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55" w:rsidRDefault="00BA12DE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53055" w:rsidRDefault="00BA12D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53055" w:rsidRDefault="00BA12D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53055" w:rsidRDefault="0065305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53055" w:rsidRDefault="0065305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53055" w:rsidRDefault="00BA12D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53055" w:rsidRDefault="00653055">
      <w:pPr>
        <w:tabs>
          <w:tab w:val="left" w:pos="709"/>
        </w:tabs>
        <w:jc w:val="center"/>
        <w:rPr>
          <w:sz w:val="28"/>
        </w:rPr>
      </w:pPr>
    </w:p>
    <w:p w:rsidR="00653055" w:rsidRDefault="00653055">
      <w:pPr>
        <w:tabs>
          <w:tab w:val="left" w:pos="709"/>
        </w:tabs>
        <w:jc w:val="center"/>
        <w:rPr>
          <w:sz w:val="28"/>
        </w:rPr>
      </w:pPr>
    </w:p>
    <w:p w:rsidR="00653055" w:rsidRDefault="00942FD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июня </w:t>
      </w:r>
      <w:r w:rsidR="00BA12DE">
        <w:rPr>
          <w:sz w:val="28"/>
        </w:rPr>
        <w:t xml:space="preserve">2023 г.  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BA12DE">
        <w:rPr>
          <w:sz w:val="28"/>
        </w:rPr>
        <w:t xml:space="preserve">      № </w:t>
      </w:r>
      <w:r>
        <w:rPr>
          <w:sz w:val="28"/>
        </w:rPr>
        <w:t>239-п</w:t>
      </w:r>
    </w:p>
    <w:p w:rsidR="00653055" w:rsidRDefault="00653055">
      <w:pPr>
        <w:tabs>
          <w:tab w:val="left" w:pos="709"/>
        </w:tabs>
        <w:jc w:val="both"/>
        <w:rPr>
          <w:sz w:val="28"/>
        </w:rPr>
      </w:pPr>
    </w:p>
    <w:p w:rsidR="00653055" w:rsidRDefault="00653055">
      <w:pPr>
        <w:tabs>
          <w:tab w:val="left" w:pos="709"/>
        </w:tabs>
        <w:jc w:val="both"/>
        <w:rPr>
          <w:sz w:val="28"/>
        </w:rPr>
      </w:pPr>
    </w:p>
    <w:p w:rsidR="00653055" w:rsidRDefault="00BA12DE">
      <w:pPr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>О под</w:t>
      </w:r>
      <w:r>
        <w:rPr>
          <w:color w:val="auto"/>
          <w:sz w:val="28"/>
          <w:szCs w:val="28"/>
        </w:rPr>
        <w:t>готовке проекта внесения изменений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 Успенское сельское поселение Скопинского мун</w:t>
      </w:r>
      <w:r>
        <w:rPr>
          <w:color w:val="auto"/>
          <w:sz w:val="28"/>
          <w:szCs w:val="28"/>
        </w:rPr>
        <w:t xml:space="preserve">иципального района Рязанской области </w:t>
      </w:r>
    </w:p>
    <w:p w:rsidR="00653055" w:rsidRDefault="00653055">
      <w:pPr>
        <w:tabs>
          <w:tab w:val="left" w:pos="709"/>
        </w:tabs>
        <w:jc w:val="both"/>
        <w:rPr>
          <w:sz w:val="28"/>
          <w:highlight w:val="white"/>
        </w:rPr>
      </w:pPr>
    </w:p>
    <w:p w:rsidR="00653055" w:rsidRDefault="00BA12DE">
      <w:pPr>
        <w:ind w:firstLine="709"/>
        <w:jc w:val="both"/>
        <w:rPr>
          <w:highlight w:val="white"/>
        </w:rPr>
      </w:pPr>
      <w:proofErr w:type="gramStart"/>
      <w:r>
        <w:rPr>
          <w:sz w:val="28"/>
          <w:highlight w:val="white"/>
        </w:rPr>
        <w:t xml:space="preserve">На основании обращения администрации муниципального образования – </w:t>
      </w:r>
      <w:proofErr w:type="spellStart"/>
      <w:r>
        <w:rPr>
          <w:sz w:val="28"/>
          <w:highlight w:val="white"/>
        </w:rPr>
        <w:t>Скоп</w:t>
      </w:r>
      <w:r>
        <w:rPr>
          <w:sz w:val="28"/>
          <w:highlight w:val="white"/>
        </w:rPr>
        <w:t>инский</w:t>
      </w:r>
      <w:proofErr w:type="spellEnd"/>
      <w:r>
        <w:rPr>
          <w:sz w:val="28"/>
          <w:highlight w:val="white"/>
        </w:rPr>
        <w:t xml:space="preserve"> муниципальный район Рязанской области</w:t>
      </w:r>
      <w:r>
        <w:rPr>
          <w:sz w:val="28"/>
        </w:rPr>
        <w:t xml:space="preserve">, </w:t>
      </w:r>
      <w:r>
        <w:rPr>
          <w:color w:val="auto"/>
          <w:sz w:val="28"/>
          <w:highlight w:val="white"/>
        </w:rPr>
        <w:t>статьи 33</w:t>
      </w:r>
      <w:r>
        <w:rPr>
          <w:sz w:val="28"/>
          <w:highlight w:val="white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sz w:val="28"/>
          <w:highlight w:val="white"/>
        </w:rPr>
        <w:br/>
        <w:t>в области градостроительной деятельности между орган</w:t>
      </w:r>
      <w:r>
        <w:rPr>
          <w:sz w:val="28"/>
          <w:highlight w:val="white"/>
        </w:rPr>
        <w:t>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</w:r>
      <w:r>
        <w:rPr>
          <w:sz w:val="28"/>
          <w:highlight w:val="white"/>
        </w:rPr>
        <w:br/>
        <w:t>по территориальному планированию, землепользованию и застройке Рязанской области от</w:t>
      </w:r>
      <w:proofErr w:type="gramEnd"/>
      <w:r>
        <w:rPr>
          <w:sz w:val="28"/>
          <w:highlight w:val="white"/>
        </w:rPr>
        <w:t xml:space="preserve"> </w:t>
      </w:r>
      <w:r>
        <w:rPr>
          <w:rFonts w:eastAsia="Tahoma" w:cs="Noto Sans Devanagari"/>
          <w:sz w:val="28"/>
          <w:highlight w:val="white"/>
          <w:lang w:eastAsia="zh-CN" w:bidi="hi-IN"/>
        </w:rPr>
        <w:t>19.05.2023,</w:t>
      </w:r>
      <w:r>
        <w:rPr>
          <w:sz w:val="28"/>
          <w:highlight w:val="white"/>
        </w:rPr>
        <w:t xml:space="preserve"> руководс</w:t>
      </w:r>
      <w:r>
        <w:rPr>
          <w:sz w:val="28"/>
          <w:highlight w:val="white"/>
        </w:rPr>
        <w:t>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приказом главного управления архитектуры и градостроительства Рязанской области от</w:t>
      </w:r>
      <w:r>
        <w:rPr>
          <w:sz w:val="28"/>
        </w:rPr>
        <w:t xml:space="preserve"> 25.05.2023 № 13-ок «О предоставлении очередного отпуска»,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653055" w:rsidRDefault="00BA12DE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  <w:highlight w:val="white"/>
        </w:rPr>
        <w:t>Приступить к подготовке проекта внесения изменений в правила землепользования и застройки муниципального образова</w:t>
      </w:r>
      <w:r>
        <w:rPr>
          <w:color w:val="auto"/>
          <w:sz w:val="28"/>
          <w:szCs w:val="28"/>
          <w:highlight w:val="white"/>
        </w:rPr>
        <w:t xml:space="preserve">ния – </w:t>
      </w:r>
      <w:r>
        <w:rPr>
          <w:color w:val="auto"/>
          <w:sz w:val="28"/>
          <w:szCs w:val="28"/>
        </w:rPr>
        <w:t>Успенское сельское поселение Скопинского</w:t>
      </w:r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главного управления архитектуры</w:t>
      </w:r>
      <w:r>
        <w:rPr>
          <w:color w:val="auto"/>
          <w:sz w:val="28"/>
          <w:szCs w:val="28"/>
          <w:highlight w:val="white"/>
        </w:rPr>
        <w:br/>
        <w:t xml:space="preserve">и градостроительства Рязанской области от 21.11.2019 № 368-п «Об утверждении </w:t>
      </w:r>
      <w:r>
        <w:rPr>
          <w:color w:val="auto"/>
          <w:sz w:val="28"/>
          <w:szCs w:val="28"/>
          <w:highlight w:val="white"/>
        </w:rPr>
        <w:t xml:space="preserve">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Успенское сельское поселение Скопинского</w:t>
      </w:r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>(в редакции постановления Главархитектуры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>от 15.03.2021 № 100-п)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(дал</w:t>
      </w:r>
      <w:r>
        <w:rPr>
          <w:color w:val="auto"/>
          <w:sz w:val="28"/>
          <w:szCs w:val="28"/>
        </w:rPr>
        <w:t>ее – проект</w:t>
      </w:r>
      <w:proofErr w:type="gramEnd"/>
      <w:r>
        <w:rPr>
          <w:color w:val="auto"/>
          <w:sz w:val="28"/>
          <w:szCs w:val="28"/>
        </w:rPr>
        <w:t xml:space="preserve"> внесения и</w:t>
      </w:r>
      <w:r>
        <w:rPr>
          <w:color w:val="auto"/>
          <w:sz w:val="28"/>
          <w:szCs w:val="28"/>
        </w:rPr>
        <w:t xml:space="preserve">зменений в правила землепользования и застройки), в части изменения территориальной зоны земельного участка с кадастровым номером 62:19:1360301:288 с зоны «Зоны </w:t>
      </w:r>
      <w:r>
        <w:rPr>
          <w:color w:val="auto"/>
          <w:sz w:val="28"/>
          <w:szCs w:val="28"/>
        </w:rPr>
        <w:lastRenderedPageBreak/>
        <w:t>сельскохозяйственного использования» на зону «Производственная зона»</w:t>
      </w:r>
      <w:r>
        <w:rPr>
          <w:color w:val="0D0D0D" w:themeColor="text1" w:themeTint="F2"/>
          <w:sz w:val="28"/>
        </w:rPr>
        <w:t>.</w:t>
      </w:r>
    </w:p>
    <w:p w:rsidR="00653055" w:rsidRDefault="00BA12DE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auto"/>
          <w:sz w:val="28"/>
          <w:szCs w:val="28"/>
          <w:highlight w:val="white"/>
        </w:rPr>
        <w:t>Поручить государственному</w:t>
      </w:r>
      <w:r>
        <w:rPr>
          <w:color w:val="auto"/>
          <w:sz w:val="28"/>
          <w:szCs w:val="28"/>
          <w:highlight w:val="white"/>
        </w:rPr>
        <w:t xml:space="preserve">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</w:r>
      <w:r>
        <w:rPr>
          <w:sz w:val="28"/>
          <w:szCs w:val="28"/>
          <w:highlight w:val="white"/>
        </w:rPr>
        <w:t>.</w:t>
      </w:r>
    </w:p>
    <w:p w:rsidR="00653055" w:rsidRDefault="00BA12DE">
      <w:pPr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contextualSpacing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Комиссии по территориальному планированию, землепользованию           </w:t>
      </w:r>
      <w:r>
        <w:rPr>
          <w:color w:val="auto"/>
          <w:sz w:val="28"/>
          <w:szCs w:val="28"/>
          <w:highlight w:val="white"/>
        </w:rPr>
        <w:t xml:space="preserve">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</w:t>
      </w:r>
      <w:r>
        <w:rPr>
          <w:color w:val="auto"/>
          <w:sz w:val="28"/>
          <w:szCs w:val="28"/>
          <w:highlight w:val="white"/>
        </w:rPr>
        <w:br/>
        <w:t>и порядке.</w:t>
      </w:r>
    </w:p>
    <w:p w:rsidR="00653055" w:rsidRDefault="00BA12DE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highlight w:val="white"/>
        </w:rPr>
        <w:t>Отделу кадровой ра</w:t>
      </w:r>
      <w:r>
        <w:rPr>
          <w:color w:val="auto"/>
          <w:sz w:val="28"/>
          <w:highlight w:val="white"/>
        </w:rPr>
        <w:t>боты и делопроизводства обеспечить:</w:t>
      </w:r>
    </w:p>
    <w:p w:rsidR="00653055" w:rsidRDefault="00BA12DE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</w:rPr>
        <w:t xml:space="preserve">1) 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br/>
        <w:t>в правовом департаменте аппарата Губернатора и Правительства Рязанской области;</w:t>
      </w:r>
    </w:p>
    <w:p w:rsidR="00653055" w:rsidRDefault="00BA12DE">
      <w:pPr>
        <w:widowControl w:val="0"/>
        <w:ind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2)</w:t>
      </w:r>
      <w:r>
        <w:rPr>
          <w:color w:val="auto"/>
          <w:sz w:val="28"/>
          <w:highlight w:val="white"/>
        </w:rPr>
        <w:t xml:space="preserve">  опубликование  настоящего  постановления в </w:t>
      </w:r>
      <w:r>
        <w:rPr>
          <w:rFonts w:eastAsia="Tahoma" w:cs="Noto Sans Devanagari"/>
          <w:color w:val="auto"/>
          <w:sz w:val="28"/>
          <w:highlight w:val="white"/>
          <w:lang w:eastAsia="zh-CN" w:bidi="hi-IN"/>
        </w:rPr>
        <w:t>сетевом  издании</w:t>
      </w:r>
      <w:r>
        <w:rPr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(www.pravo.gov.ru)</w:t>
      </w:r>
      <w:r>
        <w:rPr>
          <w:color w:val="auto"/>
          <w:sz w:val="28"/>
        </w:rPr>
        <w:t>.</w:t>
      </w:r>
      <w:proofErr w:type="gramEnd"/>
    </w:p>
    <w:p w:rsidR="00653055" w:rsidRDefault="00BA12DE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  <w:highlight w:val="white"/>
        </w:rPr>
        <w:t>разместить</w:t>
      </w:r>
      <w:proofErr w:type="gramEnd"/>
      <w:r>
        <w:rPr>
          <w:color w:val="auto"/>
          <w:sz w:val="28"/>
          <w:szCs w:val="28"/>
          <w:highlight w:val="white"/>
        </w:rPr>
        <w:t xml:space="preserve"> настоящее постановление на официальном сайте главного управлени</w:t>
      </w:r>
      <w:r>
        <w:rPr>
          <w:color w:val="auto"/>
          <w:sz w:val="28"/>
          <w:szCs w:val="28"/>
          <w:highlight w:val="white"/>
        </w:rPr>
        <w:t>я архитектуры и градостроительства Рязанской области в сети «Интернет».</w:t>
      </w:r>
    </w:p>
    <w:p w:rsidR="00653055" w:rsidRDefault="00BA12DE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Скопинский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Успенское сельское поселение Скопинского</w:t>
      </w:r>
      <w:r>
        <w:rPr>
          <w:color w:val="auto"/>
          <w:sz w:val="28"/>
          <w:szCs w:val="28"/>
          <w:highlight w:val="white"/>
        </w:rPr>
        <w:t xml:space="preserve"> муниципально</w:t>
      </w:r>
      <w:r>
        <w:rPr>
          <w:color w:val="auto"/>
          <w:sz w:val="28"/>
          <w:szCs w:val="28"/>
          <w:highlight w:val="white"/>
        </w:rPr>
        <w:t>го района Рязанской области обеспечить размещение настоящего постановления</w:t>
      </w:r>
      <w:r>
        <w:rPr>
          <w:color w:val="auto"/>
          <w:sz w:val="28"/>
          <w:szCs w:val="28"/>
          <w:highlight w:val="white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653055" w:rsidRDefault="00BA12DE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>Контроль за</w:t>
      </w:r>
      <w:proofErr w:type="gramEnd"/>
      <w:r>
        <w:rPr>
          <w:color w:val="auto"/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возложить </w:t>
      </w:r>
      <w:r>
        <w:rPr>
          <w:rFonts w:eastAsia="Tahoma" w:cs="Noto Sans Devanagari"/>
          <w:sz w:val="28"/>
          <w:highlight w:val="white"/>
          <w:lang w:eastAsia="zh-CN" w:bidi="hi-IN"/>
        </w:rPr>
        <w:br/>
      </w:r>
      <w:r>
        <w:rPr>
          <w:color w:val="000000" w:themeColor="text1"/>
          <w:sz w:val="28"/>
          <w:highlight w:val="white"/>
        </w:rPr>
        <w:t>на о</w:t>
      </w:r>
      <w:r>
        <w:rPr>
          <w:color w:val="000000" w:themeColor="text1"/>
          <w:sz w:val="28"/>
          <w:highlight w:val="white"/>
        </w:rPr>
        <w:t>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653055" w:rsidRDefault="00653055">
      <w:pPr>
        <w:widowControl w:val="0"/>
        <w:jc w:val="both"/>
        <w:rPr>
          <w:color w:val="auto"/>
          <w:highlight w:val="white"/>
        </w:rPr>
      </w:pPr>
    </w:p>
    <w:p w:rsidR="00653055" w:rsidRDefault="00653055">
      <w:pPr>
        <w:widowControl w:val="0"/>
        <w:jc w:val="both"/>
        <w:rPr>
          <w:color w:val="auto"/>
          <w:highlight w:val="white"/>
        </w:rPr>
      </w:pPr>
    </w:p>
    <w:p w:rsidR="00653055" w:rsidRDefault="00BA12DE">
      <w:pPr>
        <w:tabs>
          <w:tab w:val="left" w:pos="709"/>
        </w:tabs>
        <w:jc w:val="both"/>
        <w:rPr>
          <w:sz w:val="28"/>
          <w:highlight w:val="white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н</w:t>
      </w:r>
      <w:r>
        <w:rPr>
          <w:sz w:val="28"/>
          <w:highlight w:val="white"/>
        </w:rPr>
        <w:t xml:space="preserve">ачальника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О.М. Алямовская</w:t>
      </w:r>
    </w:p>
    <w:sectPr w:rsidR="00653055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DE" w:rsidRDefault="00BA12DE">
      <w:r>
        <w:separator/>
      </w:r>
    </w:p>
  </w:endnote>
  <w:endnote w:type="continuationSeparator" w:id="0">
    <w:p w:rsidR="00BA12DE" w:rsidRDefault="00B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DE" w:rsidRDefault="00BA12DE">
      <w:r>
        <w:separator/>
      </w:r>
    </w:p>
  </w:footnote>
  <w:footnote w:type="continuationSeparator" w:id="0">
    <w:p w:rsidR="00BA12DE" w:rsidRDefault="00BA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5" w:rsidRDefault="00BA12D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53055" w:rsidRDefault="00653055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EEE"/>
    <w:multiLevelType w:val="multilevel"/>
    <w:tmpl w:val="856624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3546154"/>
    <w:multiLevelType w:val="multilevel"/>
    <w:tmpl w:val="D20CBC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8F43368"/>
    <w:multiLevelType w:val="multilevel"/>
    <w:tmpl w:val="DAD0D8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14411CA"/>
    <w:multiLevelType w:val="multilevel"/>
    <w:tmpl w:val="87D095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2C70613"/>
    <w:multiLevelType w:val="multilevel"/>
    <w:tmpl w:val="5D70E8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2CB2E57"/>
    <w:multiLevelType w:val="multilevel"/>
    <w:tmpl w:val="C128CF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42C1BE8"/>
    <w:multiLevelType w:val="multilevel"/>
    <w:tmpl w:val="C36226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7596CE7"/>
    <w:multiLevelType w:val="multilevel"/>
    <w:tmpl w:val="E53CC4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76C44A1"/>
    <w:multiLevelType w:val="multilevel"/>
    <w:tmpl w:val="F45E7B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88B4E3A"/>
    <w:multiLevelType w:val="multilevel"/>
    <w:tmpl w:val="29C85D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1ACA62AD"/>
    <w:multiLevelType w:val="multilevel"/>
    <w:tmpl w:val="0E4E3E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1D697C74"/>
    <w:multiLevelType w:val="multilevel"/>
    <w:tmpl w:val="A072C4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1D9639B7"/>
    <w:multiLevelType w:val="multilevel"/>
    <w:tmpl w:val="D4C89B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206331C1"/>
    <w:multiLevelType w:val="multilevel"/>
    <w:tmpl w:val="A306BC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2566F9F"/>
    <w:multiLevelType w:val="multilevel"/>
    <w:tmpl w:val="0A0CF4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227C16F2"/>
    <w:multiLevelType w:val="multilevel"/>
    <w:tmpl w:val="CA8021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24E807C2"/>
    <w:multiLevelType w:val="multilevel"/>
    <w:tmpl w:val="D1983E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261F21B1"/>
    <w:multiLevelType w:val="multilevel"/>
    <w:tmpl w:val="F61062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27AE6778"/>
    <w:multiLevelType w:val="hybridMultilevel"/>
    <w:tmpl w:val="495A81F6"/>
    <w:lvl w:ilvl="0" w:tplc="27960B7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5B066E9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528E8E4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A7D2B9E2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AE68370C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53A695B0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26029D1C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ECBA4BD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952AF12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9">
    <w:nsid w:val="2AF23FD5"/>
    <w:multiLevelType w:val="multilevel"/>
    <w:tmpl w:val="FB404A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2B6A49D0"/>
    <w:multiLevelType w:val="multilevel"/>
    <w:tmpl w:val="EA1824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3490443C"/>
    <w:multiLevelType w:val="multilevel"/>
    <w:tmpl w:val="373666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3666294F"/>
    <w:multiLevelType w:val="multilevel"/>
    <w:tmpl w:val="2F4493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37723F43"/>
    <w:multiLevelType w:val="multilevel"/>
    <w:tmpl w:val="8D1C13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3DF10D4D"/>
    <w:multiLevelType w:val="multilevel"/>
    <w:tmpl w:val="39166E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3FF446CC"/>
    <w:multiLevelType w:val="multilevel"/>
    <w:tmpl w:val="FF4001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40AB34D1"/>
    <w:multiLevelType w:val="multilevel"/>
    <w:tmpl w:val="942ABB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41267F70"/>
    <w:multiLevelType w:val="multilevel"/>
    <w:tmpl w:val="9AA2D0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44FC2764"/>
    <w:multiLevelType w:val="multilevel"/>
    <w:tmpl w:val="731A39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4EE01C34"/>
    <w:multiLevelType w:val="multilevel"/>
    <w:tmpl w:val="753CE0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5027229B"/>
    <w:multiLevelType w:val="multilevel"/>
    <w:tmpl w:val="756895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551E1CFE"/>
    <w:multiLevelType w:val="multilevel"/>
    <w:tmpl w:val="C68095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55EF745B"/>
    <w:multiLevelType w:val="multilevel"/>
    <w:tmpl w:val="9D72C71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>
    <w:nsid w:val="59CB0C69"/>
    <w:multiLevelType w:val="multilevel"/>
    <w:tmpl w:val="5EC03E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5C7301A0"/>
    <w:multiLevelType w:val="multilevel"/>
    <w:tmpl w:val="FB0698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65495FFB"/>
    <w:multiLevelType w:val="multilevel"/>
    <w:tmpl w:val="23A00E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69BA3F5E"/>
    <w:multiLevelType w:val="multilevel"/>
    <w:tmpl w:val="C6C05F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6BD81EDB"/>
    <w:multiLevelType w:val="multilevel"/>
    <w:tmpl w:val="139E13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6D900CE0"/>
    <w:multiLevelType w:val="multilevel"/>
    <w:tmpl w:val="90C2D7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6E737340"/>
    <w:multiLevelType w:val="multilevel"/>
    <w:tmpl w:val="080CF8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70554B0B"/>
    <w:multiLevelType w:val="multilevel"/>
    <w:tmpl w:val="6EE6E4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>
    <w:nsid w:val="740959BD"/>
    <w:multiLevelType w:val="multilevel"/>
    <w:tmpl w:val="211467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>
    <w:nsid w:val="74536210"/>
    <w:multiLevelType w:val="multilevel"/>
    <w:tmpl w:val="15EC84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>
    <w:nsid w:val="7DB901E8"/>
    <w:multiLevelType w:val="multilevel"/>
    <w:tmpl w:val="A148CD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>
    <w:nsid w:val="7DE63D74"/>
    <w:multiLevelType w:val="multilevel"/>
    <w:tmpl w:val="34B21FE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9"/>
  </w:num>
  <w:num w:numId="2">
    <w:abstractNumId w:val="28"/>
  </w:num>
  <w:num w:numId="3">
    <w:abstractNumId w:val="12"/>
  </w:num>
  <w:num w:numId="4">
    <w:abstractNumId w:val="30"/>
  </w:num>
  <w:num w:numId="5">
    <w:abstractNumId w:val="40"/>
  </w:num>
  <w:num w:numId="6">
    <w:abstractNumId w:val="13"/>
  </w:num>
  <w:num w:numId="7">
    <w:abstractNumId w:val="17"/>
  </w:num>
  <w:num w:numId="8">
    <w:abstractNumId w:val="25"/>
  </w:num>
  <w:num w:numId="9">
    <w:abstractNumId w:val="15"/>
  </w:num>
  <w:num w:numId="10">
    <w:abstractNumId w:val="4"/>
  </w:num>
  <w:num w:numId="11">
    <w:abstractNumId w:val="35"/>
  </w:num>
  <w:num w:numId="12">
    <w:abstractNumId w:val="41"/>
  </w:num>
  <w:num w:numId="13">
    <w:abstractNumId w:val="22"/>
  </w:num>
  <w:num w:numId="14">
    <w:abstractNumId w:val="14"/>
  </w:num>
  <w:num w:numId="15">
    <w:abstractNumId w:val="37"/>
  </w:num>
  <w:num w:numId="16">
    <w:abstractNumId w:val="33"/>
  </w:num>
  <w:num w:numId="17">
    <w:abstractNumId w:val="34"/>
  </w:num>
  <w:num w:numId="18">
    <w:abstractNumId w:val="20"/>
  </w:num>
  <w:num w:numId="19">
    <w:abstractNumId w:val="29"/>
  </w:num>
  <w:num w:numId="20">
    <w:abstractNumId w:val="2"/>
  </w:num>
  <w:num w:numId="21">
    <w:abstractNumId w:val="23"/>
  </w:num>
  <w:num w:numId="22">
    <w:abstractNumId w:val="31"/>
  </w:num>
  <w:num w:numId="23">
    <w:abstractNumId w:val="8"/>
  </w:num>
  <w:num w:numId="24">
    <w:abstractNumId w:val="38"/>
  </w:num>
  <w:num w:numId="25">
    <w:abstractNumId w:val="16"/>
  </w:num>
  <w:num w:numId="26">
    <w:abstractNumId w:val="36"/>
  </w:num>
  <w:num w:numId="27">
    <w:abstractNumId w:val="26"/>
  </w:num>
  <w:num w:numId="28">
    <w:abstractNumId w:val="10"/>
  </w:num>
  <w:num w:numId="29">
    <w:abstractNumId w:val="27"/>
  </w:num>
  <w:num w:numId="30">
    <w:abstractNumId w:val="5"/>
  </w:num>
  <w:num w:numId="31">
    <w:abstractNumId w:val="3"/>
  </w:num>
  <w:num w:numId="32">
    <w:abstractNumId w:val="21"/>
  </w:num>
  <w:num w:numId="33">
    <w:abstractNumId w:val="6"/>
  </w:num>
  <w:num w:numId="34">
    <w:abstractNumId w:val="39"/>
  </w:num>
  <w:num w:numId="35">
    <w:abstractNumId w:val="11"/>
  </w:num>
  <w:num w:numId="36">
    <w:abstractNumId w:val="18"/>
  </w:num>
  <w:num w:numId="37">
    <w:abstractNumId w:val="43"/>
  </w:num>
  <w:num w:numId="38">
    <w:abstractNumId w:val="0"/>
  </w:num>
  <w:num w:numId="39">
    <w:abstractNumId w:val="32"/>
  </w:num>
  <w:num w:numId="40">
    <w:abstractNumId w:val="19"/>
  </w:num>
  <w:num w:numId="41">
    <w:abstractNumId w:val="24"/>
  </w:num>
  <w:num w:numId="42">
    <w:abstractNumId w:val="1"/>
  </w:num>
  <w:num w:numId="43">
    <w:abstractNumId w:val="44"/>
  </w:num>
  <w:num w:numId="44">
    <w:abstractNumId w:val="42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55"/>
    <w:rsid w:val="00653055"/>
    <w:rsid w:val="00942FDE"/>
    <w:rsid w:val="00BA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80</cp:revision>
  <dcterms:created xsi:type="dcterms:W3CDTF">2020-12-26T06:51:00Z</dcterms:created>
  <dcterms:modified xsi:type="dcterms:W3CDTF">2023-06-06T09:38:00Z</dcterms:modified>
</cp:coreProperties>
</file>