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71A6B">
        <w:tc>
          <w:tcPr>
            <w:tcW w:w="5428" w:type="dxa"/>
          </w:tcPr>
          <w:p w:rsidR="00190FF9" w:rsidRPr="00671A6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671A6B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6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71A6B" w:rsidRPr="00671A6B" w:rsidRDefault="00671A6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671A6B" w:rsidRPr="00671A6B" w:rsidRDefault="00671A6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71A6B" w:rsidRPr="00671A6B">
        <w:tc>
          <w:tcPr>
            <w:tcW w:w="5428" w:type="dxa"/>
          </w:tcPr>
          <w:p w:rsidR="00671A6B" w:rsidRPr="00671A6B" w:rsidRDefault="00671A6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A6B" w:rsidRPr="00671A6B" w:rsidRDefault="00551CC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06.06.2023 № 21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671A6B" w:rsidRPr="00671A6B">
        <w:tc>
          <w:tcPr>
            <w:tcW w:w="5428" w:type="dxa"/>
          </w:tcPr>
          <w:p w:rsidR="00671A6B" w:rsidRPr="00671A6B" w:rsidRDefault="00671A6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A6B" w:rsidRPr="00671A6B" w:rsidRDefault="00671A6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6B" w:rsidRPr="00671A6B">
        <w:tc>
          <w:tcPr>
            <w:tcW w:w="5428" w:type="dxa"/>
          </w:tcPr>
          <w:p w:rsidR="00671A6B" w:rsidRPr="00671A6B" w:rsidRDefault="00671A6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A6B" w:rsidRPr="00671A6B" w:rsidRDefault="00671A6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6B" w:rsidRPr="00671A6B">
        <w:tc>
          <w:tcPr>
            <w:tcW w:w="5428" w:type="dxa"/>
          </w:tcPr>
          <w:p w:rsidR="00671A6B" w:rsidRPr="00671A6B" w:rsidRDefault="00671A6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1A6B" w:rsidRPr="00671A6B" w:rsidRDefault="00671A6B" w:rsidP="00671A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A6B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671A6B" w:rsidRPr="00671A6B" w:rsidRDefault="00671A6B" w:rsidP="00671A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671A6B" w:rsidRPr="00671A6B" w:rsidRDefault="00671A6B" w:rsidP="00671A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671A6B" w:rsidRPr="00671A6B" w:rsidRDefault="00671A6B" w:rsidP="00671A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от 14.03.2023 № 90</w:t>
            </w:r>
          </w:p>
        </w:tc>
      </w:tr>
    </w:tbl>
    <w:p w:rsidR="004C5155" w:rsidRPr="004C5155" w:rsidRDefault="004C5155" w:rsidP="004C5155">
      <w:pPr>
        <w:widowControl w:val="0"/>
        <w:autoSpaceDE w:val="0"/>
        <w:autoSpaceDN w:val="0"/>
        <w:ind w:left="5529"/>
        <w:jc w:val="both"/>
        <w:rPr>
          <w:rFonts w:ascii="Times New Roman" w:hAnsi="Times New Roman"/>
          <w:sz w:val="24"/>
          <w:szCs w:val="24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" w:name="P32"/>
      <w:bookmarkEnd w:id="1"/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2" w:name="P39"/>
      <w:bookmarkEnd w:id="2"/>
      <w:proofErr w:type="gramStart"/>
      <w:r w:rsidRPr="004C5155">
        <w:rPr>
          <w:rFonts w:ascii="Times New Roman" w:hAnsi="Times New Roman"/>
          <w:sz w:val="28"/>
          <w:szCs w:val="28"/>
        </w:rPr>
        <w:t>П</w:t>
      </w:r>
      <w:proofErr w:type="gramEnd"/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О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Р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Я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Д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О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К</w:t>
      </w:r>
    </w:p>
    <w:p w:rsidR="00671A6B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предоставления субсидий работодателям в целях финансового</w:t>
      </w:r>
    </w:p>
    <w:p w:rsidR="00671A6B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обеспечения (возмещения) затрат на организацию профессионального</w:t>
      </w:r>
    </w:p>
    <w:p w:rsidR="00671A6B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обучения и </w:t>
      </w:r>
      <w:r w:rsidRPr="004C5155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</w:t>
      </w:r>
    </w:p>
    <w:p w:rsidR="00671A6B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C5155">
        <w:rPr>
          <w:rFonts w:ascii="Times New Roman" w:hAnsi="Times New Roman"/>
          <w:bCs/>
          <w:sz w:val="28"/>
          <w:szCs w:val="28"/>
        </w:rPr>
        <w:t>работников предприятий оборонно-промышленного комплекса,</w:t>
      </w:r>
    </w:p>
    <w:p w:rsidR="00671A6B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C5155">
        <w:rPr>
          <w:rFonts w:ascii="Times New Roman" w:hAnsi="Times New Roman"/>
          <w:bCs/>
          <w:sz w:val="28"/>
          <w:szCs w:val="28"/>
        </w:rPr>
        <w:t xml:space="preserve">а также граждан, обратившихся в органы службы занятости </w:t>
      </w:r>
      <w:proofErr w:type="gramStart"/>
      <w:r w:rsidRPr="004C5155">
        <w:rPr>
          <w:rFonts w:ascii="Times New Roman" w:hAnsi="Times New Roman"/>
          <w:bCs/>
          <w:sz w:val="28"/>
          <w:szCs w:val="28"/>
        </w:rPr>
        <w:t>за</w:t>
      </w:r>
      <w:proofErr w:type="gramEnd"/>
    </w:p>
    <w:p w:rsidR="00671A6B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C5155">
        <w:rPr>
          <w:rFonts w:ascii="Times New Roman" w:hAnsi="Times New Roman"/>
          <w:bCs/>
          <w:sz w:val="28"/>
          <w:szCs w:val="28"/>
        </w:rPr>
        <w:t xml:space="preserve">содействием в поиске подходящей работы и </w:t>
      </w:r>
      <w:proofErr w:type="gramStart"/>
      <w:r w:rsidRPr="004C5155">
        <w:rPr>
          <w:rFonts w:ascii="Times New Roman" w:hAnsi="Times New Roman"/>
          <w:bCs/>
          <w:sz w:val="28"/>
          <w:szCs w:val="28"/>
        </w:rPr>
        <w:t>заключивших</w:t>
      </w:r>
      <w:proofErr w:type="gramEnd"/>
      <w:r w:rsidRPr="004C5155">
        <w:rPr>
          <w:rFonts w:ascii="Times New Roman" w:hAnsi="Times New Roman"/>
          <w:bCs/>
          <w:sz w:val="28"/>
          <w:szCs w:val="28"/>
        </w:rPr>
        <w:t xml:space="preserve"> ученический</w:t>
      </w: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5155">
        <w:rPr>
          <w:rFonts w:ascii="Times New Roman" w:hAnsi="Times New Roman"/>
          <w:bCs/>
          <w:sz w:val="28"/>
          <w:szCs w:val="28"/>
        </w:rPr>
        <w:t>договор с предприятиями оборонно-промышленного комплекса</w:t>
      </w:r>
    </w:p>
    <w:p w:rsidR="004C5155" w:rsidRPr="004C5155" w:rsidRDefault="004C5155" w:rsidP="004C515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Порядок разработан в соответствии со </w:t>
      </w:r>
      <w:hyperlink r:id="rId11" w:history="1">
        <w:r w:rsidRPr="00671A6B">
          <w:rPr>
            <w:rFonts w:ascii="Times New Roman" w:eastAsia="Calibri" w:hAnsi="Times New Roman"/>
            <w:sz w:val="28"/>
            <w:szCs w:val="28"/>
            <w:lang w:eastAsia="en-US"/>
          </w:rPr>
          <w:t>статьей 7</w:t>
        </w:r>
      </w:hyperlink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8 Бюджетного кодекса Российской Федерации и регулирует механизм предоставления субсидии за счет средств областного бюджета, в том числе источником финансового обеспечения которых являются иные межбюджетные трансферты из федерального бюджета в целях </w:t>
      </w:r>
      <w:proofErr w:type="spellStart"/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софинансирования</w:t>
      </w:r>
      <w:proofErr w:type="spellEnd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 снижение напряженности на рынке труда субъектов Российской Федерации, предоставленные в соответствии с постановлением Правительства Российской Федерации от 15.12.2022 № 2309 «О реализации в 2023 году отдельных мероприятий, направленных на снижение напряженности</w:t>
      </w:r>
      <w:proofErr w:type="gramEnd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на рынке труда», в рамках реализации государственной программы Рязанской области «О развитии сферы занятости», утвержденной постановлением Правительства Рязанской области от 29.10.2014 № 309.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настоящим Порядком субсидии предоставляются работодателям в целях финансового обеспечения (возмещения) их затрат на организацию профессионального обучения и </w:t>
      </w:r>
      <w:r w:rsidRPr="00671A6B">
        <w:rPr>
          <w:rFonts w:ascii="Times New Roman" w:eastAsia="Calibri" w:hAnsi="Times New Roman"/>
          <w:bCs/>
          <w:sz w:val="28"/>
          <w:szCs w:val="28"/>
          <w:lang w:eastAsia="en-US"/>
        </w:rPr>
        <w:t>дополнительного профессионального образования (далее – обучение)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</w:t>
      </w:r>
      <w:r w:rsidRPr="00671A6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промышленного комплекса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субсидии, работники).</w:t>
      </w:r>
      <w:proofErr w:type="gramEnd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Направлениями расходования субсидии является оплата работодателем профессионального обучения </w:t>
      </w:r>
      <w:r w:rsidRPr="00671A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работников или 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оплата работодателем </w:t>
      </w:r>
      <w:r w:rsidRPr="00671A6B">
        <w:rPr>
          <w:rFonts w:ascii="Times New Roman" w:eastAsia="Calibri" w:hAnsi="Times New Roman"/>
          <w:bCs/>
          <w:sz w:val="28"/>
          <w:szCs w:val="28"/>
          <w:lang w:eastAsia="en-US"/>
        </w:rPr>
        <w:t>дополнительного профессионального образования работников.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2.</w:t>
      </w:r>
      <w:r w:rsidRPr="004C5155">
        <w:rPr>
          <w:rFonts w:ascii="Times New Roman" w:hAnsi="Times New Roman"/>
          <w:b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 xml:space="preserve">В рамках настоящего Порядка: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под работодателями понимаются юридические лица (за исключением государственных (муниципальных) учреждений), индивидуальные предприниматели, организующие обучение </w:t>
      </w:r>
      <w:r w:rsidRPr="004C5155">
        <w:rPr>
          <w:rFonts w:ascii="Times New Roman" w:hAnsi="Times New Roman"/>
          <w:bCs/>
          <w:sz w:val="28"/>
          <w:szCs w:val="28"/>
        </w:rPr>
        <w:t>работников</w:t>
      </w:r>
      <w:r w:rsidRPr="004C5155">
        <w:rPr>
          <w:rFonts w:ascii="Times New Roman" w:hAnsi="Times New Roman"/>
          <w:sz w:val="28"/>
          <w:szCs w:val="28"/>
        </w:rPr>
        <w:t>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перечень </w:t>
      </w:r>
      <w:r w:rsidRPr="00671A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предприятий оборонно-промышленного комплекса определяется в соответствии с абзацем пятым пункта 3 Правил </w:t>
      </w:r>
      <w:r w:rsidRPr="004C5155">
        <w:rPr>
          <w:rFonts w:ascii="Times New Roman" w:hAnsi="Times New Roman"/>
          <w:sz w:val="28"/>
          <w:szCs w:val="28"/>
        </w:rPr>
        <w:t xml:space="preserve">предоставления и распределения в 2023 году иных межбюджетных трансфертов из федерального бюджета бюджетам субъектов Российской Федерации в целях </w:t>
      </w:r>
      <w:proofErr w:type="spellStart"/>
      <w:r w:rsidRPr="004C515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C5155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на снижение напряженности на рынке труда субъектов Российской Федерации, 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утвержденных постановлением Правительства Российской Федерации от 15.12.2022 № 2309 «О реализации в 2023 году отдельных мероприятий, направленных на снижение напряженности на рынке труда»</w:t>
      </w:r>
      <w:r w:rsidRPr="004C5155">
        <w:rPr>
          <w:rFonts w:ascii="Times New Roman" w:hAnsi="Times New Roman"/>
          <w:sz w:val="28"/>
          <w:szCs w:val="28"/>
        </w:rPr>
        <w:t>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понятие «</w:t>
      </w:r>
      <w:r w:rsidRPr="004C5155">
        <w:rPr>
          <w:rFonts w:ascii="Times New Roman" w:hAnsi="Times New Roman"/>
          <w:bCs/>
          <w:sz w:val="28"/>
          <w:szCs w:val="28"/>
        </w:rPr>
        <w:t>граждане, обратившиеся в органы службы занятости за содействием в поиске подходящей работы</w:t>
      </w:r>
      <w:r w:rsidRPr="004C5155">
        <w:rPr>
          <w:rFonts w:ascii="Times New Roman" w:hAnsi="Times New Roman"/>
          <w:sz w:val="28"/>
          <w:szCs w:val="28"/>
        </w:rPr>
        <w:t xml:space="preserve">» используется в рамках настоящего Порядка в значении, определенном в Федеральном </w:t>
      </w:r>
      <w:hyperlink r:id="rId12" w:history="1">
        <w:r w:rsidRPr="00671A6B">
          <w:rPr>
            <w:rFonts w:ascii="Times New Roman" w:hAnsi="Times New Roman"/>
            <w:sz w:val="28"/>
            <w:szCs w:val="28"/>
          </w:rPr>
          <w:t>законе</w:t>
        </w:r>
      </w:hyperlink>
      <w:r w:rsidRPr="004C5155">
        <w:rPr>
          <w:rFonts w:ascii="Times New Roman" w:hAnsi="Times New Roman"/>
          <w:sz w:val="28"/>
          <w:szCs w:val="28"/>
        </w:rPr>
        <w:t xml:space="preserve"> от 19.04.1991</w:t>
      </w:r>
      <w:r w:rsid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№ 1032-1 «О занятости населения в Российской Федерации».</w:t>
      </w: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C5155" w:rsidRPr="004C5155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средств, осуществляющим распределение лимитов бюджетных обязательств получателю бюджетных средств, является министерство труда и социальной защиты населения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4C5155" w:rsidRPr="004C5155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Получателем бюджетных средств, которому в установленном порядке распределяются лимиты бюджетных обязательств на предоставление субсидии на соответствующий финансовый год и плановый период, является государственное казенное учреждение Центр занятости населения                          Рязанской области (далее </w:t>
      </w:r>
      <w:r w:rsidR="00671A6B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Центр</w:t>
      </w:r>
      <w:r w:rsid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 xml:space="preserve">занятости).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Центр занятости предоставляет субсидии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на цели, указанные в </w:t>
      </w:r>
      <w:hyperlink w:anchor="P394">
        <w:r w:rsidRPr="004C5155">
          <w:rPr>
            <w:rFonts w:ascii="Times New Roman" w:hAnsi="Times New Roman"/>
            <w:sz w:val="28"/>
            <w:szCs w:val="28"/>
          </w:rPr>
          <w:t>абзаце втором пункта 1</w:t>
        </w:r>
      </w:hyperlink>
      <w:r w:rsidRPr="004C5155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lastRenderedPageBreak/>
        <w:t xml:space="preserve">настоящего Порядка, по результатам отбора работодателей в размере, определенном в соответствии с </w:t>
      </w:r>
      <w:hyperlink w:anchor="P496">
        <w:r w:rsidRPr="004C5155">
          <w:rPr>
            <w:rFonts w:ascii="Times New Roman" w:hAnsi="Times New Roman"/>
            <w:sz w:val="28"/>
            <w:szCs w:val="28"/>
          </w:rPr>
          <w:t>пунктом 12</w:t>
        </w:r>
      </w:hyperlink>
      <w:r w:rsidRPr="004C515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4.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Субсидии предоставляются работодателям при соблюдении следующих условий: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1) работодатель на дату подачи в Центр занятости заявки на участие в отборе (далее – заявка):</w:t>
      </w: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C5155" w:rsidRPr="004C5155">
        <w:rPr>
          <w:rFonts w:ascii="Times New Roman" w:hAnsi="Times New Roman"/>
          <w:sz w:val="28"/>
          <w:szCs w:val="28"/>
        </w:rPr>
        <w:t xml:space="preserve">соответствует категории, указанной в абзаце втором </w:t>
      </w:r>
      <w:hyperlink r:id="rId13" w:history="1">
        <w:r w:rsidR="004C5155" w:rsidRPr="004C5155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4C5155" w:rsidRPr="004C5155">
        <w:rPr>
          <w:rFonts w:ascii="Times New Roman" w:hAnsi="Times New Roman"/>
          <w:sz w:val="28"/>
          <w:szCs w:val="28"/>
        </w:rPr>
        <w:t>2 настоящего Порядка;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состоит на учете в налоговом органе в Рязанской области;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4B213E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офшорные</w:t>
      </w:r>
      <w:r w:rsidR="004B213E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4C5155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цели, указанные в абзаце втором </w:t>
      </w:r>
      <w:hyperlink w:anchor="P39" w:history="1">
        <w:r w:rsidRPr="004C5155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4C5155">
        <w:rPr>
          <w:rFonts w:ascii="Times New Roman" w:hAnsi="Times New Roman"/>
          <w:sz w:val="28"/>
          <w:szCs w:val="28"/>
        </w:rPr>
        <w:t>1 настоящего Порядка;</w:t>
      </w: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C5155" w:rsidRPr="004C5155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</w:t>
      </w:r>
      <w:r w:rsidRPr="004C5155">
        <w:rPr>
          <w:rFonts w:ascii="Times New Roman" w:hAnsi="Times New Roman"/>
          <w:spacing w:val="-4"/>
          <w:sz w:val="28"/>
          <w:szCs w:val="28"/>
        </w:rPr>
        <w:t>дисквалифицированных руководителе, членах коллегиального исполнительного</w:t>
      </w:r>
      <w:r w:rsidRPr="004C5155">
        <w:rPr>
          <w:rFonts w:ascii="Times New Roman" w:hAnsi="Times New Roman"/>
          <w:sz w:val="28"/>
          <w:szCs w:val="28"/>
        </w:rPr>
        <w:t xml:space="preserve"> органа, лице, исполняющем функции единоличного исполнительного органа, или главном бухгалтере работодателя, являющегося юридическим лицом, об индивидуальном предпринимателе </w:t>
      </w:r>
      <w:r w:rsidR="00671A6B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производителе товаров, работ, услуг, являющихся работодателями;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lastRenderedPageBreak/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2)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согласие работодателя на осуществление Центром занятости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статьями 268</w:t>
      </w:r>
      <w:r w:rsidRPr="004C5155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4C5155">
        <w:rPr>
          <w:rFonts w:ascii="Times New Roman" w:hAnsi="Times New Roman"/>
          <w:sz w:val="28"/>
          <w:szCs w:val="28"/>
        </w:rPr>
        <w:t>и 269</w:t>
      </w:r>
      <w:r w:rsidRPr="004C5155">
        <w:rPr>
          <w:rFonts w:ascii="Times New Roman" w:hAnsi="Times New Roman"/>
          <w:sz w:val="28"/>
          <w:szCs w:val="28"/>
          <w:vertAlign w:val="superscript"/>
        </w:rPr>
        <w:t>2</w:t>
      </w:r>
      <w:r w:rsidRPr="004C515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3)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соблюдение работодателем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финансового обеспечения затрат);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4) включение в договоры (соглашения), заключаемые работодателем в целях исполнения обязательств по соглашению о предоставлении субсидий (в случае финансового обеспечения затрат):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согласия лиц, являющихся поставщиками (подрядчиками, исполнителями) по данным договорам (соглашениям), на осуществление Центром занятости проверок соблюдения указанными поставщиками (подрядчиками, исполнителями) условий и порядка предоставления субсидии, в том числе в части достижения значений результатов их предоставления, а также проверок органами государственного финансового контроля в соответствии со статьями 268</w:t>
      </w:r>
      <w:r w:rsidRPr="004C5155">
        <w:rPr>
          <w:rFonts w:ascii="Times New Roman" w:hAnsi="Times New Roman"/>
          <w:sz w:val="28"/>
          <w:szCs w:val="28"/>
          <w:vertAlign w:val="superscript"/>
        </w:rPr>
        <w:t>1</w:t>
      </w:r>
      <w:r w:rsidRPr="004C5155">
        <w:rPr>
          <w:rFonts w:ascii="Times New Roman" w:hAnsi="Times New Roman"/>
          <w:sz w:val="28"/>
          <w:szCs w:val="28"/>
        </w:rPr>
        <w:t xml:space="preserve"> и 269</w:t>
      </w:r>
      <w:r w:rsidRPr="004C5155">
        <w:rPr>
          <w:rFonts w:ascii="Times New Roman" w:hAnsi="Times New Roman"/>
          <w:sz w:val="28"/>
          <w:szCs w:val="28"/>
          <w:vertAlign w:val="superscript"/>
        </w:rPr>
        <w:t>2</w:t>
      </w:r>
      <w:r w:rsidRPr="004C515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5)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наличие потребности в обучении кадров (в случае финансового обеспечения затрат);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6)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предприятие, расположенное на территории Рязанской области, включено в указанный в абзаце третьем пункта 2 настоящего Порядка перечень  предприятий оборонно-промышленного комплекса;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7)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осуществление работодателем затрат на цели и направления расходов, указанные в абзаце втором пункта 1 настоящего Порядка, в текущем финансовом году;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8</w:t>
      </w:r>
      <w:r w:rsidR="00671A6B">
        <w:rPr>
          <w:rFonts w:ascii="Times New Roman" w:hAnsi="Times New Roman"/>
          <w:sz w:val="28"/>
          <w:szCs w:val="28"/>
        </w:rPr>
        <w:t>) </w:t>
      </w:r>
      <w:r w:rsidRPr="004C5155">
        <w:rPr>
          <w:rFonts w:ascii="Times New Roman" w:hAnsi="Times New Roman"/>
          <w:sz w:val="28"/>
          <w:szCs w:val="28"/>
        </w:rPr>
        <w:t xml:space="preserve">работники, прошедшие обучение, не являются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</w:t>
      </w:r>
      <w:hyperlink r:id="rId14" w:history="1">
        <w:r w:rsidRPr="004C515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4C5155">
        <w:rPr>
          <w:rFonts w:ascii="Times New Roman" w:hAnsi="Times New Roman"/>
          <w:sz w:val="28"/>
          <w:szCs w:val="28"/>
        </w:rPr>
        <w:t xml:space="preserve"> Правительства Российской Федерации от 13 марта 2021 г. № 369 «О предоставлении грантов в форме субсидий из федерального бюджета некоммерческим организациям на </w:t>
      </w:r>
      <w:r w:rsidRPr="004C5155">
        <w:rPr>
          <w:rFonts w:ascii="Times New Roman" w:hAnsi="Times New Roman"/>
          <w:sz w:val="28"/>
          <w:szCs w:val="28"/>
        </w:rPr>
        <w:lastRenderedPageBreak/>
        <w:t>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занятости» национального проекта «Демография»;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9)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наличие у работодателя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10)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достижение значений результата предоставления субсидии и характеристики (показателя, необходимого для достижения результата предоставления субсидии) (далее – характеристика), установленных в соглашении о предоставлении субсидии (далее – Соглашение), согласно пункту 5 настоящего Порядка;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11)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представление в Центр занятости в соответствии с </w:t>
      </w:r>
      <w:hyperlink w:anchor="P110" w:history="1">
        <w:r w:rsidRPr="004C5155">
          <w:rPr>
            <w:rFonts w:ascii="Times New Roman" w:hAnsi="Times New Roman"/>
            <w:sz w:val="28"/>
            <w:szCs w:val="28"/>
          </w:rPr>
          <w:t>пунктом 15</w:t>
        </w:r>
      </w:hyperlink>
      <w:r w:rsidRPr="004C5155">
        <w:rPr>
          <w:rFonts w:ascii="Times New Roman" w:hAnsi="Times New Roman"/>
          <w:sz w:val="28"/>
          <w:szCs w:val="28"/>
        </w:rPr>
        <w:t xml:space="preserve"> настоящего Порядка отчета о расходах, источником финансового обеспечения которых является субсидия (в случае финансового обеспечения затрат), и отчета о достижении значений результата предоставления субсидии и характеристик; 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12) прохождение работниками обучения в 2023 году.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5.</w:t>
      </w:r>
      <w:r w:rsidR="00671A6B" w:rsidRP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Результатом предоставления субсидии является численность работников, прошедших обучение</w:t>
      </w:r>
      <w:r w:rsidRPr="004C5155">
        <w:rPr>
          <w:rFonts w:ascii="Times New Roman" w:hAnsi="Times New Roman"/>
          <w:bCs/>
          <w:sz w:val="28"/>
          <w:szCs w:val="28"/>
        </w:rPr>
        <w:t>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Характеристикой является доля занятых работников в общей численности прошедших обучение.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указываются в Соглашении.</w:t>
      </w: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4C5155" w:rsidRPr="004C5155">
        <w:rPr>
          <w:rFonts w:ascii="Times New Roman" w:hAnsi="Times New Roman"/>
          <w:sz w:val="28"/>
          <w:szCs w:val="28"/>
        </w:rPr>
        <w:t xml:space="preserve">Отбор работодателей для получения субсидии (далее – отбор) осуществляется Центром занятости способом запроса </w:t>
      </w:r>
      <w:r>
        <w:rPr>
          <w:rFonts w:ascii="Times New Roman" w:hAnsi="Times New Roman"/>
          <w:sz w:val="28"/>
          <w:szCs w:val="28"/>
        </w:rPr>
        <w:t>предложений на основании заявок</w:t>
      </w:r>
      <w:r w:rsidR="004C5155" w:rsidRPr="004C5155">
        <w:rPr>
          <w:rFonts w:ascii="Times New Roman" w:hAnsi="Times New Roman"/>
          <w:sz w:val="28"/>
          <w:szCs w:val="28"/>
        </w:rPr>
        <w:t xml:space="preserve"> исходя из соответствия работодателя категории, критериям отбора и очередности поступления заявок.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7. Для проведения отбора и определения получателей субсидий Центр занятости в срок не позднее, чем за один рабочий день до начала приема заявок размещает на интерактивном портале Центра занятости в информационно-телекоммуникационной сети «Интернет» по адресу: </w:t>
      </w:r>
      <w:hyperlink r:id="rId15" w:history="1">
        <w:r w:rsidRPr="00671A6B">
          <w:rPr>
            <w:rFonts w:ascii="Times New Roman" w:hAnsi="Times New Roman"/>
            <w:sz w:val="28"/>
            <w:szCs w:val="28"/>
            <w:u w:val="single"/>
          </w:rPr>
          <w:t>https://czn-rzn.ru/</w:t>
        </w:r>
      </w:hyperlink>
      <w:r w:rsidRPr="004C5155">
        <w:rPr>
          <w:rFonts w:ascii="Times New Roman" w:hAnsi="Times New Roman"/>
          <w:sz w:val="28"/>
          <w:szCs w:val="28"/>
        </w:rPr>
        <w:t xml:space="preserve"> объявление об отборе, содержащее следующую информацию: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наименование, местонахождение, почтовый адрес, адрес электронной почты, а также номер контактного телефона Центра занятости;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адрес приема документов для участия в отборе и проведения отбора;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сроки проведения отбора;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лимиты бюджетных обязательств на предоставление субсидий, которые в соответствии с бюджетным законодательством Российской Федерации доведены до Центра занятости;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перечень документов, входящих в заявку, и ссылка на форму заявки;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ссылку на нормативный правовой акт, содержащий перечень документов для участия в отборе в целях получения субсидии;</w:t>
      </w: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C5155" w:rsidRPr="004C5155">
        <w:rPr>
          <w:rFonts w:ascii="Times New Roman" w:hAnsi="Times New Roman"/>
          <w:sz w:val="28"/>
          <w:szCs w:val="28"/>
        </w:rPr>
        <w:t xml:space="preserve">сетевой адрес в информационно-телекоммуникационной сети </w:t>
      </w:r>
      <w:r w:rsidR="004C5155" w:rsidRPr="004C5155">
        <w:rPr>
          <w:rFonts w:ascii="Times New Roman" w:hAnsi="Times New Roman"/>
          <w:sz w:val="28"/>
          <w:szCs w:val="28"/>
        </w:rPr>
        <w:lastRenderedPageBreak/>
        <w:t>«Интернет», на котором обеспечивается проведение отбора;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требования к участникам отбора, предусмотренные пунктом 4 настоящего Порядка;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результат предоставления субсидии, указанный в пункте 5 настоящего Порядка;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порядок подачи заявок и требований, предъявляемых к форме и содержанию заявок;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порядок отзыва заявок, порядок возврата заявок, определяющий, в том числе основание для возврата заявок, порядок внесения изменений в заявки;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правила рассмотрения и оценки заявок;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порядок предоставления работодателям разъяснений положений объявления об отборе, даты начала и окончания срока такого предоставления;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срок, в течение которого победитель (победители) отбора должен (должны) подписать Соглашение;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4C5155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(уклонившимися) от заключения Соглашения;</w:t>
      </w:r>
    </w:p>
    <w:p w:rsidR="004C5155" w:rsidRPr="00671A6B" w:rsidRDefault="004C5155" w:rsidP="00671A6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даты размещения результатов отбора на портале Центра занятости в информационно-телекоммуникационной сети «Интернет». </w:t>
      </w:r>
    </w:p>
    <w:p w:rsidR="004C5155" w:rsidRPr="004C5155" w:rsidRDefault="004C5155" w:rsidP="00671A6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8. Для участия в отборе работодатели представляют в Центр занятости                            не позднее срока, указанного в объявлении об отборе,</w:t>
      </w:r>
      <w:r w:rsidRPr="004C5155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4C5155" w:rsidRPr="00671A6B" w:rsidRDefault="004C5155" w:rsidP="00671A6B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1) заявка по форме согласно приложению № 1 к настоящему Порядку;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4C5155" w:rsidRPr="004C5155" w:rsidRDefault="00671A6B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4C5155" w:rsidRPr="004C5155">
        <w:rPr>
          <w:rFonts w:ascii="Times New Roman" w:hAnsi="Times New Roman"/>
          <w:sz w:val="28"/>
          <w:szCs w:val="28"/>
        </w:rPr>
        <w:t>справка налогового органа об исполнении работодателем обязанности по уплате налогов, сборов, страховых взносов, пеней, штрафов, процентов по состоянию на дату подачи заявки (представляется по собственной инициативе);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4) расчет размера субсидии согласно приложению № 2 к настоящему Порядку;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5)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копии документов, подтверждающих прохождение обучения работниками (в случае возмещения затрат):</w:t>
      </w:r>
    </w:p>
    <w:p w:rsidR="004C5155" w:rsidRPr="00B86AF5" w:rsidRDefault="004C5155" w:rsidP="00B86A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A6B">
        <w:rPr>
          <w:rFonts w:ascii="Times New Roman" w:hAnsi="Times New Roman"/>
          <w:color w:val="000000"/>
          <w:sz w:val="28"/>
          <w:szCs w:val="28"/>
        </w:rPr>
        <w:t>-</w:t>
      </w:r>
      <w:r w:rsidR="00671A6B">
        <w:rPr>
          <w:rFonts w:ascii="Times New Roman" w:hAnsi="Times New Roman"/>
          <w:color w:val="000000"/>
          <w:sz w:val="28"/>
          <w:szCs w:val="28"/>
        </w:rPr>
        <w:t> </w:t>
      </w:r>
      <w:r w:rsidRPr="00671A6B">
        <w:rPr>
          <w:rFonts w:ascii="Times New Roman" w:hAnsi="Times New Roman"/>
          <w:color w:val="000000"/>
          <w:sz w:val="28"/>
          <w:szCs w:val="28"/>
        </w:rPr>
        <w:t>копия лицензии образовательной организации на осуществление образовательной деятельности</w:t>
      </w:r>
      <w:r w:rsidR="00B86A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6AF5" w:rsidRPr="00607AB6">
        <w:rPr>
          <w:rFonts w:ascii="Times New Roman" w:hAnsi="Times New Roman" w:cs="Times New Roman"/>
          <w:sz w:val="28"/>
          <w:szCs w:val="28"/>
        </w:rPr>
        <w:t>(представляется по собственной инициативе)</w:t>
      </w:r>
      <w:r w:rsidR="00B86AF5" w:rsidRPr="00607A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5155" w:rsidRPr="00671A6B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C5155" w:rsidRPr="00671A6B">
        <w:rPr>
          <w:rFonts w:ascii="Times New Roman" w:hAnsi="Times New Roman"/>
          <w:color w:val="000000"/>
          <w:sz w:val="28"/>
          <w:szCs w:val="28"/>
        </w:rPr>
        <w:t>копия договора, подтверждающего наличие трудовых отношений между работником и работодателем, либо копия ученического договора с работником;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копи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документов, подтверждающих заключение между получателем субсидии и образовательной организацией договоров (контрактов, соглашений, </w:t>
      </w:r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счет-договоров</w:t>
      </w:r>
      <w:proofErr w:type="gramEnd"/>
      <w:r w:rsidRPr="00671A6B">
        <w:rPr>
          <w:rFonts w:ascii="Times New Roman" w:eastAsia="Calibri" w:hAnsi="Times New Roman"/>
          <w:sz w:val="28"/>
          <w:szCs w:val="28"/>
          <w:lang w:eastAsia="en-US"/>
        </w:rPr>
        <w:t>) на обучение работников, заверенные получателем субсидии (за исключением случаев обучения указанных работников в специализированном структурном подразделении получателя субсидии, осуществляющем образовательную деятельность);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lastRenderedPageBreak/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копии документов, выданных работникам по завершению обучения (документы о квалификации: удостоверение о повышении квалификации и (или) диплом о профессиональной переподготовке, и (или) </w:t>
      </w:r>
      <w:r w:rsidRPr="00671A6B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свидетельство </w:t>
      </w:r>
      <w:r w:rsidRPr="00671A6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профессиональной подготовке), </w:t>
      </w:r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образцы</w:t>
      </w:r>
      <w:proofErr w:type="gramEnd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которых самостоятельно устанавливаются организацией, осуществляющей обучение; 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копии документов, подтверждающих оплату работодателем стоимости обучения работников, заверенны</w:t>
      </w:r>
      <w:r w:rsidR="004B213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получателем субсидии (за исключением случаев обучения указанных работников в специализированном структурном подразделении работодателя, осуществляющем образовательную деятельность);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копии документов, подтверждающих затраты, произведенные работодателем на обучение работников (договор, приказ, платежные документы, сметы расходов, квитанции и иные документы</w:t>
      </w:r>
      <w:r w:rsidRPr="00671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(справки) 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(в случае обучения указанных работников в специализированном структурном подразделении работодателя, осуществляющем образовательную деятельность);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список работников, прошедших обучение, с указанием Ф.И.О., даты рождения, СНИЛС и  наименования образовательной программы;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6)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в соответствии с требованиями законодательства Российской Федерации требуется получение такого согласия).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Работодатели несут ответственность за достоверность информации, представляемой в Центр занятости.</w:t>
      </w:r>
    </w:p>
    <w:p w:rsidR="004C5155" w:rsidRPr="00671A6B" w:rsidRDefault="00671A6B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9. 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 подаются в Центр занятости работодателем лично либо через представителя на бумажном носителе </w:t>
      </w:r>
      <w:r w:rsidR="004C5155" w:rsidRPr="004C5155">
        <w:rPr>
          <w:rFonts w:ascii="Times New Roman" w:hAnsi="Times New Roman"/>
          <w:sz w:val="28"/>
          <w:szCs w:val="28"/>
        </w:rPr>
        <w:t xml:space="preserve">в соответствии с перечнем, указанным в </w:t>
      </w:r>
      <w:hyperlink r:id="rId16" w:history="1">
        <w:r w:rsidR="004C5155" w:rsidRPr="004C5155">
          <w:rPr>
            <w:rFonts w:ascii="Times New Roman" w:hAnsi="Times New Roman"/>
            <w:sz w:val="28"/>
            <w:szCs w:val="28"/>
          </w:rPr>
          <w:t>пункте 8</w:t>
        </w:r>
      </w:hyperlink>
      <w:r w:rsidR="004C5155" w:rsidRPr="004C515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работодателя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Заявки в день приема регистрируются в порядке очередности с учетом даты и времени их поступления в журнале регистрации заявок, который пронумерован, прошнурован и скреплен печатью Центра занятости.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Работодатель вправе на основании письменного уведомления в адрес Центра занятости отозвать поданную им заявку до даты окончания приема заявок, установленной в объявлении об отборе. Датой отзыва заявки является дата регистрации Центром занятости письменного уведомления об отзыве заявки. Указанное уведомление регистрируется в журнале регистрации заявок в день его поступления.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10.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Центр занятости в течение 10 рабочих дней, следующих за датой окончания срока приема заявок: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</w:t>
      </w:r>
      <w:r w:rsidRPr="004C5155">
        <w:rPr>
          <w:rFonts w:ascii="Times New Roman" w:hAnsi="Times New Roman"/>
          <w:sz w:val="28"/>
          <w:szCs w:val="28"/>
        </w:rPr>
        <w:lastRenderedPageBreak/>
        <w:t>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27.07.2010</w:t>
      </w:r>
      <w:r w:rsidR="00671A6B">
        <w:rPr>
          <w:rFonts w:ascii="Times New Roman" w:hAnsi="Times New Roman"/>
          <w:sz w:val="28"/>
          <w:szCs w:val="28"/>
        </w:rPr>
        <w:br/>
      </w:r>
      <w:r w:rsidRPr="004C5155">
        <w:rPr>
          <w:rFonts w:ascii="Times New Roman" w:hAnsi="Times New Roman"/>
          <w:sz w:val="28"/>
          <w:szCs w:val="28"/>
        </w:rPr>
        <w:t>№</w:t>
      </w:r>
      <w:r w:rsidR="00671A6B">
        <w:rPr>
          <w:rFonts w:ascii="Times New Roman" w:hAnsi="Times New Roman"/>
          <w:sz w:val="28"/>
          <w:szCs w:val="28"/>
        </w:rPr>
        <w:t>  </w:t>
      </w:r>
      <w:r w:rsidRPr="004C5155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 государственных и муниципальных услуг, в случае если работодатель не представил документы, указанные в подпунктах 2 и 3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                 пункта 8 настоящего Порядка;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- получает в установленном порядке сведения из Единого федерального реестра сведений о </w:t>
      </w:r>
      <w:proofErr w:type="gramStart"/>
      <w:r w:rsidRPr="004C5155">
        <w:rPr>
          <w:rFonts w:ascii="Times New Roman" w:hAnsi="Times New Roman"/>
          <w:sz w:val="28"/>
          <w:szCs w:val="28"/>
        </w:rPr>
        <w:t>банкротстве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о проведении в отношении работодателя процедур, применяемых в деле о банкротстве, предусмотренных статьей 27 Федерального закона от 26.10.2002 № 127-ФЗ «О несостоятельности (банкротстве)»;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 xml:space="preserve">- осуществляет проверку достоверности представленной работодателем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</w:t>
      </w:r>
      <w:r w:rsidRPr="004C5155">
        <w:rPr>
          <w:rFonts w:ascii="Times New Roman" w:hAnsi="Times New Roman"/>
          <w:spacing w:val="-2"/>
          <w:sz w:val="28"/>
          <w:szCs w:val="28"/>
        </w:rPr>
        <w:t>закона от 08.08.2001 № 129-ФЗ «О государственной регистрации юридических</w:t>
      </w:r>
      <w:r w:rsidRPr="004C5155">
        <w:rPr>
          <w:rFonts w:ascii="Times New Roman" w:hAnsi="Times New Roman"/>
          <w:sz w:val="28"/>
          <w:szCs w:val="28"/>
        </w:rPr>
        <w:t xml:space="preserve"> лиц и индивидуальных предпринимателей», Единой цифровой платформе в сфере занятости и трудовых отношений «Работа в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России», а также в иных открытых и общедоступных государственных информационных системах (ресурсах), либо информацией, запрашиваемой в Министерстве;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осуществляет проверку соблюдения работодателем условий (за исключением условий, указанных в подпунктах 3, 4, 7, 8, 10-12 (в случае финансового обеспечения затрат) и 3, 4, 10, 11 (в случае возмещения затрат)    пункта 4 настоящего Порядка) и порядка предоставления субсидии. Проверка в соответствии с настоящим Порядком заключается в рассмотрении документов и информации, представленных работодателем, а также информации, запрашиваемой и получаемой Центром занятости посредством межведомственных запросов, анализе содержащейся в них информации на предмет соблюдения работодателем условий и порядка предоставления субсидий;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принимает решение о допуске к участию в отборе или об отклонении заявки в форме уведомления с указанием оснований отклонения заявки;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оценивает заявки, в отношении которых принято решение о допуске к участию в отборе, по критериям отбора, указанным в приложении № 3 к настоящему Порядку, и составляет рейтинговую таблицу работодателей, допущенных к отбору, в порядке убывания суммарного балла;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формирует список работодателей – победителей отбора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и принимает решение о предоставлении субсидии или об отказе в предоставлении субсидии, которое оформляется приказом Центра занятости.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несоответствие работодателя, условиям, установленным в пункте 4 настоящего Порядка (за исключением условий, указанных в подпунктах 3, 4, </w:t>
      </w:r>
      <w:r w:rsidRPr="004C5155">
        <w:rPr>
          <w:rFonts w:ascii="Times New Roman" w:hAnsi="Times New Roman"/>
          <w:sz w:val="28"/>
          <w:szCs w:val="28"/>
        </w:rPr>
        <w:lastRenderedPageBreak/>
        <w:t>7, 8, 10-12 (в случае финансового обеспечения затрат) и 3, 4, 10, 11 (в случае возмещения затрат) пункта 4 настоящего Порядка);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несоответствие представленной работодателем заявки требованиям, установленным в объявлении об отборе; 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недостоверность представленной работодателем информации, в том числе информации о месте нахождения и адресе юридического лица, индивидуального предпринимателя;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представление документов, оформленных не по утвержденным формам, не в полном объеме и (или) с техническими ошибками;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подача работодателем заявки ранее или после даты и (или) времени, </w:t>
      </w:r>
      <w:proofErr w:type="gramStart"/>
      <w:r w:rsidRPr="004C5155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для подачи заявки в объявлении об отборе;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непредставление (представление не в полном объеме) документов, предусмотренных пунктом 8 настоящего Порядка.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Уведомление о допуске к участию в отборе или об отклонении заявки направляется работодателю Центром занятости посредством электронной почты, а в случае отсутствия электронной почты у работодателя </w:t>
      </w:r>
      <w:r w:rsidR="00671A6B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почтовым</w:t>
      </w:r>
      <w:r w:rsid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отправлением в течение 3 рабочих дней со дня принятия решения.</w:t>
      </w:r>
    </w:p>
    <w:p w:rsidR="004C5155" w:rsidRPr="00671A6B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Получателями субсидий признаются работодатели, заявки которых по итогам оценки по критериям отбора набрали максимально возможное суммарное количество баллов.</w:t>
      </w:r>
    </w:p>
    <w:p w:rsidR="004C5155" w:rsidRPr="00671A6B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="00671A6B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если несколько работодателей имеют одинаковое значение суммарного балла, первый порядковый номер присваивается работодателю, подавшему заявку раньше в соответствии с записью в журнале регистрации заявок.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Приказ Центра занятости о победителях отбора регистрируется не позднее рабочего дня, следующего за днем принятия решения о предоставлении субсидии, и направляется работодателям – победителям отбора посредством электронной почты, а в случае отсутствия электронной почты у работодателя </w:t>
      </w:r>
      <w:r w:rsidR="00671A6B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почтовым</w:t>
      </w:r>
      <w:r w:rsid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отправлением.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Основаниями для принятия решения об отказе в предоставлении субсидии работодателю являются: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несоответствие представленных работодателем документов и (или) содержащейся в них информации целям и условиям предоставления субсидий, предусмотренным пунктами 1, 4 настоящего Порядка;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работодателем информации;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непризнание работодателя победителем отбора.</w:t>
      </w:r>
    </w:p>
    <w:p w:rsidR="004C5155" w:rsidRPr="00671A6B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Отбор, для участия в котором допущен только один работодатель, признается состоявшимся.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11.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На интерактивном портале Центра занятости в информационно-телекоммуникационной сети «Интернет» по адресу: https://czn-rzn.ru/ в течение 3 рабочих дней, следующих за днем принятия решения о предоставлении субсидий, размещается следующая информация: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информация о работодателях, заявки которых были рассмотрены;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lastRenderedPageBreak/>
        <w:t>- информация о работодателях, заявки которых были отклонены, с указанием причин их отклонения, в том числе положений объявления об отборе, которым не соответствуют заявки;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наименование работодателей, с которыми заключаются Соглашения, и размеры предоставляемых субсидий.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12. Размер предоставляемой субсидии (</w:t>
      </w:r>
      <w:r w:rsidRPr="004C5155">
        <w:rPr>
          <w:rFonts w:ascii="Times New Roman" w:hAnsi="Times New Roman"/>
          <w:sz w:val="28"/>
          <w:szCs w:val="28"/>
          <w:lang w:val="en-US"/>
        </w:rPr>
        <w:t>R</w:t>
      </w:r>
      <w:r w:rsidRPr="004C5155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</m:oMath>
      </m:oMathPara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где: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  <w:lang w:val="en-US"/>
        </w:rPr>
        <w:t>n</w:t>
      </w:r>
      <w:r w:rsidRPr="004C5155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4C5155">
        <w:rPr>
          <w:rFonts w:ascii="Times New Roman" w:hAnsi="Times New Roman"/>
          <w:sz w:val="28"/>
          <w:szCs w:val="28"/>
        </w:rPr>
        <w:t>численность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работников </w:t>
      </w:r>
      <w:r w:rsidRPr="004C5155">
        <w:rPr>
          <w:rFonts w:ascii="Times New Roman" w:hAnsi="Times New Roman"/>
          <w:bCs/>
          <w:sz w:val="28"/>
          <w:szCs w:val="28"/>
        </w:rPr>
        <w:t xml:space="preserve"> (чел.)</w:t>
      </w:r>
      <w:r w:rsidRPr="004C5155">
        <w:rPr>
          <w:rFonts w:ascii="Times New Roman" w:hAnsi="Times New Roman"/>
          <w:sz w:val="28"/>
          <w:szCs w:val="28"/>
        </w:rPr>
        <w:t xml:space="preserve">;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C</w:t>
      </w:r>
      <w:proofErr w:type="spellStart"/>
      <w:r w:rsidRPr="004C51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4C5155">
        <w:rPr>
          <w:rFonts w:ascii="Times New Roman" w:hAnsi="Times New Roman"/>
          <w:sz w:val="28"/>
          <w:szCs w:val="28"/>
          <w:vertAlign w:val="subscript"/>
        </w:rPr>
        <w:t>об</w:t>
      </w:r>
      <w:r w:rsidRPr="004C5155">
        <w:rPr>
          <w:rFonts w:ascii="Times New Roman" w:hAnsi="Times New Roman"/>
          <w:sz w:val="28"/>
          <w:szCs w:val="28"/>
        </w:rPr>
        <w:t xml:space="preserve"> 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стоимость обучения в отношении </w:t>
      </w:r>
      <w:proofErr w:type="spellStart"/>
      <w:r w:rsidRPr="004C5155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4C5155">
        <w:rPr>
          <w:rFonts w:ascii="Times New Roman" w:hAnsi="Times New Roman"/>
          <w:i/>
          <w:sz w:val="28"/>
          <w:szCs w:val="28"/>
        </w:rPr>
        <w:t>-</w:t>
      </w:r>
      <w:r w:rsidRPr="004C5155">
        <w:rPr>
          <w:rFonts w:ascii="Times New Roman" w:hAnsi="Times New Roman"/>
          <w:sz w:val="28"/>
          <w:szCs w:val="28"/>
        </w:rPr>
        <w:t>го</w:t>
      </w:r>
      <w:r w:rsidRPr="004C5155">
        <w:rPr>
          <w:rFonts w:ascii="Times New Roman" w:hAnsi="Times New Roman"/>
          <w:i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работника, указанная в заявке (руб.) (не более 59,58 тысяч рублей).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4C5155">
        <w:rPr>
          <w:rFonts w:ascii="Times New Roman" w:hAnsi="Times New Roman"/>
          <w:sz w:val="28"/>
          <w:szCs w:val="28"/>
        </w:rPr>
        <w:t>Центр занятости в течение 5 рабочих дней со дня издания приказа                       о предоставлении субсидии заключает с работодателем Соглашение                  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на основании которого осуществляется предоставление субсидий.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4C5155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4C5155">
        <w:rPr>
          <w:rFonts w:ascii="Times New Roman" w:hAnsi="Times New Roman"/>
          <w:sz w:val="28"/>
          <w:szCs w:val="28"/>
        </w:rPr>
        <w:t xml:space="preserve"> согласия                   по новым условиям в случае уменьшения Центру занятости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Соглашение заключается при условии принятия Центром занятости решения о предоставлении субсидии.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В случае финансового обеспечения затрат в Соглашении, заключаемом с работодателем, могут быть предусмотрены авансовые платежи</w:t>
      </w:r>
      <w:r w:rsidR="00671A6B">
        <w:rPr>
          <w:rFonts w:ascii="Times New Roman" w:hAnsi="Times New Roman"/>
          <w:sz w:val="28"/>
          <w:szCs w:val="28"/>
        </w:rPr>
        <w:br/>
      </w:r>
      <w:r w:rsidRPr="004C5155">
        <w:rPr>
          <w:rFonts w:ascii="Times New Roman" w:hAnsi="Times New Roman"/>
          <w:sz w:val="28"/>
          <w:szCs w:val="28"/>
        </w:rPr>
        <w:t>в размере до 100%.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4C5155">
        <w:rPr>
          <w:rFonts w:ascii="Times New Roman" w:hAnsi="Times New Roman"/>
          <w:sz w:val="28"/>
          <w:szCs w:val="28"/>
        </w:rPr>
        <w:t>,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если в срок, не превышающий 4 рабочих дня, следующих                за днем размещения в соответствии с пунктом 11 настоящего Порядка информации о результатах рассмотрения заявок, работодатель не подписал Соглашение, Центр занятости принимает решение в форме приказа о признании его уклонившимся от заключения Соглашения и отказе в предоставлении ему субсидии.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определяется Соглашением.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77"/>
      <w:bookmarkEnd w:id="3"/>
      <w:r w:rsidRPr="004C5155">
        <w:rPr>
          <w:rFonts w:ascii="Times New Roman" w:hAnsi="Times New Roman"/>
          <w:sz w:val="28"/>
          <w:szCs w:val="28"/>
        </w:rPr>
        <w:lastRenderedPageBreak/>
        <w:t>14.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Центр занятости перечисляет субсидию на расчетный или корреспондентский счет, открытый работодателем в учреждении Центрального банка Российской Федерации или в кредитной организации;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5155">
        <w:rPr>
          <w:rFonts w:ascii="Times New Roman" w:hAnsi="Times New Roman"/>
          <w:sz w:val="28"/>
          <w:szCs w:val="28"/>
        </w:rPr>
        <w:t xml:space="preserve">- в течение 10 рабочих дней со дня заключения Соглашения 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(в случае финансового обеспечения затрат); </w:t>
      </w:r>
    </w:p>
    <w:p w:rsidR="004C5155" w:rsidRPr="004C5155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не позднее 10-го рабочего дня, следующего за днем принятия решения о предоставлении субсидии 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(в случае возмещения затрат).</w:t>
      </w:r>
    </w:p>
    <w:p w:rsidR="004C5155" w:rsidRPr="00671A6B" w:rsidRDefault="00671A6B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15. 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>Работодатель представляет в Центр занятости следующие документы:</w:t>
      </w:r>
      <w:r w:rsidR="004C5155" w:rsidRPr="00671A6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1)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 позднее 10-го числа месяца, следующего за периодом окончания обучения работников, но не реже одного раза в квартал и не позднее                 10 декабря года, в котором предоставляется субсидия, отчет о расходах, источником финансового обеспечения которых является субсидия, по форме, установленной в Соглашении, с приложением документов, подтверждающих расходы работодателя на обучение работников (в случае финансового обеспечения затрат):</w:t>
      </w:r>
      <w:proofErr w:type="gramEnd"/>
    </w:p>
    <w:p w:rsidR="004C5155" w:rsidRPr="00671A6B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C5155" w:rsidRPr="00671A6B">
        <w:rPr>
          <w:rFonts w:ascii="Times New Roman" w:hAnsi="Times New Roman"/>
          <w:color w:val="000000"/>
          <w:sz w:val="28"/>
          <w:szCs w:val="28"/>
        </w:rPr>
        <w:t>копия договора, подтверждающего наличие трудовых отношений между работником и работодателем, либо копию ученического договора с работником;</w:t>
      </w:r>
    </w:p>
    <w:p w:rsidR="004C5155" w:rsidRPr="00B86AF5" w:rsidRDefault="00671A6B" w:rsidP="00B86A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C5155" w:rsidRPr="00671A6B">
        <w:rPr>
          <w:rFonts w:ascii="Times New Roman" w:hAnsi="Times New Roman"/>
          <w:color w:val="000000"/>
          <w:sz w:val="28"/>
          <w:szCs w:val="28"/>
        </w:rPr>
        <w:t>копия лицензии образовательной организации на осуществление образовательной деятельности</w:t>
      </w:r>
      <w:r w:rsidR="00B86A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6AF5" w:rsidRPr="00607AB6">
        <w:rPr>
          <w:rFonts w:ascii="Times New Roman" w:hAnsi="Times New Roman" w:cs="Times New Roman"/>
          <w:sz w:val="28"/>
          <w:szCs w:val="28"/>
        </w:rPr>
        <w:t>(представляется по собственной инициативе)</w:t>
      </w:r>
      <w:r w:rsidR="00B86AF5" w:rsidRPr="00607AB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копии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документов, подтверждающих заключение между получателем субсидии и образовательной организацией договоров (контрактов, соглашений, </w:t>
      </w:r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счет-договоров</w:t>
      </w:r>
      <w:proofErr w:type="gramEnd"/>
      <w:r w:rsidRPr="00671A6B">
        <w:rPr>
          <w:rFonts w:ascii="Times New Roman" w:eastAsia="Calibri" w:hAnsi="Times New Roman"/>
          <w:sz w:val="28"/>
          <w:szCs w:val="28"/>
          <w:lang w:eastAsia="en-US"/>
        </w:rPr>
        <w:t>) на обучение работников, заверенные получателем субсидии (за исключением случаев обучения указанных работников в специализированном структурном подразделении получателя субсидии, осуществляющем образовательную деятельность);</w:t>
      </w:r>
    </w:p>
    <w:p w:rsidR="004C5155" w:rsidRPr="00671A6B" w:rsidRDefault="00671A6B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>копии документов, в</w:t>
      </w:r>
      <w:r>
        <w:rPr>
          <w:rFonts w:ascii="Times New Roman" w:eastAsia="Calibri" w:hAnsi="Times New Roman"/>
          <w:sz w:val="28"/>
          <w:szCs w:val="28"/>
          <w:lang w:eastAsia="en-US"/>
        </w:rPr>
        <w:t>ыданных работникам по завершении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обучения (документы о квалификации: удостоверение о повышении квалификации и (или) диплом о профессиональной переподготовке, и (или) </w:t>
      </w:r>
      <w:r w:rsidR="004C5155" w:rsidRPr="00671A6B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свидетельство </w:t>
      </w:r>
      <w:r w:rsidR="004C5155" w:rsidRPr="00671A6B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профессиональной подготовке), </w:t>
      </w:r>
      <w:proofErr w:type="gramStart"/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>образцы</w:t>
      </w:r>
      <w:proofErr w:type="gramEnd"/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которых самостоятельно устанавливаются организацией, осуществляющей обучение; </w:t>
      </w:r>
    </w:p>
    <w:p w:rsidR="004C5155" w:rsidRPr="00671A6B" w:rsidRDefault="00671A6B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>копии документов, подтверждающих оплату получателем субсидии стоимости обучения работников, заверенны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получателем субсидии (за исключением случаев обучения указанных работников в специализированном структурном подразделении получателя субсидии, осуществляющем образовательную деятельность);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копии документов, подтверждающих затраты, произведенные получателем субсидии на обучение работников (договор, приказ, платежные документы, сметы расходов, квитанции и иные документы</w:t>
      </w:r>
      <w:r w:rsidRPr="00671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(справки) 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(в случае обучения указанных работников в специализированном структурном подразделении получателя субсидии, осуществляющем образовательную деятельность);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их обработку в соответствии с требованиями законодательства Российской Федерации в </w:t>
      </w:r>
      <w:r w:rsidRPr="004C5155">
        <w:rPr>
          <w:rFonts w:ascii="Times New Roman" w:hAnsi="Times New Roman"/>
          <w:sz w:val="28"/>
          <w:szCs w:val="28"/>
        </w:rPr>
        <w:lastRenderedPageBreak/>
        <w:t>области персональных данных (в случае если в соответствии с требованиями законодательства Российской Федерации требуется получение такого согласия);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2) не позднее 10 декабря года, в котором предоставляется субсидия, отчет о достижении значений результата предоставления субсидии и характеристик, указанных в пункте 5 настоящего Порядка, по форме, установленной в Соглашении.</w:t>
      </w:r>
    </w:p>
    <w:p w:rsidR="004C5155" w:rsidRPr="00671A6B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Отчеты, указанные в настоящем пункте (далее – отчеты), и документы, подтверждающие расходы работодателя </w:t>
      </w:r>
      <w:r w:rsidRPr="004C5155">
        <w:rPr>
          <w:rFonts w:ascii="Times New Roman" w:hAnsi="Times New Roman"/>
          <w:sz w:val="28"/>
          <w:szCs w:val="28"/>
        </w:rPr>
        <w:t>на обучение работников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, подаются в Центр занятости работодателем лично либо через представителя на бумажном носителе, либо по защищенным каналам (</w:t>
      </w:r>
      <w:proofErr w:type="spell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ViPNet</w:t>
      </w:r>
      <w:proofErr w:type="spellEnd"/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). 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К отчетам и документам, подтверждающим расходы работодателя на обучение работников, прилагаются копии документа, удостоверяющего личность работодателя либо представителя (в случае подачи отчетов и документов, подтверждающих расходы работодателя, через представителя), а также документа, удостоверяющего полномочия представителя.  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Отчеты и документы, подтверждающие расходы работодателя на обучение работников, регистрируются в день их поступления в Центр занятости в журнале входящей корреспонденции с указанием даты и времени их поступления.</w:t>
      </w:r>
    </w:p>
    <w:p w:rsidR="004C5155" w:rsidRPr="004C5155" w:rsidRDefault="004C5155" w:rsidP="00671A6B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16. </w:t>
      </w:r>
      <w:bookmarkStart w:id="4" w:name="P110"/>
      <w:bookmarkEnd w:id="4"/>
      <w:r w:rsidRPr="004C5155">
        <w:rPr>
          <w:rFonts w:ascii="Times New Roman" w:hAnsi="Times New Roman"/>
          <w:sz w:val="28"/>
          <w:szCs w:val="28"/>
        </w:rPr>
        <w:t>Работодатель несет ответственность в соответствии с действующим законодательством за достоверность представляемой в Центр занятости документации.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17. Центр занятости осуществляет проверку соблюдения работодателем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Министерство в отношении субсидий проводит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                        в отношении получателя субсидии проверки в соответствии со статьями 268</w:t>
      </w:r>
      <w:r w:rsidRPr="004C5155">
        <w:rPr>
          <w:rFonts w:ascii="Times New Roman" w:hAnsi="Times New Roman"/>
          <w:sz w:val="28"/>
          <w:szCs w:val="28"/>
          <w:vertAlign w:val="superscript"/>
        </w:rPr>
        <w:t>1</w:t>
      </w:r>
      <w:r w:rsidRPr="004C5155">
        <w:rPr>
          <w:rFonts w:ascii="Times New Roman" w:hAnsi="Times New Roman"/>
          <w:sz w:val="28"/>
          <w:szCs w:val="28"/>
        </w:rPr>
        <w:t xml:space="preserve"> и 269</w:t>
      </w:r>
      <w:r w:rsidRPr="004C5155">
        <w:rPr>
          <w:rFonts w:ascii="Times New Roman" w:hAnsi="Times New Roman"/>
          <w:sz w:val="28"/>
          <w:szCs w:val="28"/>
          <w:vertAlign w:val="superscript"/>
        </w:rPr>
        <w:t>2</w:t>
      </w:r>
      <w:r w:rsidRPr="004C515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18. Проверка условий, предусмотренных подпунктами 3, 4, 7, 8, 10-12 пункта 4 настоящего Порядка (в случае финансового обеспечения затрат), проводится Центром занятости на основании отчетов и документов, предусмотренных пунктом 15 настоящего Порядка, в течение 10 рабочих дней со дня их регистрации.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Проверка условий, предусмотренных подпунктами 10, 11 пункта 4 настоящего Порядка (в случае возмещения затрат), проводится Центром занятости на основании отчета, предусмотренного подпунктом 2 пункта 15 настоящего Порядка, в течени</w:t>
      </w:r>
      <w:proofErr w:type="gramStart"/>
      <w:r w:rsidRPr="004C5155">
        <w:rPr>
          <w:rFonts w:ascii="Times New Roman" w:hAnsi="Times New Roman"/>
          <w:sz w:val="28"/>
          <w:szCs w:val="28"/>
        </w:rPr>
        <w:t>и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10 рабочих дней со дня его регистрации.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lastRenderedPageBreak/>
        <w:t>Для проведения проверки Центр занятости издает приказ, в котором указываются: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дат</w:t>
      </w:r>
      <w:r w:rsidR="00671A6B">
        <w:rPr>
          <w:rFonts w:ascii="Times New Roman" w:hAnsi="Times New Roman"/>
          <w:sz w:val="28"/>
          <w:szCs w:val="28"/>
        </w:rPr>
        <w:t>ы</w:t>
      </w:r>
      <w:r w:rsidRPr="004C5155">
        <w:rPr>
          <w:rFonts w:ascii="Times New Roman" w:hAnsi="Times New Roman"/>
          <w:sz w:val="28"/>
          <w:szCs w:val="28"/>
        </w:rPr>
        <w:t xml:space="preserve"> начала и окончания проверки;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наименование получателя субсидии;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перечень должностных лиц Центра занятости, участвующих в проведении проверки.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утверждаемой Центром занятости), составленном Центром занятости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подписания, направляется работодателю заказным почтовым отправлением с уведомлением о вручении.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19</w:t>
      </w:r>
      <w:r w:rsidR="00671A6B">
        <w:rPr>
          <w:rFonts w:ascii="Times New Roman" w:hAnsi="Times New Roman"/>
          <w:sz w:val="28"/>
          <w:szCs w:val="28"/>
        </w:rPr>
        <w:t>. </w:t>
      </w:r>
      <w:r w:rsidRPr="004C5155">
        <w:rPr>
          <w:rFonts w:ascii="Times New Roman" w:hAnsi="Times New Roman"/>
          <w:sz w:val="28"/>
          <w:szCs w:val="28"/>
        </w:rPr>
        <w:t>В случаях выявления нарушений работодателем условий, указанных в пункте 4 настоящего Порядка, Центр занятости вместе с актом о проведении проверки направляет работодателю следующие письменные уведомления о необходимости возврата субсидии (в течение 30 календарных дней со дня получения такого уведомления на указанный в нем расчетный счет):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в полном объеме, при несоблюдении условий предоставления субсидии, предусмотренных подпунктами 3, 4 (в случае финансового обеспечения затрат) и подпунктом 11 пункта 4 настоящего Порядка;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в объеме использованной не по целевому назначению субсидии либо с нарушением условий, при несоблюдении условий предоставления субсидии, предусмотренных подпунктами 7, 8 и 12 пункта 4 настоящего Порядка (в случае финансового обеспечения затрат);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в объеме, рассчитанном в соответствии с пунктом 20 настоящего Порядка, при несоблюдении условия предоставления субсидии, предусмотренного подпунктом 10 пункта 4 настоящего Порядка.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4C5155">
        <w:rPr>
          <w:rFonts w:ascii="Times New Roman" w:hAnsi="Times New Roman"/>
          <w:sz w:val="28"/>
          <w:szCs w:val="28"/>
        </w:rPr>
        <w:t>е(</w:t>
      </w:r>
      <w:proofErr w:type="gramEnd"/>
      <w:r w:rsidRPr="004C5155">
        <w:rPr>
          <w:rFonts w:ascii="Times New Roman" w:hAnsi="Times New Roman"/>
          <w:sz w:val="28"/>
          <w:szCs w:val="28"/>
        </w:rPr>
        <w:t>ах) нарушения работодателем условий настоящего Порядка Центр занятости в течение 15 рабочих дней, следующих за днем поступления такой информации, направляет работодателям заказным почтовым отправлением следующее письменное уведомление о необходимости возврата полученной субсидии (в течение 30 календарных дней, следующих за днем получения такого уведомления, на указанный в нем расчетный счет):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в полном объеме</w:t>
      </w:r>
      <w:r w:rsidR="00671A6B">
        <w:rPr>
          <w:rFonts w:ascii="Times New Roman" w:hAnsi="Times New Roman"/>
          <w:sz w:val="28"/>
          <w:szCs w:val="28"/>
        </w:rPr>
        <w:t xml:space="preserve"> –</w:t>
      </w:r>
      <w:r w:rsidRPr="004C5155">
        <w:rPr>
          <w:rFonts w:ascii="Times New Roman" w:hAnsi="Times New Roman"/>
          <w:sz w:val="28"/>
          <w:szCs w:val="28"/>
        </w:rPr>
        <w:t xml:space="preserve"> при</w:t>
      </w:r>
      <w:r w:rsid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 xml:space="preserve">несоблюдении условий предоставления субсидии, предусмотренных подпунктами 3, 4 (в случае финансового обеспечения затрат) и подпунктом 11 пункта 4 настоящего Порядка;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в объеме использованной не по целевому назначению субсидии либо с нарушением условий</w:t>
      </w:r>
      <w:r w:rsidR="00671A6B">
        <w:rPr>
          <w:rFonts w:ascii="Times New Roman" w:hAnsi="Times New Roman"/>
          <w:sz w:val="28"/>
          <w:szCs w:val="28"/>
        </w:rPr>
        <w:t xml:space="preserve"> –</w:t>
      </w:r>
      <w:r w:rsidRPr="004C5155">
        <w:rPr>
          <w:rFonts w:ascii="Times New Roman" w:hAnsi="Times New Roman"/>
          <w:sz w:val="28"/>
          <w:szCs w:val="28"/>
        </w:rPr>
        <w:t xml:space="preserve"> при несоблюдении услови</w:t>
      </w:r>
      <w:r w:rsidR="00671A6B">
        <w:rPr>
          <w:rFonts w:ascii="Times New Roman" w:hAnsi="Times New Roman"/>
          <w:sz w:val="28"/>
          <w:szCs w:val="28"/>
        </w:rPr>
        <w:t>й</w:t>
      </w:r>
      <w:r w:rsidRPr="004C5155">
        <w:rPr>
          <w:rFonts w:ascii="Times New Roman" w:hAnsi="Times New Roman"/>
          <w:sz w:val="28"/>
          <w:szCs w:val="28"/>
        </w:rPr>
        <w:t xml:space="preserve"> предоставления субсидии, предусмотренных подпунктами 8 и 12 пункта 4 настоящего Порядка (в случае финансового обеспечения затрат);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в объеме, рассчитанном в соответствии с пунктом 20 настоящего </w:t>
      </w:r>
      <w:r w:rsidR="00671A6B">
        <w:rPr>
          <w:rFonts w:ascii="Times New Roman" w:hAnsi="Times New Roman"/>
          <w:sz w:val="28"/>
          <w:szCs w:val="28"/>
        </w:rPr>
        <w:lastRenderedPageBreak/>
        <w:t>Порядка –</w:t>
      </w:r>
      <w:r w:rsidRPr="004C5155">
        <w:rPr>
          <w:rFonts w:ascii="Times New Roman" w:hAnsi="Times New Roman"/>
          <w:sz w:val="28"/>
          <w:szCs w:val="28"/>
        </w:rPr>
        <w:t xml:space="preserve"> при несоблюдении условия предоставления субсидии, предусмотренного подпунктом 10 пункта 4 настоящего Порядка.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20. Размер средств, подлежащих возврату в случае </w:t>
      </w:r>
      <w:proofErr w:type="spellStart"/>
      <w:r w:rsidRPr="004C515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4C5155">
        <w:rPr>
          <w:rFonts w:ascii="Times New Roman" w:hAnsi="Times New Roman"/>
          <w:sz w:val="28"/>
          <w:szCs w:val="28"/>
        </w:rPr>
        <w:t xml:space="preserve"> работодателем значений результата предоставления субсидии и характеристики, установленных Соглашением, рассчитывается по формуле: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71A6B" w:rsidRDefault="004C5155" w:rsidP="00671A6B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C5155">
        <w:rPr>
          <w:rFonts w:ascii="Times New Roman" w:hAnsi="Times New Roman"/>
          <w:sz w:val="28"/>
          <w:szCs w:val="28"/>
        </w:rPr>
        <w:t>Рв</w:t>
      </w:r>
      <w:proofErr w:type="spellEnd"/>
      <w:r w:rsidRPr="004C5155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4C5155">
        <w:rPr>
          <w:rFonts w:ascii="Times New Roman" w:hAnsi="Times New Roman"/>
          <w:sz w:val="28"/>
          <w:szCs w:val="28"/>
        </w:rPr>
        <w:t>Р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* (1 -</w:t>
      </w:r>
      <w:r w:rsidR="00671A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5155">
        <w:rPr>
          <w:rFonts w:ascii="Times New Roman" w:hAnsi="Times New Roman"/>
          <w:sz w:val="28"/>
          <w:szCs w:val="28"/>
        </w:rPr>
        <w:t>Пф</w:t>
      </w:r>
      <w:proofErr w:type="spellEnd"/>
      <w:r w:rsidRPr="004C5155">
        <w:rPr>
          <w:rFonts w:ascii="Times New Roman" w:hAnsi="Times New Roman"/>
          <w:sz w:val="28"/>
          <w:szCs w:val="28"/>
        </w:rPr>
        <w:t>/</w:t>
      </w:r>
      <w:proofErr w:type="spellStart"/>
      <w:r w:rsidRPr="004C5155">
        <w:rPr>
          <w:rFonts w:ascii="Times New Roman" w:hAnsi="Times New Roman"/>
          <w:sz w:val="28"/>
          <w:szCs w:val="28"/>
        </w:rPr>
        <w:t>Пп</w:t>
      </w:r>
      <w:proofErr w:type="spellEnd"/>
      <w:r w:rsidRPr="004C5155">
        <w:rPr>
          <w:rFonts w:ascii="Times New Roman" w:hAnsi="Times New Roman"/>
          <w:sz w:val="28"/>
          <w:szCs w:val="28"/>
        </w:rPr>
        <w:t xml:space="preserve">),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где: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155">
        <w:rPr>
          <w:rFonts w:ascii="Times New Roman" w:hAnsi="Times New Roman"/>
          <w:sz w:val="28"/>
          <w:szCs w:val="28"/>
        </w:rPr>
        <w:t>Рв</w:t>
      </w:r>
      <w:proofErr w:type="spellEnd"/>
      <w:r w:rsidRPr="004C5155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Р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- размер субсидии, предоставленной работодателю в соответствии с Соглашением;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5155">
        <w:rPr>
          <w:rFonts w:ascii="Times New Roman" w:hAnsi="Times New Roman"/>
          <w:sz w:val="28"/>
          <w:szCs w:val="28"/>
        </w:rPr>
        <w:t>Пф</w:t>
      </w:r>
      <w:proofErr w:type="spellEnd"/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фактическое значение показателей (характеристики) предоставления субсидии, достигнутое работодателем, за отчетный финансовый год;</w:t>
      </w:r>
    </w:p>
    <w:p w:rsidR="004C5155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4C5155" w:rsidRPr="004C51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4C5155" w:rsidRPr="004C5155">
        <w:rPr>
          <w:rFonts w:ascii="Times New Roman" w:hAnsi="Times New Roman"/>
          <w:sz w:val="28"/>
          <w:szCs w:val="28"/>
        </w:rPr>
        <w:t>плановое значение показателей (характеристики) предоставления субсидии, установленное Соглашением.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21.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В случае невозврата субсидии в добровольном порядке Центр занятости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22. Остатки субсидии, не использованные в отчетном финансовом году, подлежат возврату в областной бюджет в срок до 25 января года, следующего за отчетным финансовым годом.    </w:t>
      </w:r>
    </w:p>
    <w:p w:rsidR="004C5155" w:rsidRPr="00671A6B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23. Центр занятости ежемесячно до 5-го числа месяца, следующего за отчетным, представляет в Министерство отчеты о расходовании бюджетных средств (нарастающим итогом с начала года).</w:t>
      </w:r>
    </w:p>
    <w:p w:rsidR="004C5155" w:rsidRDefault="004C5155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Default="00671A6B" w:rsidP="00671A6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50"/>
        <w:gridCol w:w="4578"/>
      </w:tblGrid>
      <w:tr w:rsidR="00671A6B" w:rsidRPr="00671A6B" w:rsidTr="00671A6B">
        <w:tc>
          <w:tcPr>
            <w:tcW w:w="5050" w:type="dxa"/>
          </w:tcPr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671A6B" w:rsidRPr="00671A6B" w:rsidRDefault="00671A6B" w:rsidP="00671A6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1 </w:t>
            </w:r>
          </w:p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  <w:bookmarkStart w:id="5" w:name="_Hlk103632610"/>
            <w:r w:rsidRPr="00671A6B">
              <w:rPr>
                <w:rFonts w:ascii="Times New Roman" w:eastAsia="Calibri" w:hAnsi="Times New Roman"/>
                <w:sz w:val="28"/>
                <w:szCs w:val="28"/>
              </w:rPr>
              <w:t xml:space="preserve">к Порядку предоставления субсидий работодателям </w:t>
            </w:r>
            <w:bookmarkEnd w:id="5"/>
            <w:r w:rsidRPr="00671A6B">
              <w:rPr>
                <w:rFonts w:ascii="Times New Roman" w:eastAsia="Calibri" w:hAnsi="Times New Roman"/>
                <w:sz w:val="28"/>
                <w:szCs w:val="28"/>
              </w:rPr>
              <w:t>в целях финансового обеспечения (возмещения) затрат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</w:tr>
      <w:tr w:rsidR="00671A6B" w:rsidRPr="00671A6B" w:rsidTr="00671A6B">
        <w:tc>
          <w:tcPr>
            <w:tcW w:w="5050" w:type="dxa"/>
          </w:tcPr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6B" w:rsidRPr="00671A6B" w:rsidTr="00671A6B">
        <w:tc>
          <w:tcPr>
            <w:tcW w:w="5050" w:type="dxa"/>
          </w:tcPr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6B" w:rsidRPr="00671A6B" w:rsidTr="00671A6B">
        <w:tc>
          <w:tcPr>
            <w:tcW w:w="5050" w:type="dxa"/>
          </w:tcPr>
          <w:p w:rsidR="00671A6B" w:rsidRPr="00671A6B" w:rsidRDefault="00671A6B" w:rsidP="00671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671A6B" w:rsidRPr="00671A6B" w:rsidRDefault="00671A6B" w:rsidP="00671A6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>Директору государственного казенного учреждения Центр занятости населения</w:t>
            </w:r>
          </w:p>
          <w:p w:rsidR="00671A6B" w:rsidRPr="00671A6B" w:rsidRDefault="00671A6B" w:rsidP="00671A6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6" w:name="P157"/>
      <w:bookmarkEnd w:id="6"/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 xml:space="preserve">Заявка </w:t>
      </w:r>
    </w:p>
    <w:p w:rsidR="004C5155" w:rsidRPr="00671A6B" w:rsidRDefault="004C5155" w:rsidP="004C515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на участие в отборе </w:t>
      </w: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№ ______________________</w:t>
      </w:r>
      <w:r w:rsidR="00671A6B">
        <w:rPr>
          <w:rFonts w:ascii="Times New Roman" w:hAnsi="Times New Roman"/>
          <w:sz w:val="28"/>
          <w:szCs w:val="28"/>
        </w:rPr>
        <w:t>______</w:t>
      </w:r>
      <w:r w:rsidRPr="004C5155">
        <w:rPr>
          <w:rFonts w:ascii="Times New Roman" w:hAnsi="Times New Roman"/>
          <w:sz w:val="28"/>
          <w:szCs w:val="28"/>
        </w:rPr>
        <w:t>__________</w:t>
      </w:r>
    </w:p>
    <w:p w:rsidR="004C5155" w:rsidRPr="004C5155" w:rsidRDefault="00671A6B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C5155" w:rsidRPr="004C5155">
        <w:rPr>
          <w:rFonts w:ascii="Times New Roman" w:hAnsi="Times New Roman"/>
          <w:sz w:val="24"/>
          <w:szCs w:val="24"/>
        </w:rPr>
        <w:t>(регистрационный номер из журнала регистрации)</w:t>
      </w: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7"/>
          <w:szCs w:val="27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both"/>
        <w:rPr>
          <w:rFonts w:ascii="Times New Roman" w:hAnsi="Times New Roman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2"/>
        <w:gridCol w:w="2857"/>
      </w:tblGrid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Наименование работодателя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Основной государственный регистрационный номер (ОГРН)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Номер расчетного счета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Ко</w:t>
            </w:r>
            <w:proofErr w:type="gramStart"/>
            <w:r w:rsidRPr="004C5155">
              <w:rPr>
                <w:rFonts w:ascii="Times New Roman" w:hAnsi="Times New Roman"/>
                <w:sz w:val="26"/>
                <w:szCs w:val="26"/>
              </w:rPr>
              <w:t>д(</w:t>
            </w:r>
            <w:proofErr w:type="gramEnd"/>
            <w:r w:rsidRPr="004C5155">
              <w:rPr>
                <w:rFonts w:ascii="Times New Roman" w:hAnsi="Times New Roman"/>
                <w:sz w:val="26"/>
                <w:szCs w:val="26"/>
              </w:rPr>
              <w:t>ы) Общероссийского классификатора видов экономической деятельности (ОКВЭД)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Наименование кредитной организации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Банковский идентификационный код (БИК)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Номер корреспондентского счета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Телефон, факс (при наличии)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lastRenderedPageBreak/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155" w:rsidRPr="00671A6B" w:rsidTr="00671A6B">
        <w:tc>
          <w:tcPr>
            <w:tcW w:w="3493" w:type="pct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4C5155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работодателя (руководителя работодателя </w:t>
            </w:r>
            <w:r w:rsidR="00671A6B">
              <w:rPr>
                <w:rFonts w:ascii="Times New Roman" w:hAnsi="Times New Roman"/>
                <w:sz w:val="26"/>
                <w:szCs w:val="26"/>
              </w:rPr>
              <w:t>–</w:t>
            </w:r>
            <w:r w:rsidRPr="004C5155">
              <w:rPr>
                <w:rFonts w:ascii="Times New Roman" w:hAnsi="Times New Roman"/>
                <w:sz w:val="26"/>
                <w:szCs w:val="26"/>
              </w:rPr>
              <w:t xml:space="preserve"> для</w:t>
            </w:r>
            <w:r w:rsidR="00671A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5155">
              <w:rPr>
                <w:rFonts w:ascii="Times New Roman" w:hAnsi="Times New Roman"/>
                <w:sz w:val="26"/>
                <w:szCs w:val="26"/>
              </w:rPr>
              <w:t>юридических лиц)</w:t>
            </w:r>
          </w:p>
        </w:tc>
        <w:tc>
          <w:tcPr>
            <w:tcW w:w="1507" w:type="pc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C5155" w:rsidRPr="004C5155" w:rsidRDefault="004C5155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4"/>
          <w:szCs w:val="4"/>
        </w:rPr>
      </w:pP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 xml:space="preserve">Прошу рассмотреть возможность предоставления субсидии в целях финансового обеспечения (возмещения) затрат работодателей на организацию профессионального обучения и дополнительного профессионального образования </w:t>
      </w:r>
      <w:r w:rsidRPr="004C5155">
        <w:rPr>
          <w:rFonts w:ascii="Times New Roman" w:hAnsi="Times New Roman"/>
          <w:bCs/>
          <w:sz w:val="28"/>
          <w:szCs w:val="28"/>
        </w:rPr>
        <w:t>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</w:t>
      </w:r>
      <w:r w:rsidRPr="004C5155">
        <w:rPr>
          <w:rFonts w:ascii="Times New Roman" w:hAnsi="Times New Roman"/>
          <w:sz w:val="28"/>
          <w:szCs w:val="28"/>
        </w:rPr>
        <w:t xml:space="preserve"> в рамках </w:t>
      </w:r>
      <w:r w:rsidRPr="00671A6B">
        <w:rPr>
          <w:rFonts w:ascii="Times New Roman" w:hAnsi="Times New Roman"/>
          <w:color w:val="000000"/>
          <w:sz w:val="28"/>
          <w:szCs w:val="28"/>
        </w:rPr>
        <w:t>государственной программы Рязанской области «О развитии сферы занятости»</w:t>
      </w:r>
      <w:r w:rsidRPr="004C5155">
        <w:rPr>
          <w:rFonts w:ascii="Times New Roman" w:hAnsi="Times New Roman"/>
          <w:sz w:val="28"/>
          <w:szCs w:val="28"/>
        </w:rPr>
        <w:t>, утвержденной постановлением Правительства Рязанской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области от 29.10.2014 № 309.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Подтверждаю, что на дату подачи настоящего заявки: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 состою на учете в налоговом органе в Рязанской области;</w:t>
      </w:r>
    </w:p>
    <w:p w:rsidR="004C5155" w:rsidRPr="00671A6B" w:rsidRDefault="004C5155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671A6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671A6B" w:rsidRPr="00671A6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не являюсь иностранным юридическим лицом, </w:t>
      </w:r>
      <w:r w:rsidRPr="004C5155">
        <w:rPr>
          <w:rFonts w:ascii="Times New Roman" w:hAnsi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7" w:history="1">
        <w:r w:rsidRPr="004C5155">
          <w:rPr>
            <w:rFonts w:ascii="Times New Roman" w:hAnsi="Times New Roman"/>
            <w:sz w:val="28"/>
            <w:szCs w:val="28"/>
          </w:rPr>
          <w:t>перечень</w:t>
        </w:r>
      </w:hyperlink>
      <w:r w:rsidRPr="004C5155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671A6B" w:rsidRPr="00671A6B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офшорные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4C5155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публичных акционерных обществ</w:t>
      </w:r>
      <w:r w:rsidRPr="00671A6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C5155" w:rsidRPr="00671A6B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</w:t>
      </w:r>
      <w:r w:rsidR="00671A6B" w:rsidRP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не получаю средства из областного бюджета на основании иных нормативных правовых актов на цели, указанные в абзаце втором пункта 1 Порядка предоставления субсидий работодателям в целях финансового обеспечения (возмещения) затрат работодателей на организацию профессионального обучения и </w:t>
      </w:r>
      <w:r w:rsidRPr="004C5155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</w:t>
      </w:r>
      <w:proofErr w:type="gramEnd"/>
      <w:r w:rsidRPr="004C5155">
        <w:rPr>
          <w:rFonts w:ascii="Times New Roman" w:hAnsi="Times New Roman"/>
          <w:bCs/>
          <w:sz w:val="28"/>
          <w:szCs w:val="28"/>
        </w:rPr>
        <w:t xml:space="preserve"> договор с предприятиями оборонно-промышленного комплекса, </w:t>
      </w:r>
      <w:r w:rsidRPr="004C5155">
        <w:rPr>
          <w:rFonts w:ascii="Times New Roman" w:hAnsi="Times New Roman"/>
          <w:sz w:val="28"/>
          <w:szCs w:val="28"/>
        </w:rPr>
        <w:t>утвержденного постановлением Правительства Рязанской области</w:t>
      </w:r>
      <w:r w:rsidRPr="004C5155">
        <w:rPr>
          <w:rFonts w:ascii="Times New Roman" w:hAnsi="Times New Roman"/>
          <w:bCs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(далее – Порядок);</w:t>
      </w:r>
    </w:p>
    <w:p w:rsidR="00671A6B" w:rsidRPr="004C5155" w:rsidRDefault="00671A6B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lastRenderedPageBreak/>
        <w:t>-</w:t>
      </w:r>
      <w:r w:rsidR="00671A6B" w:rsidRP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>не имею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 w:rsidRP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не имею просроченной задолженности по возврату в бюджет </w:t>
      </w:r>
      <w:r w:rsidRPr="004C5155">
        <w:rPr>
          <w:rFonts w:ascii="Times New Roman" w:hAnsi="Times New Roman"/>
          <w:sz w:val="28"/>
          <w:szCs w:val="28"/>
        </w:rPr>
        <w:br/>
        <w:t>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 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</w:t>
      </w:r>
      <w:r w:rsidR="00671A6B" w:rsidRP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физическом лице </w:t>
      </w:r>
      <w:r w:rsidR="00671A6B" w:rsidRPr="00671A6B">
        <w:rPr>
          <w:rFonts w:ascii="Times New Roman" w:hAnsi="Times New Roman"/>
          <w:sz w:val="28"/>
          <w:szCs w:val="28"/>
        </w:rPr>
        <w:t>–</w:t>
      </w:r>
      <w:r w:rsidRPr="004C5155">
        <w:rPr>
          <w:rFonts w:ascii="Times New Roman" w:hAnsi="Times New Roman"/>
          <w:sz w:val="28"/>
          <w:szCs w:val="28"/>
        </w:rPr>
        <w:t xml:space="preserve"> производителе</w:t>
      </w:r>
      <w:r w:rsidR="00671A6B" w:rsidRPr="00671A6B">
        <w:rPr>
          <w:rFonts w:ascii="Times New Roman" w:hAnsi="Times New Roman"/>
          <w:sz w:val="28"/>
          <w:szCs w:val="28"/>
        </w:rPr>
        <w:t xml:space="preserve"> </w:t>
      </w:r>
      <w:r w:rsidRPr="004C5155">
        <w:rPr>
          <w:rFonts w:ascii="Times New Roman" w:hAnsi="Times New Roman"/>
          <w:sz w:val="28"/>
          <w:szCs w:val="28"/>
        </w:rPr>
        <w:t>товаров, работ, услуг, являющихся работодателями;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-</w:t>
      </w:r>
      <w:r w:rsidR="00671A6B" w:rsidRP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работники, прошедшие (планируемые к прохождению) профессиональное обучение или получившие дополнительное профессиональное образование,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</w:t>
      </w:r>
      <w:hyperlink r:id="rId18" w:history="1">
        <w:r w:rsidRPr="004C515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4C5155">
        <w:rPr>
          <w:rFonts w:ascii="Times New Roman" w:hAnsi="Times New Roman"/>
          <w:sz w:val="28"/>
          <w:szCs w:val="28"/>
        </w:rPr>
        <w:t xml:space="preserve"> Правительства Российской Федерации от 13 марта 2021 г. 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отдельных категорий граждан в рамках федерального проекта «Содействие занятости» национального проекта «Демография».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5155">
        <w:rPr>
          <w:rFonts w:ascii="Times New Roman" w:hAnsi="Times New Roman"/>
          <w:sz w:val="28"/>
          <w:szCs w:val="28"/>
        </w:rPr>
        <w:t>Согласен на проведение проверки соблюдения условий и порядка предоставления субсидии, в том числе в части достижения значений результатов ее предоставления, а также проверок органами государственного финансового контроля в соответствии со статьями 268</w:t>
      </w:r>
      <w:r w:rsidRPr="004C5155">
        <w:rPr>
          <w:rFonts w:ascii="Times New Roman" w:hAnsi="Times New Roman"/>
          <w:sz w:val="28"/>
          <w:szCs w:val="28"/>
          <w:vertAlign w:val="superscript"/>
        </w:rPr>
        <w:t>1</w:t>
      </w:r>
      <w:r w:rsidRPr="004C5155">
        <w:rPr>
          <w:rFonts w:ascii="Times New Roman" w:hAnsi="Times New Roman"/>
          <w:sz w:val="28"/>
          <w:szCs w:val="28"/>
        </w:rPr>
        <w:t xml:space="preserve"> и 269</w:t>
      </w:r>
      <w:r w:rsidRPr="004C5155">
        <w:rPr>
          <w:rFonts w:ascii="Times New Roman" w:hAnsi="Times New Roman"/>
          <w:sz w:val="28"/>
          <w:szCs w:val="28"/>
          <w:vertAlign w:val="superscript"/>
        </w:rPr>
        <w:t>2</w:t>
      </w:r>
      <w:r w:rsidRPr="004C515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Даю обязательства: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r w:rsidRPr="004C5155">
        <w:rPr>
          <w:rFonts w:ascii="Times New Roman" w:hAnsi="Times New Roman"/>
          <w:sz w:val="28"/>
          <w:szCs w:val="28"/>
        </w:rPr>
        <w:t xml:space="preserve">соблюдать 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Pr="004C5155">
        <w:rPr>
          <w:rFonts w:ascii="Times New Roman" w:hAnsi="Times New Roman"/>
          <w:sz w:val="28"/>
          <w:szCs w:val="28"/>
        </w:rPr>
        <w:lastRenderedPageBreak/>
        <w:t xml:space="preserve">и комплектующих изделий (в случае финансового обеспечения затрат); 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-</w:t>
      </w:r>
      <w:r w:rsidR="00671A6B">
        <w:rPr>
          <w:rFonts w:ascii="Times New Roman" w:hAnsi="Times New Roman"/>
          <w:sz w:val="28"/>
          <w:szCs w:val="28"/>
        </w:rPr>
        <w:t> </w:t>
      </w:r>
      <w:proofErr w:type="gramStart"/>
      <w:r w:rsidRPr="004C5155">
        <w:rPr>
          <w:rFonts w:ascii="Times New Roman" w:hAnsi="Times New Roman"/>
          <w:sz w:val="28"/>
          <w:szCs w:val="28"/>
        </w:rPr>
        <w:t>достигнуть значение</w:t>
      </w:r>
      <w:proofErr w:type="gramEnd"/>
      <w:r w:rsidRPr="004C5155">
        <w:rPr>
          <w:rFonts w:ascii="Times New Roman" w:hAnsi="Times New Roman"/>
          <w:sz w:val="28"/>
          <w:szCs w:val="28"/>
        </w:rPr>
        <w:t xml:space="preserve"> результата предоставления субсидии и характеристики (показателя, необходимого для достижения результата предоставления субсидии);</w:t>
      </w:r>
    </w:p>
    <w:p w:rsidR="004C5155" w:rsidRPr="00671A6B" w:rsidRDefault="00671A6B" w:rsidP="00671A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представить в государственное казенное учреждение Центр занятости населения Рязанской области отчеты, предусмотренные </w:t>
      </w:r>
      <w:hyperlink w:anchor="P110" w:history="1">
        <w:r w:rsidR="004C5155" w:rsidRPr="00671A6B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пунктом 15</w:t>
        </w:r>
      </w:hyperlink>
      <w:r w:rsidR="004C5155" w:rsidRPr="00671A6B">
        <w:rPr>
          <w:rFonts w:ascii="Times New Roman" w:eastAsia="Calibri" w:hAnsi="Times New Roman"/>
          <w:sz w:val="28"/>
          <w:szCs w:val="28"/>
          <w:lang w:eastAsia="en-US"/>
        </w:rPr>
        <w:t xml:space="preserve"> Порядка. 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Достоверность информации, указанной в заявке и представленных документах, подтверждаю.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себе, подаваемой заявке, иной информации о себе, связанной с отбором для предоставления субсидии.</w:t>
      </w:r>
    </w:p>
    <w:p w:rsidR="004C5155" w:rsidRPr="004C5155" w:rsidRDefault="004C5155" w:rsidP="00671A6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Подтверждаю, наличие работников</w:t>
      </w:r>
      <w:r w:rsidRPr="004C5155">
        <w:rPr>
          <w:rFonts w:ascii="Times New Roman" w:hAnsi="Times New Roman"/>
          <w:bCs/>
          <w:sz w:val="28"/>
          <w:szCs w:val="28"/>
        </w:rPr>
        <w:t xml:space="preserve">, </w:t>
      </w:r>
      <w:r w:rsidRPr="004C5155">
        <w:rPr>
          <w:rFonts w:ascii="Times New Roman" w:hAnsi="Times New Roman"/>
          <w:sz w:val="28"/>
          <w:szCs w:val="28"/>
        </w:rPr>
        <w:t>нуждающихся в профессиональном обучении и дополнительном профессиональном образовании.</w:t>
      </w:r>
    </w:p>
    <w:p w:rsidR="004C5155" w:rsidRPr="00671A6B" w:rsidRDefault="004C5155" w:rsidP="004C5155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749"/>
        <w:gridCol w:w="2089"/>
        <w:gridCol w:w="618"/>
        <w:gridCol w:w="2211"/>
      </w:tblGrid>
      <w:tr w:rsidR="004C5155" w:rsidRPr="00671A6B" w:rsidTr="00671A6B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6B" w:rsidRPr="00671A6B" w:rsidTr="00671A6B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671A6B" w:rsidRPr="00671A6B" w:rsidTr="00671A6B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671A6B" w:rsidRPr="004C5155" w:rsidRDefault="00671A6B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5155" w:rsidRPr="004C5155" w:rsidRDefault="004C5155" w:rsidP="004C515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«____» ___________ 202_ г</w:t>
      </w:r>
      <w:r w:rsidRPr="004C5155">
        <w:rPr>
          <w:rFonts w:ascii="Times New Roman" w:hAnsi="Times New Roman"/>
          <w:sz w:val="24"/>
          <w:szCs w:val="24"/>
        </w:rPr>
        <w:t xml:space="preserve">.                                                   </w:t>
      </w:r>
    </w:p>
    <w:p w:rsidR="004C5155" w:rsidRPr="004C5155" w:rsidRDefault="004C5155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М.П.</w:t>
      </w:r>
    </w:p>
    <w:p w:rsidR="004C5155" w:rsidRPr="004C5155" w:rsidRDefault="004C5155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671A6B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50"/>
        <w:gridCol w:w="4578"/>
      </w:tblGrid>
      <w:tr w:rsidR="00671A6B" w:rsidRPr="00671A6B" w:rsidTr="007801C6">
        <w:tc>
          <w:tcPr>
            <w:tcW w:w="5050" w:type="dxa"/>
          </w:tcPr>
          <w:p w:rsidR="00671A6B" w:rsidRPr="00671A6B" w:rsidRDefault="00671A6B" w:rsidP="0078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671A6B" w:rsidRPr="00671A6B" w:rsidRDefault="00671A6B" w:rsidP="007801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671A6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71A6B" w:rsidRPr="00671A6B" w:rsidRDefault="00671A6B" w:rsidP="007801C6">
            <w:pPr>
              <w:rPr>
                <w:rFonts w:ascii="Times New Roman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 затрат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</w:tr>
    </w:tbl>
    <w:p w:rsidR="004C5155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671A6B" w:rsidRPr="00671A6B" w:rsidRDefault="00671A6B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71A6B">
        <w:rPr>
          <w:rFonts w:ascii="Times New Roman" w:eastAsia="Calibri" w:hAnsi="Times New Roman"/>
          <w:sz w:val="28"/>
          <w:szCs w:val="28"/>
          <w:lang w:eastAsia="en-US"/>
        </w:rPr>
        <w:t>Расчет размера субсидии на финансовое обеспечение (возмещение) затрат, (нужное подчеркнуть)</w:t>
      </w: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________________________________________</w:t>
      </w: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(</w:t>
      </w:r>
      <w:r w:rsidRPr="004C5155">
        <w:rPr>
          <w:rFonts w:ascii="Times New Roman" w:hAnsi="Times New Roman"/>
          <w:sz w:val="24"/>
          <w:szCs w:val="24"/>
        </w:rPr>
        <w:t>наименование получателя субсидии</w:t>
      </w:r>
      <w:r w:rsidRPr="004C5155">
        <w:rPr>
          <w:rFonts w:ascii="Times New Roman" w:hAnsi="Times New Roman"/>
          <w:sz w:val="28"/>
          <w:szCs w:val="28"/>
        </w:rPr>
        <w:t>)</w:t>
      </w: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за _______________</w:t>
      </w:r>
    </w:p>
    <w:p w:rsid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(</w:t>
      </w:r>
      <w:r w:rsidRPr="004C5155">
        <w:rPr>
          <w:rFonts w:ascii="Times New Roman" w:hAnsi="Times New Roman"/>
          <w:sz w:val="24"/>
          <w:szCs w:val="24"/>
        </w:rPr>
        <w:t>период</w:t>
      </w:r>
      <w:r w:rsidRPr="004C5155">
        <w:rPr>
          <w:rFonts w:ascii="Times New Roman" w:hAnsi="Times New Roman"/>
          <w:sz w:val="28"/>
          <w:szCs w:val="28"/>
        </w:rPr>
        <w:t>)</w:t>
      </w:r>
    </w:p>
    <w:p w:rsidR="00671A6B" w:rsidRPr="004C5155" w:rsidRDefault="00671A6B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469" w:type="dxa"/>
        <w:tblLook w:val="04A0" w:firstRow="1" w:lastRow="0" w:firstColumn="1" w:lastColumn="0" w:noHBand="0" w:noVBand="1"/>
      </w:tblPr>
      <w:tblGrid>
        <w:gridCol w:w="603"/>
        <w:gridCol w:w="2398"/>
        <w:gridCol w:w="1589"/>
        <w:gridCol w:w="1984"/>
        <w:gridCol w:w="2895"/>
      </w:tblGrid>
      <w:tr w:rsidR="004C5155" w:rsidRPr="00671A6B" w:rsidTr="00671A6B">
        <w:tc>
          <w:tcPr>
            <w:tcW w:w="0" w:type="auto"/>
          </w:tcPr>
          <w:p w:rsid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67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Планируемые / реализованные образовательные программы</w:t>
            </w:r>
          </w:p>
        </w:tc>
        <w:tc>
          <w:tcPr>
            <w:tcW w:w="1589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Численность работников, чел.</w:t>
            </w:r>
          </w:p>
        </w:tc>
        <w:tc>
          <w:tcPr>
            <w:tcW w:w="1984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обучения </w:t>
            </w:r>
            <w:proofErr w:type="spellStart"/>
            <w:r w:rsidRPr="00671A6B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-го работника, руб.*</w:t>
            </w:r>
          </w:p>
        </w:tc>
        <w:tc>
          <w:tcPr>
            <w:tcW w:w="2895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затрат работодателя на организацию обучения </w:t>
            </w:r>
          </w:p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(гр. 5 = гр. 3 x гр. 4)</w:t>
            </w:r>
          </w:p>
        </w:tc>
      </w:tr>
      <w:tr w:rsidR="004C5155" w:rsidRPr="00671A6B" w:rsidTr="00671A6B">
        <w:trPr>
          <w:trHeight w:val="281"/>
        </w:trPr>
        <w:tc>
          <w:tcPr>
            <w:tcW w:w="0" w:type="auto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7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9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5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C5155" w:rsidRPr="00671A6B" w:rsidTr="00671A6B">
        <w:trPr>
          <w:trHeight w:val="204"/>
        </w:trPr>
        <w:tc>
          <w:tcPr>
            <w:tcW w:w="0" w:type="auto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C5155" w:rsidRPr="00671A6B" w:rsidTr="00671A6B">
        <w:trPr>
          <w:trHeight w:val="64"/>
        </w:trPr>
        <w:tc>
          <w:tcPr>
            <w:tcW w:w="2996" w:type="dxa"/>
            <w:gridSpan w:val="2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671A6B"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сего</w:t>
            </w:r>
          </w:p>
        </w:tc>
        <w:tc>
          <w:tcPr>
            <w:tcW w:w="1589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1A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895" w:type="dxa"/>
          </w:tcPr>
          <w:p w:rsidR="004C5155" w:rsidRPr="00671A6B" w:rsidRDefault="004C5155" w:rsidP="00671A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C5155" w:rsidRPr="00671A6B" w:rsidRDefault="004C5155" w:rsidP="004C5155">
      <w:pPr>
        <w:rPr>
          <w:rFonts w:ascii="Times New Roman" w:hAnsi="Times New Roman"/>
          <w:vanish/>
        </w:rPr>
      </w:pPr>
    </w:p>
    <w:p w:rsidR="00671A6B" w:rsidRDefault="00671A6B"/>
    <w:p w:rsidR="00671A6B" w:rsidRDefault="00671A6B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749"/>
        <w:gridCol w:w="2089"/>
        <w:gridCol w:w="618"/>
        <w:gridCol w:w="2211"/>
      </w:tblGrid>
      <w:tr w:rsidR="004C5155" w:rsidRPr="00671A6B" w:rsidTr="00671A6B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C5155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A6B" w:rsidRPr="00671A6B" w:rsidTr="00671A6B">
        <w:tc>
          <w:tcPr>
            <w:tcW w:w="327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671A6B" w:rsidRDefault="00671A6B" w:rsidP="00671A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671A6B" w:rsidRPr="00671A6B" w:rsidTr="00671A6B">
        <w:tc>
          <w:tcPr>
            <w:tcW w:w="327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:rsidR="00671A6B" w:rsidRPr="004C5155" w:rsidRDefault="00671A6B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671A6B" w:rsidRPr="004C5155" w:rsidRDefault="00671A6B" w:rsidP="00671A6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5155" w:rsidRPr="004C5155" w:rsidRDefault="004C5155" w:rsidP="004C515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4C5155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C5155" w:rsidRPr="004C5155" w:rsidRDefault="004C5155" w:rsidP="004C5155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4C5155">
        <w:rPr>
          <w:rFonts w:ascii="Times New Roman" w:hAnsi="Times New Roman"/>
          <w:sz w:val="28"/>
          <w:szCs w:val="28"/>
        </w:rPr>
        <w:t>«____» ___________ 202_ г</w:t>
      </w:r>
      <w:r w:rsidRPr="004C5155">
        <w:rPr>
          <w:rFonts w:ascii="Times New Roman" w:hAnsi="Times New Roman"/>
          <w:sz w:val="24"/>
          <w:szCs w:val="24"/>
        </w:rPr>
        <w:t>.</w:t>
      </w:r>
    </w:p>
    <w:p w:rsidR="004C5155" w:rsidRPr="004C5155" w:rsidRDefault="004C5155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М.П.</w:t>
      </w:r>
    </w:p>
    <w:p w:rsidR="004C5155" w:rsidRPr="004C5155" w:rsidRDefault="004C5155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C5155" w:rsidRPr="004B213E" w:rsidRDefault="004C5155" w:rsidP="004C515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4B213E">
        <w:rPr>
          <w:rFonts w:ascii="Times New Roman" w:hAnsi="Times New Roman"/>
          <w:sz w:val="24"/>
          <w:szCs w:val="24"/>
        </w:rPr>
        <w:t xml:space="preserve">* </w:t>
      </w:r>
      <w:r w:rsidR="00671A6B" w:rsidRPr="004B213E">
        <w:rPr>
          <w:rFonts w:ascii="Times New Roman" w:hAnsi="Times New Roman"/>
          <w:sz w:val="24"/>
          <w:szCs w:val="24"/>
        </w:rPr>
        <w:t>Н</w:t>
      </w:r>
      <w:r w:rsidRPr="004B213E">
        <w:rPr>
          <w:rFonts w:ascii="Times New Roman" w:hAnsi="Times New Roman"/>
          <w:sz w:val="24"/>
          <w:szCs w:val="24"/>
        </w:rPr>
        <w:t>е более 59,58 тыс. рублей</w:t>
      </w:r>
      <w:r w:rsidR="00671A6B" w:rsidRPr="004B213E">
        <w:rPr>
          <w:rFonts w:ascii="Times New Roman" w:hAnsi="Times New Roman"/>
          <w:sz w:val="24"/>
          <w:szCs w:val="24"/>
        </w:rPr>
        <w:t>.</w:t>
      </w:r>
    </w:p>
    <w:p w:rsidR="004C5155" w:rsidRPr="004C5155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4C5155">
      <w:pPr>
        <w:autoSpaceDE w:val="0"/>
        <w:autoSpaceDN w:val="0"/>
        <w:adjustRightInd w:val="0"/>
        <w:ind w:left="5557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50"/>
        <w:gridCol w:w="4578"/>
      </w:tblGrid>
      <w:tr w:rsidR="00671A6B" w:rsidRPr="00671A6B" w:rsidTr="007801C6">
        <w:tc>
          <w:tcPr>
            <w:tcW w:w="5050" w:type="dxa"/>
          </w:tcPr>
          <w:p w:rsidR="00671A6B" w:rsidRPr="00671A6B" w:rsidRDefault="00671A6B" w:rsidP="0078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8" w:type="dxa"/>
          </w:tcPr>
          <w:p w:rsidR="00671A6B" w:rsidRPr="00671A6B" w:rsidRDefault="00671A6B" w:rsidP="007801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671A6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71A6B" w:rsidRPr="00671A6B" w:rsidRDefault="00671A6B" w:rsidP="007801C6">
            <w:pPr>
              <w:rPr>
                <w:rFonts w:ascii="Times New Roman" w:hAnsi="Times New Roman"/>
                <w:sz w:val="28"/>
                <w:szCs w:val="28"/>
              </w:rPr>
            </w:pPr>
            <w:r w:rsidRPr="00671A6B">
              <w:rPr>
                <w:rFonts w:ascii="Times New Roman" w:eastAsia="Calibri" w:hAnsi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 затрат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</w:tr>
    </w:tbl>
    <w:p w:rsidR="004C5155" w:rsidRPr="004C5155" w:rsidRDefault="004C5155" w:rsidP="00671A6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4C5155" w:rsidRPr="004C5155" w:rsidRDefault="004C5155" w:rsidP="004C515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7" w:name="P316"/>
      <w:bookmarkEnd w:id="7"/>
      <w:r w:rsidRPr="004C5155">
        <w:rPr>
          <w:rFonts w:ascii="Times New Roman" w:hAnsi="Times New Roman"/>
          <w:sz w:val="28"/>
          <w:szCs w:val="28"/>
        </w:rPr>
        <w:t>Таблица критериев отбора</w:t>
      </w:r>
    </w:p>
    <w:p w:rsidR="004C5155" w:rsidRPr="004C5155" w:rsidRDefault="004C5155" w:rsidP="004C515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3225"/>
        <w:gridCol w:w="1283"/>
        <w:gridCol w:w="1366"/>
        <w:gridCol w:w="1134"/>
        <w:gridCol w:w="1918"/>
      </w:tblGrid>
      <w:tr w:rsidR="004C5155" w:rsidRPr="00671A6B" w:rsidTr="00671A6B">
        <w:tc>
          <w:tcPr>
            <w:tcW w:w="543" w:type="dxa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671A6B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3225" w:type="dxa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1283" w:type="dxa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Значение показателя</w:t>
            </w:r>
          </w:p>
        </w:tc>
        <w:tc>
          <w:tcPr>
            <w:tcW w:w="1366" w:type="dxa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Показатель критерия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Балл критерия оценки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Балл критерия оценки, соответствующий значению показателя</w:t>
            </w:r>
          </w:p>
        </w:tc>
      </w:tr>
      <w:tr w:rsidR="004C5155" w:rsidRPr="00671A6B" w:rsidTr="00671A6B">
        <w:tc>
          <w:tcPr>
            <w:tcW w:w="543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225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83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66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918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4C5155" w:rsidRPr="00671A6B" w:rsidTr="00671A6B">
        <w:tc>
          <w:tcPr>
            <w:tcW w:w="543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3225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A6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Срок осуществления работодателем деятельности с момента регистрации </w:t>
            </w:r>
          </w:p>
        </w:tc>
        <w:tc>
          <w:tcPr>
            <w:tcW w:w="1283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6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A6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 месяц и более</w:t>
            </w: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18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155" w:rsidRPr="00671A6B" w:rsidTr="00671A6B">
        <w:trPr>
          <w:trHeight w:val="397"/>
        </w:trPr>
        <w:tc>
          <w:tcPr>
            <w:tcW w:w="543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671A6B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менее </w:t>
            </w: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 месяца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18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4C5155" w:rsidRPr="00671A6B" w:rsidTr="00671A6B">
        <w:tc>
          <w:tcPr>
            <w:tcW w:w="543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3225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671A6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Наличие сертификата электронно-цифровой подписи для последующего подписания соглашения в </w:t>
            </w:r>
            <w:r w:rsidRPr="00671A6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государственной интегрированной информационной системе управления общественными финансами</w:t>
            </w: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«Электронный бюджет»</w:t>
            </w:r>
          </w:p>
        </w:tc>
        <w:tc>
          <w:tcPr>
            <w:tcW w:w="1283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66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имеется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18" w:type="dxa"/>
            <w:vMerge w:val="restart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C5155" w:rsidRPr="00671A6B" w:rsidTr="00671A6B">
        <w:tc>
          <w:tcPr>
            <w:tcW w:w="543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spacing w:after="1" w:line="0" w:lineRule="atLeast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spacing w:after="1" w:line="0" w:lineRule="atLeast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spacing w:after="1" w:line="0" w:lineRule="atLeast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не имеется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C5155" w:rsidRPr="004C5155" w:rsidRDefault="004C5155" w:rsidP="004C51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C515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18" w:type="dxa"/>
            <w:vMerge/>
            <w:tcMar>
              <w:top w:w="28" w:type="dxa"/>
              <w:bottom w:w="28" w:type="dxa"/>
            </w:tcMar>
          </w:tcPr>
          <w:p w:rsidR="004C5155" w:rsidRPr="00671A6B" w:rsidRDefault="004C5155" w:rsidP="004C5155">
            <w:pPr>
              <w:spacing w:after="1" w:line="0" w:lineRule="atLeast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671A6B" w:rsidRPr="00671A6B" w:rsidRDefault="00671A6B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0"/>
          <w:szCs w:val="10"/>
        </w:rPr>
      </w:pPr>
    </w:p>
    <w:p w:rsidR="004C5155" w:rsidRPr="004C5155" w:rsidRDefault="004C5155" w:rsidP="004C51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C5155">
        <w:rPr>
          <w:rFonts w:ascii="Times New Roman" w:hAnsi="Times New Roman"/>
          <w:sz w:val="28"/>
          <w:szCs w:val="28"/>
        </w:rPr>
        <w:t>Максимально возможное количество баллов в сумме по всем критериям отбора, указанным в графе 2, которое может получить работодатель,</w:t>
      </w:r>
      <w:r w:rsidR="00671A6B">
        <w:rPr>
          <w:rFonts w:ascii="Times New Roman" w:hAnsi="Times New Roman"/>
          <w:sz w:val="28"/>
          <w:szCs w:val="28"/>
        </w:rPr>
        <w:br/>
      </w:r>
      <w:r w:rsidRPr="004C5155">
        <w:rPr>
          <w:rFonts w:ascii="Times New Roman" w:hAnsi="Times New Roman"/>
          <w:sz w:val="28"/>
          <w:szCs w:val="28"/>
        </w:rPr>
        <w:t>равно 2.»</w:t>
      </w:r>
    </w:p>
    <w:p w:rsidR="004C5155" w:rsidRPr="00671A6B" w:rsidRDefault="004C515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C5155" w:rsidRPr="00671A6B" w:rsidSect="00190FF9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63" w:rsidRDefault="00935D63">
      <w:r>
        <w:separator/>
      </w:r>
    </w:p>
  </w:endnote>
  <w:endnote w:type="continuationSeparator" w:id="0">
    <w:p w:rsidR="00935D63" w:rsidRDefault="0093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63" w:rsidRDefault="00935D63">
      <w:r>
        <w:separator/>
      </w:r>
    </w:p>
  </w:footnote>
  <w:footnote w:type="continuationSeparator" w:id="0">
    <w:p w:rsidR="00935D63" w:rsidRDefault="0093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551CC1">
      <w:rPr>
        <w:rStyle w:val="ac"/>
        <w:rFonts w:ascii="Times New Roman" w:hAnsi="Times New Roman"/>
        <w:noProof/>
        <w:sz w:val="28"/>
        <w:szCs w:val="28"/>
      </w:rPr>
      <w:t>20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5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13E"/>
    <w:rsid w:val="004B2D5A"/>
    <w:rsid w:val="004C515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1CC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A6B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35D63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6AF5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4C5155"/>
  </w:style>
  <w:style w:type="paragraph" w:customStyle="1" w:styleId="ConsPlusNormal">
    <w:name w:val="ConsPlusNormal"/>
    <w:link w:val="ConsPlusNormal0"/>
    <w:qFormat/>
    <w:rsid w:val="004C51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Emphasis"/>
    <w:qFormat/>
    <w:rsid w:val="004C5155"/>
    <w:rPr>
      <w:i/>
      <w:iCs/>
    </w:rPr>
  </w:style>
  <w:style w:type="paragraph" w:customStyle="1" w:styleId="Default">
    <w:name w:val="Default"/>
    <w:rsid w:val="004C51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link w:val="a4"/>
    <w:rsid w:val="004C5155"/>
    <w:rPr>
      <w:sz w:val="28"/>
    </w:rPr>
  </w:style>
  <w:style w:type="paragraph" w:styleId="af2">
    <w:name w:val="List Paragraph"/>
    <w:basedOn w:val="a"/>
    <w:uiPriority w:val="34"/>
    <w:qFormat/>
    <w:rsid w:val="004C5155"/>
    <w:pPr>
      <w:ind w:left="720"/>
      <w:contextualSpacing/>
    </w:pPr>
  </w:style>
  <w:style w:type="paragraph" w:customStyle="1" w:styleId="ConsPlusTitle">
    <w:name w:val="ConsPlusTitle"/>
    <w:rsid w:val="004C51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b">
    <w:name w:val="Текст выноски Знак"/>
    <w:link w:val="aa"/>
    <w:uiPriority w:val="99"/>
    <w:semiHidden/>
    <w:rsid w:val="004C5155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C5155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4C5155"/>
    <w:rPr>
      <w:rFonts w:ascii="TimesET" w:hAnsi="TimesET"/>
    </w:rPr>
  </w:style>
  <w:style w:type="character" w:styleId="af3">
    <w:name w:val="Placeholder Text"/>
    <w:uiPriority w:val="99"/>
    <w:semiHidden/>
    <w:rsid w:val="004C5155"/>
    <w:rPr>
      <w:color w:val="808080"/>
    </w:rPr>
  </w:style>
  <w:style w:type="character" w:styleId="af4">
    <w:name w:val="Hyperlink"/>
    <w:rsid w:val="004C515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C5155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4C5155"/>
  </w:style>
  <w:style w:type="paragraph" w:customStyle="1" w:styleId="ConsPlusNormal">
    <w:name w:val="ConsPlusNormal"/>
    <w:link w:val="ConsPlusNormal0"/>
    <w:qFormat/>
    <w:rsid w:val="004C51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Emphasis"/>
    <w:qFormat/>
    <w:rsid w:val="004C5155"/>
    <w:rPr>
      <w:i/>
      <w:iCs/>
    </w:rPr>
  </w:style>
  <w:style w:type="paragraph" w:customStyle="1" w:styleId="Default">
    <w:name w:val="Default"/>
    <w:rsid w:val="004C515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link w:val="a4"/>
    <w:rsid w:val="004C5155"/>
    <w:rPr>
      <w:sz w:val="28"/>
    </w:rPr>
  </w:style>
  <w:style w:type="paragraph" w:styleId="af2">
    <w:name w:val="List Paragraph"/>
    <w:basedOn w:val="a"/>
    <w:uiPriority w:val="34"/>
    <w:qFormat/>
    <w:rsid w:val="004C5155"/>
    <w:pPr>
      <w:ind w:left="720"/>
      <w:contextualSpacing/>
    </w:pPr>
  </w:style>
  <w:style w:type="paragraph" w:customStyle="1" w:styleId="ConsPlusTitle">
    <w:name w:val="ConsPlusTitle"/>
    <w:rsid w:val="004C51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b">
    <w:name w:val="Текст выноски Знак"/>
    <w:link w:val="aa"/>
    <w:uiPriority w:val="99"/>
    <w:semiHidden/>
    <w:rsid w:val="004C5155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C5155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4C5155"/>
    <w:rPr>
      <w:rFonts w:ascii="TimesET" w:hAnsi="TimesET"/>
    </w:rPr>
  </w:style>
  <w:style w:type="character" w:styleId="af3">
    <w:name w:val="Placeholder Text"/>
    <w:uiPriority w:val="99"/>
    <w:semiHidden/>
    <w:rsid w:val="004C5155"/>
    <w:rPr>
      <w:color w:val="808080"/>
    </w:rPr>
  </w:style>
  <w:style w:type="character" w:styleId="af4">
    <w:name w:val="Hyperlink"/>
    <w:rsid w:val="004C515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C515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BA81ED0A8339C90E796E7302DF0FA0F68C93F5DC691A55ABDE6602A5E545F6D81880B95D3DF0CA98CA09EB632ED54555B133E4273B3CB88137289C0Z700L" TargetMode="External"/><Relationship Id="rId18" Type="http://schemas.openxmlformats.org/officeDocument/2006/relationships/hyperlink" Target="consultantplus://offline/ref=A3B64BAA8A0864E67313BABA59F370E47A36EB58DDF4642EB9006C111780F075BA35EB67F719102539575167B1J0N3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0B2F1077FE80E964DB6001196AAFEE815525F8E78B6B994BBBE3EF550F75B559FDFCDF20AA477BEC97E6579EAFMDI" TargetMode="External"/><Relationship Id="rId17" Type="http://schemas.openxmlformats.org/officeDocument/2006/relationships/hyperlink" Target="consultantplus://offline/ref=9802D8C11CBBCF1E5D0939BCF72EB8F400DF729E7731ED3A2828084BC9368E07316218AF737EB0275E845292E6ED75A2EA63D91B182BA13BP2s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9FA8843FAF369D4405FB094AB35507D4192CFB6A39DC4F2ACB56CB4CA2937028EA8BFFCAEE851742D91E33573ED1BB43A8D4D5EFFAEC073B215EC30S4v7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0B2F1077FE80E964DB6001196AAFEE81552BFAE68C6B994BBBE3EF550F75B54BFDA4D321AD5A72E682B006D8AA1951962BA6A2FAD51191ABM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n-rzn.ru/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A3B64BAA8A0864E67313BABA59F370E47A36EB58DDF4642EB9006C111780F075BA35EB67F719102539575167B1J0N3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30</TotalTime>
  <Pages>20</Pages>
  <Words>6839</Words>
  <Characters>38983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2023-05-31T07:49:00Z</dcterms:created>
  <dcterms:modified xsi:type="dcterms:W3CDTF">2023-06-06T11:50:00Z</dcterms:modified>
</cp:coreProperties>
</file>