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6EE6" w:rsidRDefault="0040150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EE6" w:rsidRDefault="0040150A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B6EE6" w:rsidRDefault="0040150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B6EE6" w:rsidRDefault="002B6EE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B6EE6" w:rsidRDefault="002B6EE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B6EE6" w:rsidRDefault="0040150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B6EE6" w:rsidRDefault="002B6EE6">
      <w:pPr>
        <w:tabs>
          <w:tab w:val="left" w:pos="709"/>
        </w:tabs>
        <w:rPr>
          <w:b/>
          <w:sz w:val="28"/>
          <w:szCs w:val="28"/>
        </w:rPr>
      </w:pPr>
    </w:p>
    <w:p w:rsidR="002B6EE6" w:rsidRDefault="00ED72B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04 июля </w:t>
      </w:r>
      <w:r w:rsidR="0040150A">
        <w:rPr>
          <w:sz w:val="28"/>
          <w:szCs w:val="28"/>
        </w:rPr>
        <w:t>202</w:t>
      </w:r>
      <w:r w:rsidR="0040150A">
        <w:rPr>
          <w:sz w:val="28"/>
          <w:szCs w:val="28"/>
        </w:rPr>
        <w:t>3</w:t>
      </w:r>
      <w:r w:rsidR="0040150A">
        <w:rPr>
          <w:sz w:val="28"/>
          <w:szCs w:val="28"/>
        </w:rPr>
        <w:t xml:space="preserve"> г.                    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40150A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286-п</w:t>
      </w:r>
      <w:r w:rsidR="0040150A">
        <w:rPr>
          <w:sz w:val="28"/>
          <w:szCs w:val="28"/>
        </w:rPr>
        <w:t xml:space="preserve"> </w:t>
      </w:r>
    </w:p>
    <w:p w:rsidR="002B6EE6" w:rsidRDefault="002B6EE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B6EE6" w:rsidRDefault="0040150A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2B6EE6" w:rsidRDefault="0040150A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62:28:0030302:6 по адресу: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г. С</w:t>
      </w:r>
      <w:r>
        <w:rPr>
          <w:rStyle w:val="12"/>
          <w:color w:val="000000"/>
          <w:spacing w:val="0"/>
          <w:sz w:val="28"/>
          <w:szCs w:val="28"/>
        </w:rPr>
        <w:t>копин, ул. Комарова, дом 15</w:t>
      </w:r>
    </w:p>
    <w:p w:rsidR="002B6EE6" w:rsidRDefault="002B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6EE6" w:rsidRDefault="0040150A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sz w:val="28"/>
          <w:szCs w:val="28"/>
          <w:highlight w:val="white"/>
        </w:rPr>
        <w:t>Батурина М.А</w:t>
      </w:r>
      <w:r>
        <w:rPr>
          <w:rFonts w:cs="PT Astra Serif"/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</w:t>
      </w:r>
      <w:r>
        <w:rPr>
          <w:sz w:val="28"/>
          <w:szCs w:val="28"/>
        </w:rPr>
        <w:br/>
        <w:t>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sz w:val="28"/>
          <w:szCs w:val="28"/>
        </w:rPr>
        <w:br/>
        <w:t xml:space="preserve">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62:28:0030302:6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г. Скопин, ул. Комарова, дом 15</w:t>
      </w:r>
      <w:r>
        <w:rPr>
          <w:sz w:val="28"/>
          <w:szCs w:val="28"/>
          <w:highlight w:val="white"/>
        </w:rPr>
        <w:t>, с учетом заключения</w:t>
      </w:r>
      <w:r>
        <w:rPr>
          <w:sz w:val="28"/>
          <w:szCs w:val="28"/>
          <w:highlight w:val="white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20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06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</w:t>
      </w:r>
      <w:r>
        <w:rPr>
          <w:sz w:val="28"/>
          <w:szCs w:val="28"/>
        </w:rPr>
        <w:t>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</w:t>
      </w:r>
      <w:r>
        <w:rPr>
          <w:sz w:val="28"/>
          <w:szCs w:val="28"/>
        </w:rPr>
        <w:t xml:space="preserve"> области», постановлением Правительства Рязанской области</w:t>
      </w:r>
      <w:proofErr w:type="gramEnd"/>
      <w:r>
        <w:rPr>
          <w:sz w:val="28"/>
          <w:szCs w:val="28"/>
        </w:rPr>
        <w:t xml:space="preserve">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</w:t>
      </w:r>
      <w:r>
        <w:rPr>
          <w:sz w:val="28"/>
          <w:szCs w:val="28"/>
        </w:rPr>
        <w:t>ЛЯЕТ:</w:t>
      </w:r>
    </w:p>
    <w:p w:rsidR="002B6EE6" w:rsidRDefault="0040150A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62:28:0030302:6 по адресу: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</w:t>
      </w:r>
      <w:r>
        <w:rPr>
          <w:rStyle w:val="12"/>
          <w:color w:val="000000"/>
          <w:spacing w:val="0"/>
          <w:sz w:val="28"/>
          <w:szCs w:val="28"/>
        </w:rPr>
        <w:t>г. Скопин, ул. Комарова, дом 15,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в части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увеличения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максимального процента застройки с 60% до 80%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.</w:t>
      </w:r>
    </w:p>
    <w:p w:rsidR="002B6EE6" w:rsidRDefault="0040150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2B6EE6" w:rsidRDefault="0040150A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</w:t>
      </w:r>
      <w:r>
        <w:rPr>
          <w:rFonts w:ascii="Times New Roman" w:hAnsi="Times New Roman" w:cs="Times New Roman"/>
          <w:sz w:val="28"/>
          <w:szCs w:val="28"/>
        </w:rPr>
        <w:t xml:space="preserve"> и Правительства Рязанской области;</w:t>
      </w:r>
      <w:proofErr w:type="gramEnd"/>
    </w:p>
    <w:p w:rsidR="002B6EE6" w:rsidRDefault="0040150A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2B6EE6" w:rsidRDefault="0040150A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градостроительного развития Рязанской области»: </w:t>
      </w:r>
    </w:p>
    <w:p w:rsidR="002B6EE6" w:rsidRDefault="0040150A">
      <w:pPr>
        <w:pStyle w:val="ConsPlusNormal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разместить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  <w:proofErr w:type="gramEnd"/>
    </w:p>
    <w:p w:rsidR="002B6EE6" w:rsidRDefault="0040150A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 xml:space="preserve">городской округ город Скопин </w:t>
      </w:r>
      <w:r>
        <w:rPr>
          <w:sz w:val="28"/>
          <w:szCs w:val="28"/>
        </w:rPr>
        <w:t>Рязанской области обеспечить размещение настоящего постановления на официальном сайте муниципального образования в сети «И</w:t>
      </w:r>
      <w:r>
        <w:rPr>
          <w:sz w:val="28"/>
          <w:szCs w:val="28"/>
        </w:rPr>
        <w:t>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B6EE6" w:rsidRDefault="0040150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</w:t>
      </w:r>
      <w:r>
        <w:rPr>
          <w:sz w:val="28"/>
          <w:szCs w:val="28"/>
          <w:highlight w:val="white"/>
        </w:rPr>
        <w:t>печения.</w:t>
      </w:r>
    </w:p>
    <w:p w:rsidR="002B6EE6" w:rsidRDefault="002B6EE6">
      <w:pPr>
        <w:tabs>
          <w:tab w:val="left" w:pos="709"/>
        </w:tabs>
        <w:jc w:val="both"/>
        <w:rPr>
          <w:sz w:val="28"/>
          <w:szCs w:val="28"/>
        </w:rPr>
      </w:pPr>
    </w:p>
    <w:p w:rsidR="002B6EE6" w:rsidRDefault="002B6EE6">
      <w:pPr>
        <w:tabs>
          <w:tab w:val="left" w:pos="709"/>
        </w:tabs>
        <w:jc w:val="both"/>
        <w:rPr>
          <w:sz w:val="28"/>
          <w:szCs w:val="28"/>
        </w:rPr>
      </w:pPr>
    </w:p>
    <w:p w:rsidR="002B6EE6" w:rsidRDefault="002B6EE6">
      <w:pPr>
        <w:tabs>
          <w:tab w:val="left" w:pos="709"/>
        </w:tabs>
        <w:jc w:val="both"/>
        <w:rPr>
          <w:sz w:val="28"/>
          <w:szCs w:val="28"/>
        </w:rPr>
      </w:pPr>
    </w:p>
    <w:p w:rsidR="002B6EE6" w:rsidRDefault="0040150A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p w:rsidR="002B6EE6" w:rsidRDefault="002B6EE6">
      <w:pPr>
        <w:tabs>
          <w:tab w:val="left" w:pos="709"/>
        </w:tabs>
        <w:jc w:val="both"/>
        <w:rPr>
          <w:sz w:val="28"/>
          <w:szCs w:val="28"/>
        </w:rPr>
      </w:pPr>
    </w:p>
    <w:p w:rsidR="002B6EE6" w:rsidRDefault="002B6EE6">
      <w:pPr>
        <w:tabs>
          <w:tab w:val="left" w:pos="709"/>
        </w:tabs>
        <w:jc w:val="both"/>
        <w:rPr>
          <w:sz w:val="28"/>
          <w:szCs w:val="28"/>
        </w:rPr>
      </w:pPr>
    </w:p>
    <w:p w:rsidR="002B6EE6" w:rsidRDefault="002B6EE6">
      <w:pPr>
        <w:tabs>
          <w:tab w:val="left" w:pos="709"/>
        </w:tabs>
        <w:jc w:val="both"/>
        <w:rPr>
          <w:sz w:val="28"/>
          <w:szCs w:val="28"/>
        </w:rPr>
      </w:pPr>
    </w:p>
    <w:p w:rsidR="002B6EE6" w:rsidRDefault="002B6EE6">
      <w:pPr>
        <w:tabs>
          <w:tab w:val="left" w:pos="709"/>
        </w:tabs>
        <w:jc w:val="both"/>
        <w:rPr>
          <w:sz w:val="28"/>
          <w:szCs w:val="28"/>
        </w:rPr>
      </w:pPr>
    </w:p>
    <w:p w:rsidR="002B6EE6" w:rsidRDefault="002B6EE6">
      <w:pPr>
        <w:tabs>
          <w:tab w:val="left" w:pos="709"/>
        </w:tabs>
        <w:jc w:val="both"/>
        <w:rPr>
          <w:sz w:val="28"/>
          <w:szCs w:val="28"/>
        </w:rPr>
      </w:pPr>
    </w:p>
    <w:p w:rsidR="002B6EE6" w:rsidRDefault="002B6EE6">
      <w:pPr>
        <w:tabs>
          <w:tab w:val="left" w:pos="709"/>
        </w:tabs>
        <w:jc w:val="both"/>
        <w:rPr>
          <w:sz w:val="28"/>
          <w:szCs w:val="28"/>
        </w:rPr>
      </w:pPr>
    </w:p>
    <w:p w:rsidR="002B6EE6" w:rsidRDefault="002B6EE6">
      <w:pPr>
        <w:tabs>
          <w:tab w:val="left" w:pos="709"/>
        </w:tabs>
        <w:jc w:val="both"/>
        <w:rPr>
          <w:sz w:val="28"/>
          <w:szCs w:val="28"/>
        </w:rPr>
      </w:pPr>
    </w:p>
    <w:p w:rsidR="002B6EE6" w:rsidRDefault="002B6EE6">
      <w:pPr>
        <w:tabs>
          <w:tab w:val="left" w:pos="709"/>
        </w:tabs>
        <w:jc w:val="both"/>
        <w:rPr>
          <w:sz w:val="28"/>
          <w:szCs w:val="28"/>
        </w:rPr>
      </w:pPr>
    </w:p>
    <w:p w:rsidR="002B6EE6" w:rsidRDefault="002B6EE6">
      <w:pPr>
        <w:tabs>
          <w:tab w:val="left" w:pos="709"/>
        </w:tabs>
        <w:jc w:val="both"/>
        <w:rPr>
          <w:sz w:val="28"/>
          <w:szCs w:val="28"/>
        </w:rPr>
      </w:pPr>
    </w:p>
    <w:p w:rsidR="002B6EE6" w:rsidRDefault="002B6EE6">
      <w:pPr>
        <w:tabs>
          <w:tab w:val="left" w:pos="709"/>
        </w:tabs>
        <w:jc w:val="both"/>
        <w:rPr>
          <w:sz w:val="28"/>
          <w:szCs w:val="28"/>
        </w:rPr>
      </w:pPr>
    </w:p>
    <w:sectPr w:rsidR="002B6EE6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0A" w:rsidRDefault="0040150A">
      <w:r>
        <w:separator/>
      </w:r>
    </w:p>
  </w:endnote>
  <w:endnote w:type="continuationSeparator" w:id="0">
    <w:p w:rsidR="0040150A" w:rsidRDefault="0040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0A" w:rsidRDefault="0040150A">
      <w:r>
        <w:separator/>
      </w:r>
    </w:p>
  </w:footnote>
  <w:footnote w:type="continuationSeparator" w:id="0">
    <w:p w:rsidR="0040150A" w:rsidRDefault="00401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E6" w:rsidRDefault="002B6EE6">
    <w:pPr>
      <w:pStyle w:val="af1"/>
      <w:jc w:val="center"/>
    </w:pPr>
  </w:p>
  <w:p w:rsidR="002B6EE6" w:rsidRDefault="0040150A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E6" w:rsidRDefault="002B6EE6">
    <w:pPr>
      <w:pStyle w:val="af1"/>
    </w:pPr>
  </w:p>
  <w:p w:rsidR="002B6EE6" w:rsidRDefault="002B6EE6">
    <w:pPr>
      <w:pStyle w:val="af1"/>
    </w:pPr>
  </w:p>
  <w:p w:rsidR="002B6EE6" w:rsidRDefault="002B6EE6">
    <w:pPr>
      <w:pStyle w:val="af1"/>
    </w:pPr>
  </w:p>
  <w:p w:rsidR="002B6EE6" w:rsidRDefault="002B6EE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5F2C"/>
    <w:multiLevelType w:val="multilevel"/>
    <w:tmpl w:val="E7428E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C8424F"/>
    <w:multiLevelType w:val="multilevel"/>
    <w:tmpl w:val="235868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EE6"/>
    <w:rsid w:val="002B6EE6"/>
    <w:rsid w:val="0040150A"/>
    <w:rsid w:val="00E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187</cp:revision>
  <cp:lastPrinted>2023-06-26T14:01:00Z</cp:lastPrinted>
  <dcterms:created xsi:type="dcterms:W3CDTF">2023-07-04T09:40:00Z</dcterms:created>
  <dcterms:modified xsi:type="dcterms:W3CDTF">2023-07-04T09:42:00Z</dcterms:modified>
  <dc:language>ru-RU</dc:language>
</cp:coreProperties>
</file>