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BE" w:rsidRDefault="00850EC0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416BE" w:rsidRDefault="00850EC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416BE" w:rsidRDefault="00850EC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416BE" w:rsidRDefault="001416B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416BE" w:rsidRDefault="001416B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416BE" w:rsidRDefault="00850EC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416BE" w:rsidRDefault="001416BE">
      <w:pPr>
        <w:tabs>
          <w:tab w:val="left" w:pos="709"/>
        </w:tabs>
        <w:jc w:val="center"/>
        <w:rPr>
          <w:sz w:val="28"/>
        </w:rPr>
      </w:pPr>
    </w:p>
    <w:p w:rsidR="001416BE" w:rsidRDefault="001416BE">
      <w:pPr>
        <w:tabs>
          <w:tab w:val="left" w:pos="709"/>
        </w:tabs>
        <w:jc w:val="center"/>
        <w:rPr>
          <w:sz w:val="28"/>
        </w:rPr>
      </w:pPr>
    </w:p>
    <w:p w:rsidR="001416BE" w:rsidRDefault="00D120D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июля </w:t>
      </w:r>
      <w:r w:rsidR="00850EC0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850EC0">
        <w:rPr>
          <w:sz w:val="28"/>
        </w:rPr>
        <w:t xml:space="preserve">   № </w:t>
      </w:r>
      <w:r>
        <w:rPr>
          <w:sz w:val="28"/>
        </w:rPr>
        <w:t>337-п</w:t>
      </w:r>
    </w:p>
    <w:p w:rsidR="001416BE" w:rsidRDefault="001416B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416B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BE" w:rsidRDefault="001416B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416BE" w:rsidRDefault="00850EC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</w:t>
            </w:r>
            <w:r>
              <w:rPr>
                <w:color w:val="auto"/>
                <w:sz w:val="28"/>
                <w:szCs w:val="28"/>
              </w:rPr>
              <w:br/>
              <w:t xml:space="preserve">Рязанской области и направлении его на доработку </w:t>
            </w:r>
          </w:p>
        </w:tc>
      </w:tr>
      <w:tr w:rsidR="001416B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BE" w:rsidRDefault="00850EC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ндаций, указанных в заключении                  о результатах общественных обсуждений от 18.07.2023, рук</w:t>
            </w:r>
            <w:r>
              <w:rPr>
                <w:color w:val="auto"/>
                <w:sz w:val="28"/>
                <w:szCs w:val="28"/>
                <w:highlight w:val="white"/>
              </w:rPr>
              <w:t>оводст</w:t>
            </w:r>
            <w:r>
              <w:rPr>
                <w:color w:val="auto"/>
                <w:sz w:val="28"/>
                <w:szCs w:val="28"/>
              </w:rPr>
              <w:t>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</w:t>
            </w:r>
            <w:r>
              <w:rPr>
                <w:color w:val="auto"/>
                <w:sz w:val="28"/>
                <w:szCs w:val="28"/>
              </w:rPr>
              <w:br/>
              <w:t>№ 153 «Об утве</w:t>
            </w:r>
            <w:r>
              <w:rPr>
                <w:color w:val="auto"/>
                <w:sz w:val="28"/>
                <w:szCs w:val="28"/>
              </w:rPr>
              <w:t>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17.07.2023 № 24-ок </w:t>
            </w:r>
            <w:r>
              <w:rPr>
                <w:sz w:val="28"/>
                <w:szCs w:val="28"/>
              </w:rPr>
              <w:br/>
              <w:t>«О направлении работника в ко</w:t>
            </w:r>
            <w:r>
              <w:rPr>
                <w:sz w:val="28"/>
                <w:szCs w:val="28"/>
              </w:rPr>
              <w:t xml:space="preserve">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1416BE" w:rsidRDefault="00850EC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1416BE" w:rsidRDefault="00850EC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28.08.2023.</w:t>
            </w:r>
          </w:p>
          <w:p w:rsidR="001416BE" w:rsidRDefault="00850EC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</w:t>
            </w:r>
            <w:r>
              <w:rPr>
                <w:sz w:val="28"/>
                <w:szCs w:val="28"/>
              </w:rPr>
              <w:t xml:space="preserve"> кадровой работы и делопроизводства обеспечить:</w:t>
            </w:r>
          </w:p>
          <w:p w:rsidR="001416BE" w:rsidRDefault="00850EC0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государственную  регистрацию  настоящего  постановления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1416BE" w:rsidRDefault="00850EC0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2)  опубликование  настоящего  постановления в </w:t>
            </w:r>
            <w:r>
              <w:rPr>
                <w:sz w:val="28"/>
                <w:lang w:eastAsia="zh-CN" w:bidi="hi-IN"/>
              </w:rPr>
              <w:t>сетевом  издании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</w:t>
            </w:r>
            <w:r>
              <w:rPr>
                <w:sz w:val="28"/>
                <w:szCs w:val="28"/>
              </w:rPr>
              <w:lastRenderedPageBreak/>
              <w:t>правовой информации (www.pravo.gov.ru).</w:t>
            </w:r>
            <w:proofErr w:type="gramEnd"/>
          </w:p>
          <w:p w:rsidR="001416BE" w:rsidRDefault="00850EC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</w:t>
            </w:r>
            <w:r>
              <w:rPr>
                <w:sz w:val="28"/>
                <w:szCs w:val="28"/>
              </w:rPr>
              <w:t xml:space="preserve"> архитектуры и градостроительства Рязанской области         в сети «Интернет».</w:t>
            </w:r>
          </w:p>
          <w:p w:rsidR="001416BE" w:rsidRDefault="00850EC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1416BE" w:rsidRDefault="001416B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1416BE" w:rsidRDefault="001416B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416B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BE" w:rsidRDefault="00850EC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Т.С. Попкова</w:t>
            </w:r>
          </w:p>
          <w:p w:rsidR="001416BE" w:rsidRDefault="001416B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416BE" w:rsidRDefault="001416B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416BE" w:rsidRDefault="001416BE"/>
    <w:p w:rsidR="001416BE" w:rsidRDefault="001416BE">
      <w:pPr>
        <w:tabs>
          <w:tab w:val="left" w:pos="709"/>
        </w:tabs>
        <w:jc w:val="both"/>
        <w:rPr>
          <w:sz w:val="28"/>
        </w:rPr>
      </w:pPr>
    </w:p>
    <w:p w:rsidR="001416BE" w:rsidRDefault="001416BE">
      <w:pPr>
        <w:spacing w:line="216" w:lineRule="auto"/>
        <w:ind w:firstLine="709"/>
        <w:contextualSpacing/>
        <w:jc w:val="both"/>
        <w:rPr>
          <w:sz w:val="24"/>
        </w:rPr>
      </w:pPr>
    </w:p>
    <w:p w:rsidR="001416BE" w:rsidRDefault="001416BE">
      <w:pPr>
        <w:spacing w:line="216" w:lineRule="auto"/>
        <w:ind w:firstLine="709"/>
        <w:contextualSpacing/>
        <w:jc w:val="both"/>
        <w:rPr>
          <w:sz w:val="24"/>
        </w:rPr>
      </w:pPr>
    </w:p>
    <w:p w:rsidR="001416BE" w:rsidRDefault="001416BE"/>
    <w:sectPr w:rsidR="001416BE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C0" w:rsidRDefault="00850EC0">
      <w:r>
        <w:separator/>
      </w:r>
    </w:p>
  </w:endnote>
  <w:endnote w:type="continuationSeparator" w:id="0">
    <w:p w:rsidR="00850EC0" w:rsidRDefault="0085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C0" w:rsidRDefault="00850EC0">
      <w:r>
        <w:separator/>
      </w:r>
    </w:p>
  </w:footnote>
  <w:footnote w:type="continuationSeparator" w:id="0">
    <w:p w:rsidR="00850EC0" w:rsidRDefault="0085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BE" w:rsidRDefault="00850EC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416BE" w:rsidRDefault="001416B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A41"/>
    <w:multiLevelType w:val="multilevel"/>
    <w:tmpl w:val="31DC1C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45F46B6E"/>
    <w:multiLevelType w:val="multilevel"/>
    <w:tmpl w:val="317240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49F617A2"/>
    <w:multiLevelType w:val="multilevel"/>
    <w:tmpl w:val="ADE490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507307E3"/>
    <w:multiLevelType w:val="multilevel"/>
    <w:tmpl w:val="4790B6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55DD5906"/>
    <w:multiLevelType w:val="multilevel"/>
    <w:tmpl w:val="AA1C72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7272F12"/>
    <w:multiLevelType w:val="multilevel"/>
    <w:tmpl w:val="51E4F0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C3D679C"/>
    <w:multiLevelType w:val="multilevel"/>
    <w:tmpl w:val="55CCC3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CC7065B"/>
    <w:multiLevelType w:val="multilevel"/>
    <w:tmpl w:val="354AD5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5D67D6E"/>
    <w:multiLevelType w:val="multilevel"/>
    <w:tmpl w:val="B82E5B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25575F1"/>
    <w:multiLevelType w:val="hybridMultilevel"/>
    <w:tmpl w:val="D4E27168"/>
    <w:lvl w:ilvl="0" w:tplc="249A84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31EAE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3C4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3902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7523A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AA0E3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60F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E02F1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26DF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BE"/>
    <w:rsid w:val="001416BE"/>
    <w:rsid w:val="00850EC0"/>
    <w:rsid w:val="00D1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116</cp:revision>
  <dcterms:created xsi:type="dcterms:W3CDTF">2020-12-26T06:51:00Z</dcterms:created>
  <dcterms:modified xsi:type="dcterms:W3CDTF">2023-07-26T08:17:00Z</dcterms:modified>
</cp:coreProperties>
</file>