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Собчаковское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Маркина С.А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Спасский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йон,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lang w:val="ru-RU" w:eastAsia="zh-CN" w:bidi="ar-SA"/>
        </w:rPr>
        <w:t>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Спасский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 ра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en-US"/>
        </w:rPr>
        <w:t xml:space="preserve">йон,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lang w:val="ru-RU" w:eastAsia="zh-CN" w:bidi="ar-SA"/>
        </w:rPr>
        <w:t>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>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Собчаковское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08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Спасский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ffect w:val="none"/>
          <w:lang w:val="ru-RU" w:eastAsia="zh-CN" w:bidi="ar-SA"/>
        </w:rPr>
        <w:t>с. Собчаково, ул. Молодежная, 4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10:00 до 10:30.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1093</TotalTime>
  <Application>LibreOffice/6.4.4.2$Linux_X86_64 LibreOffice_project/40$Build-2</Application>
  <Pages>2</Pages>
  <Words>565</Words>
  <Characters>4264</Characters>
  <CharactersWithSpaces>4849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2023-05-17T10:21:47Z</cp:lastPrinted>
  <dcterms:modified xsi:type="dcterms:W3CDTF">2023-07-27T11:21:50Z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