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FC" w:rsidRDefault="006D74E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FC" w:rsidRDefault="006D74E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A68FC" w:rsidRDefault="006D74E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A68FC" w:rsidRDefault="006A68F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A68FC" w:rsidRDefault="006A68F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A68FC" w:rsidRDefault="006D74EE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A68FC" w:rsidRDefault="006A68FC">
      <w:pPr>
        <w:tabs>
          <w:tab w:val="left" w:pos="709"/>
        </w:tabs>
        <w:jc w:val="center"/>
        <w:rPr>
          <w:sz w:val="28"/>
        </w:rPr>
      </w:pPr>
    </w:p>
    <w:p w:rsidR="006A68FC" w:rsidRDefault="006A68FC">
      <w:pPr>
        <w:tabs>
          <w:tab w:val="left" w:pos="709"/>
        </w:tabs>
        <w:jc w:val="center"/>
        <w:rPr>
          <w:sz w:val="28"/>
        </w:rPr>
      </w:pPr>
    </w:p>
    <w:p w:rsidR="006A68FC" w:rsidRDefault="004E008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6D74EE">
        <w:rPr>
          <w:sz w:val="28"/>
        </w:rPr>
        <w:t xml:space="preserve">2023 г.                                    </w:t>
      </w:r>
      <w:r>
        <w:rPr>
          <w:sz w:val="28"/>
        </w:rPr>
        <w:t xml:space="preserve">                              </w:t>
      </w:r>
      <w:bookmarkStart w:id="0" w:name="_GoBack"/>
      <w:bookmarkEnd w:id="0"/>
      <w:r w:rsidR="006D74EE">
        <w:rPr>
          <w:sz w:val="28"/>
        </w:rPr>
        <w:t xml:space="preserve">                                  № </w:t>
      </w:r>
      <w:r>
        <w:rPr>
          <w:sz w:val="28"/>
        </w:rPr>
        <w:t>293-п</w:t>
      </w:r>
    </w:p>
    <w:p w:rsidR="006A68FC" w:rsidRDefault="006A68FC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6A68FC">
        <w:trPr>
          <w:trHeight w:val="1515"/>
        </w:trPr>
        <w:tc>
          <w:tcPr>
            <w:tcW w:w="9920" w:type="dxa"/>
          </w:tcPr>
          <w:p w:rsidR="006A68FC" w:rsidRDefault="006A68FC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6A68FC" w:rsidRDefault="006D74E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6A68FC">
        <w:tc>
          <w:tcPr>
            <w:tcW w:w="9920" w:type="dxa"/>
          </w:tcPr>
          <w:p w:rsidR="006A68FC" w:rsidRDefault="006D74EE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Серегиной Н.Ю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статьи 31 Градостроительного </w:t>
            </w:r>
            <w:r>
              <w:rPr>
                <w:sz w:val="28"/>
                <w:szCs w:val="28"/>
              </w:rPr>
              <w:t>кодекса Российской Федерации, статьи 2 Закона Рязанской области от 28.12.2018 № 106-ОЗ «О перераспределении отдельных полномочий                       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sz w:val="28"/>
                <w:szCs w:val="28"/>
              </w:rPr>
              <w:t>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02.06.2023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ководствуясь постановлением Правительства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главное управление архитектуры и градостроительст</w:t>
            </w:r>
            <w:r>
              <w:rPr>
                <w:sz w:val="28"/>
                <w:szCs w:val="28"/>
              </w:rPr>
              <w:t>ва Рязанской области ПОСТАНОВЛЯЕТ:</w:t>
            </w:r>
          </w:p>
          <w:p w:rsidR="006A68FC" w:rsidRDefault="006D74EE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(далее – проект внесения изменений в правила землепользования и застройки), утвержденные постановлением главного управлени</w:t>
            </w:r>
            <w:r>
              <w:rPr>
                <w:sz w:val="28"/>
                <w:szCs w:val="28"/>
              </w:rPr>
              <w:t>я 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01.03.2023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-п                                «Об утверждении правил землепользовани</w:t>
            </w:r>
            <w:r>
              <w:rPr>
                <w:sz w:val="28"/>
                <w:szCs w:val="28"/>
              </w:rPr>
              <w:t xml:space="preserve">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области», в части изменения территориальной зоны земельного участка</w:t>
            </w:r>
            <w:proofErr w:type="gramEnd"/>
            <w:r>
              <w:rPr>
                <w:sz w:val="28"/>
                <w:szCs w:val="28"/>
              </w:rPr>
              <w:t xml:space="preserve"> с кадастровым номером 62:20:0040103:156 с зоны «Зона сельскохозяйственного </w:t>
            </w:r>
            <w:r>
              <w:rPr>
                <w:sz w:val="28"/>
                <w:szCs w:val="28"/>
              </w:rPr>
              <w:t>использования» на зону «Зона отдыха».</w:t>
            </w:r>
          </w:p>
          <w:p w:rsidR="006A68FC" w:rsidRDefault="006D74E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</w:t>
            </w:r>
            <w:r>
              <w:rPr>
                <w:sz w:val="28"/>
                <w:szCs w:val="28"/>
              </w:rPr>
              <w:t>заявителю Серегиной Н.Ю.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разработать проект внесения изменений в правила землепользования и застройки за счет собственных средств</w:t>
            </w:r>
            <w:r w:rsidRPr="004E0085">
              <w:rPr>
                <w:sz w:val="28"/>
                <w:szCs w:val="28"/>
              </w:rPr>
              <w:t>.</w:t>
            </w:r>
          </w:p>
          <w:p w:rsidR="006A68FC" w:rsidRDefault="006D74E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  <w:szCs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общественных обсуждениях (публичных слушаниях) в установленный законода</w:t>
            </w:r>
            <w:r>
              <w:rPr>
                <w:sz w:val="28"/>
                <w:szCs w:val="28"/>
              </w:rPr>
              <w:t>тельством срок и порядке.</w:t>
            </w:r>
          </w:p>
          <w:p w:rsidR="006A68FC" w:rsidRDefault="006D74EE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64"/>
              </w:tabs>
              <w:spacing w:after="0" w:line="240" w:lineRule="auto"/>
              <w:ind w:left="0" w:firstLine="850"/>
            </w:pPr>
            <w:hyperlink r:id="rId9">
              <w:r>
                <w:rPr>
                  <w:sz w:val="28"/>
                  <w:szCs w:val="28"/>
                </w:rPr>
                <w:t>Отделу кадровой работы и делопроизводства обеспечить:</w:t>
              </w:r>
            </w:hyperlink>
          </w:p>
          <w:p w:rsidR="006A68FC" w:rsidRDefault="006D74E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hyperlink r:id="rId10">
              <w:r>
                <w:rPr>
                  <w:rFonts w:ascii="Times New Roman" w:hAnsi="Times New Roman" w:cs="Times New Roman"/>
                  <w:sz w:val="28"/>
                  <w:szCs w:val="28"/>
                </w:rPr>
                <w:t>1)</w:t>
              </w:r>
              <w:r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государственную регистрацию настоящего постановления в правовом департаменте аппа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рата Губернатора и Правительства Рязанской области;</w:t>
              </w:r>
            </w:hyperlink>
          </w:p>
          <w:p w:rsidR="006A68FC" w:rsidRDefault="006D74E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  <w:proofErr w:type="gramEnd"/>
          </w:p>
          <w:p w:rsidR="006A68FC" w:rsidRDefault="006D74EE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информационного </w:t>
            </w:r>
            <w:r>
              <w:rPr>
                <w:sz w:val="28"/>
                <w:szCs w:val="28"/>
              </w:rPr>
              <w:t xml:space="preserve">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6A68FC" w:rsidRDefault="006D74EE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  <w:szCs w:val="28"/>
              </w:rPr>
              <w:t xml:space="preserve">Спасский </w:t>
            </w:r>
            <w:r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 xml:space="preserve">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</w:rPr>
              <w:t>Спасского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</w:t>
            </w:r>
            <w:r>
              <w:rPr>
                <w:sz w:val="28"/>
                <w:szCs w:val="28"/>
              </w:rPr>
              <w:t>нет», публикацию в средствах массовой информации.</w:t>
            </w:r>
          </w:p>
          <w:p w:rsidR="006A68FC" w:rsidRDefault="006D74EE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1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6A68FC" w:rsidRDefault="006A68FC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6A68FC" w:rsidRDefault="006A68FC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6A68FC">
        <w:tc>
          <w:tcPr>
            <w:tcW w:w="9920" w:type="dxa"/>
          </w:tcPr>
          <w:p w:rsidR="006A68FC" w:rsidRDefault="006D74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6A68FC" w:rsidRDefault="006A68FC">
            <w:pPr>
              <w:pStyle w:val="24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6A68FC" w:rsidRDefault="006A68F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A68FC" w:rsidRDefault="006A68F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A68FC" w:rsidRDefault="006A68F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A68FC" w:rsidRDefault="006A68FC">
      <w:pPr>
        <w:spacing w:line="216" w:lineRule="auto"/>
        <w:ind w:firstLine="709"/>
        <w:contextualSpacing/>
        <w:jc w:val="both"/>
      </w:pPr>
    </w:p>
    <w:sectPr w:rsidR="006A68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EE" w:rsidRDefault="006D74EE">
      <w:r>
        <w:separator/>
      </w:r>
    </w:p>
  </w:endnote>
  <w:endnote w:type="continuationSeparator" w:id="0">
    <w:p w:rsidR="006D74EE" w:rsidRDefault="006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FC" w:rsidRDefault="006A68F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FC" w:rsidRDefault="006A68F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EE" w:rsidRDefault="006D74EE">
      <w:r>
        <w:separator/>
      </w:r>
    </w:p>
  </w:footnote>
  <w:footnote w:type="continuationSeparator" w:id="0">
    <w:p w:rsidR="006D74EE" w:rsidRDefault="006D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FC" w:rsidRDefault="006D74EE">
    <w:pPr>
      <w:pStyle w:val="af5"/>
      <w:jc w:val="center"/>
      <w:rPr>
        <w:sz w:val="28"/>
      </w:rPr>
    </w:pPr>
    <w:r>
      <w:rPr>
        <w:sz w:val="28"/>
      </w:rPr>
      <w:t>2</w:t>
    </w:r>
  </w:p>
  <w:p w:rsidR="006A68FC" w:rsidRDefault="006A68FC">
    <w:pPr>
      <w:pStyle w:val="af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FC" w:rsidRDefault="006A68FC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447E"/>
    <w:multiLevelType w:val="multilevel"/>
    <w:tmpl w:val="BEA2D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051631"/>
    <w:multiLevelType w:val="multilevel"/>
    <w:tmpl w:val="F13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8FC"/>
    <w:rsid w:val="004E0085"/>
    <w:rsid w:val="006A68FC"/>
    <w:rsid w:val="006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590</Words>
  <Characters>3363</Characters>
  <Application>Microsoft Office Word</Application>
  <DocSecurity>0</DocSecurity>
  <Lines>28</Lines>
  <Paragraphs>7</Paragraphs>
  <ScaleCrop>false</ScaleCrop>
  <Company>КонсультантПлюс Версия 4022.00.21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06.09.2019 N 153-п(с изм. от 16.01.2023)"Об утверждении Правил землепользования и застройки муниципального образования - Слободское сельское поселение Михайловского муниципального района Рязанской области"</dc:title>
  <dc:subject/>
  <dc:creator/>
  <dc:description/>
  <cp:lastModifiedBy>Валентина А. Кондрашова</cp:lastModifiedBy>
  <cp:revision>65</cp:revision>
  <cp:lastPrinted>2023-07-06T10:54:00Z</cp:lastPrinted>
  <dcterms:created xsi:type="dcterms:W3CDTF">2023-02-14T14:33:00Z</dcterms:created>
  <dcterms:modified xsi:type="dcterms:W3CDTF">2023-07-10T08:10:00Z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