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315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62:05:0860101:1049 по адресу: Рязанская область, муниципальный район Клепиковский, сельское поселение Екшурское, село Екшур, улица Красный Октябрь, земельный</w:t>
        <w:br/>
        <w:t>участок 33 а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</w:t>
        <w:br/>
        <w:t>муниципального образования — Клепиковский муниципальный район Рязанской</w:t>
        <w:br/>
        <w:t>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Клепиковский район, с. Екшур, ул. Красный Октябрь,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Екшур, ул. Красный Октябрь,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</w:t>
      </w:r>
      <w:r>
        <w:rPr>
          <w:rFonts w:cs="Times New Roman"/>
          <w:sz w:val="26"/>
          <w:szCs w:val="26"/>
          <w:shd w:fill="FFFFFF" w:val="clear"/>
        </w:rPr>
        <w:t xml:space="preserve">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792</TotalTime>
  <Application>LibreOffice/6.4.4.2$Linux_X86_64 LibreOffice_project/40$Build-2</Application>
  <Pages>2</Pages>
  <Words>568</Words>
  <Characters>4283</Characters>
  <CharactersWithSpaces>4870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2023-04-26T12:07:36Z</cp:lastPrinted>
  <dcterms:modified xsi:type="dcterms:W3CDTF">2023-08-18T11:42:49Z</dcterms:modified>
  <cp:revision>105</cp:revision>
  <dc:subject/>
  <dc:title/>
</cp:coreProperties>
</file>