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A155EE" w:rsidTr="001256ED">
        <w:tc>
          <w:tcPr>
            <w:tcW w:w="10031" w:type="dxa"/>
            <w:shd w:val="clear" w:color="auto" w:fill="auto"/>
          </w:tcPr>
          <w:p w:rsidR="00190FF9" w:rsidRPr="00A155EE" w:rsidRDefault="00190FF9" w:rsidP="00A155E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190FF9" w:rsidRPr="00A155EE" w:rsidRDefault="00190FF9" w:rsidP="00A155E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155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256ED" w:rsidRPr="00A155EE" w:rsidRDefault="001256ED" w:rsidP="00A155E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155EE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A155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55E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A155EE" w:rsidRPr="00A155EE" w:rsidTr="001256ED">
        <w:tc>
          <w:tcPr>
            <w:tcW w:w="10031" w:type="dxa"/>
            <w:shd w:val="clear" w:color="auto" w:fill="auto"/>
          </w:tcPr>
          <w:p w:rsidR="00A155EE" w:rsidRPr="00A155EE" w:rsidRDefault="00A155EE" w:rsidP="00A155E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A155EE" w:rsidRPr="00A155EE" w:rsidRDefault="005D1FA1" w:rsidP="00A155E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15.08.2023 № 310</w:t>
            </w:r>
            <w:bookmarkStart w:id="0" w:name="_GoBack"/>
            <w:bookmarkEnd w:id="0"/>
          </w:p>
        </w:tc>
      </w:tr>
    </w:tbl>
    <w:p w:rsidR="00286ECA" w:rsidRPr="00A155EE" w:rsidRDefault="00286ECA" w:rsidP="00A155EE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0E66F9" w:rsidRPr="00A155EE" w:rsidRDefault="001256ED" w:rsidP="00A155EE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155EE">
        <w:rPr>
          <w:rFonts w:ascii="Times New Roman" w:hAnsi="Times New Roman"/>
          <w:sz w:val="28"/>
          <w:szCs w:val="28"/>
        </w:rPr>
        <w:t xml:space="preserve">Детализированный перечень </w:t>
      </w:r>
      <w:r w:rsidR="000E66F9" w:rsidRPr="00A155EE">
        <w:rPr>
          <w:rFonts w:ascii="Times New Roman" w:hAnsi="Times New Roman"/>
          <w:sz w:val="28"/>
          <w:szCs w:val="28"/>
        </w:rPr>
        <w:t xml:space="preserve">мероприятий, </w:t>
      </w:r>
    </w:p>
    <w:p w:rsidR="00524D08" w:rsidRDefault="005328A8" w:rsidP="00A155EE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155EE">
        <w:rPr>
          <w:rFonts w:ascii="Times New Roman" w:hAnsi="Times New Roman"/>
          <w:sz w:val="28"/>
          <w:szCs w:val="28"/>
        </w:rPr>
        <w:t xml:space="preserve">реализуемых в рамках мероприятий, одобренных президиумом (штабом) Правительственной комиссии </w:t>
      </w:r>
      <w:proofErr w:type="gramStart"/>
      <w:r w:rsidRPr="00A155EE">
        <w:rPr>
          <w:rFonts w:ascii="Times New Roman" w:hAnsi="Times New Roman"/>
          <w:sz w:val="28"/>
          <w:szCs w:val="28"/>
        </w:rPr>
        <w:t>по</w:t>
      </w:r>
      <w:proofErr w:type="gramEnd"/>
    </w:p>
    <w:p w:rsidR="00524D08" w:rsidRDefault="005328A8" w:rsidP="00A155EE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155EE">
        <w:rPr>
          <w:rFonts w:ascii="Times New Roman" w:hAnsi="Times New Roman"/>
          <w:sz w:val="28"/>
          <w:szCs w:val="28"/>
        </w:rPr>
        <w:t>региональному развитию в Российской Федерации, источником финансового обеспечения расходов на реализацию</w:t>
      </w:r>
    </w:p>
    <w:p w:rsidR="00524D08" w:rsidRDefault="005328A8" w:rsidP="00A155EE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155EE">
        <w:rPr>
          <w:rFonts w:ascii="Times New Roman" w:hAnsi="Times New Roman"/>
          <w:sz w:val="28"/>
          <w:szCs w:val="28"/>
        </w:rPr>
        <w:t>которых являются бюджетные кредиты, предоставляемые Федеральным казначейством бюджетам субъектов</w:t>
      </w:r>
    </w:p>
    <w:p w:rsidR="00524D08" w:rsidRDefault="005328A8" w:rsidP="00A155EE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155EE">
        <w:rPr>
          <w:rFonts w:ascii="Times New Roman" w:hAnsi="Times New Roman"/>
          <w:sz w:val="28"/>
          <w:szCs w:val="28"/>
        </w:rPr>
        <w:t xml:space="preserve">Российской Федерации за счет временно свободных средств единого счета федерального бюджета в соответствии </w:t>
      </w:r>
      <w:proofErr w:type="gramStart"/>
      <w:r w:rsidRPr="00A155EE">
        <w:rPr>
          <w:rFonts w:ascii="Times New Roman" w:hAnsi="Times New Roman"/>
          <w:sz w:val="28"/>
          <w:szCs w:val="28"/>
        </w:rPr>
        <w:t>с</w:t>
      </w:r>
      <w:proofErr w:type="gramEnd"/>
    </w:p>
    <w:p w:rsidR="00524D08" w:rsidRDefault="005328A8" w:rsidP="00A155EE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155EE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31.03.2023 № 525 «Об утверждении Правил предоставления</w:t>
      </w:r>
    </w:p>
    <w:p w:rsidR="00524D08" w:rsidRDefault="005328A8" w:rsidP="00A155EE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155EE">
        <w:rPr>
          <w:rFonts w:ascii="Times New Roman" w:hAnsi="Times New Roman"/>
          <w:sz w:val="28"/>
          <w:szCs w:val="28"/>
        </w:rPr>
        <w:t>Федеральным казначейством бюджетам субъектов Российской Федерации бюджетных кредитов за счет временно</w:t>
      </w:r>
    </w:p>
    <w:p w:rsidR="00A155EE" w:rsidRDefault="005328A8" w:rsidP="00A155EE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155EE">
        <w:rPr>
          <w:rFonts w:ascii="Times New Roman" w:hAnsi="Times New Roman"/>
          <w:sz w:val="28"/>
          <w:szCs w:val="28"/>
        </w:rPr>
        <w:t>свободных средств единого счета федерального бюджета и о внесении изменения в пункт 12</w:t>
      </w:r>
      <w:r w:rsidR="00A155EE">
        <w:rPr>
          <w:rFonts w:ascii="Times New Roman" w:hAnsi="Times New Roman"/>
          <w:sz w:val="28"/>
          <w:szCs w:val="28"/>
        </w:rPr>
        <w:t>(</w:t>
      </w:r>
      <w:r w:rsidRPr="00A155EE">
        <w:rPr>
          <w:rFonts w:ascii="Times New Roman" w:hAnsi="Times New Roman"/>
          <w:sz w:val="28"/>
          <w:szCs w:val="28"/>
        </w:rPr>
        <w:t>1</w:t>
      </w:r>
      <w:r w:rsidR="00A155EE">
        <w:rPr>
          <w:rFonts w:ascii="Times New Roman" w:hAnsi="Times New Roman"/>
          <w:sz w:val="28"/>
          <w:szCs w:val="28"/>
        </w:rPr>
        <w:t>)</w:t>
      </w:r>
      <w:r w:rsidRPr="00A155EE">
        <w:rPr>
          <w:rFonts w:ascii="Times New Roman" w:hAnsi="Times New Roman"/>
          <w:sz w:val="28"/>
          <w:szCs w:val="28"/>
        </w:rPr>
        <w:t xml:space="preserve"> Положения</w:t>
      </w:r>
    </w:p>
    <w:p w:rsidR="00BC4ECE" w:rsidRPr="00A155EE" w:rsidRDefault="005328A8" w:rsidP="00A155EE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155EE">
        <w:rPr>
          <w:rFonts w:ascii="Times New Roman" w:hAnsi="Times New Roman"/>
          <w:sz w:val="28"/>
          <w:szCs w:val="28"/>
        </w:rPr>
        <w:t>о Правительственной комиссии по региональному развитию в Российской Федерации»</w:t>
      </w:r>
    </w:p>
    <w:p w:rsidR="005328A8" w:rsidRPr="00A155EE" w:rsidRDefault="005328A8" w:rsidP="00A155EE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459" w:type="dxa"/>
        <w:tblLayout w:type="fixed"/>
        <w:tblLook w:val="04A0" w:firstRow="1" w:lastRow="0" w:firstColumn="1" w:lastColumn="0" w:noHBand="0" w:noVBand="1"/>
      </w:tblPr>
      <w:tblGrid>
        <w:gridCol w:w="537"/>
        <w:gridCol w:w="3509"/>
        <w:gridCol w:w="1549"/>
        <w:gridCol w:w="1407"/>
        <w:gridCol w:w="1548"/>
        <w:gridCol w:w="1549"/>
        <w:gridCol w:w="1969"/>
        <w:gridCol w:w="2391"/>
      </w:tblGrid>
      <w:tr w:rsidR="005328A8" w:rsidRPr="00A155EE" w:rsidTr="00A155EE">
        <w:tc>
          <w:tcPr>
            <w:tcW w:w="540" w:type="dxa"/>
            <w:vMerge w:val="restart"/>
            <w:vAlign w:val="center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3537" w:type="dxa"/>
            <w:vMerge w:val="restart"/>
            <w:vAlign w:val="center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  <w:vMerge w:val="restart"/>
            <w:vAlign w:val="center"/>
          </w:tcPr>
          <w:p w:rsidR="005328A8" w:rsidRPr="00A155EE" w:rsidRDefault="005328A8" w:rsidP="00A155EE">
            <w:pPr>
              <w:spacing w:line="233" w:lineRule="auto"/>
              <w:ind w:left="-109" w:right="-105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6520" w:type="dxa"/>
            <w:gridSpan w:val="4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Источник финансирования мероприятий, тыс. руб.</w:t>
            </w:r>
          </w:p>
        </w:tc>
        <w:tc>
          <w:tcPr>
            <w:tcW w:w="2410" w:type="dxa"/>
            <w:vMerge w:val="restart"/>
            <w:vAlign w:val="center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ГРБС</w:t>
            </w:r>
          </w:p>
        </w:tc>
      </w:tr>
      <w:tr w:rsidR="005328A8" w:rsidRPr="00A155EE" w:rsidTr="00A155EE">
        <w:tc>
          <w:tcPr>
            <w:tcW w:w="540" w:type="dxa"/>
            <w:vMerge/>
            <w:vAlign w:val="center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37" w:type="dxa"/>
            <w:vMerge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5103" w:type="dxa"/>
            <w:gridSpan w:val="3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в том числе</w:t>
            </w:r>
          </w:p>
        </w:tc>
        <w:tc>
          <w:tcPr>
            <w:tcW w:w="2410" w:type="dxa"/>
            <w:vMerge/>
            <w:vAlign w:val="center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328A8" w:rsidRPr="00A155EE" w:rsidTr="00A155EE">
        <w:tc>
          <w:tcPr>
            <w:tcW w:w="540" w:type="dxa"/>
            <w:vMerge/>
            <w:vAlign w:val="center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37" w:type="dxa"/>
            <w:vMerge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vMerge w:val="restart"/>
            <w:vAlign w:val="center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муниципальный бюджет</w:t>
            </w:r>
          </w:p>
        </w:tc>
        <w:tc>
          <w:tcPr>
            <w:tcW w:w="2410" w:type="dxa"/>
            <w:vMerge/>
            <w:vAlign w:val="center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328A8" w:rsidRPr="00A155EE" w:rsidTr="00A155EE">
        <w:tc>
          <w:tcPr>
            <w:tcW w:w="540" w:type="dxa"/>
            <w:vMerge/>
            <w:vAlign w:val="center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37" w:type="dxa"/>
            <w:vMerge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</w:t>
            </w:r>
            <w:r w:rsidR="00A155EE">
              <w:rPr>
                <w:rFonts w:ascii="Times New Roman" w:hAnsi="Times New Roman"/>
                <w:spacing w:val="-2"/>
                <w:sz w:val="24"/>
                <w:szCs w:val="24"/>
              </w:rPr>
              <w:t>том числе</w:t>
            </w: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бюджетный кредит</w:t>
            </w:r>
          </w:p>
        </w:tc>
        <w:tc>
          <w:tcPr>
            <w:tcW w:w="1984" w:type="dxa"/>
            <w:vMerge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328A8" w:rsidRPr="00A155EE" w:rsidTr="00A155EE">
        <w:tc>
          <w:tcPr>
            <w:tcW w:w="540" w:type="dxa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537" w:type="dxa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328A8" w:rsidRPr="00A155EE" w:rsidRDefault="001762E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5328A8" w:rsidRPr="00A155EE" w:rsidRDefault="001762E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328A8" w:rsidRPr="00A155EE" w:rsidRDefault="001762E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328A8" w:rsidRPr="00A155EE" w:rsidRDefault="001762E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</w:tr>
      <w:tr w:rsidR="005328A8" w:rsidRPr="00A155EE" w:rsidTr="00A155EE">
        <w:tc>
          <w:tcPr>
            <w:tcW w:w="540" w:type="dxa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537" w:type="dxa"/>
            <w:vAlign w:val="center"/>
          </w:tcPr>
          <w:p w:rsidR="005328A8" w:rsidRDefault="005328A8" w:rsidP="00A155EE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Приобретение низкопольных автобусов большого класса, работающих на газомоторном топливе, для осуществления регулярных перевозок пассажиров и багажа автомобильным транспортом по регулируемым тарифам на муниципальных маршрутах регулярных перевозок муниципального образования – городской округ город Рязань</w:t>
            </w:r>
          </w:p>
          <w:p w:rsidR="00A155EE" w:rsidRPr="00A155EE" w:rsidRDefault="00A155EE" w:rsidP="00A155EE">
            <w:pPr>
              <w:spacing w:line="233" w:lineRule="auto"/>
              <w:rPr>
                <w:rFonts w:ascii="Times New Roman" w:hAnsi="Times New Roman"/>
                <w:spacing w:val="-2"/>
                <w:sz w:val="6"/>
                <w:szCs w:val="6"/>
              </w:rPr>
            </w:pPr>
          </w:p>
        </w:tc>
        <w:tc>
          <w:tcPr>
            <w:tcW w:w="1560" w:type="dxa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2023 год</w:t>
            </w:r>
          </w:p>
        </w:tc>
        <w:tc>
          <w:tcPr>
            <w:tcW w:w="1417" w:type="dxa"/>
          </w:tcPr>
          <w:p w:rsidR="005328A8" w:rsidRPr="00A155EE" w:rsidRDefault="005328A8" w:rsidP="00A155EE">
            <w:pPr>
              <w:spacing w:line="233" w:lineRule="auto"/>
              <w:ind w:right="-10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424 925,00</w:t>
            </w:r>
          </w:p>
        </w:tc>
        <w:tc>
          <w:tcPr>
            <w:tcW w:w="1559" w:type="dxa"/>
          </w:tcPr>
          <w:p w:rsidR="005328A8" w:rsidRPr="00A155EE" w:rsidRDefault="005328A8" w:rsidP="00A155EE">
            <w:pPr>
              <w:spacing w:line="233" w:lineRule="auto"/>
              <w:ind w:right="-10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400 000,00</w:t>
            </w:r>
          </w:p>
        </w:tc>
        <w:tc>
          <w:tcPr>
            <w:tcW w:w="1560" w:type="dxa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400 000,00</w:t>
            </w:r>
          </w:p>
        </w:tc>
        <w:tc>
          <w:tcPr>
            <w:tcW w:w="1984" w:type="dxa"/>
          </w:tcPr>
          <w:p w:rsidR="005328A8" w:rsidRPr="00A155EE" w:rsidRDefault="005328A8" w:rsidP="00A155EE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155EE">
              <w:rPr>
                <w:rFonts w:ascii="Times New Roman" w:hAnsi="Times New Roman"/>
                <w:spacing w:val="-2"/>
                <w:sz w:val="24"/>
                <w:szCs w:val="24"/>
              </w:rPr>
              <w:t>24 925,00</w:t>
            </w:r>
          </w:p>
        </w:tc>
        <w:tc>
          <w:tcPr>
            <w:tcW w:w="2410" w:type="dxa"/>
          </w:tcPr>
          <w:p w:rsidR="005328A8" w:rsidRPr="00A155EE" w:rsidRDefault="002250D9" w:rsidP="00A155EE">
            <w:pPr>
              <w:spacing w:line="233" w:lineRule="auto"/>
              <w:ind w:right="-18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="005328A8" w:rsidRPr="00A155EE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инистерство транспорта и автомобильных дорог Рязанской области</w:t>
            </w:r>
          </w:p>
        </w:tc>
      </w:tr>
    </w:tbl>
    <w:p w:rsidR="003605FC" w:rsidRPr="00A155EE" w:rsidRDefault="003605FC" w:rsidP="00E1067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605FC" w:rsidRPr="00A155EE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2D" w:rsidRDefault="00583A2D">
      <w:r>
        <w:separator/>
      </w:r>
    </w:p>
  </w:endnote>
  <w:endnote w:type="continuationSeparator" w:id="0">
    <w:p w:rsidR="00583A2D" w:rsidRDefault="0058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2D" w:rsidRDefault="00583A2D">
      <w:r>
        <w:separator/>
      </w:r>
    </w:p>
  </w:footnote>
  <w:footnote w:type="continuationSeparator" w:id="0">
    <w:p w:rsidR="00583A2D" w:rsidRDefault="00583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4765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22C0"/>
    <w:rsid w:val="000E66F9"/>
    <w:rsid w:val="00122CFD"/>
    <w:rsid w:val="001256ED"/>
    <w:rsid w:val="00151370"/>
    <w:rsid w:val="00162E72"/>
    <w:rsid w:val="00175BE5"/>
    <w:rsid w:val="001762E8"/>
    <w:rsid w:val="001850F4"/>
    <w:rsid w:val="00190FF9"/>
    <w:rsid w:val="001947BE"/>
    <w:rsid w:val="001A1CA4"/>
    <w:rsid w:val="001A560F"/>
    <w:rsid w:val="001B0982"/>
    <w:rsid w:val="001B32BA"/>
    <w:rsid w:val="001D58A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50D9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5FC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24D08"/>
    <w:rsid w:val="00531C68"/>
    <w:rsid w:val="00532119"/>
    <w:rsid w:val="005328A8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3A2D"/>
    <w:rsid w:val="00585EE1"/>
    <w:rsid w:val="00590C0E"/>
    <w:rsid w:val="005939E6"/>
    <w:rsid w:val="005A4227"/>
    <w:rsid w:val="005B229B"/>
    <w:rsid w:val="005B3518"/>
    <w:rsid w:val="005C56AE"/>
    <w:rsid w:val="005C7449"/>
    <w:rsid w:val="005D1FA1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4F7F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55EE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0A34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4ECE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0ADD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0A90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679"/>
    <w:rsid w:val="00E10B44"/>
    <w:rsid w:val="00E11F02"/>
    <w:rsid w:val="00E2726B"/>
    <w:rsid w:val="00E31490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12</cp:revision>
  <cp:lastPrinted>2023-08-02T07:08:00Z</cp:lastPrinted>
  <dcterms:created xsi:type="dcterms:W3CDTF">2022-06-29T06:33:00Z</dcterms:created>
  <dcterms:modified xsi:type="dcterms:W3CDTF">2023-08-15T14:42:00Z</dcterms:modified>
</cp:coreProperties>
</file>