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35DDF" w:rsidRDefault="00535DD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</w:p>
          <w:p w:rsidR="00535DDF" w:rsidRPr="00F16284" w:rsidRDefault="00535DD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535DDF" w:rsidRPr="00F16284">
        <w:tc>
          <w:tcPr>
            <w:tcW w:w="5428" w:type="dxa"/>
          </w:tcPr>
          <w:p w:rsidR="00535DDF" w:rsidRPr="00F16284" w:rsidRDefault="00535DD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35DDF" w:rsidRPr="00F16284" w:rsidRDefault="0035105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02.08.2023 № 457-р</w:t>
            </w:r>
            <w:bookmarkStart w:id="0" w:name="_GoBack"/>
            <w:bookmarkEnd w:id="0"/>
          </w:p>
        </w:tc>
      </w:tr>
      <w:tr w:rsidR="00535DDF" w:rsidRPr="00F16284">
        <w:tc>
          <w:tcPr>
            <w:tcW w:w="5428" w:type="dxa"/>
          </w:tcPr>
          <w:p w:rsidR="00535DDF" w:rsidRPr="00F16284" w:rsidRDefault="00535DD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35DDF" w:rsidRPr="00F16284" w:rsidRDefault="00535DD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DDF" w:rsidRPr="00F16284">
        <w:tc>
          <w:tcPr>
            <w:tcW w:w="5428" w:type="dxa"/>
          </w:tcPr>
          <w:p w:rsidR="00535DDF" w:rsidRPr="00F16284" w:rsidRDefault="00535DD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35DDF" w:rsidRPr="00F16284" w:rsidRDefault="00535DD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DDF" w:rsidRPr="00F16284">
        <w:tc>
          <w:tcPr>
            <w:tcW w:w="5428" w:type="dxa"/>
          </w:tcPr>
          <w:p w:rsidR="00535DDF" w:rsidRPr="00F16284" w:rsidRDefault="00535DD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35DDF" w:rsidRPr="00F350BE" w:rsidRDefault="00535DDF" w:rsidP="00535D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535DDF" w:rsidRDefault="00535DDF" w:rsidP="00535DDF">
            <w:pPr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535DDF" w:rsidRPr="00F16284" w:rsidRDefault="00535DDF" w:rsidP="00535D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10.04.2023 № 163-р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35DDF" w:rsidRDefault="00535DD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35DDF" w:rsidRDefault="00535DDF" w:rsidP="00535DDF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образований Рязанской области </w:t>
      </w:r>
      <w:r>
        <w:rPr>
          <w:rFonts w:ascii="Times New Roman" w:hAnsi="Times New Roman"/>
          <w:sz w:val="28"/>
          <w:szCs w:val="28"/>
        </w:rPr>
        <w:t>в</w:t>
      </w:r>
      <w:r w:rsidRPr="004B45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году</w:t>
      </w:r>
      <w:r w:rsidRPr="004B4526">
        <w:rPr>
          <w:rFonts w:ascii="Times New Roman" w:hAnsi="Times New Roman"/>
          <w:sz w:val="28"/>
          <w:szCs w:val="28"/>
        </w:rPr>
        <w:t xml:space="preserve"> на финансирование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B4526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4B45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Транспорт</w:t>
      </w:r>
      <w:r w:rsidRPr="004B4526">
        <w:rPr>
          <w:rFonts w:ascii="Times New Roman" w:hAnsi="Times New Roman"/>
          <w:sz w:val="28"/>
          <w:szCs w:val="28"/>
        </w:rPr>
        <w:t xml:space="preserve">» государственной программы </w:t>
      </w:r>
    </w:p>
    <w:p w:rsidR="00535DDF" w:rsidRDefault="00535DDF" w:rsidP="00535DDF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Рязанской области «Дорожное хозяйство и транспорт»</w:t>
      </w:r>
    </w:p>
    <w:p w:rsidR="00535DDF" w:rsidRDefault="00535DDF" w:rsidP="00535DDF">
      <w:pPr>
        <w:jc w:val="center"/>
        <w:rPr>
          <w:rFonts w:ascii="Times New Roman" w:hAnsi="Times New Roman"/>
          <w:sz w:val="28"/>
          <w:szCs w:val="28"/>
        </w:rPr>
      </w:pPr>
    </w:p>
    <w:p w:rsidR="00535DDF" w:rsidRDefault="00535DDF" w:rsidP="00535DDF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p w:rsidR="00535DDF" w:rsidRDefault="00535DDF" w:rsidP="00535DDF">
      <w:pPr>
        <w:tabs>
          <w:tab w:val="left" w:pos="2550"/>
          <w:tab w:val="right" w:pos="13892"/>
        </w:tabs>
        <w:spacing w:line="235" w:lineRule="auto"/>
        <w:jc w:val="right"/>
        <w:rPr>
          <w:sz w:val="2"/>
          <w:szCs w:val="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5DDF" w:rsidRDefault="00535DDF" w:rsidP="00535DDF">
      <w:pPr>
        <w:tabs>
          <w:tab w:val="left" w:pos="2550"/>
          <w:tab w:val="right" w:pos="13892"/>
        </w:tabs>
        <w:spacing w:line="235" w:lineRule="auto"/>
        <w:jc w:val="right"/>
        <w:rPr>
          <w:sz w:val="2"/>
          <w:szCs w:val="2"/>
        </w:rPr>
      </w:pPr>
    </w:p>
    <w:p w:rsidR="00535DDF" w:rsidRPr="00CA3558" w:rsidRDefault="00535DDF" w:rsidP="00535DDF">
      <w:pPr>
        <w:tabs>
          <w:tab w:val="left" w:pos="2550"/>
          <w:tab w:val="right" w:pos="13892"/>
        </w:tabs>
        <w:spacing w:line="235" w:lineRule="auto"/>
        <w:jc w:val="right"/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20"/>
        <w:gridCol w:w="2467"/>
        <w:gridCol w:w="6384"/>
      </w:tblGrid>
      <w:tr w:rsidR="00535DDF" w:rsidTr="00535DDF">
        <w:tc>
          <w:tcPr>
            <w:tcW w:w="376" w:type="pct"/>
            <w:vMerge w:val="restart"/>
          </w:tcPr>
          <w:p w:rsidR="00535DDF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89" w:type="pct"/>
            <w:vMerge w:val="restart"/>
          </w:tcPr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3DD">
              <w:rPr>
                <w:rFonts w:ascii="Times New Roman" w:hAnsi="Times New Roman"/>
                <w:sz w:val="28"/>
                <w:szCs w:val="28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3335" w:type="pct"/>
          </w:tcPr>
          <w:p w:rsidR="00535DDF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3D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3D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535DDF" w:rsidTr="00535DDF">
        <w:tc>
          <w:tcPr>
            <w:tcW w:w="376" w:type="pct"/>
            <w:vMerge/>
          </w:tcPr>
          <w:p w:rsidR="00535DDF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pct"/>
            <w:vMerge/>
          </w:tcPr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5" w:type="pct"/>
          </w:tcPr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3DD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</w:t>
            </w:r>
            <w:r>
              <w:rPr>
                <w:rFonts w:ascii="Times New Roman" w:hAnsi="Times New Roman"/>
                <w:sz w:val="28"/>
                <w:szCs w:val="28"/>
              </w:rPr>
              <w:t>Безопасные качественные дороги»</w:t>
            </w:r>
          </w:p>
        </w:tc>
      </w:tr>
      <w:tr w:rsidR="00535DDF" w:rsidTr="00535DDF">
        <w:tc>
          <w:tcPr>
            <w:tcW w:w="376" w:type="pct"/>
          </w:tcPr>
          <w:p w:rsidR="00535DDF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9" w:type="pct"/>
          </w:tcPr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5" w:type="pct"/>
          </w:tcPr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5DDF" w:rsidTr="00535DDF">
        <w:tc>
          <w:tcPr>
            <w:tcW w:w="376" w:type="pct"/>
          </w:tcPr>
          <w:p w:rsidR="00535DDF" w:rsidRPr="007463DD" w:rsidRDefault="00535DDF" w:rsidP="00446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89" w:type="pct"/>
          </w:tcPr>
          <w:p w:rsidR="00535DDF" w:rsidRDefault="00535DDF" w:rsidP="00446C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округ </w:t>
            </w:r>
          </w:p>
          <w:p w:rsidR="00535DDF" w:rsidRPr="007463DD" w:rsidRDefault="00535DDF" w:rsidP="00446C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Рязань</w:t>
            </w:r>
          </w:p>
        </w:tc>
        <w:tc>
          <w:tcPr>
            <w:tcW w:w="3335" w:type="pct"/>
          </w:tcPr>
          <w:p w:rsidR="00535DDF" w:rsidRPr="007463DD" w:rsidRDefault="00535DDF" w:rsidP="00535D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47434,39775»</w:t>
            </w:r>
          </w:p>
        </w:tc>
      </w:tr>
    </w:tbl>
    <w:p w:rsidR="00535DDF" w:rsidRPr="00190FF9" w:rsidRDefault="00535DD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35DDF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CE" w:rsidRDefault="009808CE">
      <w:r>
        <w:separator/>
      </w:r>
    </w:p>
  </w:endnote>
  <w:endnote w:type="continuationSeparator" w:id="0">
    <w:p w:rsidR="009808CE" w:rsidRDefault="0098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CE" w:rsidRDefault="009808CE">
      <w:r>
        <w:separator/>
      </w:r>
    </w:p>
  </w:footnote>
  <w:footnote w:type="continuationSeparator" w:id="0">
    <w:p w:rsidR="009808CE" w:rsidRDefault="0098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D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1051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5DD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08CE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2023-08-02T08:25:00Z</dcterms:created>
  <dcterms:modified xsi:type="dcterms:W3CDTF">2023-08-02T15:08:00Z</dcterms:modified>
</cp:coreProperties>
</file>