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14:anchorId="53B74F54" wp14:editId="3A6B21DB">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anchor>
        </w:drawing>
      </w:r>
      <w:r w:rsidR="001C5E54">
        <w:rPr>
          <w:rFonts w:ascii="Times New Roman" w:hAnsi="Times New Roman"/>
          <w:bCs/>
          <w:sz w:val="28"/>
          <w:szCs w:val="28"/>
        </w:rPr>
        <w:t>от 01 августа 2023 г. № 289</w:t>
      </w:r>
    </w:p>
    <w:p w:rsidR="003D3B8A" w:rsidRPr="003D3B8A" w:rsidRDefault="003D3B8A" w:rsidP="00437F65">
      <w:pPr>
        <w:ind w:right="55"/>
        <w:jc w:val="center"/>
        <w:rPr>
          <w:rFonts w:ascii="Times New Roman" w:hAnsi="Times New Roman"/>
          <w:b/>
          <w:bCs/>
          <w:sz w:val="28"/>
          <w:szCs w:val="28"/>
        </w:rPr>
        <w:sectPr w:rsidR="003D3B8A" w:rsidRPr="003D3B8A" w:rsidSect="001C5E54">
          <w:headerReference w:type="even" r:id="rId10"/>
          <w:footerReference w:type="default" r:id="rId11"/>
          <w:footerReference w:type="first" r:id="rId12"/>
          <w:type w:val="continuous"/>
          <w:pgSz w:w="11907" w:h="16834" w:code="9"/>
          <w:pgMar w:top="567" w:right="1417" w:bottom="1134" w:left="1985" w:header="272" w:footer="567" w:gutter="0"/>
          <w:cols w:space="720"/>
          <w:docGrid w:linePitch="272"/>
        </w:sectPr>
      </w:pPr>
    </w:p>
    <w:tbl>
      <w:tblPr>
        <w:tblW w:w="4979" w:type="pct"/>
        <w:jc w:val="center"/>
        <w:tblLook w:val="01E0" w:firstRow="1" w:lastRow="1" w:firstColumn="1" w:lastColumn="1" w:noHBand="0" w:noVBand="0"/>
      </w:tblPr>
      <w:tblGrid>
        <w:gridCol w:w="9531"/>
      </w:tblGrid>
      <w:tr w:rsidR="002755C8" w:rsidRPr="00FB52D0" w:rsidTr="00FB52D0">
        <w:trPr>
          <w:trHeight w:val="1267"/>
          <w:jc w:val="center"/>
        </w:trPr>
        <w:tc>
          <w:tcPr>
            <w:tcW w:w="5000" w:type="pct"/>
            <w:tcMar>
              <w:top w:w="0" w:type="dxa"/>
              <w:left w:w="108" w:type="dxa"/>
              <w:bottom w:w="510" w:type="dxa"/>
              <w:right w:w="108" w:type="dxa"/>
            </w:tcMar>
          </w:tcPr>
          <w:p w:rsidR="002755C8" w:rsidRPr="00FB52D0" w:rsidRDefault="002755C8" w:rsidP="00F653A0">
            <w:pPr>
              <w:jc w:val="center"/>
              <w:rPr>
                <w:rFonts w:ascii="Times New Roman" w:hAnsi="Times New Roman"/>
                <w:sz w:val="28"/>
                <w:szCs w:val="28"/>
              </w:rPr>
            </w:pPr>
            <w:bookmarkStart w:id="0" w:name="_GoBack"/>
            <w:bookmarkEnd w:id="0"/>
            <w:r w:rsidRPr="00FB52D0">
              <w:rPr>
                <w:rFonts w:ascii="Times New Roman" w:hAnsi="Times New Roman"/>
                <w:sz w:val="28"/>
                <w:szCs w:val="28"/>
              </w:rPr>
              <w:lastRenderedPageBreak/>
              <w:t>О внесении изменений в постановление Правительства</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Рязанской области от 30 октября 2013 г. № 358 «Об утверждении</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государственной программы Рязанской области «Дорожное хозяйство</w:t>
            </w:r>
          </w:p>
          <w:p w:rsidR="002755C8" w:rsidRPr="00FB52D0" w:rsidRDefault="002755C8" w:rsidP="00F653A0">
            <w:pPr>
              <w:jc w:val="center"/>
              <w:rPr>
                <w:rFonts w:ascii="Times New Roman" w:hAnsi="Times New Roman"/>
                <w:spacing w:val="-4"/>
                <w:sz w:val="28"/>
                <w:szCs w:val="28"/>
              </w:rPr>
            </w:pPr>
            <w:r w:rsidRPr="00FB52D0">
              <w:rPr>
                <w:rFonts w:ascii="Times New Roman" w:hAnsi="Times New Roman"/>
                <w:sz w:val="28"/>
                <w:szCs w:val="28"/>
              </w:rPr>
              <w:t>и транспорт»</w:t>
            </w:r>
            <w:r w:rsidRPr="00FB52D0">
              <w:rPr>
                <w:rFonts w:ascii="Times New Roman" w:hAnsi="Times New Roman"/>
                <w:spacing w:val="-4"/>
                <w:sz w:val="28"/>
                <w:szCs w:val="28"/>
              </w:rPr>
              <w:t xml:space="preserve"> (в редакции постановлений Правительства Рязанской</w:t>
            </w:r>
          </w:p>
          <w:p w:rsidR="002755C8" w:rsidRPr="00FB52D0" w:rsidRDefault="002755C8" w:rsidP="00F653A0">
            <w:pPr>
              <w:jc w:val="center"/>
              <w:rPr>
                <w:rFonts w:ascii="Times New Roman" w:hAnsi="Times New Roman"/>
                <w:sz w:val="28"/>
                <w:szCs w:val="28"/>
              </w:rPr>
            </w:pPr>
            <w:r w:rsidRPr="00FB52D0">
              <w:rPr>
                <w:rFonts w:ascii="Times New Roman" w:hAnsi="Times New Roman"/>
                <w:spacing w:val="-4"/>
                <w:sz w:val="28"/>
                <w:szCs w:val="28"/>
              </w:rPr>
              <w:t xml:space="preserve">области от </w:t>
            </w:r>
            <w:r w:rsidRPr="00FB52D0">
              <w:rPr>
                <w:rFonts w:ascii="Times New Roman" w:hAnsi="Times New Roman"/>
                <w:sz w:val="28"/>
                <w:szCs w:val="28"/>
              </w:rPr>
              <w:t>19.03.2014 № 64, от 14.05.2014 № 123, от 16.07.2014</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202, от 09.09.2014 № 254, от 10.12.2014 № 364, от 23.12.2014</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397, от 21.01.2015 № 1, от 26.02.2015 № 29, от 23.04.2015</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86, от 29.05.2015 № 121, от 12.08.2015 № 195, от 09.09.2015</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xml:space="preserve">№ 219, от 21.10.2015 </w:t>
            </w:r>
            <w:hyperlink r:id="rId13" w:history="1">
              <w:r w:rsidRPr="00FB52D0">
                <w:rPr>
                  <w:rFonts w:ascii="Times New Roman" w:hAnsi="Times New Roman"/>
                  <w:sz w:val="28"/>
                  <w:szCs w:val="28"/>
                </w:rPr>
                <w:t>№</w:t>
              </w:r>
            </w:hyperlink>
            <w:r w:rsidRPr="00FB52D0">
              <w:rPr>
                <w:rFonts w:ascii="Times New Roman" w:hAnsi="Times New Roman"/>
                <w:sz w:val="28"/>
                <w:szCs w:val="28"/>
              </w:rPr>
              <w:t xml:space="preserve"> 262, от 02.12.2015 № 294, от 23.03.2016</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50, от 02.06.2016 № 123, от 20.07.2016 № 162, от 28.09.2016</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223, от 16.11.2016 № 256, от 23.12.2016 № 302, от 08.02.2017</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15, от 21.02.2017 № 34, от 05.04.2017 № 58, от 30.05.2017</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127, от 28.09.2017 № 227, от 08.11.2017 № 276, от 12.12.2017</w:t>
            </w:r>
          </w:p>
          <w:p w:rsidR="002755C8" w:rsidRPr="00FB52D0" w:rsidRDefault="002755C8" w:rsidP="00F653A0">
            <w:pPr>
              <w:jc w:val="center"/>
              <w:rPr>
                <w:rFonts w:ascii="Times New Roman" w:hAnsi="Times New Roman"/>
                <w:color w:val="000000"/>
                <w:sz w:val="28"/>
                <w:szCs w:val="28"/>
              </w:rPr>
            </w:pPr>
            <w:r w:rsidRPr="00FB52D0">
              <w:rPr>
                <w:rFonts w:ascii="Times New Roman" w:hAnsi="Times New Roman"/>
                <w:sz w:val="28"/>
                <w:szCs w:val="28"/>
              </w:rPr>
              <w:t xml:space="preserve">№ 339, </w:t>
            </w:r>
            <w:r w:rsidRPr="00FB52D0">
              <w:rPr>
                <w:rFonts w:ascii="Times New Roman" w:hAnsi="Times New Roman"/>
                <w:color w:val="000000"/>
                <w:sz w:val="28"/>
                <w:szCs w:val="28"/>
              </w:rPr>
              <w:t>от 13.02.2018 № 30, от 03.04.2018 № 81, от 20.06.2018</w:t>
            </w:r>
          </w:p>
          <w:p w:rsidR="002755C8" w:rsidRPr="00FB52D0" w:rsidRDefault="002755C8" w:rsidP="00F653A0">
            <w:pPr>
              <w:jc w:val="center"/>
              <w:rPr>
                <w:rFonts w:ascii="Times New Roman" w:hAnsi="Times New Roman"/>
                <w:sz w:val="28"/>
                <w:szCs w:val="28"/>
              </w:rPr>
            </w:pPr>
            <w:r w:rsidRPr="00FB52D0">
              <w:rPr>
                <w:rFonts w:ascii="Times New Roman" w:hAnsi="Times New Roman"/>
                <w:color w:val="000000"/>
                <w:sz w:val="28"/>
                <w:szCs w:val="28"/>
              </w:rPr>
              <w:t xml:space="preserve">№ 177, от 07.08.2018 № 221, от 11.09.2018 № 261, </w:t>
            </w:r>
            <w:r w:rsidRPr="00FB52D0">
              <w:rPr>
                <w:rFonts w:ascii="Times New Roman" w:hAnsi="Times New Roman"/>
                <w:sz w:val="28"/>
                <w:szCs w:val="28"/>
              </w:rPr>
              <w:t>от 19.12.2018</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385, от 19.12.2018 № 386, от 29.12.2018 № 445, от 07.02.2019</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27, от 04.04.2019 № 96, от 06.06.2019 № 157, от 26.06.2019</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193, от 20.08.2019 № 270, от 18.11.2019 № 355, от 26.12.2019</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439, от 04.02.2020 № 8, от 17.03.2020 № 54, от 18.06.2020</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144, от 15.07.2020 № 170, от 02.09.2020 № 228, от 25.11.2020</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304, от 30.12.2020 № 383, от 12.02.2021 № 18, от 23.03.2021</w:t>
            </w:r>
          </w:p>
          <w:p w:rsidR="002755C8" w:rsidRPr="00FB52D0" w:rsidRDefault="002755C8" w:rsidP="00F653A0">
            <w:pPr>
              <w:jc w:val="center"/>
              <w:rPr>
                <w:rFonts w:ascii="Times New Roman" w:hAnsi="Times New Roman"/>
                <w:sz w:val="28"/>
                <w:szCs w:val="28"/>
              </w:rPr>
            </w:pPr>
            <w:r w:rsidRPr="00FB52D0">
              <w:rPr>
                <w:rFonts w:ascii="Times New Roman" w:hAnsi="Times New Roman"/>
                <w:sz w:val="28"/>
                <w:szCs w:val="28"/>
              </w:rPr>
              <w:t>№ 60, от 27.04.2021 № 106, от 02.09.2021 № 230, от 24.11.2021</w:t>
            </w:r>
          </w:p>
          <w:p w:rsidR="001C24E8" w:rsidRPr="00FB52D0" w:rsidRDefault="002755C8" w:rsidP="00F653A0">
            <w:pPr>
              <w:jc w:val="center"/>
              <w:rPr>
                <w:rFonts w:ascii="Times New Roman" w:hAnsi="Times New Roman"/>
                <w:sz w:val="28"/>
                <w:szCs w:val="28"/>
              </w:rPr>
            </w:pPr>
            <w:r w:rsidRPr="00FB52D0">
              <w:rPr>
                <w:rFonts w:ascii="Times New Roman" w:hAnsi="Times New Roman"/>
                <w:sz w:val="28"/>
                <w:szCs w:val="28"/>
              </w:rPr>
              <w:t>№ 322, от 28.12.2021 № 428, от 29.12.2021 № 440, от 15.03.2022</w:t>
            </w:r>
          </w:p>
          <w:p w:rsidR="001C24E8" w:rsidRPr="00FB52D0" w:rsidRDefault="002755C8" w:rsidP="00F653A0">
            <w:pPr>
              <w:jc w:val="center"/>
              <w:rPr>
                <w:rFonts w:ascii="Times New Roman" w:hAnsi="Times New Roman"/>
                <w:sz w:val="28"/>
                <w:szCs w:val="28"/>
              </w:rPr>
            </w:pPr>
            <w:r w:rsidRPr="00FB52D0">
              <w:rPr>
                <w:rFonts w:ascii="Times New Roman" w:hAnsi="Times New Roman"/>
                <w:sz w:val="28"/>
                <w:szCs w:val="28"/>
              </w:rPr>
              <w:t>№ 81, от 29.03.2022 № 105, от 04.05.2022 № 168, от 31.05.2022</w:t>
            </w:r>
          </w:p>
          <w:p w:rsidR="001C24E8" w:rsidRPr="00FB52D0" w:rsidRDefault="002755C8" w:rsidP="00F653A0">
            <w:pPr>
              <w:jc w:val="center"/>
              <w:rPr>
                <w:rFonts w:ascii="Times New Roman" w:hAnsi="Times New Roman"/>
                <w:sz w:val="28"/>
                <w:szCs w:val="28"/>
              </w:rPr>
            </w:pPr>
            <w:r w:rsidRPr="00FB52D0">
              <w:rPr>
                <w:rFonts w:ascii="Times New Roman" w:hAnsi="Times New Roman"/>
                <w:sz w:val="28"/>
                <w:szCs w:val="28"/>
              </w:rPr>
              <w:t>№ 201,</w:t>
            </w:r>
            <w:r w:rsidR="001C24E8" w:rsidRPr="00FB52D0">
              <w:rPr>
                <w:rFonts w:ascii="Times New Roman" w:hAnsi="Times New Roman"/>
                <w:sz w:val="28"/>
                <w:szCs w:val="28"/>
              </w:rPr>
              <w:t xml:space="preserve"> </w:t>
            </w:r>
            <w:r w:rsidRPr="00FB52D0">
              <w:rPr>
                <w:rFonts w:ascii="Times New Roman" w:hAnsi="Times New Roman"/>
                <w:sz w:val="28"/>
                <w:szCs w:val="28"/>
              </w:rPr>
              <w:t xml:space="preserve">от 20.07.2022 № 268, от 19.08.2022 № 302, от 19.08.2022 </w:t>
            </w:r>
          </w:p>
          <w:p w:rsidR="001C24E8" w:rsidRPr="00FB52D0" w:rsidRDefault="002755C8" w:rsidP="008167B0">
            <w:pPr>
              <w:jc w:val="center"/>
              <w:rPr>
                <w:rFonts w:ascii="Times New Roman" w:hAnsi="Times New Roman"/>
                <w:sz w:val="28"/>
                <w:szCs w:val="28"/>
              </w:rPr>
            </w:pPr>
            <w:r w:rsidRPr="00FB52D0">
              <w:rPr>
                <w:rFonts w:ascii="Times New Roman" w:hAnsi="Times New Roman"/>
                <w:sz w:val="28"/>
                <w:szCs w:val="28"/>
              </w:rPr>
              <w:t xml:space="preserve">№ 303, </w:t>
            </w:r>
            <w:r w:rsidR="008167B0" w:rsidRPr="00FB52D0">
              <w:rPr>
                <w:rFonts w:ascii="Times New Roman" w:hAnsi="Times New Roman"/>
                <w:sz w:val="28"/>
                <w:szCs w:val="28"/>
              </w:rPr>
              <w:t xml:space="preserve">от 01.11.2022 № 390, </w:t>
            </w:r>
            <w:r w:rsidR="003A4DBF" w:rsidRPr="00FB52D0">
              <w:rPr>
                <w:rFonts w:ascii="Times New Roman" w:hAnsi="Times New Roman"/>
                <w:sz w:val="28"/>
                <w:szCs w:val="28"/>
              </w:rPr>
              <w:t xml:space="preserve">от 06.12.2022 </w:t>
            </w:r>
            <w:r w:rsidR="008167B0" w:rsidRPr="00FB52D0">
              <w:rPr>
                <w:rFonts w:ascii="Times New Roman" w:hAnsi="Times New Roman"/>
                <w:sz w:val="28"/>
                <w:szCs w:val="28"/>
              </w:rPr>
              <w:t xml:space="preserve">№ 445, </w:t>
            </w:r>
            <w:r w:rsidR="003A4DBF" w:rsidRPr="00FB52D0">
              <w:rPr>
                <w:rFonts w:ascii="Times New Roman" w:hAnsi="Times New Roman"/>
                <w:sz w:val="28"/>
                <w:szCs w:val="28"/>
              </w:rPr>
              <w:t xml:space="preserve">от 12.12.2022 </w:t>
            </w:r>
          </w:p>
          <w:p w:rsidR="001C24E8" w:rsidRPr="00FB52D0" w:rsidRDefault="008167B0" w:rsidP="008167B0">
            <w:pPr>
              <w:jc w:val="center"/>
              <w:rPr>
                <w:rFonts w:ascii="Times New Roman" w:hAnsi="Times New Roman"/>
                <w:sz w:val="28"/>
                <w:szCs w:val="28"/>
              </w:rPr>
            </w:pPr>
            <w:r w:rsidRPr="00FB52D0">
              <w:rPr>
                <w:rFonts w:ascii="Times New Roman" w:hAnsi="Times New Roman"/>
                <w:sz w:val="28"/>
                <w:szCs w:val="28"/>
              </w:rPr>
              <w:t>№ 457,</w:t>
            </w:r>
            <w:r w:rsidR="001C24E8" w:rsidRPr="00FB52D0">
              <w:rPr>
                <w:rFonts w:ascii="Times New Roman" w:hAnsi="Times New Roman"/>
                <w:sz w:val="28"/>
                <w:szCs w:val="28"/>
              </w:rPr>
              <w:t xml:space="preserve"> </w:t>
            </w:r>
            <w:r w:rsidR="003A4DBF" w:rsidRPr="00FB52D0">
              <w:rPr>
                <w:rFonts w:ascii="Times New Roman" w:hAnsi="Times New Roman"/>
                <w:sz w:val="28"/>
                <w:szCs w:val="28"/>
              </w:rPr>
              <w:t xml:space="preserve">от 28.12.2022 </w:t>
            </w:r>
            <w:r w:rsidRPr="00FB52D0">
              <w:rPr>
                <w:rFonts w:ascii="Times New Roman" w:hAnsi="Times New Roman"/>
                <w:sz w:val="28"/>
                <w:szCs w:val="28"/>
              </w:rPr>
              <w:t>№</w:t>
            </w:r>
            <w:r w:rsidR="008B2F8F" w:rsidRPr="00FB52D0">
              <w:rPr>
                <w:rFonts w:ascii="Times New Roman" w:hAnsi="Times New Roman"/>
                <w:sz w:val="28"/>
                <w:szCs w:val="28"/>
              </w:rPr>
              <w:t xml:space="preserve"> </w:t>
            </w:r>
            <w:r w:rsidR="004775E0" w:rsidRPr="00FB52D0">
              <w:rPr>
                <w:rFonts w:ascii="Times New Roman" w:hAnsi="Times New Roman"/>
                <w:sz w:val="28"/>
                <w:szCs w:val="28"/>
              </w:rPr>
              <w:t>528</w:t>
            </w:r>
            <w:r w:rsidR="008B2F8F" w:rsidRPr="00FB52D0">
              <w:rPr>
                <w:rFonts w:ascii="Times New Roman" w:hAnsi="Times New Roman"/>
                <w:sz w:val="28"/>
                <w:szCs w:val="28"/>
              </w:rPr>
              <w:t xml:space="preserve">, </w:t>
            </w:r>
            <w:r w:rsidR="003A4DBF" w:rsidRPr="00FB52D0">
              <w:rPr>
                <w:rFonts w:ascii="Times New Roman" w:hAnsi="Times New Roman"/>
                <w:sz w:val="28"/>
                <w:szCs w:val="28"/>
              </w:rPr>
              <w:t xml:space="preserve">от 28.12.2022 </w:t>
            </w:r>
            <w:r w:rsidR="008B2F8F" w:rsidRPr="00FB52D0">
              <w:rPr>
                <w:rFonts w:ascii="Times New Roman" w:hAnsi="Times New Roman"/>
                <w:sz w:val="28"/>
                <w:szCs w:val="28"/>
              </w:rPr>
              <w:t xml:space="preserve">№ </w:t>
            </w:r>
            <w:r w:rsidR="004775E0" w:rsidRPr="00FB52D0">
              <w:rPr>
                <w:rFonts w:ascii="Times New Roman" w:hAnsi="Times New Roman"/>
                <w:sz w:val="28"/>
                <w:szCs w:val="28"/>
              </w:rPr>
              <w:t>538</w:t>
            </w:r>
            <w:r w:rsidR="005A2577" w:rsidRPr="00FB52D0">
              <w:rPr>
                <w:rFonts w:ascii="Times New Roman" w:hAnsi="Times New Roman"/>
                <w:sz w:val="28"/>
                <w:szCs w:val="28"/>
              </w:rPr>
              <w:t xml:space="preserve">, от 07.02.2023 </w:t>
            </w:r>
          </w:p>
          <w:p w:rsidR="00FB52D0" w:rsidRDefault="005A2577" w:rsidP="001C24E8">
            <w:pPr>
              <w:jc w:val="center"/>
              <w:rPr>
                <w:rFonts w:ascii="Times New Roman" w:hAnsi="Times New Roman"/>
                <w:sz w:val="28"/>
                <w:szCs w:val="28"/>
              </w:rPr>
            </w:pPr>
            <w:r w:rsidRPr="00FB52D0">
              <w:rPr>
                <w:rFonts w:ascii="Times New Roman" w:hAnsi="Times New Roman"/>
                <w:sz w:val="28"/>
                <w:szCs w:val="28"/>
              </w:rPr>
              <w:t>№ 41, от 14.03.2023 № 81</w:t>
            </w:r>
            <w:r w:rsidR="00705E07" w:rsidRPr="00FB52D0">
              <w:rPr>
                <w:rFonts w:ascii="Times New Roman" w:hAnsi="Times New Roman"/>
                <w:sz w:val="28"/>
                <w:szCs w:val="28"/>
              </w:rPr>
              <w:t>,</w:t>
            </w:r>
            <w:r w:rsidR="00AB60F9" w:rsidRPr="00FB52D0">
              <w:rPr>
                <w:rFonts w:ascii="Times New Roman" w:hAnsi="Times New Roman"/>
                <w:sz w:val="28"/>
                <w:szCs w:val="28"/>
              </w:rPr>
              <w:t xml:space="preserve"> от 04.04.2023 № 122</w:t>
            </w:r>
            <w:r w:rsidR="00B07934" w:rsidRPr="00FB52D0">
              <w:rPr>
                <w:rFonts w:ascii="Times New Roman" w:hAnsi="Times New Roman"/>
                <w:sz w:val="28"/>
                <w:szCs w:val="28"/>
              </w:rPr>
              <w:t xml:space="preserve">, от </w:t>
            </w:r>
            <w:r w:rsidR="00236050" w:rsidRPr="00FB52D0">
              <w:rPr>
                <w:rFonts w:ascii="Times New Roman" w:hAnsi="Times New Roman"/>
                <w:sz w:val="28"/>
                <w:szCs w:val="28"/>
              </w:rPr>
              <w:t>06.06.2023</w:t>
            </w:r>
          </w:p>
          <w:p w:rsidR="002755C8" w:rsidRPr="00FB52D0" w:rsidRDefault="00236050" w:rsidP="00FB52D0">
            <w:pPr>
              <w:jc w:val="center"/>
              <w:rPr>
                <w:rFonts w:ascii="Times New Roman" w:hAnsi="Times New Roman"/>
                <w:sz w:val="28"/>
                <w:szCs w:val="28"/>
              </w:rPr>
            </w:pPr>
            <w:proofErr w:type="gramStart"/>
            <w:r w:rsidRPr="00FB52D0">
              <w:rPr>
                <w:rFonts w:ascii="Times New Roman" w:hAnsi="Times New Roman"/>
                <w:sz w:val="28"/>
                <w:szCs w:val="28"/>
              </w:rPr>
              <w:t>№ 215</w:t>
            </w:r>
            <w:r w:rsidR="009D28CF" w:rsidRPr="00FB52D0">
              <w:rPr>
                <w:rFonts w:ascii="Times New Roman" w:hAnsi="Times New Roman"/>
                <w:sz w:val="28"/>
                <w:szCs w:val="28"/>
              </w:rPr>
              <w:t>, от 27.06.2023 №</w:t>
            </w:r>
            <w:r w:rsidR="002F2655" w:rsidRPr="00FB52D0">
              <w:rPr>
                <w:rFonts w:ascii="Times New Roman" w:hAnsi="Times New Roman"/>
                <w:sz w:val="28"/>
                <w:szCs w:val="28"/>
              </w:rPr>
              <w:t xml:space="preserve"> 247</w:t>
            </w:r>
            <w:r w:rsidR="008167B0" w:rsidRPr="00FB52D0">
              <w:rPr>
                <w:rFonts w:ascii="Times New Roman" w:hAnsi="Times New Roman"/>
                <w:sz w:val="28"/>
                <w:szCs w:val="28"/>
              </w:rPr>
              <w:t>)</w:t>
            </w:r>
            <w:proofErr w:type="gramEnd"/>
          </w:p>
        </w:tc>
      </w:tr>
    </w:tbl>
    <w:p w:rsidR="008167B0" w:rsidRPr="00FB52D0" w:rsidRDefault="008167B0" w:rsidP="008167B0">
      <w:pPr>
        <w:tabs>
          <w:tab w:val="left" w:pos="726"/>
        </w:tabs>
        <w:spacing w:line="232" w:lineRule="auto"/>
        <w:ind w:firstLine="709"/>
        <w:jc w:val="both"/>
        <w:rPr>
          <w:rFonts w:ascii="Times New Roman" w:hAnsi="Times New Roman"/>
          <w:sz w:val="28"/>
          <w:szCs w:val="28"/>
        </w:rPr>
      </w:pPr>
      <w:r w:rsidRPr="00FB52D0">
        <w:rPr>
          <w:rFonts w:ascii="Times New Roman" w:hAnsi="Times New Roman"/>
          <w:sz w:val="28"/>
          <w:szCs w:val="28"/>
        </w:rPr>
        <w:t>Правительство Рязанской области ПОСТАНОВЛЯЕТ:</w:t>
      </w:r>
    </w:p>
    <w:p w:rsidR="007E5EC8" w:rsidRPr="00FB52D0" w:rsidRDefault="007E5EC8" w:rsidP="007E5EC8">
      <w:pPr>
        <w:spacing w:line="233" w:lineRule="auto"/>
        <w:ind w:firstLine="709"/>
        <w:jc w:val="both"/>
        <w:rPr>
          <w:rFonts w:ascii="Times New Roman" w:hAnsi="Times New Roman"/>
          <w:spacing w:val="-4"/>
          <w:sz w:val="28"/>
          <w:szCs w:val="28"/>
        </w:rPr>
      </w:pPr>
      <w:r w:rsidRPr="00FB52D0">
        <w:rPr>
          <w:rFonts w:ascii="Times New Roman" w:hAnsi="Times New Roman"/>
          <w:spacing w:val="-4"/>
          <w:sz w:val="28"/>
          <w:szCs w:val="28"/>
        </w:rPr>
        <w:lastRenderedPageBreak/>
        <w:t>Внести в постановление Правительства Рязанской области от 30 октября 2013 г. № 358 «Об утверждении государственной программы Рязанской области «Дорожное хозяйство и транспорт» следующие изменения:</w:t>
      </w:r>
    </w:p>
    <w:p w:rsidR="007E5EC8" w:rsidRPr="00FB52D0" w:rsidRDefault="007E5EC8" w:rsidP="007E5EC8">
      <w:pPr>
        <w:spacing w:line="233" w:lineRule="auto"/>
        <w:ind w:firstLine="709"/>
        <w:jc w:val="both"/>
        <w:rPr>
          <w:rFonts w:ascii="Times New Roman" w:hAnsi="Times New Roman"/>
          <w:spacing w:val="-4"/>
          <w:sz w:val="28"/>
          <w:szCs w:val="28"/>
        </w:rPr>
      </w:pPr>
      <w:r w:rsidRPr="00FB52D0">
        <w:rPr>
          <w:rFonts w:ascii="Times New Roman" w:hAnsi="Times New Roman"/>
          <w:spacing w:val="-4"/>
          <w:sz w:val="28"/>
          <w:szCs w:val="28"/>
        </w:rPr>
        <w:t>1) пункт 3 изложить в следующей редакции:</w:t>
      </w:r>
    </w:p>
    <w:p w:rsidR="007E5EC8" w:rsidRPr="00FB52D0" w:rsidRDefault="007E5EC8" w:rsidP="007E5EC8">
      <w:pPr>
        <w:autoSpaceDE w:val="0"/>
        <w:autoSpaceDN w:val="0"/>
        <w:adjustRightInd w:val="0"/>
        <w:jc w:val="both"/>
        <w:rPr>
          <w:rFonts w:ascii="Times New Roman" w:hAnsi="Times New Roman"/>
          <w:sz w:val="28"/>
          <w:szCs w:val="28"/>
        </w:rPr>
      </w:pPr>
      <w:r w:rsidRPr="00FB52D0">
        <w:rPr>
          <w:rFonts w:ascii="Times New Roman" w:hAnsi="Times New Roman"/>
          <w:spacing w:val="-4"/>
          <w:sz w:val="28"/>
          <w:szCs w:val="28"/>
        </w:rPr>
        <w:tab/>
        <w:t xml:space="preserve">«3. Контроль за </w:t>
      </w:r>
      <w:r w:rsidRPr="00FB52D0">
        <w:rPr>
          <w:rFonts w:ascii="Times New Roman" w:hAnsi="Times New Roman"/>
          <w:sz w:val="28"/>
          <w:szCs w:val="28"/>
        </w:rPr>
        <w:t xml:space="preserve">исполнением настоящего постановления возложить на </w:t>
      </w:r>
      <w:r w:rsidR="006215F7" w:rsidRPr="00FB52D0">
        <w:rPr>
          <w:rFonts w:ascii="Times New Roman" w:hAnsi="Times New Roman"/>
          <w:sz w:val="28"/>
          <w:szCs w:val="28"/>
        </w:rPr>
        <w:t>Вице-губернатора Рязанской области – первого заместителя Председателя</w:t>
      </w:r>
      <w:r w:rsidRPr="00FB52D0">
        <w:rPr>
          <w:rFonts w:ascii="Times New Roman" w:hAnsi="Times New Roman"/>
          <w:sz w:val="28"/>
          <w:szCs w:val="28"/>
        </w:rPr>
        <w:t xml:space="preserve"> Пр</w:t>
      </w:r>
      <w:r w:rsidR="00B6202B">
        <w:rPr>
          <w:rFonts w:ascii="Times New Roman" w:hAnsi="Times New Roman"/>
          <w:sz w:val="28"/>
          <w:szCs w:val="28"/>
        </w:rPr>
        <w:t>авительства Рязанской области</w:t>
      </w:r>
      <w:proofErr w:type="gramStart"/>
      <w:r w:rsidR="00B6202B">
        <w:rPr>
          <w:rFonts w:ascii="Times New Roman" w:hAnsi="Times New Roman"/>
          <w:sz w:val="28"/>
          <w:szCs w:val="28"/>
        </w:rPr>
        <w:t>.»</w:t>
      </w:r>
      <w:r w:rsidR="00677293">
        <w:rPr>
          <w:rFonts w:ascii="Times New Roman" w:hAnsi="Times New Roman"/>
          <w:sz w:val="28"/>
          <w:szCs w:val="28"/>
        </w:rPr>
        <w:t>;</w:t>
      </w:r>
      <w:proofErr w:type="gramEnd"/>
    </w:p>
    <w:p w:rsidR="008167B0" w:rsidRPr="00FB52D0" w:rsidRDefault="006215F7" w:rsidP="008167B0">
      <w:pPr>
        <w:spacing w:line="233" w:lineRule="auto"/>
        <w:ind w:firstLine="709"/>
        <w:jc w:val="both"/>
        <w:rPr>
          <w:rFonts w:ascii="Times New Roman" w:hAnsi="Times New Roman"/>
          <w:spacing w:val="-4"/>
          <w:sz w:val="28"/>
          <w:szCs w:val="28"/>
        </w:rPr>
      </w:pPr>
      <w:r w:rsidRPr="00FB52D0">
        <w:rPr>
          <w:rFonts w:ascii="Times New Roman" w:hAnsi="Times New Roman"/>
          <w:spacing w:val="-4"/>
          <w:sz w:val="28"/>
          <w:szCs w:val="28"/>
        </w:rPr>
        <w:t>2)</w:t>
      </w:r>
      <w:r w:rsidR="008167B0" w:rsidRPr="00FB52D0">
        <w:rPr>
          <w:rFonts w:ascii="Times New Roman" w:hAnsi="Times New Roman"/>
          <w:spacing w:val="-4"/>
          <w:sz w:val="28"/>
          <w:szCs w:val="28"/>
        </w:rPr>
        <w:t xml:space="preserve"> </w:t>
      </w:r>
      <w:r w:rsidRPr="00FB52D0">
        <w:rPr>
          <w:rFonts w:ascii="Times New Roman" w:hAnsi="Times New Roman"/>
          <w:sz w:val="28"/>
          <w:szCs w:val="28"/>
        </w:rPr>
        <w:t xml:space="preserve">в приложении </w:t>
      </w:r>
      <w:r w:rsidR="008167B0" w:rsidRPr="00FB52D0">
        <w:rPr>
          <w:rFonts w:ascii="Times New Roman" w:hAnsi="Times New Roman"/>
          <w:spacing w:val="-4"/>
          <w:sz w:val="28"/>
          <w:szCs w:val="28"/>
        </w:rPr>
        <w:t>№ 2:</w:t>
      </w:r>
    </w:p>
    <w:p w:rsidR="004A3D41" w:rsidRPr="00FB52D0" w:rsidRDefault="000E09BA" w:rsidP="004A3D41">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1.</w:t>
      </w:r>
      <w:r w:rsidR="005A2577" w:rsidRPr="00FB52D0">
        <w:rPr>
          <w:rFonts w:ascii="Times New Roman" w:hAnsi="Times New Roman"/>
          <w:sz w:val="28"/>
          <w:szCs w:val="28"/>
        </w:rPr>
        <w:t xml:space="preserve"> </w:t>
      </w:r>
      <w:r w:rsidR="0029758D" w:rsidRPr="00FB52D0">
        <w:rPr>
          <w:rFonts w:ascii="Times New Roman" w:hAnsi="Times New Roman"/>
          <w:sz w:val="28"/>
          <w:szCs w:val="28"/>
        </w:rPr>
        <w:t>С</w:t>
      </w:r>
      <w:r w:rsidR="004A3D41" w:rsidRPr="00FB52D0">
        <w:rPr>
          <w:rFonts w:ascii="Times New Roman" w:hAnsi="Times New Roman"/>
          <w:sz w:val="28"/>
          <w:szCs w:val="28"/>
        </w:rPr>
        <w:t>троку «Финансовое обеспечение Программы» раздела 1 «Паспорт государственной программы Рязанской области» изложить в следующей редакции:</w:t>
      </w:r>
    </w:p>
    <w:p w:rsidR="004A3D41" w:rsidRPr="00FB52D0" w:rsidRDefault="004A3D41" w:rsidP="004A3D41">
      <w:pPr>
        <w:pStyle w:val="af1"/>
        <w:tabs>
          <w:tab w:val="left" w:pos="1022"/>
        </w:tabs>
        <w:spacing w:line="232" w:lineRule="auto"/>
        <w:ind w:left="0" w:firstLine="709"/>
        <w:jc w:val="both"/>
        <w:rPr>
          <w:rFonts w:ascii="Times New Roman" w:hAnsi="Times New Roman"/>
          <w:sz w:val="10"/>
          <w:szCs w:val="10"/>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84"/>
        <w:gridCol w:w="7776"/>
      </w:tblGrid>
      <w:tr w:rsidR="004A3D41" w:rsidRPr="00FB52D0" w:rsidTr="00B6202B">
        <w:tc>
          <w:tcPr>
            <w:tcW w:w="1784" w:type="dxa"/>
          </w:tcPr>
          <w:p w:rsidR="004A3D41" w:rsidRPr="00FB52D0" w:rsidRDefault="0029758D" w:rsidP="00B6202B">
            <w:pPr>
              <w:autoSpaceDE w:val="0"/>
              <w:autoSpaceDN w:val="0"/>
              <w:adjustRightInd w:val="0"/>
              <w:rPr>
                <w:rFonts w:ascii="Times New Roman" w:hAnsi="Times New Roman"/>
                <w:sz w:val="28"/>
                <w:szCs w:val="28"/>
              </w:rPr>
            </w:pPr>
            <w:r w:rsidRPr="00FB52D0">
              <w:rPr>
                <w:rFonts w:ascii="Times New Roman" w:hAnsi="Times New Roman"/>
                <w:sz w:val="28"/>
                <w:szCs w:val="28"/>
              </w:rPr>
              <w:t>«</w:t>
            </w:r>
            <w:r w:rsidR="004A3D41" w:rsidRPr="00FB52D0">
              <w:rPr>
                <w:rFonts w:ascii="Times New Roman" w:hAnsi="Times New Roman"/>
                <w:sz w:val="28"/>
                <w:szCs w:val="28"/>
              </w:rPr>
              <w:t>Финансовое обеспечение Программы</w:t>
            </w:r>
          </w:p>
        </w:tc>
        <w:tc>
          <w:tcPr>
            <w:tcW w:w="7776" w:type="dxa"/>
          </w:tcPr>
          <w:p w:rsidR="004A3D41" w:rsidRPr="00FB52D0" w:rsidRDefault="004A3D41" w:rsidP="00B6202B">
            <w:pPr>
              <w:autoSpaceDE w:val="0"/>
              <w:autoSpaceDN w:val="0"/>
              <w:adjustRightInd w:val="0"/>
              <w:rPr>
                <w:rFonts w:ascii="Times New Roman" w:hAnsi="Times New Roman"/>
                <w:sz w:val="28"/>
                <w:szCs w:val="28"/>
              </w:rPr>
            </w:pPr>
            <w:r w:rsidRPr="00FB52D0">
              <w:rPr>
                <w:rFonts w:ascii="Times New Roman" w:hAnsi="Times New Roman"/>
                <w:sz w:val="28"/>
                <w:szCs w:val="28"/>
              </w:rPr>
              <w:t xml:space="preserve">Объем финансирования Программы составляет                       87 758 400,84131 тыс. рублей (73 057 622,44131 тыс. рублей </w:t>
            </w:r>
            <w:r w:rsidR="00B6202B">
              <w:rPr>
                <w:rFonts w:ascii="Times New Roman" w:hAnsi="Times New Roman"/>
                <w:sz w:val="28"/>
                <w:szCs w:val="28"/>
              </w:rPr>
              <w:t>–</w:t>
            </w:r>
            <w:r w:rsidRPr="00FB52D0">
              <w:rPr>
                <w:rFonts w:ascii="Times New Roman" w:hAnsi="Times New Roman"/>
                <w:sz w:val="28"/>
                <w:szCs w:val="28"/>
              </w:rPr>
              <w:t xml:space="preserve"> средства</w:t>
            </w:r>
            <w:r w:rsidR="00B6202B">
              <w:rPr>
                <w:rFonts w:ascii="Times New Roman" w:hAnsi="Times New Roman"/>
                <w:sz w:val="28"/>
                <w:szCs w:val="28"/>
              </w:rPr>
              <w:t xml:space="preserve"> </w:t>
            </w:r>
            <w:r w:rsidRPr="00FB52D0">
              <w:rPr>
                <w:rFonts w:ascii="Times New Roman" w:hAnsi="Times New Roman"/>
                <w:sz w:val="28"/>
                <w:szCs w:val="28"/>
              </w:rPr>
              <w:t xml:space="preserve">областного бюджета, из них 58 591 346,23424 тыс. рублей </w:t>
            </w:r>
            <w:r w:rsidR="00B6202B">
              <w:rPr>
                <w:rFonts w:ascii="Times New Roman" w:hAnsi="Times New Roman"/>
                <w:sz w:val="28"/>
                <w:szCs w:val="28"/>
              </w:rPr>
              <w:t>–</w:t>
            </w:r>
            <w:r w:rsidRPr="00FB52D0">
              <w:rPr>
                <w:rFonts w:ascii="Times New Roman" w:hAnsi="Times New Roman"/>
                <w:sz w:val="28"/>
                <w:szCs w:val="28"/>
              </w:rPr>
              <w:t xml:space="preserve"> бюджетные</w:t>
            </w:r>
            <w:r w:rsidR="00B6202B">
              <w:rPr>
                <w:rFonts w:ascii="Times New Roman" w:hAnsi="Times New Roman"/>
                <w:sz w:val="28"/>
                <w:szCs w:val="28"/>
              </w:rPr>
              <w:t xml:space="preserve"> </w:t>
            </w:r>
            <w:r w:rsidRPr="00FB52D0">
              <w:rPr>
                <w:rFonts w:ascii="Times New Roman" w:hAnsi="Times New Roman"/>
                <w:sz w:val="28"/>
                <w:szCs w:val="28"/>
              </w:rPr>
              <w:t xml:space="preserve">ассигнования дорожного фонда,           14 700 778,4 тыс. рублей </w:t>
            </w:r>
            <w:r w:rsidR="00B6202B">
              <w:rPr>
                <w:rFonts w:ascii="Times New Roman" w:hAnsi="Times New Roman"/>
                <w:sz w:val="28"/>
                <w:szCs w:val="28"/>
              </w:rPr>
              <w:t>–</w:t>
            </w:r>
            <w:r w:rsidRPr="00FB52D0">
              <w:rPr>
                <w:rFonts w:ascii="Times New Roman" w:hAnsi="Times New Roman"/>
                <w:sz w:val="28"/>
                <w:szCs w:val="28"/>
              </w:rPr>
              <w:t xml:space="preserve"> средства</w:t>
            </w:r>
            <w:r w:rsidR="00B6202B">
              <w:rPr>
                <w:rFonts w:ascii="Times New Roman" w:hAnsi="Times New Roman"/>
                <w:sz w:val="28"/>
                <w:szCs w:val="28"/>
              </w:rPr>
              <w:t xml:space="preserve"> </w:t>
            </w:r>
            <w:r w:rsidRPr="00FB52D0">
              <w:rPr>
                <w:rFonts w:ascii="Times New Roman" w:hAnsi="Times New Roman"/>
                <w:sz w:val="28"/>
                <w:szCs w:val="28"/>
              </w:rPr>
              <w:t>федерального бюджета)»</w:t>
            </w:r>
          </w:p>
        </w:tc>
      </w:tr>
    </w:tbl>
    <w:p w:rsidR="008167B0" w:rsidRPr="00FB52D0" w:rsidRDefault="000E09BA" w:rsidP="008167B0">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2.</w:t>
      </w:r>
      <w:r w:rsidR="009E293A" w:rsidRPr="00FB52D0">
        <w:rPr>
          <w:rFonts w:ascii="Times New Roman" w:hAnsi="Times New Roman"/>
          <w:sz w:val="28"/>
          <w:szCs w:val="28"/>
        </w:rPr>
        <w:t xml:space="preserve"> </w:t>
      </w:r>
      <w:r w:rsidR="003B6DD3" w:rsidRPr="00FB52D0">
        <w:rPr>
          <w:rFonts w:ascii="Times New Roman" w:hAnsi="Times New Roman"/>
          <w:sz w:val="28"/>
          <w:szCs w:val="28"/>
        </w:rPr>
        <w:t>П</w:t>
      </w:r>
      <w:r w:rsidR="009E293A" w:rsidRPr="00FB52D0">
        <w:rPr>
          <w:rFonts w:ascii="Times New Roman" w:hAnsi="Times New Roman"/>
          <w:sz w:val="28"/>
          <w:szCs w:val="28"/>
        </w:rPr>
        <w:t>ункт</w:t>
      </w:r>
      <w:r w:rsidR="006D7C5C" w:rsidRPr="00FB52D0">
        <w:rPr>
          <w:rFonts w:ascii="Times New Roman" w:hAnsi="Times New Roman"/>
          <w:sz w:val="28"/>
          <w:szCs w:val="28"/>
        </w:rPr>
        <w:t>ы</w:t>
      </w:r>
      <w:r w:rsidR="009E293A" w:rsidRPr="00FB52D0">
        <w:rPr>
          <w:rFonts w:ascii="Times New Roman" w:hAnsi="Times New Roman"/>
          <w:sz w:val="28"/>
          <w:szCs w:val="28"/>
        </w:rPr>
        <w:t xml:space="preserve"> 1, 1.1,</w:t>
      </w:r>
      <w:r w:rsidR="00061C8A" w:rsidRPr="00FB52D0">
        <w:rPr>
          <w:rFonts w:ascii="Times New Roman" w:hAnsi="Times New Roman"/>
          <w:sz w:val="28"/>
          <w:szCs w:val="28"/>
        </w:rPr>
        <w:t xml:space="preserve"> 1.2, 1.3, 3</w:t>
      </w:r>
      <w:r w:rsidR="009E293A" w:rsidRPr="00FB52D0">
        <w:rPr>
          <w:rFonts w:ascii="Times New Roman" w:hAnsi="Times New Roman"/>
          <w:sz w:val="28"/>
          <w:szCs w:val="28"/>
        </w:rPr>
        <w:t>, строки «Итого по Программе», «Минтранс РО»</w:t>
      </w:r>
      <w:r w:rsidR="00061C8A" w:rsidRPr="00FB52D0">
        <w:rPr>
          <w:rFonts w:ascii="Times New Roman" w:hAnsi="Times New Roman"/>
          <w:sz w:val="28"/>
          <w:szCs w:val="28"/>
        </w:rPr>
        <w:t>, «Минобразования РО»</w:t>
      </w:r>
      <w:r w:rsidR="009E293A" w:rsidRPr="00FB52D0">
        <w:rPr>
          <w:rFonts w:ascii="Times New Roman" w:hAnsi="Times New Roman"/>
          <w:sz w:val="28"/>
          <w:szCs w:val="28"/>
        </w:rPr>
        <w:t xml:space="preserve"> таблицы</w:t>
      </w:r>
      <w:r w:rsidR="008167B0" w:rsidRPr="00FB52D0">
        <w:rPr>
          <w:rFonts w:ascii="Times New Roman" w:hAnsi="Times New Roman"/>
          <w:sz w:val="28"/>
          <w:szCs w:val="28"/>
        </w:rPr>
        <w:t xml:space="preserve"> раздела 3 «Финансовое обеспечение Программы» изложить в следующей редакции:</w:t>
      </w:r>
    </w:p>
    <w:p w:rsidR="008167B0" w:rsidRPr="00FB52D0" w:rsidRDefault="008167B0" w:rsidP="008167B0">
      <w:pPr>
        <w:rPr>
          <w:rFonts w:ascii="Times New Roman" w:hAnsi="Times New Roman"/>
          <w:sz w:val="2"/>
          <w:szCs w:val="2"/>
          <w:highlight w:val="lightGray"/>
        </w:rPr>
      </w:pPr>
    </w:p>
    <w:tbl>
      <w:tblPr>
        <w:tblW w:w="9373" w:type="dxa"/>
        <w:tblLayout w:type="fixed"/>
        <w:tblCellMar>
          <w:top w:w="102" w:type="dxa"/>
          <w:left w:w="62" w:type="dxa"/>
          <w:bottom w:w="102" w:type="dxa"/>
          <w:right w:w="62" w:type="dxa"/>
        </w:tblCellMar>
        <w:tblLook w:val="0000" w:firstRow="0" w:lastRow="0" w:firstColumn="0" w:lastColumn="0" w:noHBand="0" w:noVBand="0"/>
      </w:tblPr>
      <w:tblGrid>
        <w:gridCol w:w="629"/>
        <w:gridCol w:w="2552"/>
        <w:gridCol w:w="850"/>
        <w:gridCol w:w="709"/>
        <w:gridCol w:w="514"/>
        <w:gridCol w:w="515"/>
        <w:gridCol w:w="515"/>
        <w:gridCol w:w="515"/>
        <w:gridCol w:w="514"/>
        <w:gridCol w:w="515"/>
        <w:gridCol w:w="515"/>
        <w:gridCol w:w="515"/>
        <w:gridCol w:w="515"/>
      </w:tblGrid>
      <w:tr w:rsidR="008167B0" w:rsidRPr="00B6202B" w:rsidTr="007A57F3">
        <w:trPr>
          <w:cantSplit/>
          <w:trHeight w:val="191"/>
          <w:tblHeader/>
        </w:trPr>
        <w:tc>
          <w:tcPr>
            <w:tcW w:w="629"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p>
        </w:tc>
        <w:tc>
          <w:tcPr>
            <w:tcW w:w="2552"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13</w:t>
            </w:r>
          </w:p>
        </w:tc>
      </w:tr>
      <w:tr w:rsidR="008167B0" w:rsidRPr="00B6202B" w:rsidTr="007A57F3">
        <w:trPr>
          <w:cantSplit/>
          <w:trHeight w:val="1707"/>
        </w:trPr>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9E293A"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r w:rsidR="008167B0" w:rsidRPr="00B6202B">
              <w:rPr>
                <w:rFonts w:ascii="Times New Roman" w:hAnsi="Times New Roman"/>
                <w:sz w:val="22"/>
                <w:szCs w:val="22"/>
              </w:rPr>
              <w:t>1</w:t>
            </w:r>
          </w:p>
        </w:tc>
        <w:tc>
          <w:tcPr>
            <w:tcW w:w="2552"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r w:rsidRPr="00B6202B">
              <w:rPr>
                <w:rFonts w:ascii="Times New Roman" w:hAnsi="Times New Roman"/>
                <w:sz w:val="22"/>
                <w:szCs w:val="22"/>
              </w:rPr>
              <w:t>Всего по региональным проектам</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061C8A" w:rsidP="007A57F3">
            <w:pPr>
              <w:jc w:val="center"/>
              <w:rPr>
                <w:rFonts w:ascii="Times New Roman" w:hAnsi="Times New Roman"/>
                <w:bCs/>
                <w:sz w:val="22"/>
                <w:szCs w:val="22"/>
              </w:rPr>
            </w:pPr>
            <w:r w:rsidRPr="00B6202B">
              <w:rPr>
                <w:rFonts w:ascii="Times New Roman" w:hAnsi="Times New Roman"/>
                <w:bCs/>
                <w:sz w:val="22"/>
                <w:szCs w:val="22"/>
              </w:rPr>
              <w:t>26 712 286,89243</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6</w:t>
            </w:r>
            <w:r w:rsidR="006F6CB6" w:rsidRPr="00B6202B">
              <w:rPr>
                <w:rFonts w:ascii="Times New Roman" w:hAnsi="Times New Roman"/>
                <w:bCs/>
                <w:sz w:val="22"/>
                <w:szCs w:val="22"/>
              </w:rPr>
              <w:t xml:space="preserve"> </w:t>
            </w:r>
            <w:r w:rsidRPr="00B6202B">
              <w:rPr>
                <w:rFonts w:ascii="Times New Roman" w:hAnsi="Times New Roman"/>
                <w:bCs/>
                <w:sz w:val="22"/>
                <w:szCs w:val="22"/>
              </w:rPr>
              <w:t>047</w:t>
            </w:r>
            <w:r w:rsidR="006F6CB6" w:rsidRPr="00B6202B">
              <w:rPr>
                <w:rFonts w:ascii="Times New Roman" w:hAnsi="Times New Roman"/>
                <w:bCs/>
                <w:sz w:val="22"/>
                <w:szCs w:val="22"/>
              </w:rPr>
              <w:t xml:space="preserve"> </w:t>
            </w:r>
            <w:r w:rsidRPr="00B6202B">
              <w:rPr>
                <w:rFonts w:ascii="Times New Roman" w:hAnsi="Times New Roman"/>
                <w:bCs/>
                <w:sz w:val="22"/>
                <w:szCs w:val="22"/>
              </w:rPr>
              <w:t>580,06006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061C8A" w:rsidP="007A57F3">
            <w:pPr>
              <w:jc w:val="center"/>
              <w:rPr>
                <w:rFonts w:ascii="Times New Roman" w:hAnsi="Times New Roman"/>
                <w:bCs/>
                <w:sz w:val="22"/>
                <w:szCs w:val="22"/>
              </w:rPr>
            </w:pPr>
            <w:r w:rsidRPr="00B6202B">
              <w:rPr>
                <w:rFonts w:ascii="Times New Roman" w:hAnsi="Times New Roman"/>
                <w:bCs/>
                <w:sz w:val="22"/>
                <w:szCs w:val="22"/>
              </w:rPr>
              <w:t>8 874 463,96480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061C8A" w:rsidP="007A57F3">
            <w:pPr>
              <w:jc w:val="center"/>
              <w:rPr>
                <w:rFonts w:ascii="Times New Roman" w:hAnsi="Times New Roman"/>
                <w:bCs/>
                <w:sz w:val="22"/>
                <w:szCs w:val="22"/>
              </w:rPr>
            </w:pPr>
            <w:r w:rsidRPr="00B6202B">
              <w:rPr>
                <w:rFonts w:ascii="Times New Roman" w:hAnsi="Times New Roman"/>
                <w:bCs/>
                <w:sz w:val="22"/>
                <w:szCs w:val="22"/>
              </w:rPr>
              <w:t>6 863 549,46757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sz w:val="22"/>
                <w:szCs w:val="22"/>
              </w:rPr>
              <w:t>4</w:t>
            </w:r>
            <w:r w:rsidR="006F6CB6" w:rsidRPr="00B6202B">
              <w:rPr>
                <w:rFonts w:ascii="Times New Roman" w:hAnsi="Times New Roman"/>
                <w:sz w:val="22"/>
                <w:szCs w:val="22"/>
              </w:rPr>
              <w:t xml:space="preserve"> </w:t>
            </w:r>
            <w:r w:rsidRPr="00B6202B">
              <w:rPr>
                <w:rFonts w:ascii="Times New Roman" w:hAnsi="Times New Roman"/>
                <w:sz w:val="22"/>
                <w:szCs w:val="22"/>
              </w:rPr>
              <w:t>926</w:t>
            </w:r>
            <w:r w:rsidR="006F6CB6" w:rsidRPr="00B6202B">
              <w:rPr>
                <w:rFonts w:ascii="Times New Roman" w:hAnsi="Times New Roman"/>
                <w:sz w:val="22"/>
                <w:szCs w:val="22"/>
              </w:rPr>
              <w:t xml:space="preserve"> </w:t>
            </w:r>
            <w:r w:rsidRPr="00B6202B">
              <w:rPr>
                <w:rFonts w:ascii="Times New Roman" w:hAnsi="Times New Roman"/>
                <w:sz w:val="22"/>
                <w:szCs w:val="22"/>
              </w:rPr>
              <w:t>693,4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r>
      <w:tr w:rsidR="008167B0" w:rsidRPr="00B6202B" w:rsidTr="007A57F3">
        <w:trPr>
          <w:cantSplit/>
          <w:trHeight w:val="1803"/>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15 488 256,79243</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936</w:t>
            </w:r>
            <w:r w:rsidR="006F6CB6" w:rsidRPr="00B6202B">
              <w:rPr>
                <w:rFonts w:ascii="Times New Roman" w:hAnsi="Times New Roman"/>
                <w:bCs/>
                <w:sz w:val="22"/>
                <w:szCs w:val="22"/>
              </w:rPr>
              <w:t xml:space="preserve"> </w:t>
            </w:r>
            <w:r w:rsidRPr="00B6202B">
              <w:rPr>
                <w:rFonts w:ascii="Times New Roman" w:hAnsi="Times New Roman"/>
                <w:bCs/>
                <w:sz w:val="22"/>
                <w:szCs w:val="22"/>
              </w:rPr>
              <w:t>302,86006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5 904 430,96480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54120E"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695</w:t>
            </w:r>
            <w:r w:rsidR="006F6CB6" w:rsidRPr="00B6202B">
              <w:rPr>
                <w:rFonts w:ascii="Times New Roman" w:hAnsi="Times New Roman"/>
                <w:bCs/>
                <w:sz w:val="22"/>
                <w:szCs w:val="22"/>
              </w:rPr>
              <w:t xml:space="preserve"> </w:t>
            </w:r>
            <w:r w:rsidRPr="00B6202B">
              <w:rPr>
                <w:rFonts w:ascii="Times New Roman" w:hAnsi="Times New Roman"/>
                <w:bCs/>
                <w:sz w:val="22"/>
                <w:szCs w:val="22"/>
              </w:rPr>
              <w:t>433,16757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sz w:val="22"/>
                <w:szCs w:val="22"/>
              </w:rPr>
              <w:t>1</w:t>
            </w:r>
            <w:r w:rsidR="006F6CB6" w:rsidRPr="00B6202B">
              <w:rPr>
                <w:rFonts w:ascii="Times New Roman" w:hAnsi="Times New Roman"/>
                <w:sz w:val="22"/>
                <w:szCs w:val="22"/>
              </w:rPr>
              <w:t xml:space="preserve"> </w:t>
            </w:r>
            <w:r w:rsidRPr="00B6202B">
              <w:rPr>
                <w:rFonts w:ascii="Times New Roman" w:hAnsi="Times New Roman"/>
                <w:sz w:val="22"/>
                <w:szCs w:val="22"/>
              </w:rPr>
              <w:t>952</w:t>
            </w:r>
            <w:r w:rsidR="006F6CB6" w:rsidRPr="00B6202B">
              <w:rPr>
                <w:rFonts w:ascii="Times New Roman" w:hAnsi="Times New Roman"/>
                <w:sz w:val="22"/>
                <w:szCs w:val="22"/>
              </w:rPr>
              <w:t xml:space="preserve"> </w:t>
            </w:r>
            <w:r w:rsidRPr="00B6202B">
              <w:rPr>
                <w:rFonts w:ascii="Times New Roman" w:hAnsi="Times New Roman"/>
                <w:sz w:val="22"/>
                <w:szCs w:val="22"/>
              </w:rPr>
              <w:t>089,8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r>
      <w:tr w:rsidR="008167B0" w:rsidRPr="00B6202B" w:rsidTr="007A57F3">
        <w:trPr>
          <w:cantSplit/>
          <w:trHeight w:val="1787"/>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14 176 664,59243</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927</w:t>
            </w:r>
            <w:r w:rsidR="006F6CB6" w:rsidRPr="00B6202B">
              <w:rPr>
                <w:rFonts w:ascii="Times New Roman" w:hAnsi="Times New Roman"/>
                <w:bCs/>
                <w:sz w:val="22"/>
                <w:szCs w:val="22"/>
              </w:rPr>
              <w:t xml:space="preserve"> </w:t>
            </w:r>
            <w:r w:rsidRPr="00B6202B">
              <w:rPr>
                <w:rFonts w:ascii="Times New Roman" w:hAnsi="Times New Roman"/>
                <w:bCs/>
                <w:sz w:val="22"/>
                <w:szCs w:val="22"/>
              </w:rPr>
              <w:t>352,86006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4 603 188,76480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BD5A2B"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694</w:t>
            </w:r>
            <w:r w:rsidR="006F6CB6" w:rsidRPr="00B6202B">
              <w:rPr>
                <w:rFonts w:ascii="Times New Roman" w:hAnsi="Times New Roman"/>
                <w:bCs/>
                <w:sz w:val="22"/>
                <w:szCs w:val="22"/>
              </w:rPr>
              <w:t xml:space="preserve"> </w:t>
            </w:r>
            <w:r w:rsidRPr="00B6202B">
              <w:rPr>
                <w:rFonts w:ascii="Times New Roman" w:hAnsi="Times New Roman"/>
                <w:bCs/>
                <w:sz w:val="22"/>
                <w:szCs w:val="22"/>
              </w:rPr>
              <w:t>733,16757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1</w:t>
            </w:r>
            <w:r w:rsidR="006F6CB6" w:rsidRPr="00B6202B">
              <w:rPr>
                <w:rFonts w:ascii="Times New Roman" w:hAnsi="Times New Roman"/>
                <w:bCs/>
                <w:sz w:val="22"/>
                <w:szCs w:val="22"/>
              </w:rPr>
              <w:t xml:space="preserve"> </w:t>
            </w:r>
            <w:r w:rsidRPr="00B6202B">
              <w:rPr>
                <w:rFonts w:ascii="Times New Roman" w:hAnsi="Times New Roman"/>
                <w:bCs/>
                <w:sz w:val="22"/>
                <w:szCs w:val="22"/>
              </w:rPr>
              <w:t>951</w:t>
            </w:r>
            <w:r w:rsidR="006F6CB6" w:rsidRPr="00B6202B">
              <w:rPr>
                <w:rFonts w:ascii="Times New Roman" w:hAnsi="Times New Roman"/>
                <w:bCs/>
                <w:sz w:val="22"/>
                <w:szCs w:val="22"/>
              </w:rPr>
              <w:t xml:space="preserve"> </w:t>
            </w:r>
            <w:r w:rsidRPr="00B6202B">
              <w:rPr>
                <w:rFonts w:ascii="Times New Roman" w:hAnsi="Times New Roman"/>
                <w:bCs/>
                <w:sz w:val="22"/>
                <w:szCs w:val="22"/>
              </w:rPr>
              <w:t>389,8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r>
      <w:tr w:rsidR="008167B0" w:rsidRPr="00B6202B" w:rsidTr="004372BD">
        <w:trPr>
          <w:cantSplit/>
          <w:trHeight w:val="1405"/>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11 224 030,1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2</w:t>
            </w:r>
            <w:r w:rsidR="006F6CB6" w:rsidRPr="00B6202B">
              <w:rPr>
                <w:rFonts w:ascii="Times New Roman" w:hAnsi="Times New Roman"/>
                <w:bCs/>
                <w:sz w:val="22"/>
                <w:szCs w:val="22"/>
              </w:rPr>
              <w:t xml:space="preserve"> </w:t>
            </w:r>
            <w:r w:rsidRPr="00B6202B">
              <w:rPr>
                <w:rFonts w:ascii="Times New Roman" w:hAnsi="Times New Roman"/>
                <w:bCs/>
                <w:sz w:val="22"/>
                <w:szCs w:val="22"/>
              </w:rPr>
              <w:t>111</w:t>
            </w:r>
            <w:r w:rsidR="006F6CB6" w:rsidRPr="00B6202B">
              <w:rPr>
                <w:rFonts w:ascii="Times New Roman" w:hAnsi="Times New Roman"/>
                <w:bCs/>
                <w:sz w:val="22"/>
                <w:szCs w:val="22"/>
              </w:rPr>
              <w:t xml:space="preserve"> </w:t>
            </w:r>
            <w:r w:rsidRPr="00B6202B">
              <w:rPr>
                <w:rFonts w:ascii="Times New Roman" w:hAnsi="Times New Roman"/>
                <w:bCs/>
                <w:sz w:val="22"/>
                <w:szCs w:val="22"/>
              </w:rPr>
              <w:t>277,2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2</w:t>
            </w:r>
            <w:r w:rsidR="006F6CB6" w:rsidRPr="00B6202B">
              <w:rPr>
                <w:rFonts w:ascii="Times New Roman" w:hAnsi="Times New Roman"/>
                <w:bCs/>
                <w:sz w:val="22"/>
                <w:szCs w:val="22"/>
              </w:rPr>
              <w:t xml:space="preserve"> </w:t>
            </w:r>
            <w:r w:rsidRPr="00B6202B">
              <w:rPr>
                <w:rFonts w:ascii="Times New Roman" w:hAnsi="Times New Roman"/>
                <w:bCs/>
                <w:sz w:val="22"/>
                <w:szCs w:val="22"/>
              </w:rPr>
              <w:t>970</w:t>
            </w:r>
            <w:r w:rsidR="006F6CB6" w:rsidRPr="00B6202B">
              <w:rPr>
                <w:rFonts w:ascii="Times New Roman" w:hAnsi="Times New Roman"/>
                <w:bCs/>
                <w:sz w:val="22"/>
                <w:szCs w:val="22"/>
              </w:rPr>
              <w:t xml:space="preserve"> </w:t>
            </w:r>
            <w:r w:rsidRPr="00B6202B">
              <w:rPr>
                <w:rFonts w:ascii="Times New Roman" w:hAnsi="Times New Roman"/>
                <w:bCs/>
                <w:sz w:val="22"/>
                <w:szCs w:val="22"/>
              </w:rPr>
              <w:t>033,0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3 168 116,3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sz w:val="22"/>
                <w:szCs w:val="22"/>
              </w:rPr>
              <w:t>2</w:t>
            </w:r>
            <w:r w:rsidR="006F6CB6" w:rsidRPr="00B6202B">
              <w:rPr>
                <w:rFonts w:ascii="Times New Roman" w:hAnsi="Times New Roman"/>
                <w:sz w:val="22"/>
                <w:szCs w:val="22"/>
              </w:rPr>
              <w:t xml:space="preserve"> </w:t>
            </w:r>
            <w:r w:rsidRPr="00B6202B">
              <w:rPr>
                <w:rFonts w:ascii="Times New Roman" w:hAnsi="Times New Roman"/>
                <w:sz w:val="22"/>
                <w:szCs w:val="22"/>
              </w:rPr>
              <w:t>974</w:t>
            </w:r>
            <w:r w:rsidR="006F6CB6" w:rsidRPr="00B6202B">
              <w:rPr>
                <w:rFonts w:ascii="Times New Roman" w:hAnsi="Times New Roman"/>
                <w:sz w:val="22"/>
                <w:szCs w:val="22"/>
              </w:rPr>
              <w:t xml:space="preserve"> </w:t>
            </w:r>
            <w:r w:rsidRPr="00B6202B">
              <w:rPr>
                <w:rFonts w:ascii="Times New Roman" w:hAnsi="Times New Roman"/>
                <w:sz w:val="22"/>
                <w:szCs w:val="22"/>
              </w:rPr>
              <w:t>603,6</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r>
      <w:tr w:rsidR="008167B0" w:rsidRPr="00B6202B" w:rsidTr="004372BD">
        <w:trPr>
          <w:cantSplit/>
          <w:trHeight w:val="1770"/>
        </w:trPr>
        <w:tc>
          <w:tcPr>
            <w:tcW w:w="629" w:type="dxa"/>
            <w:tcBorders>
              <w:top w:val="single" w:sz="4" w:space="0" w:color="auto"/>
              <w:left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lastRenderedPageBreak/>
              <w:t>1.1</w:t>
            </w:r>
          </w:p>
        </w:tc>
        <w:tc>
          <w:tcPr>
            <w:tcW w:w="2552" w:type="dxa"/>
            <w:tcBorders>
              <w:top w:val="single" w:sz="4" w:space="0" w:color="auto"/>
              <w:left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r w:rsidRPr="00B6202B">
              <w:rPr>
                <w:rFonts w:ascii="Times New Roman" w:hAnsi="Times New Roman"/>
                <w:sz w:val="22"/>
                <w:szCs w:val="22"/>
              </w:rPr>
              <w:t>Региональный проект «</w:t>
            </w:r>
            <w:r w:rsidR="00DA5825" w:rsidRPr="00B6202B">
              <w:rPr>
                <w:rFonts w:ascii="Times New Roman" w:hAnsi="Times New Roman"/>
                <w:sz w:val="22"/>
                <w:szCs w:val="22"/>
              </w:rPr>
              <w:t>Региональная и местная дорожная сеть (Рязанская область)</w:t>
            </w:r>
            <w:r w:rsidRPr="00B6202B">
              <w:rPr>
                <w:rFonts w:ascii="Times New Roman" w:hAnsi="Times New Roman"/>
                <w:sz w:val="22"/>
                <w:szCs w:val="22"/>
              </w:rPr>
              <w:t>» (по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25 667 511,34825</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5</w:t>
            </w:r>
            <w:r w:rsidR="006F6CB6" w:rsidRPr="00B6202B">
              <w:rPr>
                <w:rFonts w:ascii="Times New Roman" w:hAnsi="Times New Roman"/>
                <w:bCs/>
                <w:sz w:val="22"/>
                <w:szCs w:val="22"/>
              </w:rPr>
              <w:t xml:space="preserve"> </w:t>
            </w:r>
            <w:r w:rsidRPr="00B6202B">
              <w:rPr>
                <w:rFonts w:ascii="Times New Roman" w:hAnsi="Times New Roman"/>
                <w:bCs/>
                <w:sz w:val="22"/>
                <w:szCs w:val="22"/>
              </w:rPr>
              <w:t>436</w:t>
            </w:r>
            <w:r w:rsidR="006F6CB6" w:rsidRPr="00B6202B">
              <w:rPr>
                <w:rFonts w:ascii="Times New Roman" w:hAnsi="Times New Roman"/>
                <w:bCs/>
                <w:sz w:val="22"/>
                <w:szCs w:val="22"/>
              </w:rPr>
              <w:t xml:space="preserve"> </w:t>
            </w:r>
            <w:r w:rsidRPr="00B6202B">
              <w:rPr>
                <w:rFonts w:ascii="Times New Roman" w:hAnsi="Times New Roman"/>
                <w:bCs/>
                <w:sz w:val="22"/>
                <w:szCs w:val="22"/>
              </w:rPr>
              <w:t>506,84106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8 654 159,50180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6 699 864,10539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4</w:t>
            </w:r>
            <w:r w:rsidR="006F6CB6" w:rsidRPr="00B6202B">
              <w:rPr>
                <w:rFonts w:ascii="Times New Roman" w:hAnsi="Times New Roman"/>
                <w:bCs/>
                <w:sz w:val="22"/>
                <w:szCs w:val="22"/>
              </w:rPr>
              <w:t xml:space="preserve"> </w:t>
            </w:r>
            <w:r w:rsidRPr="00B6202B">
              <w:rPr>
                <w:rFonts w:ascii="Times New Roman" w:hAnsi="Times New Roman"/>
                <w:bCs/>
                <w:sz w:val="22"/>
                <w:szCs w:val="22"/>
              </w:rPr>
              <w:t>876</w:t>
            </w:r>
            <w:r w:rsidR="006F6CB6" w:rsidRPr="00B6202B">
              <w:rPr>
                <w:rFonts w:ascii="Times New Roman" w:hAnsi="Times New Roman"/>
                <w:bCs/>
                <w:sz w:val="22"/>
                <w:szCs w:val="22"/>
              </w:rPr>
              <w:t xml:space="preserve"> </w:t>
            </w:r>
            <w:r w:rsidRPr="00B6202B">
              <w:rPr>
                <w:rFonts w:ascii="Times New Roman" w:hAnsi="Times New Roman"/>
                <w:bCs/>
                <w:sz w:val="22"/>
                <w:szCs w:val="22"/>
              </w:rPr>
              <w:t>980,9</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r>
      <w:tr w:rsidR="008167B0" w:rsidRPr="00B6202B" w:rsidTr="004372BD">
        <w:trPr>
          <w:cantSplit/>
          <w:trHeight w:val="1775"/>
        </w:trPr>
        <w:tc>
          <w:tcPr>
            <w:tcW w:w="629" w:type="dxa"/>
            <w:vMerge w:val="restart"/>
            <w:tcBorders>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vMerge w:val="restart"/>
            <w:tcBorders>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15 001 495,44825</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719</w:t>
            </w:r>
            <w:r w:rsidR="006F6CB6" w:rsidRPr="00B6202B">
              <w:rPr>
                <w:rFonts w:ascii="Times New Roman" w:hAnsi="Times New Roman"/>
                <w:bCs/>
                <w:sz w:val="22"/>
                <w:szCs w:val="22"/>
              </w:rPr>
              <w:t xml:space="preserve"> </w:t>
            </w:r>
            <w:r w:rsidRPr="00B6202B">
              <w:rPr>
                <w:rFonts w:ascii="Times New Roman" w:hAnsi="Times New Roman"/>
                <w:bCs/>
                <w:sz w:val="22"/>
                <w:szCs w:val="22"/>
              </w:rPr>
              <w:t>156,94106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5 758 178,80180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34797"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579</w:t>
            </w:r>
            <w:r w:rsidR="006F6CB6" w:rsidRPr="00B6202B">
              <w:rPr>
                <w:rFonts w:ascii="Times New Roman" w:hAnsi="Times New Roman"/>
                <w:bCs/>
                <w:sz w:val="22"/>
                <w:szCs w:val="22"/>
              </w:rPr>
              <w:t xml:space="preserve"> </w:t>
            </w:r>
            <w:r w:rsidRPr="00B6202B">
              <w:rPr>
                <w:rFonts w:ascii="Times New Roman" w:hAnsi="Times New Roman"/>
                <w:bCs/>
                <w:sz w:val="22"/>
                <w:szCs w:val="22"/>
              </w:rPr>
              <w:t>631,90539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sz w:val="22"/>
                <w:szCs w:val="22"/>
              </w:rPr>
              <w:t>1</w:t>
            </w:r>
            <w:r w:rsidR="006F6CB6" w:rsidRPr="00B6202B">
              <w:rPr>
                <w:rFonts w:ascii="Times New Roman" w:hAnsi="Times New Roman"/>
                <w:sz w:val="22"/>
                <w:szCs w:val="22"/>
              </w:rPr>
              <w:t xml:space="preserve"> </w:t>
            </w:r>
            <w:r w:rsidRPr="00B6202B">
              <w:rPr>
                <w:rFonts w:ascii="Times New Roman" w:hAnsi="Times New Roman"/>
                <w:sz w:val="22"/>
                <w:szCs w:val="22"/>
              </w:rPr>
              <w:t>944</w:t>
            </w:r>
            <w:r w:rsidR="006F6CB6" w:rsidRPr="00B6202B">
              <w:rPr>
                <w:rFonts w:ascii="Times New Roman" w:hAnsi="Times New Roman"/>
                <w:sz w:val="22"/>
                <w:szCs w:val="22"/>
              </w:rPr>
              <w:t xml:space="preserve"> </w:t>
            </w:r>
            <w:r w:rsidRPr="00B6202B">
              <w:rPr>
                <w:rFonts w:ascii="Times New Roman" w:hAnsi="Times New Roman"/>
                <w:sz w:val="22"/>
                <w:szCs w:val="22"/>
              </w:rPr>
              <w:t>527,8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r>
      <w:tr w:rsidR="008167B0" w:rsidRPr="00B6202B" w:rsidTr="007A57F3">
        <w:trPr>
          <w:cantSplit/>
          <w:trHeight w:val="1643"/>
        </w:trPr>
        <w:tc>
          <w:tcPr>
            <w:tcW w:w="629" w:type="dxa"/>
            <w:vMerge/>
            <w:tcBorders>
              <w:top w:val="single" w:sz="4" w:space="0" w:color="auto"/>
              <w:left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vMerge/>
            <w:tcBorders>
              <w:top w:val="single" w:sz="4" w:space="0" w:color="auto"/>
              <w:left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13 701 495,44825</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719</w:t>
            </w:r>
            <w:r w:rsidR="006F6CB6" w:rsidRPr="00B6202B">
              <w:rPr>
                <w:rFonts w:ascii="Times New Roman" w:hAnsi="Times New Roman"/>
                <w:bCs/>
                <w:sz w:val="22"/>
                <w:szCs w:val="22"/>
              </w:rPr>
              <w:t xml:space="preserve"> </w:t>
            </w:r>
            <w:r w:rsidRPr="00B6202B">
              <w:rPr>
                <w:rFonts w:ascii="Times New Roman" w:hAnsi="Times New Roman"/>
                <w:bCs/>
                <w:sz w:val="22"/>
                <w:szCs w:val="22"/>
              </w:rPr>
              <w:t>156,94106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4 458 178,80180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34797" w:rsidP="007A57F3">
            <w:pPr>
              <w:jc w:val="center"/>
              <w:rPr>
                <w:rFonts w:ascii="Times New Roman" w:hAnsi="Times New Roman"/>
                <w:bCs/>
                <w:sz w:val="22"/>
                <w:szCs w:val="22"/>
              </w:rPr>
            </w:pPr>
            <w:r w:rsidRPr="00B6202B">
              <w:rPr>
                <w:rFonts w:ascii="Times New Roman" w:hAnsi="Times New Roman"/>
                <w:bCs/>
                <w:sz w:val="22"/>
                <w:szCs w:val="22"/>
              </w:rPr>
              <w:t>3</w:t>
            </w:r>
            <w:r w:rsidR="006F6CB6" w:rsidRPr="00B6202B">
              <w:rPr>
                <w:rFonts w:ascii="Times New Roman" w:hAnsi="Times New Roman"/>
                <w:bCs/>
                <w:sz w:val="22"/>
                <w:szCs w:val="22"/>
              </w:rPr>
              <w:t xml:space="preserve"> </w:t>
            </w:r>
            <w:r w:rsidRPr="00B6202B">
              <w:rPr>
                <w:rFonts w:ascii="Times New Roman" w:hAnsi="Times New Roman"/>
                <w:bCs/>
                <w:sz w:val="22"/>
                <w:szCs w:val="22"/>
              </w:rPr>
              <w:t>579</w:t>
            </w:r>
            <w:r w:rsidR="006F6CB6" w:rsidRPr="00B6202B">
              <w:rPr>
                <w:rFonts w:ascii="Times New Roman" w:hAnsi="Times New Roman"/>
                <w:bCs/>
                <w:sz w:val="22"/>
                <w:szCs w:val="22"/>
              </w:rPr>
              <w:t xml:space="preserve"> </w:t>
            </w:r>
            <w:r w:rsidRPr="00B6202B">
              <w:rPr>
                <w:rFonts w:ascii="Times New Roman" w:hAnsi="Times New Roman"/>
                <w:bCs/>
                <w:sz w:val="22"/>
                <w:szCs w:val="22"/>
              </w:rPr>
              <w:t>631,90539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sz w:val="22"/>
                <w:szCs w:val="22"/>
              </w:rPr>
              <w:t>1</w:t>
            </w:r>
            <w:r w:rsidR="006F6CB6" w:rsidRPr="00B6202B">
              <w:rPr>
                <w:rFonts w:ascii="Times New Roman" w:hAnsi="Times New Roman"/>
                <w:sz w:val="22"/>
                <w:szCs w:val="22"/>
              </w:rPr>
              <w:t xml:space="preserve"> </w:t>
            </w:r>
            <w:r w:rsidRPr="00B6202B">
              <w:rPr>
                <w:rFonts w:ascii="Times New Roman" w:hAnsi="Times New Roman"/>
                <w:sz w:val="22"/>
                <w:szCs w:val="22"/>
              </w:rPr>
              <w:t>944</w:t>
            </w:r>
            <w:r w:rsidR="006F6CB6" w:rsidRPr="00B6202B">
              <w:rPr>
                <w:rFonts w:ascii="Times New Roman" w:hAnsi="Times New Roman"/>
                <w:sz w:val="22"/>
                <w:szCs w:val="22"/>
              </w:rPr>
              <w:t xml:space="preserve"> </w:t>
            </w:r>
            <w:r w:rsidRPr="00B6202B">
              <w:rPr>
                <w:rFonts w:ascii="Times New Roman" w:hAnsi="Times New Roman"/>
                <w:sz w:val="22"/>
                <w:szCs w:val="22"/>
              </w:rPr>
              <w:t>527,8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sz w:val="22"/>
                <w:szCs w:val="22"/>
              </w:rPr>
            </w:pPr>
            <w:r w:rsidRPr="00B6202B">
              <w:rPr>
                <w:rFonts w:ascii="Times New Roman" w:hAnsi="Times New Roman"/>
                <w:bCs/>
                <w:sz w:val="22"/>
                <w:szCs w:val="22"/>
              </w:rPr>
              <w:t>-</w:t>
            </w:r>
          </w:p>
        </w:tc>
      </w:tr>
      <w:tr w:rsidR="008167B0" w:rsidRPr="00B6202B" w:rsidTr="008A2227">
        <w:trPr>
          <w:cantSplit/>
          <w:trHeight w:val="1333"/>
        </w:trPr>
        <w:tc>
          <w:tcPr>
            <w:tcW w:w="629" w:type="dxa"/>
            <w:tcBorders>
              <w:left w:val="single" w:sz="4" w:space="0" w:color="auto"/>
              <w:bottom w:val="single" w:sz="4" w:space="0" w:color="auto"/>
              <w:right w:val="single" w:sz="4" w:space="0" w:color="auto"/>
            </w:tcBorders>
            <w:tcMar>
              <w:top w:w="28" w:type="dxa"/>
              <w:bottom w:w="28" w:type="dxa"/>
            </w:tcMar>
          </w:tcPr>
          <w:p w:rsidR="008167B0" w:rsidRPr="00B6202B" w:rsidRDefault="008167B0" w:rsidP="007A57F3">
            <w:pPr>
              <w:autoSpaceDE w:val="0"/>
              <w:autoSpaceDN w:val="0"/>
              <w:adjustRightInd w:val="0"/>
              <w:jc w:val="cente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Mar>
              <w:top w:w="28" w:type="dxa"/>
              <w:bottom w:w="28" w:type="dxa"/>
            </w:tcMar>
          </w:tcPr>
          <w:p w:rsidR="008167B0" w:rsidRPr="00B6202B" w:rsidRDefault="008167B0" w:rsidP="007A57F3">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10 666 015,9</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1</w:t>
            </w:r>
            <w:r w:rsidR="006F6CB6" w:rsidRPr="00B6202B">
              <w:rPr>
                <w:rFonts w:ascii="Times New Roman" w:hAnsi="Times New Roman"/>
                <w:bCs/>
                <w:sz w:val="22"/>
                <w:szCs w:val="22"/>
              </w:rPr>
              <w:t xml:space="preserve"> </w:t>
            </w:r>
            <w:r w:rsidRPr="00B6202B">
              <w:rPr>
                <w:rFonts w:ascii="Times New Roman" w:hAnsi="Times New Roman"/>
                <w:bCs/>
                <w:sz w:val="22"/>
                <w:szCs w:val="22"/>
              </w:rPr>
              <w:t>717</w:t>
            </w:r>
            <w:r w:rsidR="006F6CB6" w:rsidRPr="00B6202B">
              <w:rPr>
                <w:rFonts w:ascii="Times New Roman" w:hAnsi="Times New Roman"/>
                <w:bCs/>
                <w:sz w:val="22"/>
                <w:szCs w:val="22"/>
              </w:rPr>
              <w:t xml:space="preserve"> </w:t>
            </w:r>
            <w:r w:rsidRPr="00B6202B">
              <w:rPr>
                <w:rFonts w:ascii="Times New Roman" w:hAnsi="Times New Roman"/>
                <w:bCs/>
                <w:sz w:val="22"/>
                <w:szCs w:val="22"/>
              </w:rPr>
              <w:t>349,9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jc w:val="center"/>
              <w:rPr>
                <w:rFonts w:ascii="Times New Roman" w:hAnsi="Times New Roman"/>
                <w:bCs/>
                <w:sz w:val="22"/>
                <w:szCs w:val="22"/>
              </w:rPr>
            </w:pPr>
            <w:r w:rsidRPr="00B6202B">
              <w:rPr>
                <w:rFonts w:ascii="Times New Roman" w:hAnsi="Times New Roman"/>
                <w:bCs/>
                <w:sz w:val="22"/>
                <w:szCs w:val="22"/>
              </w:rPr>
              <w:t>2</w:t>
            </w:r>
            <w:r w:rsidR="006F6CB6" w:rsidRPr="00B6202B">
              <w:rPr>
                <w:rFonts w:ascii="Times New Roman" w:hAnsi="Times New Roman"/>
                <w:bCs/>
                <w:sz w:val="22"/>
                <w:szCs w:val="22"/>
              </w:rPr>
              <w:t xml:space="preserve"> </w:t>
            </w:r>
            <w:r w:rsidRPr="00B6202B">
              <w:rPr>
                <w:rFonts w:ascii="Times New Roman" w:hAnsi="Times New Roman"/>
                <w:bCs/>
                <w:sz w:val="22"/>
                <w:szCs w:val="22"/>
              </w:rPr>
              <w:t>895</w:t>
            </w:r>
            <w:r w:rsidR="006F6CB6" w:rsidRPr="00B6202B">
              <w:rPr>
                <w:rFonts w:ascii="Times New Roman" w:hAnsi="Times New Roman"/>
                <w:bCs/>
                <w:sz w:val="22"/>
                <w:szCs w:val="22"/>
              </w:rPr>
              <w:t xml:space="preserve"> </w:t>
            </w:r>
            <w:r w:rsidRPr="00B6202B">
              <w:rPr>
                <w:rFonts w:ascii="Times New Roman" w:hAnsi="Times New Roman"/>
                <w:bCs/>
                <w:sz w:val="22"/>
                <w:szCs w:val="22"/>
              </w:rPr>
              <w:t>980,7</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9612E6" w:rsidP="007A57F3">
            <w:pPr>
              <w:jc w:val="center"/>
              <w:rPr>
                <w:rFonts w:ascii="Times New Roman" w:hAnsi="Times New Roman"/>
                <w:bCs/>
                <w:sz w:val="22"/>
                <w:szCs w:val="22"/>
              </w:rPr>
            </w:pPr>
            <w:r w:rsidRPr="00B6202B">
              <w:rPr>
                <w:rFonts w:ascii="Times New Roman" w:hAnsi="Times New Roman"/>
                <w:bCs/>
                <w:sz w:val="22"/>
                <w:szCs w:val="22"/>
              </w:rPr>
              <w:t>3 120 232,2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2</w:t>
            </w:r>
            <w:r w:rsidR="006F6CB6" w:rsidRPr="00B6202B">
              <w:rPr>
                <w:rFonts w:ascii="Times New Roman" w:hAnsi="Times New Roman"/>
                <w:bCs/>
                <w:sz w:val="22"/>
                <w:szCs w:val="22"/>
              </w:rPr>
              <w:t xml:space="preserve"> </w:t>
            </w:r>
            <w:r w:rsidRPr="00B6202B">
              <w:rPr>
                <w:rFonts w:ascii="Times New Roman" w:hAnsi="Times New Roman"/>
                <w:bCs/>
                <w:sz w:val="22"/>
                <w:szCs w:val="22"/>
              </w:rPr>
              <w:t>932</w:t>
            </w:r>
            <w:r w:rsidR="006F6CB6" w:rsidRPr="00B6202B">
              <w:rPr>
                <w:rFonts w:ascii="Times New Roman" w:hAnsi="Times New Roman"/>
                <w:bCs/>
                <w:sz w:val="22"/>
                <w:szCs w:val="22"/>
              </w:rPr>
              <w:t xml:space="preserve"> </w:t>
            </w:r>
            <w:r w:rsidRPr="00B6202B">
              <w:rPr>
                <w:rFonts w:ascii="Times New Roman" w:hAnsi="Times New Roman"/>
                <w:bCs/>
                <w:sz w:val="22"/>
                <w:szCs w:val="22"/>
              </w:rPr>
              <w:t>453,1</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167B0" w:rsidRPr="00B6202B" w:rsidRDefault="008167B0" w:rsidP="007A57F3">
            <w:pPr>
              <w:ind w:left="113" w:right="113"/>
              <w:jc w:val="center"/>
              <w:rPr>
                <w:rFonts w:ascii="Times New Roman" w:hAnsi="Times New Roman"/>
                <w:bCs/>
                <w:sz w:val="22"/>
                <w:szCs w:val="22"/>
              </w:rPr>
            </w:pPr>
            <w:r w:rsidRPr="00B6202B">
              <w:rPr>
                <w:rFonts w:ascii="Times New Roman" w:hAnsi="Times New Roman"/>
                <w:bCs/>
                <w:sz w:val="22"/>
                <w:szCs w:val="22"/>
              </w:rPr>
              <w:t>-</w:t>
            </w:r>
            <w:r w:rsidR="009612E6" w:rsidRPr="00B6202B">
              <w:rPr>
                <w:rFonts w:ascii="Times New Roman" w:hAnsi="Times New Roman"/>
                <w:bCs/>
                <w:sz w:val="22"/>
                <w:szCs w:val="22"/>
              </w:rPr>
              <w:t xml:space="preserve"> </w:t>
            </w:r>
          </w:p>
        </w:tc>
      </w:tr>
      <w:tr w:rsidR="00F54BB4" w:rsidRPr="00B6202B" w:rsidTr="008A2227">
        <w:trPr>
          <w:cantSplit/>
          <w:trHeight w:val="1692"/>
        </w:trPr>
        <w:tc>
          <w:tcPr>
            <w:tcW w:w="629" w:type="dxa"/>
            <w:tcBorders>
              <w:top w:val="single" w:sz="4" w:space="0" w:color="auto"/>
              <w:left w:val="single" w:sz="4" w:space="0" w:color="auto"/>
              <w:right w:val="single" w:sz="4" w:space="0" w:color="auto"/>
            </w:tcBorders>
            <w:tcMar>
              <w:top w:w="28" w:type="dxa"/>
              <w:bottom w:w="28" w:type="dxa"/>
            </w:tcMar>
          </w:tcPr>
          <w:p w:rsidR="00F54BB4" w:rsidRPr="00B6202B" w:rsidRDefault="00F54BB4" w:rsidP="00F54BB4">
            <w:pPr>
              <w:jc w:val="center"/>
              <w:rPr>
                <w:rFonts w:ascii="Times New Roman" w:hAnsi="Times New Roman"/>
                <w:sz w:val="22"/>
                <w:szCs w:val="22"/>
              </w:rPr>
            </w:pPr>
            <w:r w:rsidRPr="00B6202B">
              <w:rPr>
                <w:rFonts w:ascii="Times New Roman" w:hAnsi="Times New Roman"/>
                <w:sz w:val="22"/>
                <w:szCs w:val="22"/>
              </w:rPr>
              <w:t>1.2</w:t>
            </w:r>
          </w:p>
        </w:tc>
        <w:tc>
          <w:tcPr>
            <w:tcW w:w="2552" w:type="dxa"/>
            <w:tcBorders>
              <w:top w:val="single" w:sz="4" w:space="0" w:color="auto"/>
              <w:left w:val="single" w:sz="4" w:space="0" w:color="auto"/>
              <w:right w:val="single" w:sz="4" w:space="0" w:color="auto"/>
            </w:tcBorders>
          </w:tcPr>
          <w:p w:rsidR="00F54BB4" w:rsidRPr="00B6202B" w:rsidRDefault="00F54BB4" w:rsidP="00F54BB4">
            <w:pPr>
              <w:rPr>
                <w:rFonts w:ascii="Times New Roman" w:hAnsi="Times New Roman"/>
                <w:sz w:val="22"/>
                <w:szCs w:val="22"/>
              </w:rPr>
            </w:pPr>
            <w:r w:rsidRPr="00B6202B">
              <w:rPr>
                <w:rFonts w:ascii="Times New Roman" w:hAnsi="Times New Roman"/>
                <w:sz w:val="22"/>
                <w:szCs w:val="22"/>
              </w:rPr>
              <w:t>Региональный проект «Общесистемные меры развития дорожного хозяйства (Рязанская область)» (по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531 433,34418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235 373,219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119 062,263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127 985,36218</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49 012,5</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r>
      <w:tr w:rsidR="00F54BB4" w:rsidRPr="00B6202B" w:rsidTr="006215F7">
        <w:trPr>
          <w:cantSplit/>
          <w:trHeight w:val="1692"/>
        </w:trPr>
        <w:tc>
          <w:tcPr>
            <w:tcW w:w="629" w:type="dxa"/>
            <w:tcBorders>
              <w:left w:val="single" w:sz="4" w:space="0" w:color="auto"/>
              <w:right w:val="single" w:sz="4" w:space="0" w:color="auto"/>
            </w:tcBorders>
            <w:tcMar>
              <w:top w:w="28" w:type="dxa"/>
              <w:bottom w:w="28" w:type="dxa"/>
            </w:tcMar>
          </w:tcPr>
          <w:p w:rsidR="00F54BB4" w:rsidRPr="00B6202B" w:rsidRDefault="00F54BB4" w:rsidP="00F54BB4">
            <w:pPr>
              <w:jc w:val="center"/>
              <w:rPr>
                <w:rFonts w:ascii="Times New Roman" w:hAnsi="Times New Roman"/>
                <w:sz w:val="22"/>
                <w:szCs w:val="22"/>
              </w:rPr>
            </w:pPr>
          </w:p>
        </w:tc>
        <w:tc>
          <w:tcPr>
            <w:tcW w:w="2552" w:type="dxa"/>
            <w:tcBorders>
              <w:left w:val="single" w:sz="4" w:space="0" w:color="auto"/>
              <w:right w:val="single" w:sz="4" w:space="0" w:color="auto"/>
            </w:tcBorders>
          </w:tcPr>
          <w:p w:rsidR="00F54BB4" w:rsidRPr="00B6202B" w:rsidRDefault="00F54BB4" w:rsidP="00F54BB4">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240 169,14418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108 195,919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45 009,963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80 101,26218</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sz w:val="22"/>
                <w:szCs w:val="22"/>
              </w:rPr>
              <w:t>6 862,0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r>
      <w:tr w:rsidR="00F54BB4" w:rsidRPr="00B6202B" w:rsidTr="006215F7">
        <w:trPr>
          <w:cantSplit/>
          <w:trHeight w:val="1692"/>
        </w:trPr>
        <w:tc>
          <w:tcPr>
            <w:tcW w:w="629" w:type="dxa"/>
            <w:tcBorders>
              <w:left w:val="single" w:sz="4" w:space="0" w:color="auto"/>
              <w:bottom w:val="single" w:sz="4" w:space="0" w:color="auto"/>
              <w:right w:val="single" w:sz="4" w:space="0" w:color="auto"/>
            </w:tcBorders>
            <w:tcMar>
              <w:top w:w="28" w:type="dxa"/>
              <w:bottom w:w="28" w:type="dxa"/>
            </w:tcMar>
          </w:tcPr>
          <w:p w:rsidR="00F54BB4" w:rsidRPr="00B6202B" w:rsidRDefault="00F54BB4" w:rsidP="00F54BB4">
            <w:pPr>
              <w:jc w:val="cente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Pr>
          <w:p w:rsidR="00F54BB4" w:rsidRPr="00B6202B" w:rsidRDefault="00F54BB4" w:rsidP="00F54BB4">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240 169,14418</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108 195,919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45 009,963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80 101,26218</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sz w:val="22"/>
                <w:szCs w:val="22"/>
              </w:rPr>
              <w:t>6 862,0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r>
      <w:tr w:rsidR="00F54BB4" w:rsidRPr="00B6202B" w:rsidTr="006215F7">
        <w:trPr>
          <w:cantSplit/>
          <w:trHeight w:val="1692"/>
        </w:trPr>
        <w:tc>
          <w:tcPr>
            <w:tcW w:w="629" w:type="dxa"/>
            <w:tcBorders>
              <w:top w:val="single" w:sz="4" w:space="0" w:color="auto"/>
              <w:left w:val="single" w:sz="4" w:space="0" w:color="auto"/>
              <w:bottom w:val="single" w:sz="4" w:space="0" w:color="auto"/>
              <w:right w:val="single" w:sz="4" w:space="0" w:color="auto"/>
            </w:tcBorders>
            <w:tcMar>
              <w:top w:w="28" w:type="dxa"/>
              <w:bottom w:w="28" w:type="dxa"/>
            </w:tcMar>
          </w:tcPr>
          <w:p w:rsidR="00F54BB4" w:rsidRPr="00B6202B" w:rsidRDefault="00F54BB4" w:rsidP="00F54BB4">
            <w:pPr>
              <w:jc w:val="center"/>
              <w:rPr>
                <w:rFonts w:ascii="Times New Roman" w:hAnsi="Times New Roman"/>
                <w:sz w:val="22"/>
                <w:szCs w:val="22"/>
              </w:rPr>
            </w:pPr>
          </w:p>
        </w:tc>
        <w:tc>
          <w:tcPr>
            <w:tcW w:w="2552" w:type="dxa"/>
            <w:tcBorders>
              <w:top w:val="single" w:sz="4" w:space="0" w:color="auto"/>
              <w:left w:val="single" w:sz="4" w:space="0" w:color="auto"/>
              <w:bottom w:val="single" w:sz="4" w:space="0" w:color="auto"/>
              <w:right w:val="single" w:sz="4" w:space="0" w:color="auto"/>
            </w:tcBorders>
          </w:tcPr>
          <w:p w:rsidR="00F54BB4" w:rsidRPr="00B6202B" w:rsidRDefault="00F54BB4" w:rsidP="00F54BB4">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8A2227" w:rsidP="00F54BB4">
            <w:pPr>
              <w:ind w:left="-57" w:right="-57"/>
              <w:jc w:val="center"/>
              <w:rPr>
                <w:rFonts w:ascii="Times New Roman" w:hAnsi="Times New Roman"/>
                <w:bCs/>
                <w:sz w:val="22"/>
                <w:szCs w:val="22"/>
              </w:rPr>
            </w:pPr>
            <w:r w:rsidRPr="00B6202B">
              <w:rPr>
                <w:rFonts w:ascii="Times New Roman" w:hAnsi="Times New Roman"/>
                <w:bCs/>
                <w:sz w:val="22"/>
                <w:szCs w:val="22"/>
              </w:rPr>
              <w:t>291 264,2</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8A2227" w:rsidP="00F54BB4">
            <w:pPr>
              <w:ind w:left="-57" w:right="-57"/>
              <w:jc w:val="center"/>
              <w:rPr>
                <w:rFonts w:ascii="Times New Roman" w:hAnsi="Times New Roman"/>
                <w:bCs/>
                <w:sz w:val="22"/>
                <w:szCs w:val="22"/>
              </w:rPr>
            </w:pPr>
            <w:r w:rsidRPr="00B6202B">
              <w:rPr>
                <w:rFonts w:ascii="Times New Roman" w:hAnsi="Times New Roman"/>
                <w:bCs/>
                <w:sz w:val="22"/>
                <w:szCs w:val="22"/>
              </w:rPr>
              <w:t>127 177,3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8A2227" w:rsidP="00F54BB4">
            <w:pPr>
              <w:ind w:left="-57" w:right="-57"/>
              <w:jc w:val="center"/>
              <w:rPr>
                <w:rFonts w:ascii="Times New Roman" w:hAnsi="Times New Roman"/>
                <w:bCs/>
                <w:sz w:val="22"/>
                <w:szCs w:val="22"/>
              </w:rPr>
            </w:pPr>
            <w:r w:rsidRPr="00B6202B">
              <w:rPr>
                <w:rFonts w:ascii="Times New Roman" w:hAnsi="Times New Roman"/>
                <w:bCs/>
                <w:sz w:val="22"/>
                <w:szCs w:val="22"/>
              </w:rPr>
              <w:t>74 052,3</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8A2227" w:rsidP="00F54BB4">
            <w:pPr>
              <w:ind w:left="-57" w:right="-57"/>
              <w:jc w:val="center"/>
              <w:rPr>
                <w:rFonts w:ascii="Times New Roman" w:hAnsi="Times New Roman"/>
                <w:bCs/>
                <w:sz w:val="22"/>
                <w:szCs w:val="22"/>
              </w:rPr>
            </w:pPr>
            <w:r w:rsidRPr="00B6202B">
              <w:rPr>
                <w:rFonts w:ascii="Times New Roman" w:hAnsi="Times New Roman"/>
                <w:bCs/>
                <w:sz w:val="22"/>
                <w:szCs w:val="22"/>
              </w:rPr>
              <w:t>47 884,1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8A2227" w:rsidP="00F54BB4">
            <w:pPr>
              <w:ind w:left="-57" w:right="-57"/>
              <w:jc w:val="center"/>
              <w:rPr>
                <w:rFonts w:ascii="Times New Roman" w:hAnsi="Times New Roman"/>
                <w:bCs/>
                <w:sz w:val="22"/>
                <w:szCs w:val="22"/>
              </w:rPr>
            </w:pPr>
            <w:r w:rsidRPr="00B6202B">
              <w:rPr>
                <w:rFonts w:ascii="Times New Roman" w:hAnsi="Times New Roman"/>
                <w:bCs/>
                <w:sz w:val="22"/>
                <w:szCs w:val="22"/>
              </w:rPr>
              <w:t>42 150,5</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F54BB4" w:rsidRPr="00B6202B" w:rsidRDefault="00F54BB4" w:rsidP="00F54BB4">
            <w:pPr>
              <w:ind w:left="-57" w:right="-57"/>
              <w:jc w:val="center"/>
              <w:rPr>
                <w:rFonts w:ascii="Times New Roman" w:hAnsi="Times New Roman"/>
                <w:bCs/>
                <w:sz w:val="22"/>
                <w:szCs w:val="22"/>
              </w:rPr>
            </w:pPr>
            <w:r w:rsidRPr="00B6202B">
              <w:rPr>
                <w:rFonts w:ascii="Times New Roman" w:hAnsi="Times New Roman"/>
                <w:bCs/>
                <w:sz w:val="22"/>
                <w:szCs w:val="22"/>
              </w:rPr>
              <w:t xml:space="preserve">- </w:t>
            </w:r>
          </w:p>
        </w:tc>
      </w:tr>
      <w:tr w:rsidR="008A2227" w:rsidRPr="00B6202B" w:rsidTr="008A2227">
        <w:trPr>
          <w:cantSplit/>
          <w:trHeight w:val="1692"/>
        </w:trPr>
        <w:tc>
          <w:tcPr>
            <w:tcW w:w="629" w:type="dxa"/>
            <w:tcBorders>
              <w:top w:val="single" w:sz="4" w:space="0" w:color="auto"/>
              <w:left w:val="single" w:sz="4" w:space="0" w:color="auto"/>
              <w:right w:val="single" w:sz="4" w:space="0" w:color="auto"/>
            </w:tcBorders>
            <w:tcMar>
              <w:top w:w="28" w:type="dxa"/>
              <w:bottom w:w="28" w:type="dxa"/>
            </w:tcMa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1.3</w:t>
            </w:r>
          </w:p>
        </w:tc>
        <w:tc>
          <w:tcPr>
            <w:tcW w:w="2552" w:type="dxa"/>
            <w:tcBorders>
              <w:top w:val="single" w:sz="4" w:space="0" w:color="auto"/>
              <w:left w:val="single" w:sz="4" w:space="0" w:color="auto"/>
              <w:right w:val="single" w:sz="4" w:space="0" w:color="auto"/>
            </w:tcBorders>
          </w:tcPr>
          <w:p w:rsidR="008A2227" w:rsidRPr="00B6202B" w:rsidRDefault="008A2227" w:rsidP="008A2227">
            <w:pPr>
              <w:rPr>
                <w:rFonts w:ascii="Times New Roman" w:hAnsi="Times New Roman"/>
                <w:sz w:val="22"/>
                <w:szCs w:val="22"/>
              </w:rPr>
            </w:pPr>
            <w:r w:rsidRPr="00B6202B">
              <w:rPr>
                <w:rFonts w:ascii="Times New Roman" w:hAnsi="Times New Roman"/>
                <w:sz w:val="22"/>
                <w:szCs w:val="22"/>
              </w:rPr>
              <w:t xml:space="preserve">Региональный проект «Безопасность дорожного </w:t>
            </w:r>
            <w:r w:rsidR="00B426D9" w:rsidRPr="00B6202B">
              <w:rPr>
                <w:rFonts w:ascii="Times New Roman" w:hAnsi="Times New Roman"/>
                <w:sz w:val="22"/>
                <w:szCs w:val="22"/>
              </w:rPr>
              <w:t>движения Рязанской</w:t>
            </w:r>
            <w:r w:rsidRPr="00B6202B">
              <w:rPr>
                <w:rFonts w:ascii="Times New Roman" w:hAnsi="Times New Roman"/>
                <w:sz w:val="22"/>
                <w:szCs w:val="22"/>
              </w:rPr>
              <w:t xml:space="preserve"> област</w:t>
            </w:r>
            <w:r w:rsidR="00B426D9" w:rsidRPr="00B6202B">
              <w:rPr>
                <w:rFonts w:ascii="Times New Roman" w:hAnsi="Times New Roman"/>
                <w:sz w:val="22"/>
                <w:szCs w:val="22"/>
              </w:rPr>
              <w:t>и</w:t>
            </w:r>
            <w:r w:rsidRPr="00B6202B">
              <w:rPr>
                <w:rFonts w:ascii="Times New Roman" w:hAnsi="Times New Roman"/>
                <w:sz w:val="22"/>
                <w:szCs w:val="22"/>
              </w:rPr>
              <w:t>» (по подпрограмме № 1 «Дорожное хозяйство»)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238 342,2</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100 700,0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101 242,2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35 700,0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sz w:val="22"/>
                <w:szCs w:val="22"/>
              </w:rPr>
              <w:t>700,0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r>
      <w:tr w:rsidR="008A2227" w:rsidRPr="00B6202B" w:rsidTr="008A2227">
        <w:trPr>
          <w:cantSplit/>
          <w:trHeight w:val="1692"/>
        </w:trPr>
        <w:tc>
          <w:tcPr>
            <w:tcW w:w="629" w:type="dxa"/>
            <w:tcBorders>
              <w:left w:val="single" w:sz="4" w:space="0" w:color="auto"/>
              <w:bottom w:val="single" w:sz="4" w:space="0" w:color="auto"/>
              <w:right w:val="single" w:sz="4" w:space="0" w:color="auto"/>
            </w:tcBorders>
            <w:tcMar>
              <w:top w:w="28" w:type="dxa"/>
              <w:bottom w:w="28" w:type="dxa"/>
            </w:tcMar>
          </w:tcPr>
          <w:p w:rsidR="008A2227" w:rsidRPr="00B6202B" w:rsidRDefault="008A2227" w:rsidP="008A2227">
            <w:pPr>
              <w:jc w:val="cente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235 000,0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100 000,0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100 000,0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bCs/>
                <w:sz w:val="22"/>
                <w:szCs w:val="22"/>
              </w:rPr>
              <w:t>35 000,0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B426D9" w:rsidP="008A2227">
            <w:pPr>
              <w:ind w:left="-57" w:right="-57"/>
              <w:jc w:val="center"/>
              <w:rPr>
                <w:rFonts w:ascii="Times New Roman" w:hAnsi="Times New Roman"/>
                <w:bCs/>
                <w:sz w:val="22"/>
                <w:szCs w:val="22"/>
              </w:rPr>
            </w:pPr>
            <w:r w:rsidRPr="00B6202B">
              <w:rPr>
                <w:rFonts w:ascii="Times New Roman" w:hAnsi="Times New Roman"/>
                <w:sz w:val="22"/>
                <w:szCs w:val="22"/>
              </w:rPr>
              <w:t>0,0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w:t>
            </w:r>
            <w:r w:rsidR="00B6202B" w:rsidRPr="00B6202B">
              <w:rPr>
                <w:rFonts w:ascii="Times New Roman" w:hAnsi="Times New Roman"/>
                <w:bCs/>
                <w:sz w:val="22"/>
                <w:szCs w:val="22"/>
              </w:rPr>
              <w:t>»</w:t>
            </w:r>
          </w:p>
        </w:tc>
      </w:tr>
      <w:tr w:rsidR="008A2227" w:rsidRPr="00B6202B" w:rsidTr="007A57F3">
        <w:trPr>
          <w:cantSplit/>
          <w:trHeight w:val="1692"/>
        </w:trPr>
        <w:tc>
          <w:tcPr>
            <w:tcW w:w="629" w:type="dxa"/>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w:t>
            </w:r>
          </w:p>
        </w:tc>
        <w:tc>
          <w:tcPr>
            <w:tcW w:w="2552" w:type="dxa"/>
            <w:vMerge w:val="restart"/>
            <w:tcBorders>
              <w:top w:val="single" w:sz="4" w:space="0" w:color="auto"/>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r w:rsidRPr="00B6202B">
              <w:rPr>
                <w:rFonts w:ascii="Times New Roman" w:hAnsi="Times New Roman"/>
                <w:sz w:val="22"/>
                <w:szCs w:val="22"/>
              </w:rPr>
              <w:t>Всего по комплексам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61 046 113,94888</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8 731 965,56433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8 651 708,23979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7 159 581,94506</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7 154 206,98332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7 559 424,08014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6 513 13</w:t>
            </w:r>
            <w:r w:rsidR="00C42CB1" w:rsidRPr="00B6202B">
              <w:rPr>
                <w:rFonts w:ascii="Times New Roman" w:hAnsi="Times New Roman"/>
                <w:bCs/>
                <w:sz w:val="22"/>
                <w:szCs w:val="22"/>
              </w:rPr>
              <w:t>6</w:t>
            </w:r>
            <w:r w:rsidRPr="00B6202B">
              <w:rPr>
                <w:rFonts w:ascii="Times New Roman" w:hAnsi="Times New Roman"/>
                <w:bCs/>
                <w:sz w:val="22"/>
                <w:szCs w:val="22"/>
              </w:rPr>
              <w:t>,17495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5 313 097,19213</w:t>
            </w:r>
          </w:p>
        </w:tc>
      </w:tr>
      <w:tr w:rsidR="008A2227" w:rsidRPr="00B6202B" w:rsidTr="007A57F3">
        <w:trPr>
          <w:cantSplit/>
          <w:trHeight w:val="1649"/>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57 569 365,64888</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6 836 530,47004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7 773 464,18144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6 452 938,64506</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7 154 206,98332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7 559 424,08014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6 513 13</w:t>
            </w:r>
            <w:r w:rsidR="00C42CB1" w:rsidRPr="00B6202B">
              <w:rPr>
                <w:rFonts w:ascii="Times New Roman" w:hAnsi="Times New Roman"/>
                <w:bCs/>
                <w:sz w:val="22"/>
                <w:szCs w:val="22"/>
              </w:rPr>
              <w:t>6</w:t>
            </w:r>
            <w:r w:rsidRPr="00B6202B">
              <w:rPr>
                <w:rFonts w:ascii="Times New Roman" w:hAnsi="Times New Roman"/>
                <w:bCs/>
                <w:sz w:val="22"/>
                <w:szCs w:val="22"/>
              </w:rPr>
              <w:t>,17495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5 313 097,19213</w:t>
            </w:r>
          </w:p>
        </w:tc>
      </w:tr>
      <w:tr w:rsidR="008A2227" w:rsidRPr="00B6202B" w:rsidTr="007A57F3">
        <w:trPr>
          <w:cantSplit/>
          <w:trHeight w:val="1764"/>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44 414 681,64181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5 413 767,18735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6 056 041,51205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bCs/>
                <w:sz w:val="22"/>
                <w:szCs w:val="22"/>
              </w:rPr>
            </w:pPr>
            <w:r w:rsidRPr="00B6202B">
              <w:rPr>
                <w:rFonts w:ascii="Times New Roman" w:hAnsi="Times New Roman"/>
                <w:bCs/>
                <w:sz w:val="22"/>
                <w:szCs w:val="22"/>
              </w:rPr>
              <w:t>5 205 052,10348</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ind w:left="-57" w:right="-57"/>
              <w:jc w:val="center"/>
              <w:rPr>
                <w:rFonts w:ascii="Times New Roman" w:hAnsi="Times New Roman"/>
                <w:bCs/>
                <w:sz w:val="22"/>
                <w:szCs w:val="22"/>
              </w:rPr>
            </w:pPr>
            <w:r w:rsidRPr="00B6202B">
              <w:rPr>
                <w:rFonts w:ascii="Times New Roman" w:hAnsi="Times New Roman"/>
                <w:bCs/>
                <w:sz w:val="22"/>
                <w:szCs w:val="22"/>
              </w:rPr>
              <w:t>5 897 404,33462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6 153 570,461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5 070 121,50031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3 380 015,684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3 536 959,124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3 701 749,735</w:t>
            </w:r>
          </w:p>
        </w:tc>
      </w:tr>
      <w:tr w:rsidR="008A2227" w:rsidRPr="00B6202B" w:rsidTr="007A57F3">
        <w:trPr>
          <w:cantSplit/>
          <w:trHeight w:val="2496"/>
        </w:trPr>
        <w:tc>
          <w:tcPr>
            <w:tcW w:w="629" w:type="dxa"/>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2552" w:type="dxa"/>
            <w:vMerge/>
            <w:tcBorders>
              <w:top w:val="single" w:sz="4" w:space="0" w:color="auto"/>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1 833,49429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1 740,65835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w:t>
            </w:r>
          </w:p>
        </w:tc>
      </w:tr>
      <w:tr w:rsidR="008A2227" w:rsidRPr="00B6202B" w:rsidTr="004526B2">
        <w:trPr>
          <w:cantSplit/>
          <w:trHeight w:val="1138"/>
        </w:trPr>
        <w:tc>
          <w:tcPr>
            <w:tcW w:w="629" w:type="dxa"/>
            <w:vMerge/>
            <w:tcBorders>
              <w:top w:val="single" w:sz="4" w:space="0" w:color="auto"/>
              <w:left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2552" w:type="dxa"/>
            <w:vMerge/>
            <w:tcBorders>
              <w:top w:val="single" w:sz="4" w:space="0" w:color="auto"/>
              <w:left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3 476 748,3</w:t>
            </w:r>
          </w:p>
        </w:tc>
        <w:tc>
          <w:tcPr>
            <w:tcW w:w="514"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1 893 601,6</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876 503,4</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706 643,3</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0,0</w:t>
            </w:r>
          </w:p>
        </w:tc>
        <w:tc>
          <w:tcPr>
            <w:tcW w:w="514"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vMerge w:val="restart"/>
            <w:tcBorders>
              <w:top w:val="single" w:sz="4" w:space="0" w:color="auto"/>
              <w:left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r>
      <w:tr w:rsidR="008A2227" w:rsidRPr="00B6202B" w:rsidTr="00D23BFD">
        <w:trPr>
          <w:cantSplit/>
          <w:trHeight w:val="20"/>
        </w:trPr>
        <w:tc>
          <w:tcPr>
            <w:tcW w:w="629" w:type="dxa"/>
            <w:tcBorders>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2552" w:type="dxa"/>
            <w:tcBorders>
              <w:left w:val="single" w:sz="4" w:space="0" w:color="auto"/>
              <w:bottom w:val="single" w:sz="4" w:space="0" w:color="auto"/>
              <w:right w:val="single" w:sz="4" w:space="0" w:color="auto"/>
            </w:tcBorders>
          </w:tcPr>
          <w:p w:rsidR="008A2227" w:rsidRPr="00B6202B" w:rsidRDefault="008A2227" w:rsidP="008A2227">
            <w:pPr>
              <w:rPr>
                <w:rFonts w:ascii="Times New Roman" w:hAnsi="Times New Roman"/>
                <w:sz w:val="22"/>
                <w:szCs w:val="22"/>
              </w:rPr>
            </w:pPr>
          </w:p>
        </w:tc>
        <w:tc>
          <w:tcPr>
            <w:tcW w:w="850"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p>
        </w:tc>
        <w:tc>
          <w:tcPr>
            <w:tcW w:w="709"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4"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p>
        </w:tc>
        <w:tc>
          <w:tcPr>
            <w:tcW w:w="514"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p>
        </w:tc>
        <w:tc>
          <w:tcPr>
            <w:tcW w:w="515" w:type="dxa"/>
            <w:vMerge/>
            <w:tcBorders>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p>
        </w:tc>
      </w:tr>
      <w:tr w:rsidR="008A2227" w:rsidRPr="00B6202B" w:rsidTr="00B27286">
        <w:trPr>
          <w:cantSplit/>
          <w:trHeight w:val="1707"/>
        </w:trPr>
        <w:tc>
          <w:tcPr>
            <w:tcW w:w="3181" w:type="dxa"/>
            <w:gridSpan w:val="2"/>
            <w:vMerge w:val="restart"/>
            <w:tcBorders>
              <w:top w:val="single" w:sz="4" w:space="0" w:color="auto"/>
              <w:left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r w:rsidRPr="00B6202B">
              <w:rPr>
                <w:rFonts w:ascii="Times New Roman" w:hAnsi="Times New Roman"/>
                <w:sz w:val="22"/>
                <w:szCs w:val="22"/>
              </w:rPr>
              <w:t>Итого по Программе</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87 758 400,84131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14 779 545,62439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17 526 172,20459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14 023 131,41263</w:t>
            </w:r>
            <w:r w:rsidR="008A2227" w:rsidRPr="00B6202B">
              <w:rPr>
                <w:rFonts w:ascii="Times New Roman" w:hAnsi="Times New Roman"/>
                <w:sz w:val="22"/>
                <w:szCs w:val="22"/>
              </w:rPr>
              <w:t>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12 080 900,38332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7 559 424,08014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5 313 097,19213</w:t>
            </w:r>
          </w:p>
        </w:tc>
      </w:tr>
      <w:tr w:rsidR="008A2227" w:rsidRPr="00B6202B" w:rsidTr="00B27286">
        <w:trPr>
          <w:cantSplit/>
          <w:trHeight w:val="1707"/>
        </w:trPr>
        <w:tc>
          <w:tcPr>
            <w:tcW w:w="3181" w:type="dxa"/>
            <w:gridSpan w:val="2"/>
            <w:vMerge/>
            <w:tcBorders>
              <w:top w:val="single" w:sz="4" w:space="0" w:color="auto"/>
              <w:left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73 057 622,44131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10 772 833,3301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13 677 895,14624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10 148 37</w:t>
            </w:r>
            <w:r w:rsidR="00F41D4B" w:rsidRPr="00B6202B">
              <w:rPr>
                <w:rFonts w:ascii="Times New Roman" w:hAnsi="Times New Roman"/>
                <w:sz w:val="22"/>
                <w:szCs w:val="22"/>
              </w:rPr>
              <w:t>1</w:t>
            </w:r>
            <w:r w:rsidRPr="00B6202B">
              <w:rPr>
                <w:rFonts w:ascii="Times New Roman" w:hAnsi="Times New Roman"/>
                <w:sz w:val="22"/>
                <w:szCs w:val="22"/>
              </w:rPr>
              <w:t>,81263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9 106 29</w:t>
            </w:r>
            <w:r w:rsidR="00F41D4B" w:rsidRPr="00B6202B">
              <w:rPr>
                <w:rFonts w:ascii="Times New Roman" w:hAnsi="Times New Roman"/>
                <w:sz w:val="22"/>
                <w:szCs w:val="22"/>
              </w:rPr>
              <w:t>6</w:t>
            </w:r>
            <w:r w:rsidRPr="00B6202B">
              <w:rPr>
                <w:rFonts w:ascii="Times New Roman" w:hAnsi="Times New Roman"/>
                <w:sz w:val="22"/>
                <w:szCs w:val="22"/>
              </w:rPr>
              <w:t>,78332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7 559 424,08014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6 513 136,17495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4 877 546,37887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5 089 021,54293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5 313 097,19213</w:t>
            </w:r>
          </w:p>
        </w:tc>
      </w:tr>
      <w:tr w:rsidR="008A2227" w:rsidRPr="00B6202B" w:rsidTr="00B27286">
        <w:trPr>
          <w:cantSplit/>
          <w:trHeight w:val="1707"/>
        </w:trPr>
        <w:tc>
          <w:tcPr>
            <w:tcW w:w="3181" w:type="dxa"/>
            <w:gridSpan w:val="2"/>
            <w:vMerge w:val="restart"/>
            <w:tcBorders>
              <w:left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58 591 346,23424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9 341 120,04741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F41D4B" w:rsidP="008A2227">
            <w:pPr>
              <w:jc w:val="center"/>
              <w:rPr>
                <w:rFonts w:ascii="Times New Roman" w:hAnsi="Times New Roman"/>
                <w:sz w:val="22"/>
                <w:szCs w:val="22"/>
              </w:rPr>
            </w:pPr>
            <w:r w:rsidRPr="00B6202B">
              <w:rPr>
                <w:rFonts w:ascii="Times New Roman" w:hAnsi="Times New Roman"/>
                <w:sz w:val="22"/>
                <w:szCs w:val="22"/>
              </w:rPr>
              <w:t>10 659 230,27685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8 899 78</w:t>
            </w:r>
            <w:r w:rsidR="00F41D4B" w:rsidRPr="00B6202B">
              <w:rPr>
                <w:rFonts w:ascii="Times New Roman" w:hAnsi="Times New Roman"/>
                <w:sz w:val="22"/>
                <w:szCs w:val="22"/>
              </w:rPr>
              <w:t>5</w:t>
            </w:r>
            <w:r w:rsidRPr="00B6202B">
              <w:rPr>
                <w:rFonts w:ascii="Times New Roman" w:hAnsi="Times New Roman"/>
                <w:sz w:val="22"/>
                <w:szCs w:val="22"/>
              </w:rPr>
              <w:t>,27105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7 848 79</w:t>
            </w:r>
            <w:r w:rsidR="00F41D4B" w:rsidRPr="00B6202B">
              <w:rPr>
                <w:rFonts w:ascii="Times New Roman" w:hAnsi="Times New Roman"/>
                <w:sz w:val="22"/>
                <w:szCs w:val="22"/>
              </w:rPr>
              <w:t>4</w:t>
            </w:r>
            <w:r w:rsidRPr="00B6202B">
              <w:rPr>
                <w:rFonts w:ascii="Times New Roman" w:hAnsi="Times New Roman"/>
                <w:sz w:val="22"/>
                <w:szCs w:val="22"/>
              </w:rPr>
              <w:t>,13462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6 153 570,461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5 070 121,50031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3 380 015,684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3 536 959,124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3 701 749,735</w:t>
            </w:r>
          </w:p>
        </w:tc>
      </w:tr>
      <w:tr w:rsidR="008A2227" w:rsidRPr="00B6202B" w:rsidTr="007A57F3">
        <w:trPr>
          <w:cantSplit/>
          <w:trHeight w:val="2475"/>
        </w:trPr>
        <w:tc>
          <w:tcPr>
            <w:tcW w:w="3181" w:type="dxa"/>
            <w:gridSpan w:val="2"/>
            <w:vMerge/>
            <w:tcBorders>
              <w:left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1 833,49429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1 740,65835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r>
      <w:tr w:rsidR="008A2227" w:rsidRPr="00B6202B" w:rsidTr="009E293A">
        <w:trPr>
          <w:cantSplit/>
          <w:trHeight w:val="1276"/>
        </w:trPr>
        <w:tc>
          <w:tcPr>
            <w:tcW w:w="3181" w:type="dxa"/>
            <w:gridSpan w:val="2"/>
            <w:vMerge/>
            <w:tcBorders>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F41D4B" w:rsidP="008A2227">
            <w:pPr>
              <w:ind w:left="-57" w:right="-57"/>
              <w:jc w:val="center"/>
              <w:rPr>
                <w:rFonts w:ascii="Times New Roman" w:hAnsi="Times New Roman"/>
                <w:sz w:val="22"/>
                <w:szCs w:val="22"/>
              </w:rPr>
            </w:pPr>
            <w:r w:rsidRPr="00B6202B">
              <w:rPr>
                <w:rFonts w:ascii="Times New Roman" w:hAnsi="Times New Roman"/>
                <w:sz w:val="22"/>
                <w:szCs w:val="22"/>
              </w:rPr>
              <w:t>14 700 778,4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4 004 878,8</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3 846 536,4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F41D4B" w:rsidP="008A2227">
            <w:pPr>
              <w:ind w:left="-57" w:right="-57"/>
              <w:jc w:val="center"/>
              <w:rPr>
                <w:rFonts w:ascii="Times New Roman" w:hAnsi="Times New Roman"/>
                <w:sz w:val="22"/>
                <w:szCs w:val="22"/>
              </w:rPr>
            </w:pPr>
            <w:r w:rsidRPr="00B6202B">
              <w:rPr>
                <w:rFonts w:ascii="Times New Roman" w:hAnsi="Times New Roman"/>
                <w:sz w:val="22"/>
                <w:szCs w:val="22"/>
              </w:rPr>
              <w:t>3 87</w:t>
            </w:r>
            <w:r w:rsidR="00C42CB1" w:rsidRPr="00B6202B">
              <w:rPr>
                <w:rFonts w:ascii="Times New Roman" w:hAnsi="Times New Roman"/>
                <w:sz w:val="22"/>
                <w:szCs w:val="22"/>
              </w:rPr>
              <w:t>4</w:t>
            </w:r>
            <w:r w:rsidRPr="00B6202B">
              <w:rPr>
                <w:rFonts w:ascii="Times New Roman" w:hAnsi="Times New Roman"/>
                <w:sz w:val="22"/>
                <w:szCs w:val="22"/>
              </w:rPr>
              <w:t> 759,6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2 974 603,6</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0,0»</w:t>
            </w:r>
          </w:p>
        </w:tc>
      </w:tr>
      <w:tr w:rsidR="008A2227" w:rsidRPr="00B6202B" w:rsidTr="007A57F3">
        <w:trPr>
          <w:cantSplit/>
          <w:trHeight w:val="1871"/>
        </w:trPr>
        <w:tc>
          <w:tcPr>
            <w:tcW w:w="3181" w:type="dxa"/>
            <w:gridSpan w:val="2"/>
            <w:vMerge w:val="restart"/>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29758D" w:rsidP="008A2227">
            <w:pPr>
              <w:rPr>
                <w:rFonts w:ascii="Times New Roman" w:hAnsi="Times New Roman"/>
                <w:sz w:val="22"/>
                <w:szCs w:val="22"/>
              </w:rPr>
            </w:pPr>
            <w:r w:rsidRPr="00B6202B">
              <w:rPr>
                <w:rFonts w:ascii="Times New Roman" w:hAnsi="Times New Roman"/>
                <w:sz w:val="22"/>
                <w:szCs w:val="22"/>
              </w:rPr>
              <w:t>«</w:t>
            </w:r>
            <w:r w:rsidR="008A2227" w:rsidRPr="00B6202B">
              <w:rPr>
                <w:rFonts w:ascii="Times New Roman" w:hAnsi="Times New Roman"/>
                <w:sz w:val="22"/>
                <w:szCs w:val="22"/>
              </w:rPr>
              <w:t>Минтранс РО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всего</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bCs/>
                <w:sz w:val="22"/>
                <w:szCs w:val="22"/>
              </w:rPr>
            </w:pPr>
            <w:r w:rsidRPr="00B6202B">
              <w:rPr>
                <w:rFonts w:ascii="Times New Roman" w:hAnsi="Times New Roman"/>
                <w:bCs/>
                <w:sz w:val="22"/>
                <w:szCs w:val="22"/>
              </w:rPr>
              <w:t>87 445 543,64131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14 778 777,62439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17 215 959,00459</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14 022 363,41263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12 080 132,38332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7 559 356,08014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6 513 068,17495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4 877 478,37887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5 088 953,54293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5 313 029,19213</w:t>
            </w:r>
          </w:p>
        </w:tc>
      </w:tr>
      <w:tr w:rsidR="008A2227" w:rsidRPr="00B6202B" w:rsidTr="006215F7">
        <w:trPr>
          <w:cantSplit/>
          <w:trHeight w:val="1765"/>
        </w:trPr>
        <w:tc>
          <w:tcPr>
            <w:tcW w:w="3181" w:type="dxa"/>
            <w:gridSpan w:val="2"/>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bCs/>
                <w:sz w:val="22"/>
                <w:szCs w:val="22"/>
              </w:rPr>
            </w:pPr>
            <w:r w:rsidRPr="00B6202B">
              <w:rPr>
                <w:rFonts w:ascii="Times New Roman" w:hAnsi="Times New Roman"/>
                <w:bCs/>
                <w:sz w:val="22"/>
                <w:szCs w:val="22"/>
              </w:rPr>
              <w:t>72 744 765,24131</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10 772 065,3301</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13 367 681,94624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10 147 60</w:t>
            </w:r>
            <w:r w:rsidR="00EC6472" w:rsidRPr="00B6202B">
              <w:rPr>
                <w:rFonts w:ascii="Times New Roman" w:hAnsi="Times New Roman"/>
                <w:sz w:val="22"/>
                <w:szCs w:val="22"/>
              </w:rPr>
              <w:t>3</w:t>
            </w:r>
            <w:r w:rsidRPr="00B6202B">
              <w:rPr>
                <w:rFonts w:ascii="Times New Roman" w:hAnsi="Times New Roman"/>
                <w:sz w:val="22"/>
                <w:szCs w:val="22"/>
              </w:rPr>
              <w:t>,81263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9 105 52</w:t>
            </w:r>
            <w:r w:rsidR="00EC6472" w:rsidRPr="00B6202B">
              <w:rPr>
                <w:rFonts w:ascii="Times New Roman" w:hAnsi="Times New Roman"/>
                <w:sz w:val="22"/>
                <w:szCs w:val="22"/>
              </w:rPr>
              <w:t>8</w:t>
            </w:r>
            <w:r w:rsidRPr="00B6202B">
              <w:rPr>
                <w:rFonts w:ascii="Times New Roman" w:hAnsi="Times New Roman"/>
                <w:sz w:val="22"/>
                <w:szCs w:val="22"/>
              </w:rPr>
              <w:t>,78332</w:t>
            </w:r>
          </w:p>
        </w:tc>
        <w:tc>
          <w:tcPr>
            <w:tcW w:w="514"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7 559 356,08014</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6 513 068,17495</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4 877 478,37887</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5 088 953,54293</w:t>
            </w:r>
          </w:p>
        </w:tc>
        <w:tc>
          <w:tcPr>
            <w:tcW w:w="515"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extDirection w:val="btLr"/>
            <w:vAlign w:val="center"/>
          </w:tcPr>
          <w:p w:rsidR="008A2227" w:rsidRPr="00B6202B" w:rsidRDefault="008A2227" w:rsidP="008A2227">
            <w:pPr>
              <w:ind w:left="-57" w:right="-57"/>
              <w:jc w:val="center"/>
              <w:rPr>
                <w:rFonts w:ascii="Times New Roman" w:hAnsi="Times New Roman"/>
                <w:bCs/>
                <w:sz w:val="22"/>
                <w:szCs w:val="22"/>
              </w:rPr>
            </w:pPr>
            <w:r w:rsidRPr="00B6202B">
              <w:rPr>
                <w:rFonts w:ascii="Times New Roman" w:hAnsi="Times New Roman"/>
                <w:bCs/>
                <w:sz w:val="22"/>
                <w:szCs w:val="22"/>
              </w:rPr>
              <w:t>5 313 029,19213</w:t>
            </w:r>
          </w:p>
        </w:tc>
      </w:tr>
      <w:tr w:rsidR="008A2227" w:rsidRPr="00B6202B" w:rsidTr="007A57F3">
        <w:trPr>
          <w:cantSplit/>
          <w:trHeight w:val="1766"/>
        </w:trPr>
        <w:tc>
          <w:tcPr>
            <w:tcW w:w="3181" w:type="dxa"/>
            <w:gridSpan w:val="2"/>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ДФ</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58 591 346,23424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9 341 120,04741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EC6472" w:rsidP="008A2227">
            <w:pPr>
              <w:jc w:val="center"/>
              <w:rPr>
                <w:rFonts w:ascii="Times New Roman" w:hAnsi="Times New Roman"/>
                <w:sz w:val="22"/>
                <w:szCs w:val="22"/>
              </w:rPr>
            </w:pPr>
            <w:r w:rsidRPr="00B6202B">
              <w:rPr>
                <w:rFonts w:ascii="Times New Roman" w:hAnsi="Times New Roman"/>
                <w:sz w:val="22"/>
                <w:szCs w:val="22"/>
              </w:rPr>
              <w:t>10 659 230,27685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8 899 78</w:t>
            </w:r>
            <w:r w:rsidR="00EC6472" w:rsidRPr="00B6202B">
              <w:rPr>
                <w:rFonts w:ascii="Times New Roman" w:hAnsi="Times New Roman"/>
                <w:sz w:val="22"/>
                <w:szCs w:val="22"/>
              </w:rPr>
              <w:t>5</w:t>
            </w:r>
            <w:r w:rsidRPr="00B6202B">
              <w:rPr>
                <w:rFonts w:ascii="Times New Roman" w:hAnsi="Times New Roman"/>
                <w:sz w:val="22"/>
                <w:szCs w:val="22"/>
              </w:rPr>
              <w:t>,27105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7 848 79</w:t>
            </w:r>
            <w:r w:rsidR="00EC6472" w:rsidRPr="00B6202B">
              <w:rPr>
                <w:rFonts w:ascii="Times New Roman" w:hAnsi="Times New Roman"/>
                <w:sz w:val="22"/>
                <w:szCs w:val="22"/>
              </w:rPr>
              <w:t>4</w:t>
            </w:r>
            <w:r w:rsidRPr="00B6202B">
              <w:rPr>
                <w:rFonts w:ascii="Times New Roman" w:hAnsi="Times New Roman"/>
                <w:sz w:val="22"/>
                <w:szCs w:val="22"/>
              </w:rPr>
              <w:t>,13462</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6 153 570,461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5 070 121,50031</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3 380 015,684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3 536 959,124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sz w:val="22"/>
                <w:szCs w:val="22"/>
              </w:rPr>
              <w:t>3 701 749,735</w:t>
            </w:r>
          </w:p>
        </w:tc>
      </w:tr>
      <w:tr w:rsidR="008A2227" w:rsidRPr="00B6202B" w:rsidTr="006215F7">
        <w:trPr>
          <w:cantSplit/>
          <w:trHeight w:val="2385"/>
        </w:trPr>
        <w:tc>
          <w:tcPr>
            <w:tcW w:w="3181" w:type="dxa"/>
            <w:gridSpan w:val="2"/>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1 833,49429</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1 740,65835</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sz w:val="22"/>
                <w:szCs w:val="22"/>
              </w:rPr>
            </w:pPr>
            <w:r w:rsidRPr="00B6202B">
              <w:rPr>
                <w:rFonts w:ascii="Times New Roman" w:hAnsi="Times New Roman"/>
                <w:bCs/>
                <w:sz w:val="22"/>
                <w:szCs w:val="22"/>
              </w:rPr>
              <w:t>-</w:t>
            </w:r>
          </w:p>
        </w:tc>
      </w:tr>
      <w:tr w:rsidR="008A2227" w:rsidRPr="00B6202B" w:rsidTr="009E293A">
        <w:trPr>
          <w:cantSplit/>
          <w:trHeight w:val="1341"/>
        </w:trPr>
        <w:tc>
          <w:tcPr>
            <w:tcW w:w="3181" w:type="dxa"/>
            <w:gridSpan w:val="2"/>
            <w:vMerge/>
            <w:tcBorders>
              <w:top w:val="single" w:sz="4" w:space="0" w:color="auto"/>
              <w:left w:val="single" w:sz="4" w:space="0" w:color="auto"/>
              <w:bottom w:val="single" w:sz="4" w:space="0" w:color="auto"/>
              <w:right w:val="single" w:sz="4" w:space="0" w:color="auto"/>
            </w:tcBorders>
            <w:tcMar>
              <w:top w:w="28" w:type="dxa"/>
              <w:bottom w:w="28" w:type="dxa"/>
            </w:tcMar>
          </w:tcPr>
          <w:p w:rsidR="008A2227" w:rsidRPr="00B6202B" w:rsidRDefault="008A2227" w:rsidP="008A2227">
            <w:pP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ФБ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14 700 778,4</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4 004 878,8</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57" w:right="-57"/>
              <w:jc w:val="center"/>
              <w:rPr>
                <w:rFonts w:ascii="Times New Roman" w:hAnsi="Times New Roman"/>
                <w:sz w:val="22"/>
                <w:szCs w:val="22"/>
              </w:rPr>
            </w:pPr>
            <w:r w:rsidRPr="00B6202B">
              <w:rPr>
                <w:rFonts w:ascii="Times New Roman" w:hAnsi="Times New Roman"/>
                <w:sz w:val="22"/>
                <w:szCs w:val="22"/>
              </w:rPr>
              <w:t>3 846 536,4</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3 874 759,6</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jc w:val="center"/>
              <w:rPr>
                <w:rFonts w:ascii="Times New Roman" w:hAnsi="Times New Roman"/>
                <w:bCs/>
                <w:sz w:val="22"/>
                <w:szCs w:val="22"/>
              </w:rPr>
            </w:pPr>
            <w:r w:rsidRPr="00B6202B">
              <w:rPr>
                <w:rFonts w:ascii="Times New Roman" w:hAnsi="Times New Roman"/>
                <w:bCs/>
                <w:sz w:val="22"/>
                <w:szCs w:val="22"/>
              </w:rPr>
              <w:t>2 974 603,6</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8A2227" w:rsidRPr="00B6202B" w:rsidRDefault="008A2227" w:rsidP="008A2227">
            <w:pPr>
              <w:ind w:left="113" w:right="113"/>
              <w:jc w:val="center"/>
              <w:rPr>
                <w:rFonts w:ascii="Times New Roman" w:hAnsi="Times New Roman"/>
                <w:sz w:val="22"/>
                <w:szCs w:val="22"/>
              </w:rPr>
            </w:pPr>
            <w:r w:rsidRPr="00B6202B">
              <w:rPr>
                <w:rFonts w:ascii="Times New Roman" w:hAnsi="Times New Roman"/>
                <w:sz w:val="22"/>
                <w:szCs w:val="22"/>
              </w:rPr>
              <w:t>0,0</w:t>
            </w:r>
          </w:p>
        </w:tc>
      </w:tr>
      <w:tr w:rsidR="00EC6472" w:rsidRPr="00B6202B" w:rsidTr="009E293A">
        <w:trPr>
          <w:cantSplit/>
          <w:trHeight w:val="1341"/>
        </w:trPr>
        <w:tc>
          <w:tcPr>
            <w:tcW w:w="3181" w:type="dxa"/>
            <w:gridSpan w:val="2"/>
            <w:tcBorders>
              <w:top w:val="single" w:sz="4" w:space="0" w:color="auto"/>
              <w:left w:val="single" w:sz="4" w:space="0" w:color="auto"/>
              <w:bottom w:val="single" w:sz="4" w:space="0" w:color="auto"/>
              <w:right w:val="single" w:sz="4" w:space="0" w:color="auto"/>
            </w:tcBorders>
            <w:tcMar>
              <w:top w:w="28" w:type="dxa"/>
              <w:bottom w:w="28" w:type="dxa"/>
            </w:tcMar>
          </w:tcPr>
          <w:p w:rsidR="00EC6472" w:rsidRPr="00B6202B" w:rsidRDefault="00EC6472" w:rsidP="008A2227">
            <w:pPr>
              <w:rPr>
                <w:rFonts w:ascii="Times New Roman" w:hAnsi="Times New Roman"/>
                <w:sz w:val="22"/>
                <w:szCs w:val="22"/>
              </w:rPr>
            </w:pPr>
            <w:r w:rsidRPr="00B6202B">
              <w:rPr>
                <w:rFonts w:ascii="Times New Roman" w:hAnsi="Times New Roman"/>
                <w:sz w:val="22"/>
                <w:szCs w:val="22"/>
              </w:rPr>
              <w:t>Минобразования РО</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ОБ</w:t>
            </w:r>
          </w:p>
        </w:tc>
        <w:tc>
          <w:tcPr>
            <w:tcW w:w="709"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3 954,2</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768,0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1 310,2</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57" w:right="-57"/>
              <w:jc w:val="center"/>
              <w:rPr>
                <w:rFonts w:ascii="Times New Roman" w:hAnsi="Times New Roman"/>
                <w:sz w:val="22"/>
                <w:szCs w:val="22"/>
              </w:rPr>
            </w:pPr>
            <w:r w:rsidRPr="00B6202B">
              <w:rPr>
                <w:rFonts w:ascii="Times New Roman" w:hAnsi="Times New Roman"/>
                <w:sz w:val="22"/>
                <w:szCs w:val="22"/>
              </w:rPr>
              <w:t>768,0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jc w:val="center"/>
              <w:rPr>
                <w:rFonts w:ascii="Times New Roman" w:hAnsi="Times New Roman"/>
                <w:bCs/>
                <w:sz w:val="22"/>
                <w:szCs w:val="22"/>
              </w:rPr>
            </w:pPr>
            <w:r w:rsidRPr="00B6202B">
              <w:rPr>
                <w:rFonts w:ascii="Times New Roman" w:hAnsi="Times New Roman"/>
                <w:bCs/>
                <w:sz w:val="22"/>
                <w:szCs w:val="22"/>
              </w:rPr>
              <w:t>768,0</w:t>
            </w:r>
          </w:p>
        </w:tc>
        <w:tc>
          <w:tcPr>
            <w:tcW w:w="514"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113" w:right="113"/>
              <w:jc w:val="center"/>
              <w:rPr>
                <w:rFonts w:ascii="Times New Roman" w:hAnsi="Times New Roman"/>
                <w:sz w:val="22"/>
                <w:szCs w:val="22"/>
              </w:rPr>
            </w:pPr>
            <w:r w:rsidRPr="00B6202B">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113" w:right="113"/>
              <w:jc w:val="center"/>
              <w:rPr>
                <w:rFonts w:ascii="Times New Roman" w:hAnsi="Times New Roman"/>
                <w:sz w:val="22"/>
                <w:szCs w:val="22"/>
              </w:rPr>
            </w:pPr>
            <w:r w:rsidRPr="00B6202B">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113" w:right="113"/>
              <w:jc w:val="center"/>
              <w:rPr>
                <w:rFonts w:ascii="Times New Roman" w:hAnsi="Times New Roman"/>
                <w:sz w:val="22"/>
                <w:szCs w:val="22"/>
              </w:rPr>
            </w:pPr>
            <w:r w:rsidRPr="00B6202B">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113" w:right="113"/>
              <w:jc w:val="center"/>
              <w:rPr>
                <w:rFonts w:ascii="Times New Roman" w:hAnsi="Times New Roman"/>
                <w:sz w:val="22"/>
                <w:szCs w:val="22"/>
              </w:rPr>
            </w:pPr>
            <w:r w:rsidRPr="00B6202B">
              <w:rPr>
                <w:rFonts w:ascii="Times New Roman" w:hAnsi="Times New Roman"/>
                <w:sz w:val="22"/>
                <w:szCs w:val="22"/>
              </w:rPr>
              <w:t>68,0</w:t>
            </w:r>
          </w:p>
        </w:tc>
        <w:tc>
          <w:tcPr>
            <w:tcW w:w="515" w:type="dxa"/>
            <w:tcBorders>
              <w:top w:val="single" w:sz="4" w:space="0" w:color="auto"/>
              <w:left w:val="single" w:sz="4" w:space="0" w:color="auto"/>
              <w:bottom w:val="single" w:sz="4" w:space="0" w:color="auto"/>
              <w:right w:val="single" w:sz="4" w:space="0" w:color="auto"/>
            </w:tcBorders>
            <w:tcMar>
              <w:top w:w="28" w:type="dxa"/>
              <w:bottom w:w="28" w:type="dxa"/>
            </w:tcMar>
            <w:textDirection w:val="btLr"/>
            <w:vAlign w:val="center"/>
          </w:tcPr>
          <w:p w:rsidR="00EC6472" w:rsidRPr="00B6202B" w:rsidRDefault="00EC6472" w:rsidP="008A2227">
            <w:pPr>
              <w:ind w:left="113" w:right="113"/>
              <w:jc w:val="center"/>
              <w:rPr>
                <w:rFonts w:ascii="Times New Roman" w:hAnsi="Times New Roman"/>
                <w:sz w:val="22"/>
                <w:szCs w:val="22"/>
              </w:rPr>
            </w:pPr>
            <w:r w:rsidRPr="00B6202B">
              <w:rPr>
                <w:rFonts w:ascii="Times New Roman" w:hAnsi="Times New Roman"/>
                <w:sz w:val="22"/>
                <w:szCs w:val="22"/>
              </w:rPr>
              <w:t>68,0»</w:t>
            </w:r>
          </w:p>
        </w:tc>
      </w:tr>
    </w:tbl>
    <w:p w:rsidR="008167B0" w:rsidRPr="00FB52D0" w:rsidRDefault="008167B0" w:rsidP="008167B0">
      <w:pPr>
        <w:pStyle w:val="af1"/>
        <w:tabs>
          <w:tab w:val="left" w:pos="1022"/>
        </w:tabs>
        <w:spacing w:line="232" w:lineRule="auto"/>
        <w:ind w:left="0" w:firstLine="709"/>
        <w:jc w:val="both"/>
        <w:rPr>
          <w:rFonts w:ascii="Times New Roman" w:hAnsi="Times New Roman"/>
          <w:sz w:val="10"/>
          <w:szCs w:val="28"/>
        </w:rPr>
      </w:pPr>
    </w:p>
    <w:p w:rsidR="008167B0" w:rsidRPr="00FB52D0" w:rsidRDefault="007C4727" w:rsidP="008167B0">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3</w:t>
      </w:r>
      <w:r w:rsidR="00A738B8" w:rsidRPr="00FB52D0">
        <w:rPr>
          <w:rFonts w:ascii="Times New Roman" w:hAnsi="Times New Roman"/>
          <w:sz w:val="28"/>
          <w:szCs w:val="28"/>
        </w:rPr>
        <w:t>.</w:t>
      </w:r>
      <w:r w:rsidR="00A220ED" w:rsidRPr="00FB52D0">
        <w:rPr>
          <w:rFonts w:ascii="Times New Roman" w:hAnsi="Times New Roman"/>
          <w:sz w:val="28"/>
          <w:szCs w:val="28"/>
        </w:rPr>
        <w:t xml:space="preserve"> </w:t>
      </w:r>
      <w:r w:rsidR="00A738B8" w:rsidRPr="00FB52D0">
        <w:rPr>
          <w:rFonts w:ascii="Times New Roman" w:hAnsi="Times New Roman"/>
          <w:sz w:val="28"/>
          <w:szCs w:val="28"/>
        </w:rPr>
        <w:t>В</w:t>
      </w:r>
      <w:r w:rsidR="008167B0" w:rsidRPr="00FB52D0">
        <w:rPr>
          <w:rFonts w:ascii="Times New Roman" w:hAnsi="Times New Roman"/>
          <w:sz w:val="28"/>
          <w:szCs w:val="28"/>
        </w:rPr>
        <w:t xml:space="preserve"> разделе 5 «Сведения о подпрограммах Программы»:</w:t>
      </w:r>
    </w:p>
    <w:p w:rsidR="008167B0" w:rsidRPr="00FB52D0" w:rsidRDefault="008167B0" w:rsidP="008167B0">
      <w:pPr>
        <w:autoSpaceDE w:val="0"/>
        <w:autoSpaceDN w:val="0"/>
        <w:adjustRightInd w:val="0"/>
        <w:spacing w:line="232" w:lineRule="auto"/>
        <w:ind w:firstLine="709"/>
        <w:jc w:val="both"/>
        <w:rPr>
          <w:rFonts w:ascii="Times New Roman" w:hAnsi="Times New Roman"/>
          <w:sz w:val="28"/>
          <w:szCs w:val="28"/>
        </w:rPr>
      </w:pPr>
      <w:r w:rsidRPr="00FB52D0">
        <w:rPr>
          <w:rFonts w:ascii="Times New Roman" w:hAnsi="Times New Roman"/>
          <w:sz w:val="28"/>
          <w:szCs w:val="28"/>
        </w:rPr>
        <w:t>1</w:t>
      </w:r>
      <w:r w:rsidR="00A738B8" w:rsidRPr="00FB52D0">
        <w:rPr>
          <w:rFonts w:ascii="Times New Roman" w:hAnsi="Times New Roman"/>
          <w:sz w:val="28"/>
          <w:szCs w:val="28"/>
        </w:rPr>
        <w:t>)</w:t>
      </w:r>
      <w:r w:rsidRPr="00FB52D0">
        <w:rPr>
          <w:rFonts w:ascii="Times New Roman" w:hAnsi="Times New Roman"/>
          <w:sz w:val="28"/>
          <w:szCs w:val="28"/>
        </w:rPr>
        <w:t xml:space="preserve"> </w:t>
      </w:r>
      <w:r w:rsidR="00A738B8" w:rsidRPr="00FB52D0">
        <w:rPr>
          <w:rFonts w:ascii="Times New Roman" w:hAnsi="Times New Roman"/>
          <w:sz w:val="28"/>
          <w:szCs w:val="28"/>
        </w:rPr>
        <w:t>в</w:t>
      </w:r>
      <w:r w:rsidRPr="00FB52D0">
        <w:rPr>
          <w:rFonts w:ascii="Times New Roman" w:hAnsi="Times New Roman"/>
          <w:sz w:val="28"/>
          <w:szCs w:val="28"/>
        </w:rPr>
        <w:t xml:space="preserve"> подразделе 5.1 «Подпрограмма № 1 «Дорожное хозяйство»:</w:t>
      </w:r>
    </w:p>
    <w:p w:rsidR="008167B0" w:rsidRPr="00FB52D0" w:rsidRDefault="008167B0" w:rsidP="00C77F28">
      <w:pPr>
        <w:ind w:firstLine="708"/>
        <w:jc w:val="both"/>
        <w:rPr>
          <w:rFonts w:ascii="Times New Roman" w:hAnsi="Times New Roman"/>
          <w:sz w:val="28"/>
          <w:szCs w:val="28"/>
        </w:rPr>
      </w:pPr>
      <w:bookmarkStart w:id="1" w:name="_Hlk130552581"/>
      <w:proofErr w:type="gramStart"/>
      <w:r w:rsidRPr="00FB52D0">
        <w:rPr>
          <w:rFonts w:ascii="Times New Roman" w:hAnsi="Times New Roman"/>
          <w:sz w:val="28"/>
          <w:szCs w:val="28"/>
        </w:rPr>
        <w:t>-</w:t>
      </w:r>
      <w:r w:rsidR="00B6202B">
        <w:rPr>
          <w:rFonts w:ascii="Times New Roman" w:hAnsi="Times New Roman"/>
          <w:sz w:val="28"/>
          <w:szCs w:val="28"/>
        </w:rPr>
        <w:t> </w:t>
      </w:r>
      <w:r w:rsidR="00C77F28" w:rsidRPr="00FB52D0">
        <w:rPr>
          <w:rFonts w:ascii="Times New Roman" w:hAnsi="Times New Roman"/>
          <w:sz w:val="28"/>
          <w:szCs w:val="28"/>
        </w:rPr>
        <w:t xml:space="preserve">пункт 1.1, подпункт 1.1.2, пункт 1.2, подпункт 1.2.1, пункт 1.3, подпункты 1.3.2, 1.3.2.1, 1.3.3, 1.3.3.1, строку «Всего по региональным проектам», пункт 3.1, подпункты 3.1.2, 3.1.5, 3.1.6, пункт 3.2, подпункт 3.2.4, пункт 3.4, подпункт 3.4.1, строки «Всего по комплексу процессных мероприятий», «Итого по подпрограмме» </w:t>
      </w:r>
      <w:r w:rsidRPr="00FB52D0">
        <w:rPr>
          <w:rFonts w:ascii="Times New Roman" w:hAnsi="Times New Roman"/>
          <w:sz w:val="28"/>
          <w:szCs w:val="28"/>
        </w:rPr>
        <w:t>таблиц</w:t>
      </w:r>
      <w:r w:rsidR="00C77F28" w:rsidRPr="00FB52D0">
        <w:rPr>
          <w:rFonts w:ascii="Times New Roman" w:hAnsi="Times New Roman"/>
          <w:sz w:val="28"/>
          <w:szCs w:val="28"/>
        </w:rPr>
        <w:t>ы</w:t>
      </w:r>
      <w:r w:rsidRPr="00FB52D0">
        <w:rPr>
          <w:rFonts w:ascii="Times New Roman" w:hAnsi="Times New Roman"/>
          <w:sz w:val="28"/>
          <w:szCs w:val="28"/>
        </w:rPr>
        <w:t xml:space="preserve"> пункта 5 «Перечень мероприятий подпрограммы»</w:t>
      </w:r>
      <w:r w:rsidR="00C77F28" w:rsidRPr="00FB52D0">
        <w:rPr>
          <w:rFonts w:ascii="Times New Roman" w:hAnsi="Times New Roman"/>
          <w:sz w:val="28"/>
          <w:szCs w:val="28"/>
        </w:rPr>
        <w:t xml:space="preserve"> </w:t>
      </w:r>
      <w:r w:rsidRPr="00FB52D0">
        <w:rPr>
          <w:rFonts w:ascii="Times New Roman" w:hAnsi="Times New Roman"/>
          <w:sz w:val="28"/>
          <w:szCs w:val="28"/>
        </w:rPr>
        <w:t>изложить в следующей редакции:</w:t>
      </w:r>
      <w:proofErr w:type="gramEnd"/>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8167B0" w:rsidRPr="00B6202B" w:rsidTr="002D12FB">
        <w:trPr>
          <w:tblHeader/>
        </w:trPr>
        <w:tc>
          <w:tcPr>
            <w:tcW w:w="567" w:type="dxa"/>
          </w:tcPr>
          <w:bookmarkEnd w:id="1"/>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p>
        </w:tc>
        <w:tc>
          <w:tcPr>
            <w:tcW w:w="283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p>
        </w:tc>
        <w:tc>
          <w:tcPr>
            <w:tcW w:w="426"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w:t>
            </w:r>
          </w:p>
        </w:tc>
        <w:tc>
          <w:tcPr>
            <w:tcW w:w="426"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7</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9</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11</w:t>
            </w:r>
          </w:p>
        </w:tc>
        <w:tc>
          <w:tcPr>
            <w:tcW w:w="426"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13</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14</w:t>
            </w:r>
          </w:p>
        </w:tc>
        <w:tc>
          <w:tcPr>
            <w:tcW w:w="425"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15</w:t>
            </w:r>
          </w:p>
        </w:tc>
        <w:tc>
          <w:tcPr>
            <w:tcW w:w="426" w:type="dxa"/>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16</w:t>
            </w:r>
          </w:p>
        </w:tc>
      </w:tr>
      <w:tr w:rsidR="008167B0" w:rsidRPr="00B6202B" w:rsidTr="002D12FB">
        <w:trPr>
          <w:cantSplit/>
          <w:trHeight w:val="142"/>
        </w:trPr>
        <w:tc>
          <w:tcPr>
            <w:tcW w:w="567" w:type="dxa"/>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p>
        </w:tc>
        <w:tc>
          <w:tcPr>
            <w:tcW w:w="2835" w:type="dxa"/>
            <w:tcBorders>
              <w:bottom w:val="single" w:sz="4" w:space="0" w:color="auto"/>
            </w:tcBorders>
            <w:shd w:val="clear" w:color="auto" w:fill="auto"/>
          </w:tcPr>
          <w:p w:rsidR="008167B0" w:rsidRPr="00B6202B" w:rsidRDefault="008167B0" w:rsidP="007A57F3">
            <w:pPr>
              <w:autoSpaceDE w:val="0"/>
              <w:autoSpaceDN w:val="0"/>
              <w:adjustRightInd w:val="0"/>
              <w:rPr>
                <w:rFonts w:ascii="Times New Roman" w:hAnsi="Times New Roman"/>
                <w:sz w:val="22"/>
                <w:szCs w:val="22"/>
              </w:rPr>
            </w:pPr>
            <w:r w:rsidRPr="00B6202B">
              <w:rPr>
                <w:rFonts w:ascii="Times New Roman" w:hAnsi="Times New Roman"/>
                <w:sz w:val="22"/>
                <w:szCs w:val="22"/>
              </w:rPr>
              <w:t>Региональные проекты</w:t>
            </w:r>
          </w:p>
        </w:tc>
        <w:tc>
          <w:tcPr>
            <w:tcW w:w="426" w:type="dxa"/>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vAlign w:val="center"/>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6"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6"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6" w:type="dxa"/>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r>
      <w:tr w:rsidR="008167B0" w:rsidRPr="00B6202B" w:rsidTr="002D12FB">
        <w:trPr>
          <w:cantSplit/>
          <w:trHeight w:val="1865"/>
        </w:trPr>
        <w:tc>
          <w:tcPr>
            <w:tcW w:w="567" w:type="dxa"/>
            <w:vMerge w:val="restart"/>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«1.1</w:t>
            </w:r>
          </w:p>
        </w:tc>
        <w:tc>
          <w:tcPr>
            <w:tcW w:w="2835" w:type="dxa"/>
            <w:vMerge w:val="restart"/>
            <w:tcBorders>
              <w:bottom w:val="single" w:sz="4" w:space="0" w:color="auto"/>
            </w:tcBorders>
            <w:shd w:val="clear" w:color="auto" w:fill="auto"/>
          </w:tcPr>
          <w:p w:rsidR="008167B0" w:rsidRPr="00B6202B" w:rsidRDefault="008167B0" w:rsidP="007A57F3">
            <w:pPr>
              <w:autoSpaceDE w:val="0"/>
              <w:autoSpaceDN w:val="0"/>
              <w:adjustRightInd w:val="0"/>
              <w:rPr>
                <w:rFonts w:ascii="Times New Roman" w:hAnsi="Times New Roman"/>
                <w:sz w:val="22"/>
                <w:szCs w:val="22"/>
              </w:rPr>
            </w:pPr>
            <w:r w:rsidRPr="00B6202B">
              <w:rPr>
                <w:rFonts w:ascii="Times New Roman" w:hAnsi="Times New Roman"/>
                <w:sz w:val="22"/>
                <w:szCs w:val="22"/>
              </w:rPr>
              <w:t>Региональный проект «</w:t>
            </w:r>
            <w:r w:rsidR="00D709C5" w:rsidRPr="00B6202B">
              <w:rPr>
                <w:rFonts w:ascii="Times New Roman" w:hAnsi="Times New Roman"/>
                <w:sz w:val="22"/>
                <w:szCs w:val="22"/>
              </w:rPr>
              <w:t xml:space="preserve">Региональная и местная дорожная сеть </w:t>
            </w:r>
            <w:r w:rsidRPr="00B6202B">
              <w:rPr>
                <w:rFonts w:ascii="Times New Roman" w:hAnsi="Times New Roman"/>
                <w:sz w:val="22"/>
                <w:szCs w:val="22"/>
              </w:rPr>
              <w:t>(Рязанская область)», в том числе:</w:t>
            </w:r>
          </w:p>
        </w:tc>
        <w:tc>
          <w:tcPr>
            <w:tcW w:w="426" w:type="dxa"/>
            <w:vMerge w:val="restart"/>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vMerge w:val="restart"/>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25 667 511,34825</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w:t>
            </w:r>
            <w:r w:rsidR="00F5279D" w:rsidRPr="00B6202B">
              <w:rPr>
                <w:rFonts w:ascii="Times New Roman" w:hAnsi="Times New Roman"/>
                <w:sz w:val="22"/>
                <w:szCs w:val="22"/>
              </w:rPr>
              <w:t xml:space="preserve"> </w:t>
            </w:r>
            <w:r w:rsidRPr="00B6202B">
              <w:rPr>
                <w:rFonts w:ascii="Times New Roman" w:hAnsi="Times New Roman"/>
                <w:sz w:val="22"/>
                <w:szCs w:val="22"/>
              </w:rPr>
              <w:t>436</w:t>
            </w:r>
            <w:r w:rsidR="00F5279D" w:rsidRPr="00B6202B">
              <w:rPr>
                <w:rFonts w:ascii="Times New Roman" w:hAnsi="Times New Roman"/>
                <w:sz w:val="22"/>
                <w:szCs w:val="22"/>
              </w:rPr>
              <w:t xml:space="preserve"> </w:t>
            </w:r>
            <w:r w:rsidRPr="00B6202B">
              <w:rPr>
                <w:rFonts w:ascii="Times New Roman" w:hAnsi="Times New Roman"/>
                <w:sz w:val="22"/>
                <w:szCs w:val="22"/>
              </w:rPr>
              <w:t>506,84106</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8 654 159,5018</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6 699 864,10539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w:t>
            </w:r>
            <w:r w:rsidR="00F5279D" w:rsidRPr="00B6202B">
              <w:rPr>
                <w:rFonts w:ascii="Times New Roman" w:hAnsi="Times New Roman"/>
                <w:sz w:val="22"/>
                <w:szCs w:val="22"/>
              </w:rPr>
              <w:t xml:space="preserve"> </w:t>
            </w:r>
            <w:r w:rsidRPr="00B6202B">
              <w:rPr>
                <w:rFonts w:ascii="Times New Roman" w:hAnsi="Times New Roman"/>
                <w:sz w:val="22"/>
                <w:szCs w:val="22"/>
              </w:rPr>
              <w:t>876</w:t>
            </w:r>
            <w:r w:rsidR="00F5279D" w:rsidRPr="00B6202B">
              <w:rPr>
                <w:rFonts w:ascii="Times New Roman" w:hAnsi="Times New Roman"/>
                <w:sz w:val="22"/>
                <w:szCs w:val="22"/>
              </w:rPr>
              <w:t xml:space="preserve"> </w:t>
            </w:r>
            <w:r w:rsidRPr="00B6202B">
              <w:rPr>
                <w:rFonts w:ascii="Times New Roman" w:hAnsi="Times New Roman"/>
                <w:sz w:val="22"/>
                <w:szCs w:val="22"/>
              </w:rPr>
              <w:t>980,9</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167B0" w:rsidRPr="00B6202B" w:rsidTr="002D12FB">
        <w:trPr>
          <w:cantSplit/>
          <w:trHeight w:val="1822"/>
        </w:trPr>
        <w:tc>
          <w:tcPr>
            <w:tcW w:w="567"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2835" w:type="dxa"/>
            <w:vMerge/>
            <w:tcBorders>
              <w:bottom w:val="single" w:sz="4" w:space="0" w:color="auto"/>
            </w:tcBorders>
            <w:shd w:val="clear" w:color="auto" w:fill="auto"/>
          </w:tcPr>
          <w:p w:rsidR="008167B0" w:rsidRPr="00B6202B" w:rsidRDefault="008167B0" w:rsidP="007A57F3">
            <w:pPr>
              <w:autoSpaceDE w:val="0"/>
              <w:autoSpaceDN w:val="0"/>
              <w:adjustRightInd w:val="0"/>
              <w:rPr>
                <w:rFonts w:ascii="Times New Roman" w:hAnsi="Times New Roman"/>
                <w:sz w:val="22"/>
                <w:szCs w:val="22"/>
                <w:highlight w:val="yellow"/>
              </w:rPr>
            </w:pPr>
          </w:p>
        </w:tc>
        <w:tc>
          <w:tcPr>
            <w:tcW w:w="426"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15 001 495,44825</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r w:rsidR="00F5279D" w:rsidRPr="00B6202B">
              <w:rPr>
                <w:rFonts w:ascii="Times New Roman" w:hAnsi="Times New Roman"/>
                <w:sz w:val="22"/>
                <w:szCs w:val="22"/>
              </w:rPr>
              <w:t xml:space="preserve"> </w:t>
            </w:r>
            <w:r w:rsidRPr="00B6202B">
              <w:rPr>
                <w:rFonts w:ascii="Times New Roman" w:hAnsi="Times New Roman"/>
                <w:sz w:val="22"/>
                <w:szCs w:val="22"/>
              </w:rPr>
              <w:t>719</w:t>
            </w:r>
            <w:r w:rsidR="00F5279D" w:rsidRPr="00B6202B">
              <w:rPr>
                <w:rFonts w:ascii="Times New Roman" w:hAnsi="Times New Roman"/>
                <w:sz w:val="22"/>
                <w:szCs w:val="22"/>
              </w:rPr>
              <w:t xml:space="preserve"> </w:t>
            </w:r>
            <w:r w:rsidRPr="00B6202B">
              <w:rPr>
                <w:rFonts w:ascii="Times New Roman" w:hAnsi="Times New Roman"/>
                <w:sz w:val="22"/>
                <w:szCs w:val="22"/>
              </w:rPr>
              <w:t>156,94106</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5 758 178,8018</w:t>
            </w:r>
          </w:p>
        </w:tc>
        <w:tc>
          <w:tcPr>
            <w:tcW w:w="425" w:type="dxa"/>
            <w:shd w:val="clear" w:color="auto" w:fill="auto"/>
            <w:textDirection w:val="btLr"/>
            <w:vAlign w:val="center"/>
          </w:tcPr>
          <w:p w:rsidR="008167B0" w:rsidRPr="00B6202B" w:rsidRDefault="0015095E"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r w:rsidR="00F5279D" w:rsidRPr="00B6202B">
              <w:rPr>
                <w:rFonts w:ascii="Times New Roman" w:hAnsi="Times New Roman"/>
                <w:sz w:val="22"/>
                <w:szCs w:val="22"/>
              </w:rPr>
              <w:t xml:space="preserve"> </w:t>
            </w:r>
            <w:r w:rsidRPr="00B6202B">
              <w:rPr>
                <w:rFonts w:ascii="Times New Roman" w:hAnsi="Times New Roman"/>
                <w:sz w:val="22"/>
                <w:szCs w:val="22"/>
              </w:rPr>
              <w:t>579</w:t>
            </w:r>
            <w:r w:rsidR="00F5279D" w:rsidRPr="00B6202B">
              <w:rPr>
                <w:rFonts w:ascii="Times New Roman" w:hAnsi="Times New Roman"/>
                <w:sz w:val="22"/>
                <w:szCs w:val="22"/>
              </w:rPr>
              <w:t xml:space="preserve"> </w:t>
            </w:r>
            <w:r w:rsidRPr="00B6202B">
              <w:rPr>
                <w:rFonts w:ascii="Times New Roman" w:hAnsi="Times New Roman"/>
                <w:sz w:val="22"/>
                <w:szCs w:val="22"/>
              </w:rPr>
              <w:t>631,90539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F5279D" w:rsidRPr="00B6202B">
              <w:rPr>
                <w:rFonts w:ascii="Times New Roman" w:hAnsi="Times New Roman"/>
                <w:sz w:val="22"/>
                <w:szCs w:val="22"/>
              </w:rPr>
              <w:t xml:space="preserve"> </w:t>
            </w:r>
            <w:r w:rsidRPr="00B6202B">
              <w:rPr>
                <w:rFonts w:ascii="Times New Roman" w:hAnsi="Times New Roman"/>
                <w:sz w:val="22"/>
                <w:szCs w:val="22"/>
              </w:rPr>
              <w:t>944</w:t>
            </w:r>
            <w:r w:rsidR="00F5279D" w:rsidRPr="00B6202B">
              <w:rPr>
                <w:rFonts w:ascii="Times New Roman" w:hAnsi="Times New Roman"/>
                <w:sz w:val="22"/>
                <w:szCs w:val="22"/>
              </w:rPr>
              <w:t xml:space="preserve"> </w:t>
            </w:r>
            <w:r w:rsidRPr="00B6202B">
              <w:rPr>
                <w:rFonts w:ascii="Times New Roman" w:hAnsi="Times New Roman"/>
                <w:sz w:val="22"/>
                <w:szCs w:val="22"/>
              </w:rPr>
              <w:t>527,8</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167B0" w:rsidRPr="00B6202B" w:rsidTr="002D12FB">
        <w:trPr>
          <w:cantSplit/>
          <w:trHeight w:val="1721"/>
        </w:trPr>
        <w:tc>
          <w:tcPr>
            <w:tcW w:w="567" w:type="dxa"/>
            <w:vMerge/>
            <w:tcBorders>
              <w:bottom w:val="nil"/>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2835" w:type="dxa"/>
            <w:vMerge/>
            <w:tcBorders>
              <w:bottom w:val="nil"/>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6"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13 701 495,44825</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r w:rsidR="00F5279D" w:rsidRPr="00B6202B">
              <w:rPr>
                <w:rFonts w:ascii="Times New Roman" w:hAnsi="Times New Roman"/>
                <w:sz w:val="22"/>
                <w:szCs w:val="22"/>
              </w:rPr>
              <w:t xml:space="preserve"> </w:t>
            </w:r>
            <w:r w:rsidRPr="00B6202B">
              <w:rPr>
                <w:rFonts w:ascii="Times New Roman" w:hAnsi="Times New Roman"/>
                <w:sz w:val="22"/>
                <w:szCs w:val="22"/>
              </w:rPr>
              <w:t>719</w:t>
            </w:r>
            <w:r w:rsidR="00F5279D" w:rsidRPr="00B6202B">
              <w:rPr>
                <w:rFonts w:ascii="Times New Roman" w:hAnsi="Times New Roman"/>
                <w:sz w:val="22"/>
                <w:szCs w:val="22"/>
              </w:rPr>
              <w:t xml:space="preserve"> </w:t>
            </w:r>
            <w:r w:rsidRPr="00B6202B">
              <w:rPr>
                <w:rFonts w:ascii="Times New Roman" w:hAnsi="Times New Roman"/>
                <w:sz w:val="22"/>
                <w:szCs w:val="22"/>
              </w:rPr>
              <w:t>156,94106</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4 458 178,8018</w:t>
            </w:r>
          </w:p>
        </w:tc>
        <w:tc>
          <w:tcPr>
            <w:tcW w:w="425" w:type="dxa"/>
            <w:shd w:val="clear" w:color="auto" w:fill="auto"/>
            <w:textDirection w:val="btLr"/>
            <w:vAlign w:val="center"/>
          </w:tcPr>
          <w:p w:rsidR="0015095E" w:rsidRPr="00B6202B" w:rsidRDefault="0015095E" w:rsidP="0015095E">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w:t>
            </w:r>
            <w:r w:rsidR="00F5279D" w:rsidRPr="00B6202B">
              <w:rPr>
                <w:rFonts w:ascii="Times New Roman" w:hAnsi="Times New Roman"/>
                <w:sz w:val="22"/>
                <w:szCs w:val="22"/>
              </w:rPr>
              <w:t xml:space="preserve"> </w:t>
            </w:r>
            <w:r w:rsidRPr="00B6202B">
              <w:rPr>
                <w:rFonts w:ascii="Times New Roman" w:hAnsi="Times New Roman"/>
                <w:sz w:val="22"/>
                <w:szCs w:val="22"/>
              </w:rPr>
              <w:t>579</w:t>
            </w:r>
            <w:r w:rsidR="00F5279D" w:rsidRPr="00B6202B">
              <w:rPr>
                <w:rFonts w:ascii="Times New Roman" w:hAnsi="Times New Roman"/>
                <w:sz w:val="22"/>
                <w:szCs w:val="22"/>
              </w:rPr>
              <w:t xml:space="preserve"> </w:t>
            </w:r>
            <w:r w:rsidRPr="00B6202B">
              <w:rPr>
                <w:rFonts w:ascii="Times New Roman" w:hAnsi="Times New Roman"/>
                <w:sz w:val="22"/>
                <w:szCs w:val="22"/>
              </w:rPr>
              <w:t>631,90539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F5279D" w:rsidRPr="00B6202B">
              <w:rPr>
                <w:rFonts w:ascii="Times New Roman" w:hAnsi="Times New Roman"/>
                <w:sz w:val="22"/>
                <w:szCs w:val="22"/>
              </w:rPr>
              <w:t xml:space="preserve"> </w:t>
            </w:r>
            <w:r w:rsidRPr="00B6202B">
              <w:rPr>
                <w:rFonts w:ascii="Times New Roman" w:hAnsi="Times New Roman"/>
                <w:sz w:val="22"/>
                <w:szCs w:val="22"/>
              </w:rPr>
              <w:t>944</w:t>
            </w:r>
            <w:r w:rsidR="00F5279D" w:rsidRPr="00B6202B">
              <w:rPr>
                <w:rFonts w:ascii="Times New Roman" w:hAnsi="Times New Roman"/>
                <w:sz w:val="22"/>
                <w:szCs w:val="22"/>
              </w:rPr>
              <w:t xml:space="preserve"> </w:t>
            </w:r>
            <w:r w:rsidRPr="00B6202B">
              <w:rPr>
                <w:rFonts w:ascii="Times New Roman" w:hAnsi="Times New Roman"/>
                <w:sz w:val="22"/>
                <w:szCs w:val="22"/>
              </w:rPr>
              <w:t>527,8</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167B0" w:rsidRPr="00B6202B" w:rsidTr="002D12FB">
        <w:trPr>
          <w:cantSplit/>
          <w:trHeight w:val="1180"/>
        </w:trPr>
        <w:tc>
          <w:tcPr>
            <w:tcW w:w="567" w:type="dxa"/>
            <w:tcBorders>
              <w:top w:val="nil"/>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2835" w:type="dxa"/>
            <w:tcBorders>
              <w:top w:val="nil"/>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6" w:type="dxa"/>
            <w:tcBorders>
              <w:top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tcBorders>
              <w:top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highlight w:val="yellow"/>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10 666 015,9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F5279D" w:rsidRPr="00B6202B">
              <w:rPr>
                <w:rFonts w:ascii="Times New Roman" w:hAnsi="Times New Roman"/>
                <w:sz w:val="22"/>
                <w:szCs w:val="22"/>
              </w:rPr>
              <w:t xml:space="preserve"> </w:t>
            </w:r>
            <w:r w:rsidRPr="00B6202B">
              <w:rPr>
                <w:rFonts w:ascii="Times New Roman" w:hAnsi="Times New Roman"/>
                <w:sz w:val="22"/>
                <w:szCs w:val="22"/>
              </w:rPr>
              <w:t>717</w:t>
            </w:r>
            <w:r w:rsidR="00F5279D" w:rsidRPr="00B6202B">
              <w:rPr>
                <w:rFonts w:ascii="Times New Roman" w:hAnsi="Times New Roman"/>
                <w:sz w:val="22"/>
                <w:szCs w:val="22"/>
              </w:rPr>
              <w:t xml:space="preserve"> </w:t>
            </w:r>
            <w:r w:rsidRPr="00B6202B">
              <w:rPr>
                <w:rFonts w:ascii="Times New Roman" w:hAnsi="Times New Roman"/>
                <w:sz w:val="22"/>
                <w:szCs w:val="22"/>
              </w:rPr>
              <w:t>349,9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895</w:t>
            </w:r>
            <w:r w:rsidR="00F5279D" w:rsidRPr="00B6202B">
              <w:rPr>
                <w:rFonts w:ascii="Times New Roman" w:hAnsi="Times New Roman"/>
                <w:sz w:val="22"/>
                <w:szCs w:val="22"/>
              </w:rPr>
              <w:t xml:space="preserve"> </w:t>
            </w:r>
            <w:r w:rsidRPr="00B6202B">
              <w:rPr>
                <w:rFonts w:ascii="Times New Roman" w:hAnsi="Times New Roman"/>
                <w:sz w:val="22"/>
                <w:szCs w:val="22"/>
              </w:rPr>
              <w:t>980,7</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3 120 232,2</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932</w:t>
            </w:r>
            <w:r w:rsidR="00F5279D" w:rsidRPr="00B6202B">
              <w:rPr>
                <w:rFonts w:ascii="Times New Roman" w:hAnsi="Times New Roman"/>
                <w:sz w:val="22"/>
                <w:szCs w:val="22"/>
              </w:rPr>
              <w:t xml:space="preserve"> </w:t>
            </w:r>
            <w:r w:rsidRPr="00B6202B">
              <w:rPr>
                <w:rFonts w:ascii="Times New Roman" w:hAnsi="Times New Roman"/>
                <w:sz w:val="22"/>
                <w:szCs w:val="22"/>
              </w:rPr>
              <w:t>453,1</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r w:rsidR="00D709C5" w:rsidRPr="00B6202B">
              <w:rPr>
                <w:rFonts w:ascii="Times New Roman" w:hAnsi="Times New Roman"/>
                <w:sz w:val="22"/>
                <w:szCs w:val="22"/>
              </w:rPr>
              <w:t>»</w:t>
            </w:r>
          </w:p>
        </w:tc>
      </w:tr>
      <w:tr w:rsidR="008167B0" w:rsidRPr="00B6202B" w:rsidTr="002D12FB">
        <w:trPr>
          <w:cantSplit/>
          <w:trHeight w:val="1783"/>
        </w:trPr>
        <w:tc>
          <w:tcPr>
            <w:tcW w:w="567" w:type="dxa"/>
            <w:vMerge w:val="restart"/>
            <w:shd w:val="clear" w:color="auto" w:fill="auto"/>
          </w:tcPr>
          <w:p w:rsidR="008167B0" w:rsidRPr="00B6202B" w:rsidRDefault="00D709C5" w:rsidP="00D709C5">
            <w:pPr>
              <w:autoSpaceDE w:val="0"/>
              <w:autoSpaceDN w:val="0"/>
              <w:adjustRightInd w:val="0"/>
              <w:ind w:left="-57" w:right="-57"/>
              <w:jc w:val="center"/>
              <w:rPr>
                <w:rFonts w:ascii="Times New Roman" w:hAnsi="Times New Roman"/>
                <w:sz w:val="22"/>
                <w:szCs w:val="22"/>
              </w:rPr>
            </w:pPr>
            <w:r w:rsidRPr="00B6202B">
              <w:rPr>
                <w:rFonts w:ascii="Times New Roman" w:hAnsi="Times New Roman"/>
                <w:sz w:val="22"/>
                <w:szCs w:val="22"/>
              </w:rPr>
              <w:t>«</w:t>
            </w:r>
            <w:r w:rsidR="008167B0" w:rsidRPr="00B6202B">
              <w:rPr>
                <w:rFonts w:ascii="Times New Roman" w:hAnsi="Times New Roman"/>
                <w:sz w:val="22"/>
                <w:szCs w:val="22"/>
              </w:rPr>
              <w:t>1.1.2</w:t>
            </w:r>
          </w:p>
        </w:tc>
        <w:tc>
          <w:tcPr>
            <w:tcW w:w="2835" w:type="dxa"/>
            <w:vMerge w:val="restart"/>
            <w:tcBorders>
              <w:bottom w:val="nil"/>
            </w:tcBorders>
            <w:shd w:val="clear" w:color="auto" w:fill="auto"/>
          </w:tcPr>
          <w:p w:rsidR="008167B0" w:rsidRPr="00B6202B" w:rsidRDefault="008167B0" w:rsidP="007A57F3">
            <w:pPr>
              <w:autoSpaceDE w:val="0"/>
              <w:autoSpaceDN w:val="0"/>
              <w:adjustRightInd w:val="0"/>
              <w:rPr>
                <w:rFonts w:ascii="Times New Roman" w:hAnsi="Times New Roman"/>
                <w:sz w:val="22"/>
                <w:szCs w:val="22"/>
              </w:rPr>
            </w:pPr>
            <w:r w:rsidRPr="00B6202B">
              <w:rPr>
                <w:rFonts w:ascii="Times New Roman" w:hAnsi="Times New Roman"/>
                <w:sz w:val="22"/>
                <w:szCs w:val="22"/>
              </w:rPr>
              <w:t>Приведение в нормативное состояние автомобильных дорог и искусственных дорожных сооружений (капитальный ремонт и ремонт автомобильных дорог общего пользования регионального или межмуниципального значения и искусственных сооружений на них)</w:t>
            </w:r>
          </w:p>
        </w:tc>
        <w:tc>
          <w:tcPr>
            <w:tcW w:w="426" w:type="dxa"/>
            <w:vMerge w:val="restart"/>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Минтранс РО</w:t>
            </w:r>
          </w:p>
        </w:tc>
        <w:tc>
          <w:tcPr>
            <w:tcW w:w="425" w:type="dxa"/>
            <w:vMerge w:val="restart"/>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ГКУ «ДДРО»</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10 992 814,61123</w:t>
            </w:r>
          </w:p>
        </w:tc>
        <w:tc>
          <w:tcPr>
            <w:tcW w:w="425" w:type="dxa"/>
            <w:shd w:val="clear" w:color="auto" w:fill="auto"/>
            <w:textDirection w:val="btLr"/>
            <w:vAlign w:val="center"/>
          </w:tcPr>
          <w:p w:rsidR="008167B0" w:rsidRPr="00B6202B" w:rsidRDefault="00B41526"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565</w:t>
            </w:r>
            <w:r w:rsidR="00F5279D" w:rsidRPr="00B6202B">
              <w:rPr>
                <w:rFonts w:ascii="Times New Roman" w:hAnsi="Times New Roman"/>
                <w:sz w:val="22"/>
                <w:szCs w:val="22"/>
              </w:rPr>
              <w:t xml:space="preserve"> </w:t>
            </w:r>
            <w:r w:rsidR="00686ABA" w:rsidRPr="00B6202B">
              <w:rPr>
                <w:rFonts w:ascii="Times New Roman" w:hAnsi="Times New Roman"/>
                <w:sz w:val="22"/>
                <w:szCs w:val="22"/>
              </w:rPr>
              <w:t>5</w:t>
            </w:r>
            <w:r w:rsidRPr="00B6202B">
              <w:rPr>
                <w:rFonts w:ascii="Times New Roman" w:hAnsi="Times New Roman"/>
                <w:sz w:val="22"/>
                <w:szCs w:val="22"/>
              </w:rPr>
              <w:t>01,82509</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4 068 621,6879</w:t>
            </w:r>
          </w:p>
        </w:tc>
        <w:tc>
          <w:tcPr>
            <w:tcW w:w="425" w:type="dxa"/>
            <w:shd w:val="clear" w:color="auto" w:fill="auto"/>
            <w:textDirection w:val="btLr"/>
            <w:vAlign w:val="center"/>
          </w:tcPr>
          <w:p w:rsidR="008167B0" w:rsidRPr="00B6202B" w:rsidRDefault="00F51427"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414</w:t>
            </w:r>
            <w:r w:rsidR="00F5279D" w:rsidRPr="00B6202B">
              <w:rPr>
                <w:rFonts w:ascii="Times New Roman" w:hAnsi="Times New Roman"/>
                <w:sz w:val="22"/>
                <w:szCs w:val="22"/>
              </w:rPr>
              <w:t xml:space="preserve"> </w:t>
            </w:r>
            <w:r w:rsidRPr="00B6202B">
              <w:rPr>
                <w:rFonts w:ascii="Times New Roman" w:hAnsi="Times New Roman"/>
                <w:sz w:val="22"/>
                <w:szCs w:val="22"/>
              </w:rPr>
              <w:t>163,29824</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F5279D" w:rsidRPr="00B6202B">
              <w:rPr>
                <w:rFonts w:ascii="Times New Roman" w:hAnsi="Times New Roman"/>
                <w:sz w:val="22"/>
                <w:szCs w:val="22"/>
              </w:rPr>
              <w:t xml:space="preserve"> </w:t>
            </w:r>
            <w:r w:rsidRPr="00B6202B">
              <w:rPr>
                <w:rFonts w:ascii="Times New Roman" w:hAnsi="Times New Roman"/>
                <w:sz w:val="22"/>
                <w:szCs w:val="22"/>
              </w:rPr>
              <w:t>944</w:t>
            </w:r>
            <w:r w:rsidR="00F5279D" w:rsidRPr="00B6202B">
              <w:rPr>
                <w:rFonts w:ascii="Times New Roman" w:hAnsi="Times New Roman"/>
                <w:sz w:val="22"/>
                <w:szCs w:val="22"/>
              </w:rPr>
              <w:t xml:space="preserve"> </w:t>
            </w:r>
            <w:r w:rsidRPr="00B6202B">
              <w:rPr>
                <w:rFonts w:ascii="Times New Roman" w:hAnsi="Times New Roman"/>
                <w:sz w:val="22"/>
                <w:szCs w:val="22"/>
              </w:rPr>
              <w:t>527,8</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167B0" w:rsidRPr="00B6202B" w:rsidTr="002D12FB">
        <w:trPr>
          <w:cantSplit/>
          <w:trHeight w:val="1638"/>
        </w:trPr>
        <w:tc>
          <w:tcPr>
            <w:tcW w:w="567" w:type="dxa"/>
            <w:vMerge/>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2835" w:type="dxa"/>
            <w:vMerge/>
            <w:tcBorders>
              <w:bottom w:val="nil"/>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6" w:type="dxa"/>
            <w:vMerge/>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vMerge/>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9 692 814,61123</w:t>
            </w:r>
          </w:p>
        </w:tc>
        <w:tc>
          <w:tcPr>
            <w:tcW w:w="425" w:type="dxa"/>
            <w:shd w:val="clear" w:color="auto" w:fill="auto"/>
            <w:textDirection w:val="btLr"/>
            <w:vAlign w:val="center"/>
          </w:tcPr>
          <w:p w:rsidR="008167B0" w:rsidRPr="00B6202B" w:rsidRDefault="00B41526"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565</w:t>
            </w:r>
            <w:r w:rsidR="00F5279D" w:rsidRPr="00B6202B">
              <w:rPr>
                <w:rFonts w:ascii="Times New Roman" w:hAnsi="Times New Roman"/>
                <w:sz w:val="22"/>
                <w:szCs w:val="22"/>
              </w:rPr>
              <w:t xml:space="preserve"> </w:t>
            </w:r>
            <w:r w:rsidR="00686ABA" w:rsidRPr="00B6202B">
              <w:rPr>
                <w:rFonts w:ascii="Times New Roman" w:hAnsi="Times New Roman"/>
                <w:sz w:val="22"/>
                <w:szCs w:val="22"/>
              </w:rPr>
              <w:t>5</w:t>
            </w:r>
            <w:r w:rsidRPr="00B6202B">
              <w:rPr>
                <w:rFonts w:ascii="Times New Roman" w:hAnsi="Times New Roman"/>
                <w:sz w:val="22"/>
                <w:szCs w:val="22"/>
              </w:rPr>
              <w:t>01,82509</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2 768 621,6879</w:t>
            </w:r>
          </w:p>
        </w:tc>
        <w:tc>
          <w:tcPr>
            <w:tcW w:w="425" w:type="dxa"/>
            <w:shd w:val="clear" w:color="auto" w:fill="auto"/>
            <w:textDirection w:val="btLr"/>
            <w:vAlign w:val="center"/>
          </w:tcPr>
          <w:p w:rsidR="008167B0" w:rsidRPr="00B6202B" w:rsidRDefault="00F51427"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F5279D" w:rsidRPr="00B6202B">
              <w:rPr>
                <w:rFonts w:ascii="Times New Roman" w:hAnsi="Times New Roman"/>
                <w:sz w:val="22"/>
                <w:szCs w:val="22"/>
              </w:rPr>
              <w:t xml:space="preserve"> </w:t>
            </w:r>
            <w:r w:rsidRPr="00B6202B">
              <w:rPr>
                <w:rFonts w:ascii="Times New Roman" w:hAnsi="Times New Roman"/>
                <w:sz w:val="22"/>
                <w:szCs w:val="22"/>
              </w:rPr>
              <w:t>414</w:t>
            </w:r>
            <w:r w:rsidR="00F5279D" w:rsidRPr="00B6202B">
              <w:rPr>
                <w:rFonts w:ascii="Times New Roman" w:hAnsi="Times New Roman"/>
                <w:sz w:val="22"/>
                <w:szCs w:val="22"/>
              </w:rPr>
              <w:t xml:space="preserve"> </w:t>
            </w:r>
            <w:r w:rsidRPr="00B6202B">
              <w:rPr>
                <w:rFonts w:ascii="Times New Roman" w:hAnsi="Times New Roman"/>
                <w:sz w:val="22"/>
                <w:szCs w:val="22"/>
              </w:rPr>
              <w:t>163,29824</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F5279D" w:rsidRPr="00B6202B">
              <w:rPr>
                <w:rFonts w:ascii="Times New Roman" w:hAnsi="Times New Roman"/>
                <w:sz w:val="22"/>
                <w:szCs w:val="22"/>
              </w:rPr>
              <w:t xml:space="preserve"> </w:t>
            </w:r>
            <w:r w:rsidRPr="00B6202B">
              <w:rPr>
                <w:rFonts w:ascii="Times New Roman" w:hAnsi="Times New Roman"/>
                <w:sz w:val="22"/>
                <w:szCs w:val="22"/>
              </w:rPr>
              <w:t>944</w:t>
            </w:r>
            <w:r w:rsidR="00F5279D" w:rsidRPr="00B6202B">
              <w:rPr>
                <w:rFonts w:ascii="Times New Roman" w:hAnsi="Times New Roman"/>
                <w:sz w:val="22"/>
                <w:szCs w:val="22"/>
              </w:rPr>
              <w:t xml:space="preserve"> </w:t>
            </w:r>
            <w:r w:rsidRPr="00B6202B">
              <w:rPr>
                <w:rFonts w:ascii="Times New Roman" w:hAnsi="Times New Roman"/>
                <w:sz w:val="22"/>
                <w:szCs w:val="22"/>
              </w:rPr>
              <w:t>527,8</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167B0" w:rsidRPr="00B6202B" w:rsidTr="002D12FB">
        <w:trPr>
          <w:cantSplit/>
          <w:trHeight w:val="1210"/>
        </w:trPr>
        <w:tc>
          <w:tcPr>
            <w:tcW w:w="567" w:type="dxa"/>
            <w:vMerge/>
            <w:tcBorders>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2835" w:type="dxa"/>
            <w:tcBorders>
              <w:top w:val="nil"/>
              <w:bottom w:val="single" w:sz="4" w:space="0" w:color="auto"/>
            </w:tcBorders>
            <w:shd w:val="clear" w:color="auto" w:fill="auto"/>
          </w:tcPr>
          <w:p w:rsidR="008167B0" w:rsidRPr="00B6202B" w:rsidRDefault="008167B0" w:rsidP="007A57F3">
            <w:pPr>
              <w:autoSpaceDE w:val="0"/>
              <w:autoSpaceDN w:val="0"/>
              <w:adjustRightInd w:val="0"/>
              <w:jc w:val="center"/>
              <w:rPr>
                <w:rFonts w:ascii="Times New Roman" w:hAnsi="Times New Roman"/>
                <w:sz w:val="22"/>
                <w:szCs w:val="22"/>
              </w:rPr>
            </w:pPr>
          </w:p>
        </w:tc>
        <w:tc>
          <w:tcPr>
            <w:tcW w:w="426" w:type="dxa"/>
            <w:vMerge/>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vMerge/>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R1</w:t>
            </w:r>
          </w:p>
        </w:tc>
        <w:tc>
          <w:tcPr>
            <w:tcW w:w="426"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10 368 458,9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w:t>
            </w:r>
            <w:r w:rsidR="00EA1620" w:rsidRPr="00B6202B">
              <w:rPr>
                <w:rFonts w:ascii="Times New Roman" w:hAnsi="Times New Roman"/>
                <w:sz w:val="22"/>
                <w:szCs w:val="22"/>
              </w:rPr>
              <w:t xml:space="preserve"> </w:t>
            </w:r>
            <w:r w:rsidRPr="00B6202B">
              <w:rPr>
                <w:rFonts w:ascii="Times New Roman" w:hAnsi="Times New Roman"/>
                <w:sz w:val="22"/>
                <w:szCs w:val="22"/>
              </w:rPr>
              <w:t>419</w:t>
            </w:r>
            <w:r w:rsidR="00EA1620" w:rsidRPr="00B6202B">
              <w:rPr>
                <w:rFonts w:ascii="Times New Roman" w:hAnsi="Times New Roman"/>
                <w:sz w:val="22"/>
                <w:szCs w:val="22"/>
              </w:rPr>
              <w:t xml:space="preserve"> </w:t>
            </w:r>
            <w:r w:rsidRPr="00B6202B">
              <w:rPr>
                <w:rFonts w:ascii="Times New Roman" w:hAnsi="Times New Roman"/>
                <w:sz w:val="22"/>
                <w:szCs w:val="22"/>
              </w:rPr>
              <w:t>792,9</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EA1620" w:rsidRPr="00B6202B">
              <w:rPr>
                <w:rFonts w:ascii="Times New Roman" w:hAnsi="Times New Roman"/>
                <w:sz w:val="22"/>
                <w:szCs w:val="22"/>
              </w:rPr>
              <w:t xml:space="preserve"> </w:t>
            </w:r>
            <w:r w:rsidRPr="00B6202B">
              <w:rPr>
                <w:rFonts w:ascii="Times New Roman" w:hAnsi="Times New Roman"/>
                <w:sz w:val="22"/>
                <w:szCs w:val="22"/>
              </w:rPr>
              <w:t>895</w:t>
            </w:r>
            <w:r w:rsidR="00EA1620" w:rsidRPr="00B6202B">
              <w:rPr>
                <w:rFonts w:ascii="Times New Roman" w:hAnsi="Times New Roman"/>
                <w:sz w:val="22"/>
                <w:szCs w:val="22"/>
              </w:rPr>
              <w:t xml:space="preserve"> </w:t>
            </w:r>
            <w:r w:rsidRPr="00B6202B">
              <w:rPr>
                <w:rFonts w:ascii="Times New Roman" w:hAnsi="Times New Roman"/>
                <w:sz w:val="22"/>
                <w:szCs w:val="22"/>
              </w:rPr>
              <w:t>980,7</w:t>
            </w:r>
          </w:p>
        </w:tc>
        <w:tc>
          <w:tcPr>
            <w:tcW w:w="425" w:type="dxa"/>
            <w:shd w:val="clear" w:color="auto" w:fill="auto"/>
            <w:textDirection w:val="btLr"/>
            <w:vAlign w:val="center"/>
          </w:tcPr>
          <w:p w:rsidR="008167B0" w:rsidRPr="00B6202B" w:rsidRDefault="00C77F28"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3 120 232,2</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w:t>
            </w:r>
            <w:r w:rsidR="00EA1620" w:rsidRPr="00B6202B">
              <w:rPr>
                <w:rFonts w:ascii="Times New Roman" w:hAnsi="Times New Roman"/>
                <w:sz w:val="22"/>
                <w:szCs w:val="22"/>
              </w:rPr>
              <w:t xml:space="preserve"> </w:t>
            </w:r>
            <w:r w:rsidRPr="00B6202B">
              <w:rPr>
                <w:rFonts w:ascii="Times New Roman" w:hAnsi="Times New Roman"/>
                <w:sz w:val="22"/>
                <w:szCs w:val="22"/>
              </w:rPr>
              <w:t>932</w:t>
            </w:r>
            <w:r w:rsidR="00EA1620" w:rsidRPr="00B6202B">
              <w:rPr>
                <w:rFonts w:ascii="Times New Roman" w:hAnsi="Times New Roman"/>
                <w:sz w:val="22"/>
                <w:szCs w:val="22"/>
              </w:rPr>
              <w:t xml:space="preserve"> </w:t>
            </w:r>
            <w:r w:rsidRPr="00B6202B">
              <w:rPr>
                <w:rFonts w:ascii="Times New Roman" w:hAnsi="Times New Roman"/>
                <w:sz w:val="22"/>
                <w:szCs w:val="22"/>
              </w:rPr>
              <w:t>453,1</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167B0" w:rsidRPr="00B6202B" w:rsidRDefault="008167B0" w:rsidP="007A57F3">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369"/>
        </w:trPr>
        <w:tc>
          <w:tcPr>
            <w:tcW w:w="567" w:type="dxa"/>
            <w:tcBorders>
              <w:bottom w:val="nil"/>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w:t>
            </w:r>
          </w:p>
        </w:tc>
        <w:tc>
          <w:tcPr>
            <w:tcW w:w="2835" w:type="dxa"/>
            <w:tcBorders>
              <w:bottom w:val="nil"/>
            </w:tcBorders>
            <w:shd w:val="clear" w:color="auto" w:fill="auto"/>
          </w:tcPr>
          <w:p w:rsidR="00C56FA9" w:rsidRPr="00B6202B" w:rsidRDefault="00C56FA9" w:rsidP="00C56FA9">
            <w:pPr>
              <w:autoSpaceDE w:val="0"/>
              <w:autoSpaceDN w:val="0"/>
              <w:adjustRightInd w:val="0"/>
              <w:rPr>
                <w:rFonts w:ascii="Times New Roman" w:hAnsi="Times New Roman"/>
                <w:sz w:val="22"/>
                <w:szCs w:val="22"/>
              </w:rPr>
            </w:pPr>
            <w:r w:rsidRPr="00B6202B">
              <w:rPr>
                <w:rFonts w:ascii="Times New Roman" w:hAnsi="Times New Roman"/>
                <w:sz w:val="22"/>
                <w:szCs w:val="22"/>
              </w:rPr>
              <w:t>Региональный проект «Общесистемные меры развития дорожного хозяйства (Рязанская область)», в том числе:</w:t>
            </w:r>
          </w:p>
        </w:tc>
        <w:tc>
          <w:tcPr>
            <w:tcW w:w="426" w:type="dxa"/>
            <w:tcBorders>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531 433,34418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235</w:t>
            </w:r>
            <w:r w:rsidR="0005488D" w:rsidRPr="00B6202B">
              <w:rPr>
                <w:rFonts w:ascii="Times New Roman" w:hAnsi="Times New Roman"/>
                <w:sz w:val="22"/>
                <w:szCs w:val="22"/>
              </w:rPr>
              <w:t xml:space="preserve"> </w:t>
            </w:r>
            <w:r w:rsidRPr="00B6202B">
              <w:rPr>
                <w:rFonts w:ascii="Times New Roman" w:hAnsi="Times New Roman"/>
                <w:sz w:val="22"/>
                <w:szCs w:val="22"/>
              </w:rPr>
              <w:t>373,219</w:t>
            </w:r>
          </w:p>
        </w:tc>
        <w:tc>
          <w:tcPr>
            <w:tcW w:w="425"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119 062,263</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127</w:t>
            </w:r>
            <w:r w:rsidR="0005488D" w:rsidRPr="00B6202B">
              <w:rPr>
                <w:rFonts w:ascii="Times New Roman" w:hAnsi="Times New Roman"/>
                <w:sz w:val="22"/>
                <w:szCs w:val="22"/>
              </w:rPr>
              <w:t xml:space="preserve"> </w:t>
            </w:r>
            <w:r w:rsidRPr="00B6202B">
              <w:rPr>
                <w:rFonts w:ascii="Times New Roman" w:hAnsi="Times New Roman"/>
                <w:sz w:val="22"/>
                <w:szCs w:val="22"/>
              </w:rPr>
              <w:t>985,36218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49</w:t>
            </w:r>
            <w:r w:rsidR="0005488D" w:rsidRPr="00B6202B">
              <w:rPr>
                <w:rFonts w:ascii="Times New Roman" w:hAnsi="Times New Roman"/>
                <w:sz w:val="22"/>
                <w:szCs w:val="22"/>
              </w:rPr>
              <w:t xml:space="preserve"> </w:t>
            </w:r>
            <w:r w:rsidRPr="00B6202B">
              <w:rPr>
                <w:rFonts w:ascii="Times New Roman" w:hAnsi="Times New Roman"/>
                <w:sz w:val="22"/>
                <w:szCs w:val="22"/>
              </w:rPr>
              <w:t>012,5</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418"/>
        </w:trPr>
        <w:tc>
          <w:tcPr>
            <w:tcW w:w="567"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426" w:type="dxa"/>
            <w:tcBorders>
              <w:top w:val="nil"/>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top w:val="nil"/>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240 169,14418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108</w:t>
            </w:r>
            <w:r w:rsidR="0005488D" w:rsidRPr="00B6202B">
              <w:rPr>
                <w:rFonts w:ascii="Times New Roman" w:hAnsi="Times New Roman"/>
                <w:sz w:val="22"/>
                <w:szCs w:val="22"/>
              </w:rPr>
              <w:t xml:space="preserve"> </w:t>
            </w:r>
            <w:r w:rsidRPr="00B6202B">
              <w:rPr>
                <w:rFonts w:ascii="Times New Roman" w:hAnsi="Times New Roman"/>
                <w:sz w:val="22"/>
                <w:szCs w:val="22"/>
              </w:rPr>
              <w:t>195,919</w:t>
            </w:r>
          </w:p>
        </w:tc>
        <w:tc>
          <w:tcPr>
            <w:tcW w:w="425"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45 009,963</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80</w:t>
            </w:r>
            <w:r w:rsidR="0005488D" w:rsidRPr="00B6202B">
              <w:rPr>
                <w:rFonts w:ascii="Times New Roman" w:hAnsi="Times New Roman"/>
                <w:sz w:val="22"/>
                <w:szCs w:val="22"/>
              </w:rPr>
              <w:t xml:space="preserve"> </w:t>
            </w:r>
            <w:r w:rsidRPr="00B6202B">
              <w:rPr>
                <w:rFonts w:ascii="Times New Roman" w:hAnsi="Times New Roman"/>
                <w:sz w:val="22"/>
                <w:szCs w:val="22"/>
              </w:rPr>
              <w:t>101,26218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w:t>
            </w:r>
            <w:r w:rsidR="0005488D" w:rsidRPr="00B6202B">
              <w:rPr>
                <w:rFonts w:ascii="Times New Roman" w:hAnsi="Times New Roman"/>
                <w:sz w:val="22"/>
                <w:szCs w:val="22"/>
              </w:rPr>
              <w:t xml:space="preserve"> </w:t>
            </w:r>
            <w:r w:rsidRPr="00B6202B">
              <w:rPr>
                <w:rFonts w:ascii="Times New Roman" w:hAnsi="Times New Roman"/>
                <w:sz w:val="22"/>
                <w:szCs w:val="22"/>
              </w:rPr>
              <w:t>862,0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396"/>
        </w:trPr>
        <w:tc>
          <w:tcPr>
            <w:tcW w:w="567" w:type="dxa"/>
            <w:tcBorders>
              <w:top w:val="single" w:sz="4" w:space="0" w:color="auto"/>
              <w:bottom w:val="nil"/>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tcBorders>
              <w:top w:val="single" w:sz="4" w:space="0" w:color="auto"/>
              <w:bottom w:val="nil"/>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426" w:type="dxa"/>
            <w:tcBorders>
              <w:top w:val="single" w:sz="4" w:space="0" w:color="auto"/>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top w:val="single" w:sz="4" w:space="0" w:color="auto"/>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240 169,14418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108</w:t>
            </w:r>
            <w:r w:rsidR="0005488D" w:rsidRPr="00B6202B">
              <w:rPr>
                <w:rFonts w:ascii="Times New Roman" w:hAnsi="Times New Roman"/>
                <w:sz w:val="22"/>
                <w:szCs w:val="22"/>
              </w:rPr>
              <w:t xml:space="preserve"> </w:t>
            </w:r>
            <w:r w:rsidRPr="00B6202B">
              <w:rPr>
                <w:rFonts w:ascii="Times New Roman" w:hAnsi="Times New Roman"/>
                <w:sz w:val="22"/>
                <w:szCs w:val="22"/>
              </w:rPr>
              <w:t>195,919</w:t>
            </w:r>
          </w:p>
        </w:tc>
        <w:tc>
          <w:tcPr>
            <w:tcW w:w="425" w:type="dxa"/>
            <w:shd w:val="clear" w:color="auto" w:fill="auto"/>
            <w:textDirection w:val="btLr"/>
            <w:vAlign w:val="center"/>
          </w:tcPr>
          <w:p w:rsidR="00C56FA9" w:rsidRPr="00B6202B" w:rsidRDefault="0005488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45 009,963</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80</w:t>
            </w:r>
            <w:r w:rsidR="0005488D" w:rsidRPr="00B6202B">
              <w:rPr>
                <w:rFonts w:ascii="Times New Roman" w:hAnsi="Times New Roman"/>
                <w:sz w:val="22"/>
                <w:szCs w:val="22"/>
              </w:rPr>
              <w:t xml:space="preserve"> </w:t>
            </w:r>
            <w:r w:rsidRPr="00B6202B">
              <w:rPr>
                <w:rFonts w:ascii="Times New Roman" w:hAnsi="Times New Roman"/>
                <w:sz w:val="22"/>
                <w:szCs w:val="22"/>
              </w:rPr>
              <w:t>101,26218</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w:t>
            </w:r>
            <w:r w:rsidR="0005488D" w:rsidRPr="00B6202B">
              <w:rPr>
                <w:rFonts w:ascii="Times New Roman" w:hAnsi="Times New Roman"/>
                <w:sz w:val="22"/>
                <w:szCs w:val="22"/>
              </w:rPr>
              <w:t xml:space="preserve"> </w:t>
            </w:r>
            <w:r w:rsidRPr="00B6202B">
              <w:rPr>
                <w:rFonts w:ascii="Times New Roman" w:hAnsi="Times New Roman"/>
                <w:sz w:val="22"/>
                <w:szCs w:val="22"/>
              </w:rPr>
              <w:t>862,0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426" w:type="dxa"/>
            <w:tcBorders>
              <w:top w:val="nil"/>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top w:val="nil"/>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291</w:t>
            </w:r>
            <w:r w:rsidR="0005488D" w:rsidRPr="00B6202B">
              <w:rPr>
                <w:rFonts w:ascii="Times New Roman" w:hAnsi="Times New Roman"/>
                <w:sz w:val="22"/>
                <w:szCs w:val="22"/>
              </w:rPr>
              <w:t xml:space="preserve"> </w:t>
            </w:r>
            <w:r w:rsidRPr="00B6202B">
              <w:rPr>
                <w:rFonts w:ascii="Times New Roman" w:hAnsi="Times New Roman"/>
                <w:sz w:val="22"/>
                <w:szCs w:val="22"/>
              </w:rPr>
              <w:t>264,2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127</w:t>
            </w:r>
            <w:r w:rsidR="0005488D" w:rsidRPr="00B6202B">
              <w:rPr>
                <w:rFonts w:ascii="Times New Roman" w:hAnsi="Times New Roman"/>
                <w:sz w:val="22"/>
                <w:szCs w:val="22"/>
              </w:rPr>
              <w:t xml:space="preserve"> </w:t>
            </w:r>
            <w:r w:rsidRPr="00B6202B">
              <w:rPr>
                <w:rFonts w:ascii="Times New Roman" w:hAnsi="Times New Roman"/>
                <w:sz w:val="22"/>
                <w:szCs w:val="22"/>
              </w:rPr>
              <w:t>177,3</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74</w:t>
            </w:r>
            <w:r w:rsidR="0005488D" w:rsidRPr="00B6202B">
              <w:rPr>
                <w:rFonts w:ascii="Times New Roman" w:hAnsi="Times New Roman"/>
                <w:sz w:val="22"/>
                <w:szCs w:val="22"/>
              </w:rPr>
              <w:t xml:space="preserve"> </w:t>
            </w:r>
            <w:r w:rsidRPr="00B6202B">
              <w:rPr>
                <w:rFonts w:ascii="Times New Roman" w:hAnsi="Times New Roman"/>
                <w:sz w:val="22"/>
                <w:szCs w:val="22"/>
              </w:rPr>
              <w:t>052,3</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47</w:t>
            </w:r>
            <w:r w:rsidR="0005488D" w:rsidRPr="00B6202B">
              <w:rPr>
                <w:rFonts w:ascii="Times New Roman" w:hAnsi="Times New Roman"/>
                <w:sz w:val="22"/>
                <w:szCs w:val="22"/>
              </w:rPr>
              <w:t xml:space="preserve"> </w:t>
            </w:r>
            <w:r w:rsidRPr="00B6202B">
              <w:rPr>
                <w:rFonts w:ascii="Times New Roman" w:hAnsi="Times New Roman"/>
                <w:sz w:val="22"/>
                <w:szCs w:val="22"/>
              </w:rPr>
              <w:t>884,1</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42</w:t>
            </w:r>
            <w:r w:rsidR="0005488D" w:rsidRPr="00B6202B">
              <w:rPr>
                <w:rFonts w:ascii="Times New Roman" w:hAnsi="Times New Roman"/>
                <w:sz w:val="22"/>
                <w:szCs w:val="22"/>
              </w:rPr>
              <w:t xml:space="preserve"> </w:t>
            </w:r>
            <w:r w:rsidRPr="00B6202B">
              <w:rPr>
                <w:rFonts w:ascii="Times New Roman" w:hAnsi="Times New Roman"/>
                <w:sz w:val="22"/>
                <w:szCs w:val="22"/>
              </w:rPr>
              <w:t>150,5</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446C5D" w:rsidRPr="00B6202B" w:rsidTr="002D12FB">
        <w:trPr>
          <w:cantSplit/>
          <w:trHeight w:val="1664"/>
        </w:trPr>
        <w:tc>
          <w:tcPr>
            <w:tcW w:w="567" w:type="dxa"/>
            <w:tcBorders>
              <w:top w:val="single" w:sz="4" w:space="0" w:color="auto"/>
              <w:bottom w:val="nil"/>
            </w:tcBorders>
            <w:shd w:val="clear" w:color="auto" w:fill="auto"/>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1.2.1</w:t>
            </w:r>
          </w:p>
        </w:tc>
        <w:tc>
          <w:tcPr>
            <w:tcW w:w="2835" w:type="dxa"/>
            <w:vMerge w:val="restart"/>
            <w:tcBorders>
              <w:top w:val="single" w:sz="4" w:space="0" w:color="auto"/>
            </w:tcBorders>
            <w:shd w:val="clear" w:color="auto" w:fill="auto"/>
          </w:tcPr>
          <w:p w:rsidR="00446C5D" w:rsidRPr="00B6202B" w:rsidRDefault="00446C5D" w:rsidP="00C56FA9">
            <w:pPr>
              <w:autoSpaceDE w:val="0"/>
              <w:autoSpaceDN w:val="0"/>
              <w:adjustRightInd w:val="0"/>
              <w:rPr>
                <w:rFonts w:ascii="Times New Roman" w:hAnsi="Times New Roman"/>
                <w:sz w:val="22"/>
                <w:szCs w:val="22"/>
              </w:rPr>
            </w:pPr>
            <w:r w:rsidRPr="00B6202B">
              <w:rPr>
                <w:rFonts w:ascii="Times New Roman" w:hAnsi="Times New Roman"/>
                <w:sz w:val="22"/>
                <w:szCs w:val="22"/>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том числе:</w:t>
            </w:r>
          </w:p>
        </w:tc>
        <w:tc>
          <w:tcPr>
            <w:tcW w:w="426" w:type="dxa"/>
            <w:vMerge w:val="restart"/>
            <w:tcBorders>
              <w:top w:val="single" w:sz="4" w:space="0" w:color="auto"/>
            </w:tcBorders>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Минтранс РО</w:t>
            </w:r>
          </w:p>
        </w:tc>
        <w:tc>
          <w:tcPr>
            <w:tcW w:w="425" w:type="dxa"/>
            <w:vMerge w:val="restart"/>
            <w:tcBorders>
              <w:top w:val="single" w:sz="4" w:space="0" w:color="auto"/>
            </w:tcBorders>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Минтранс РО, ГКУ «ДДРО»</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531 433,34418</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235 373,219</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119 062,263</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127 985,36218</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49 012,5</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8419D7" w:rsidRPr="00B6202B" w:rsidTr="002D12FB">
        <w:trPr>
          <w:cantSplit/>
          <w:trHeight w:val="1434"/>
        </w:trPr>
        <w:tc>
          <w:tcPr>
            <w:tcW w:w="567" w:type="dxa"/>
            <w:tcBorders>
              <w:top w:val="nil"/>
              <w:bottom w:val="nil"/>
            </w:tcBorders>
            <w:shd w:val="clear" w:color="auto" w:fill="auto"/>
          </w:tcPr>
          <w:p w:rsidR="008419D7" w:rsidRPr="00B6202B" w:rsidRDefault="008419D7" w:rsidP="008419D7">
            <w:pPr>
              <w:autoSpaceDE w:val="0"/>
              <w:autoSpaceDN w:val="0"/>
              <w:adjustRightInd w:val="0"/>
              <w:jc w:val="center"/>
              <w:rPr>
                <w:rFonts w:ascii="Times New Roman" w:hAnsi="Times New Roman"/>
                <w:sz w:val="22"/>
                <w:szCs w:val="22"/>
              </w:rPr>
            </w:pPr>
          </w:p>
        </w:tc>
        <w:tc>
          <w:tcPr>
            <w:tcW w:w="2835" w:type="dxa"/>
            <w:vMerge/>
            <w:shd w:val="clear" w:color="auto" w:fill="auto"/>
          </w:tcPr>
          <w:p w:rsidR="008419D7" w:rsidRPr="00B6202B" w:rsidRDefault="008419D7" w:rsidP="008419D7">
            <w:pPr>
              <w:autoSpaceDE w:val="0"/>
              <w:autoSpaceDN w:val="0"/>
              <w:adjustRightInd w:val="0"/>
              <w:jc w:val="center"/>
              <w:rPr>
                <w:rFonts w:ascii="Times New Roman" w:hAnsi="Times New Roman"/>
                <w:sz w:val="22"/>
                <w:szCs w:val="22"/>
              </w:rPr>
            </w:pPr>
          </w:p>
        </w:tc>
        <w:tc>
          <w:tcPr>
            <w:tcW w:w="426" w:type="dxa"/>
            <w:vMerge/>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p>
        </w:tc>
        <w:tc>
          <w:tcPr>
            <w:tcW w:w="425" w:type="dxa"/>
            <w:vMerge/>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240 169,14418</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108 195,919</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45 009,963</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80 101,26218</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6 862,0</w:t>
            </w:r>
          </w:p>
        </w:tc>
        <w:tc>
          <w:tcPr>
            <w:tcW w:w="426"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8419D7" w:rsidRPr="00B6202B" w:rsidRDefault="008419D7" w:rsidP="008419D7">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446C5D" w:rsidRPr="00B6202B" w:rsidTr="002D12FB">
        <w:trPr>
          <w:cantSplit/>
          <w:trHeight w:val="1443"/>
        </w:trPr>
        <w:tc>
          <w:tcPr>
            <w:tcW w:w="567" w:type="dxa"/>
            <w:tcBorders>
              <w:top w:val="nil"/>
              <w:bottom w:val="nil"/>
            </w:tcBorders>
            <w:shd w:val="clear" w:color="auto" w:fill="auto"/>
          </w:tcPr>
          <w:p w:rsidR="00446C5D" w:rsidRPr="00B6202B" w:rsidRDefault="00446C5D" w:rsidP="001F63C9">
            <w:pPr>
              <w:autoSpaceDE w:val="0"/>
              <w:autoSpaceDN w:val="0"/>
              <w:adjustRightInd w:val="0"/>
              <w:jc w:val="center"/>
              <w:rPr>
                <w:rFonts w:ascii="Times New Roman" w:hAnsi="Times New Roman"/>
                <w:sz w:val="22"/>
                <w:szCs w:val="22"/>
              </w:rPr>
            </w:pPr>
          </w:p>
        </w:tc>
        <w:tc>
          <w:tcPr>
            <w:tcW w:w="2835" w:type="dxa"/>
            <w:vMerge/>
            <w:shd w:val="clear" w:color="auto" w:fill="auto"/>
          </w:tcPr>
          <w:p w:rsidR="00446C5D" w:rsidRPr="00B6202B" w:rsidRDefault="00446C5D" w:rsidP="001F63C9">
            <w:pPr>
              <w:autoSpaceDE w:val="0"/>
              <w:autoSpaceDN w:val="0"/>
              <w:adjustRightInd w:val="0"/>
              <w:jc w:val="center"/>
              <w:rPr>
                <w:rFonts w:ascii="Times New Roman" w:hAnsi="Times New Roman"/>
                <w:sz w:val="22"/>
                <w:szCs w:val="22"/>
              </w:rPr>
            </w:pPr>
          </w:p>
        </w:tc>
        <w:tc>
          <w:tcPr>
            <w:tcW w:w="426" w:type="dxa"/>
            <w:vMerge/>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p>
        </w:tc>
        <w:tc>
          <w:tcPr>
            <w:tcW w:w="425" w:type="dxa"/>
            <w:vMerge/>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240 169,14418</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108 195,919</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45 009,963</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80 101,26218</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6 862,0</w:t>
            </w:r>
          </w:p>
        </w:tc>
        <w:tc>
          <w:tcPr>
            <w:tcW w:w="426"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446C5D" w:rsidRPr="00B6202B" w:rsidRDefault="00446C5D" w:rsidP="001F63C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446C5D" w:rsidRPr="00B6202B" w:rsidTr="002D12FB">
        <w:trPr>
          <w:cantSplit/>
          <w:trHeight w:val="1152"/>
        </w:trPr>
        <w:tc>
          <w:tcPr>
            <w:tcW w:w="567" w:type="dxa"/>
            <w:tcBorders>
              <w:top w:val="nil"/>
              <w:bottom w:val="nil"/>
            </w:tcBorders>
            <w:shd w:val="clear" w:color="auto" w:fill="auto"/>
          </w:tcPr>
          <w:p w:rsidR="00446C5D" w:rsidRPr="00B6202B" w:rsidRDefault="00446C5D" w:rsidP="00C56FA9">
            <w:pPr>
              <w:autoSpaceDE w:val="0"/>
              <w:autoSpaceDN w:val="0"/>
              <w:adjustRightInd w:val="0"/>
              <w:jc w:val="center"/>
              <w:rPr>
                <w:rFonts w:ascii="Times New Roman" w:hAnsi="Times New Roman"/>
                <w:sz w:val="22"/>
                <w:szCs w:val="22"/>
              </w:rPr>
            </w:pPr>
          </w:p>
        </w:tc>
        <w:tc>
          <w:tcPr>
            <w:tcW w:w="2835" w:type="dxa"/>
            <w:vMerge/>
            <w:tcBorders>
              <w:bottom w:val="single" w:sz="4" w:space="0" w:color="auto"/>
            </w:tcBorders>
            <w:shd w:val="clear" w:color="auto" w:fill="auto"/>
          </w:tcPr>
          <w:p w:rsidR="00446C5D" w:rsidRPr="00B6202B" w:rsidRDefault="00446C5D" w:rsidP="00C56FA9">
            <w:pPr>
              <w:autoSpaceDE w:val="0"/>
              <w:autoSpaceDN w:val="0"/>
              <w:adjustRightInd w:val="0"/>
              <w:jc w:val="center"/>
              <w:rPr>
                <w:rFonts w:ascii="Times New Roman" w:hAnsi="Times New Roman"/>
                <w:sz w:val="22"/>
                <w:szCs w:val="22"/>
              </w:rPr>
            </w:pPr>
          </w:p>
        </w:tc>
        <w:tc>
          <w:tcPr>
            <w:tcW w:w="426" w:type="dxa"/>
            <w:vMerge/>
            <w:tcBorders>
              <w:bottom w:val="single" w:sz="4" w:space="0" w:color="auto"/>
            </w:tcBorders>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p>
        </w:tc>
        <w:tc>
          <w:tcPr>
            <w:tcW w:w="425" w:type="dxa"/>
            <w:vMerge/>
            <w:tcBorders>
              <w:bottom w:val="single" w:sz="4" w:space="0" w:color="auto"/>
            </w:tcBorders>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291 264,2</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127 177,3</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74 052,3</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47 884,1</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42 150,5</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446C5D" w:rsidRPr="00B6202B" w:rsidRDefault="00446C5D"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tcBorders>
              <w:top w:val="single" w:sz="4" w:space="0" w:color="auto"/>
              <w:bottom w:val="single" w:sz="4" w:space="0" w:color="auto"/>
            </w:tcBorders>
            <w:shd w:val="clear" w:color="auto" w:fill="auto"/>
          </w:tcPr>
          <w:p w:rsidR="00C56FA9" w:rsidRPr="00B6202B" w:rsidRDefault="00C56FA9" w:rsidP="00C56FA9">
            <w:pPr>
              <w:autoSpaceDE w:val="0"/>
              <w:autoSpaceDN w:val="0"/>
              <w:adjustRightInd w:val="0"/>
              <w:rPr>
                <w:rFonts w:ascii="Times New Roman" w:hAnsi="Times New Roman"/>
                <w:sz w:val="22"/>
                <w:szCs w:val="22"/>
              </w:rPr>
            </w:pPr>
            <w:r w:rsidRPr="00B6202B">
              <w:rPr>
                <w:rFonts w:ascii="Times New Roman" w:hAnsi="Times New Roman"/>
                <w:sz w:val="22"/>
                <w:szCs w:val="22"/>
              </w:rPr>
              <w:t xml:space="preserve">предоставление субсидий бюджетам муниципальных образований Рязанской </w:t>
            </w:r>
            <w:proofErr w:type="gramStart"/>
            <w:r w:rsidRPr="00B6202B">
              <w:rPr>
                <w:rFonts w:ascii="Times New Roman" w:hAnsi="Times New Roman"/>
                <w:sz w:val="22"/>
                <w:szCs w:val="22"/>
              </w:rPr>
              <w:t>области</w:t>
            </w:r>
            <w:proofErr w:type="gramEnd"/>
            <w:r w:rsidRPr="00B6202B">
              <w:rPr>
                <w:rFonts w:ascii="Times New Roman" w:hAnsi="Times New Roman"/>
                <w:sz w:val="22"/>
                <w:szCs w:val="22"/>
              </w:rPr>
              <w:t xml:space="preserve"> на внедрение автоматизированных и роботизированных технологий организации дорожного движения и контроля за соблюдением правил дорожного движения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26" w:type="dxa"/>
            <w:tcBorders>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Минтранс РО</w:t>
            </w:r>
          </w:p>
        </w:tc>
        <w:tc>
          <w:tcPr>
            <w:tcW w:w="425" w:type="dxa"/>
            <w:tcBorders>
              <w:bottom w:val="single" w:sz="4" w:space="0" w:color="auto"/>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Минтранс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R2</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113"/>
        </w:trPr>
        <w:tc>
          <w:tcPr>
            <w:tcW w:w="567" w:type="dxa"/>
            <w:tcBorders>
              <w:top w:val="single" w:sz="4" w:space="0" w:color="auto"/>
              <w:bottom w:val="nil"/>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lastRenderedPageBreak/>
              <w:t>1.3</w:t>
            </w:r>
          </w:p>
        </w:tc>
        <w:tc>
          <w:tcPr>
            <w:tcW w:w="2835" w:type="dxa"/>
            <w:tcBorders>
              <w:top w:val="single" w:sz="4" w:space="0" w:color="auto"/>
              <w:bottom w:val="nil"/>
            </w:tcBorders>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Региональный проект «Безопасность дорожного движения Рязанской области», в том числе:</w:t>
            </w:r>
          </w:p>
        </w:tc>
        <w:tc>
          <w:tcPr>
            <w:tcW w:w="426" w:type="dxa"/>
            <w:tcBorders>
              <w:top w:val="single" w:sz="4" w:space="0" w:color="auto"/>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top w:val="single" w:sz="4" w:space="0" w:color="auto"/>
              <w:bottom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1F63C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238 342,2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100</w:t>
            </w:r>
            <w:r w:rsidR="001F63C9" w:rsidRPr="00B6202B">
              <w:rPr>
                <w:rFonts w:ascii="Times New Roman" w:hAnsi="Times New Roman"/>
                <w:sz w:val="22"/>
                <w:szCs w:val="22"/>
              </w:rPr>
              <w:t xml:space="preserve"> </w:t>
            </w:r>
            <w:r w:rsidRPr="00B6202B">
              <w:rPr>
                <w:rFonts w:ascii="Times New Roman" w:hAnsi="Times New Roman"/>
                <w:sz w:val="22"/>
                <w:szCs w:val="22"/>
              </w:rPr>
              <w:t>700,0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101 242,2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35</w:t>
            </w:r>
            <w:r w:rsidR="0009414E" w:rsidRPr="00B6202B">
              <w:rPr>
                <w:rFonts w:ascii="Times New Roman" w:hAnsi="Times New Roman"/>
                <w:sz w:val="22"/>
                <w:szCs w:val="22"/>
              </w:rPr>
              <w:t xml:space="preserve"> </w:t>
            </w:r>
            <w:r w:rsidRPr="00B6202B">
              <w:rPr>
                <w:rFonts w:ascii="Times New Roman" w:hAnsi="Times New Roman"/>
                <w:sz w:val="22"/>
                <w:szCs w:val="22"/>
              </w:rPr>
              <w:t>700,0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700,0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061"/>
        </w:trPr>
        <w:tc>
          <w:tcPr>
            <w:tcW w:w="567"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426" w:type="dxa"/>
            <w:tcBorders>
              <w:top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tcBorders>
              <w:top w:val="nil"/>
            </w:tcBorders>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235</w:t>
            </w:r>
            <w:r w:rsidR="0009414E" w:rsidRPr="00B6202B">
              <w:rPr>
                <w:rFonts w:ascii="Times New Roman" w:hAnsi="Times New Roman"/>
                <w:sz w:val="22"/>
                <w:szCs w:val="22"/>
              </w:rPr>
              <w:t xml:space="preserve"> </w:t>
            </w:r>
            <w:r w:rsidRPr="00B6202B">
              <w:rPr>
                <w:rFonts w:ascii="Times New Roman" w:hAnsi="Times New Roman"/>
                <w:sz w:val="22"/>
                <w:szCs w:val="22"/>
              </w:rPr>
              <w:t>000,0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100</w:t>
            </w:r>
            <w:r w:rsidR="0009414E" w:rsidRPr="00B6202B">
              <w:rPr>
                <w:rFonts w:ascii="Times New Roman" w:hAnsi="Times New Roman"/>
                <w:sz w:val="22"/>
                <w:szCs w:val="22"/>
              </w:rPr>
              <w:t xml:space="preserve"> </w:t>
            </w:r>
            <w:r w:rsidRPr="00B6202B">
              <w:rPr>
                <w:rFonts w:ascii="Times New Roman" w:hAnsi="Times New Roman"/>
                <w:sz w:val="22"/>
                <w:szCs w:val="22"/>
              </w:rPr>
              <w:t>000,0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100</w:t>
            </w:r>
            <w:r w:rsidR="0009414E" w:rsidRPr="00B6202B">
              <w:rPr>
                <w:rFonts w:ascii="Times New Roman" w:hAnsi="Times New Roman"/>
                <w:sz w:val="22"/>
                <w:szCs w:val="22"/>
              </w:rPr>
              <w:t xml:space="preserve"> </w:t>
            </w:r>
            <w:r w:rsidRPr="00B6202B">
              <w:rPr>
                <w:rFonts w:ascii="Times New Roman" w:hAnsi="Times New Roman"/>
                <w:sz w:val="22"/>
                <w:szCs w:val="22"/>
              </w:rPr>
              <w:t>000,0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35</w:t>
            </w:r>
            <w:r w:rsidR="0009414E" w:rsidRPr="00B6202B">
              <w:rPr>
                <w:rFonts w:ascii="Times New Roman" w:hAnsi="Times New Roman"/>
                <w:sz w:val="22"/>
                <w:szCs w:val="22"/>
              </w:rPr>
              <w:t xml:space="preserve"> </w:t>
            </w:r>
            <w:r w:rsidRPr="00B6202B">
              <w:rPr>
                <w:rFonts w:ascii="Times New Roman" w:hAnsi="Times New Roman"/>
                <w:sz w:val="22"/>
                <w:szCs w:val="22"/>
              </w:rPr>
              <w:t>000,0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r w:rsidR="0009414E" w:rsidRPr="00B6202B">
              <w:rPr>
                <w:rFonts w:ascii="Times New Roman" w:hAnsi="Times New Roman"/>
                <w:sz w:val="22"/>
                <w:szCs w:val="22"/>
              </w:rPr>
              <w:t>»</w:t>
            </w:r>
          </w:p>
        </w:tc>
      </w:tr>
      <w:tr w:rsidR="00C56FA9" w:rsidRPr="00B6202B" w:rsidTr="002D12FB">
        <w:trPr>
          <w:cantSplit/>
          <w:trHeight w:val="1210"/>
        </w:trPr>
        <w:tc>
          <w:tcPr>
            <w:tcW w:w="567" w:type="dxa"/>
            <w:tcBorders>
              <w:top w:val="single" w:sz="4" w:space="0" w:color="auto"/>
              <w:bottom w:val="single" w:sz="4" w:space="0" w:color="auto"/>
            </w:tcBorders>
            <w:shd w:val="clear" w:color="auto" w:fill="auto"/>
          </w:tcPr>
          <w:p w:rsidR="00C56FA9" w:rsidRPr="00B6202B" w:rsidRDefault="0009414E" w:rsidP="0009414E">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w:t>
            </w:r>
            <w:r w:rsidR="00C56FA9" w:rsidRPr="00B6202B">
              <w:rPr>
                <w:rFonts w:ascii="Times New Roman" w:hAnsi="Times New Roman"/>
                <w:sz w:val="22"/>
                <w:szCs w:val="22"/>
              </w:rPr>
              <w:t>1.3.2</w:t>
            </w:r>
          </w:p>
        </w:tc>
        <w:tc>
          <w:tcPr>
            <w:tcW w:w="2835" w:type="dxa"/>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Создание условий для вовлечения детей и молодежи в деятельность по профилактике дорожно-транспортного травматизма, включая развитие детско-юношеских автошкол, отрядов юных инспекторов движения и прочее, в том числе:</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2 120,0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single" w:sz="4" w:space="0" w:color="auto"/>
              <w:bottom w:val="nil"/>
            </w:tcBorders>
            <w:shd w:val="clear" w:color="auto" w:fill="auto"/>
          </w:tcPr>
          <w:p w:rsidR="00C56FA9" w:rsidRPr="00B6202B" w:rsidRDefault="00C56FA9" w:rsidP="0009414E">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t>1.3.2.1</w:t>
            </w:r>
          </w:p>
        </w:tc>
        <w:tc>
          <w:tcPr>
            <w:tcW w:w="2835" w:type="dxa"/>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Проведение областных, обеспечение участия во всероссийских мероприятиях по профилактике детского дорожно-транспортного травматизма и обучению безопасному участию в дорожном движении, в том числе всероссийском конкурсе-фестивале юных инспекторов дорожного движения «Безопасное колесо», в том числе:</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2 120,0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nil"/>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p>
        </w:tc>
        <w:tc>
          <w:tcPr>
            <w:tcW w:w="2835" w:type="dxa"/>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предоставление субсидий ГБОУ РО на иные цели</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ГБОУ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2 120,0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680,0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480,0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single" w:sz="4" w:space="0" w:color="auto"/>
              <w:bottom w:val="single" w:sz="4" w:space="0" w:color="auto"/>
            </w:tcBorders>
            <w:shd w:val="clear" w:color="auto" w:fill="auto"/>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1.3.3</w:t>
            </w:r>
          </w:p>
        </w:tc>
        <w:tc>
          <w:tcPr>
            <w:tcW w:w="2835" w:type="dxa"/>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в том числе:</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ГБОУ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1 222,2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562,2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rPr>
          <w:cantSplit/>
          <w:trHeight w:val="1210"/>
        </w:trPr>
        <w:tc>
          <w:tcPr>
            <w:tcW w:w="567" w:type="dxa"/>
            <w:tcBorders>
              <w:top w:val="single" w:sz="4" w:space="0" w:color="auto"/>
              <w:bottom w:val="single" w:sz="4" w:space="0" w:color="auto"/>
            </w:tcBorders>
            <w:shd w:val="clear" w:color="auto" w:fill="auto"/>
          </w:tcPr>
          <w:p w:rsidR="00C56FA9" w:rsidRPr="00B6202B" w:rsidRDefault="00C56FA9" w:rsidP="00C56FA9">
            <w:pPr>
              <w:autoSpaceDE w:val="0"/>
              <w:autoSpaceDN w:val="0"/>
              <w:adjustRightInd w:val="0"/>
              <w:ind w:left="-113" w:right="-113"/>
              <w:jc w:val="center"/>
              <w:rPr>
                <w:rFonts w:ascii="Times New Roman" w:hAnsi="Times New Roman"/>
                <w:sz w:val="22"/>
                <w:szCs w:val="22"/>
              </w:rPr>
            </w:pPr>
            <w:r w:rsidRPr="00B6202B">
              <w:rPr>
                <w:rFonts w:ascii="Times New Roman" w:hAnsi="Times New Roman"/>
                <w:sz w:val="22"/>
                <w:szCs w:val="22"/>
              </w:rPr>
              <w:lastRenderedPageBreak/>
              <w:t>1.3.3.1</w:t>
            </w:r>
          </w:p>
        </w:tc>
        <w:tc>
          <w:tcPr>
            <w:tcW w:w="2835" w:type="dxa"/>
            <w:shd w:val="clear" w:color="auto" w:fill="auto"/>
          </w:tcPr>
          <w:p w:rsidR="00C56FA9" w:rsidRPr="00B6202B" w:rsidRDefault="00C56FA9" w:rsidP="0009414E">
            <w:pPr>
              <w:autoSpaceDE w:val="0"/>
              <w:autoSpaceDN w:val="0"/>
              <w:adjustRightInd w:val="0"/>
              <w:rPr>
                <w:rFonts w:ascii="Times New Roman" w:hAnsi="Times New Roman"/>
                <w:sz w:val="22"/>
                <w:szCs w:val="22"/>
              </w:rPr>
            </w:pPr>
            <w:r w:rsidRPr="00B6202B">
              <w:rPr>
                <w:rFonts w:ascii="Times New Roman" w:hAnsi="Times New Roman"/>
                <w:sz w:val="22"/>
                <w:szCs w:val="22"/>
              </w:rPr>
              <w:t>Предоставление субсидий ГБОУ РО на иные цели на оснащение центра по профилактике детского дорожно-транспортного травматизма (приобретение технических средств обучения, наглядных учебных и методических материалов)</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Минобразования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ГБОУ РО</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R3</w:t>
            </w:r>
          </w:p>
        </w:tc>
        <w:tc>
          <w:tcPr>
            <w:tcW w:w="426"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1 222,2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5" w:type="dxa"/>
            <w:shd w:val="clear" w:color="auto" w:fill="auto"/>
            <w:textDirection w:val="btLr"/>
            <w:vAlign w:val="center"/>
          </w:tcPr>
          <w:p w:rsidR="00C56FA9" w:rsidRPr="00B6202B" w:rsidRDefault="0009414E"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562,2</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220,0</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5"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c>
          <w:tcPr>
            <w:tcW w:w="426" w:type="dxa"/>
            <w:shd w:val="clear" w:color="auto" w:fill="auto"/>
            <w:textDirection w:val="btLr"/>
            <w:vAlign w:val="center"/>
          </w:tcPr>
          <w:p w:rsidR="00C56FA9" w:rsidRPr="00B6202B" w:rsidRDefault="00C56FA9" w:rsidP="00C56FA9">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blPrEx>
          <w:tblCellMar>
            <w:top w:w="102" w:type="dxa"/>
            <w:bottom w:w="102" w:type="dxa"/>
          </w:tblCellMar>
        </w:tblPrEx>
        <w:trPr>
          <w:cantSplit/>
          <w:trHeight w:val="1845"/>
        </w:trPr>
        <w:tc>
          <w:tcPr>
            <w:tcW w:w="4253" w:type="dxa"/>
            <w:gridSpan w:val="4"/>
            <w:vMerge w:val="restart"/>
          </w:tcPr>
          <w:p w:rsidR="00C56FA9" w:rsidRPr="00B6202B" w:rsidRDefault="00C56FA9" w:rsidP="00C56FA9">
            <w:pPr>
              <w:pStyle w:val="ConsPlusNormal"/>
              <w:ind w:firstLine="0"/>
              <w:rPr>
                <w:rFonts w:ascii="Times New Roman" w:hAnsi="Times New Roman" w:cs="Times New Roman"/>
                <w:sz w:val="22"/>
                <w:szCs w:val="22"/>
              </w:rPr>
            </w:pPr>
            <w:r w:rsidRPr="00B6202B">
              <w:rPr>
                <w:rFonts w:ascii="Times New Roman" w:hAnsi="Times New Roman" w:cs="Times New Roman"/>
                <w:sz w:val="22"/>
                <w:szCs w:val="22"/>
              </w:rPr>
              <w:t>Всего по региональным проектам</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всего</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
        </w:tc>
        <w:tc>
          <w:tcPr>
            <w:tcW w:w="426" w:type="dxa"/>
            <w:textDirection w:val="btLr"/>
            <w:vAlign w:val="center"/>
          </w:tcPr>
          <w:p w:rsidR="00C56FA9" w:rsidRPr="00B6202B" w:rsidRDefault="00DE7AB9" w:rsidP="00C56FA9">
            <w:pPr>
              <w:jc w:val="center"/>
              <w:rPr>
                <w:rFonts w:ascii="Times New Roman" w:hAnsi="Times New Roman"/>
                <w:sz w:val="22"/>
                <w:szCs w:val="22"/>
              </w:rPr>
            </w:pPr>
            <w:r w:rsidRPr="00B6202B">
              <w:rPr>
                <w:rFonts w:ascii="Times New Roman" w:hAnsi="Times New Roman"/>
                <w:sz w:val="22"/>
                <w:szCs w:val="22"/>
              </w:rPr>
              <w:t>26 437 286,89243</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5 772 580,06006</w:t>
            </w:r>
          </w:p>
        </w:tc>
        <w:tc>
          <w:tcPr>
            <w:tcW w:w="425" w:type="dxa"/>
            <w:textDirection w:val="btLr"/>
            <w:vAlign w:val="center"/>
          </w:tcPr>
          <w:p w:rsidR="00C56FA9" w:rsidRPr="00B6202B" w:rsidRDefault="00DE7AB9" w:rsidP="00C56FA9">
            <w:pPr>
              <w:jc w:val="center"/>
              <w:rPr>
                <w:rFonts w:ascii="Times New Roman" w:hAnsi="Times New Roman"/>
                <w:sz w:val="22"/>
                <w:szCs w:val="22"/>
              </w:rPr>
            </w:pPr>
            <w:r w:rsidRPr="00B6202B">
              <w:rPr>
                <w:rFonts w:ascii="Times New Roman" w:hAnsi="Times New Roman"/>
                <w:sz w:val="22"/>
                <w:szCs w:val="22"/>
              </w:rPr>
              <w:t>8 874 463,96480</w:t>
            </w:r>
          </w:p>
        </w:tc>
        <w:tc>
          <w:tcPr>
            <w:tcW w:w="425" w:type="dxa"/>
            <w:textDirection w:val="btLr"/>
            <w:vAlign w:val="center"/>
          </w:tcPr>
          <w:p w:rsidR="00C56FA9" w:rsidRPr="00B6202B" w:rsidRDefault="00DE7AB9" w:rsidP="00C56FA9">
            <w:pPr>
              <w:jc w:val="center"/>
              <w:rPr>
                <w:rFonts w:ascii="Times New Roman" w:hAnsi="Times New Roman"/>
                <w:sz w:val="22"/>
                <w:szCs w:val="22"/>
              </w:rPr>
            </w:pPr>
            <w:r w:rsidRPr="00B6202B">
              <w:rPr>
                <w:rFonts w:ascii="Times New Roman" w:hAnsi="Times New Roman"/>
                <w:sz w:val="22"/>
                <w:szCs w:val="22"/>
              </w:rPr>
              <w:t>6 863 549,46757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4 926 6</w:t>
            </w:r>
            <w:r w:rsidR="00DE7AB9" w:rsidRPr="00B6202B">
              <w:rPr>
                <w:rFonts w:ascii="Times New Roman" w:hAnsi="Times New Roman"/>
                <w:sz w:val="22"/>
                <w:szCs w:val="22"/>
              </w:rPr>
              <w:t>93</w:t>
            </w:r>
            <w:r w:rsidRPr="00B6202B">
              <w:rPr>
                <w:rFonts w:ascii="Times New Roman" w:hAnsi="Times New Roman"/>
                <w:sz w:val="22"/>
                <w:szCs w:val="22"/>
              </w:rPr>
              <w:t>,4</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blPrEx>
          <w:tblCellMar>
            <w:top w:w="102" w:type="dxa"/>
            <w:bottom w:w="102" w:type="dxa"/>
          </w:tblCellMar>
        </w:tblPrEx>
        <w:trPr>
          <w:cantSplit/>
          <w:trHeight w:val="1776"/>
        </w:trPr>
        <w:tc>
          <w:tcPr>
            <w:tcW w:w="4253" w:type="dxa"/>
            <w:gridSpan w:val="4"/>
            <w:vMerge/>
          </w:tcPr>
          <w:p w:rsidR="00C56FA9" w:rsidRPr="00B6202B" w:rsidRDefault="00C56FA9" w:rsidP="00C56FA9">
            <w:pPr>
              <w:pStyle w:val="ConsPlusNormal"/>
              <w:ind w:firstLine="0"/>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roofErr w:type="gramStart"/>
            <w:r w:rsidRPr="00B6202B">
              <w:rPr>
                <w:rFonts w:ascii="Times New Roman" w:hAnsi="Times New Roman" w:cs="Times New Roman"/>
                <w:sz w:val="22"/>
                <w:szCs w:val="22"/>
              </w:rPr>
              <w:t>ОБ</w:t>
            </w:r>
            <w:proofErr w:type="gramEnd"/>
            <w:r w:rsidRPr="00B6202B">
              <w:rPr>
                <w:rFonts w:ascii="Times New Roman" w:hAnsi="Times New Roman" w:cs="Times New Roman"/>
                <w:sz w:val="22"/>
                <w:szCs w:val="22"/>
              </w:rPr>
              <w:t>, из них:</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
        </w:tc>
        <w:tc>
          <w:tcPr>
            <w:tcW w:w="426" w:type="dxa"/>
            <w:textDirection w:val="btLr"/>
            <w:vAlign w:val="center"/>
          </w:tcPr>
          <w:p w:rsidR="00C56FA9" w:rsidRPr="00B6202B" w:rsidRDefault="00DE7AB9" w:rsidP="00C56FA9">
            <w:pPr>
              <w:jc w:val="center"/>
              <w:rPr>
                <w:rFonts w:ascii="Times New Roman" w:hAnsi="Times New Roman"/>
                <w:sz w:val="22"/>
                <w:szCs w:val="22"/>
              </w:rPr>
            </w:pPr>
            <w:r w:rsidRPr="00B6202B">
              <w:rPr>
                <w:rFonts w:ascii="Times New Roman" w:hAnsi="Times New Roman"/>
                <w:sz w:val="22"/>
                <w:szCs w:val="22"/>
              </w:rPr>
              <w:t>15 480 006,79243</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3 928 052,86006</w:t>
            </w:r>
          </w:p>
        </w:tc>
        <w:tc>
          <w:tcPr>
            <w:tcW w:w="425" w:type="dxa"/>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5 904 430,96480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3 695 433,16757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1 952 089,8</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blPrEx>
          <w:tblCellMar>
            <w:top w:w="102" w:type="dxa"/>
            <w:bottom w:w="102" w:type="dxa"/>
          </w:tblCellMar>
        </w:tblPrEx>
        <w:trPr>
          <w:cantSplit/>
          <w:trHeight w:val="1763"/>
        </w:trPr>
        <w:tc>
          <w:tcPr>
            <w:tcW w:w="4253" w:type="dxa"/>
            <w:gridSpan w:val="4"/>
            <w:vMerge/>
          </w:tcPr>
          <w:p w:rsidR="00C56FA9" w:rsidRPr="00B6202B" w:rsidRDefault="00C56FA9" w:rsidP="00C56FA9">
            <w:pPr>
              <w:pStyle w:val="ConsPlusNormal"/>
              <w:ind w:firstLine="0"/>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ДФ</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
        </w:tc>
        <w:tc>
          <w:tcPr>
            <w:tcW w:w="426" w:type="dxa"/>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14 176 664,59243</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3 927 352,86006</w:t>
            </w:r>
          </w:p>
        </w:tc>
        <w:tc>
          <w:tcPr>
            <w:tcW w:w="425" w:type="dxa"/>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4 603 188,76480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3 694 733,16757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1 951 389,8</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blPrEx>
          <w:tblCellMar>
            <w:top w:w="102" w:type="dxa"/>
            <w:bottom w:w="102" w:type="dxa"/>
          </w:tblCellMar>
        </w:tblPrEx>
        <w:trPr>
          <w:cantSplit/>
          <w:trHeight w:val="1351"/>
        </w:trPr>
        <w:tc>
          <w:tcPr>
            <w:tcW w:w="4253" w:type="dxa"/>
            <w:gridSpan w:val="4"/>
            <w:vMerge/>
          </w:tcPr>
          <w:p w:rsidR="00C56FA9" w:rsidRPr="00B6202B" w:rsidRDefault="00C56FA9" w:rsidP="00C56FA9">
            <w:pPr>
              <w:pStyle w:val="ConsPlusNormal"/>
              <w:ind w:firstLine="0"/>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ФБ</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
        </w:tc>
        <w:tc>
          <w:tcPr>
            <w:tcW w:w="426" w:type="dxa"/>
            <w:textDirection w:val="btLr"/>
            <w:vAlign w:val="center"/>
          </w:tcPr>
          <w:p w:rsidR="00C56FA9" w:rsidRPr="00B6202B" w:rsidRDefault="006D7BA1" w:rsidP="00C56FA9">
            <w:pPr>
              <w:ind w:left="-57" w:right="-57"/>
              <w:jc w:val="center"/>
              <w:rPr>
                <w:rFonts w:ascii="Times New Roman" w:hAnsi="Times New Roman"/>
                <w:sz w:val="22"/>
                <w:szCs w:val="22"/>
              </w:rPr>
            </w:pPr>
            <w:r w:rsidRPr="00B6202B">
              <w:rPr>
                <w:rFonts w:ascii="Times New Roman" w:hAnsi="Times New Roman"/>
                <w:sz w:val="22"/>
                <w:szCs w:val="22"/>
              </w:rPr>
              <w:t>10 957 280,1</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1 844 527,2</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2 970 033,0</w:t>
            </w:r>
          </w:p>
        </w:tc>
        <w:tc>
          <w:tcPr>
            <w:tcW w:w="425" w:type="dxa"/>
            <w:textDirection w:val="btLr"/>
            <w:vAlign w:val="center"/>
          </w:tcPr>
          <w:p w:rsidR="00C56FA9" w:rsidRPr="00B6202B" w:rsidRDefault="006D7BA1" w:rsidP="00C56FA9">
            <w:pPr>
              <w:ind w:left="-57" w:right="-57"/>
              <w:jc w:val="center"/>
              <w:rPr>
                <w:rFonts w:ascii="Times New Roman" w:hAnsi="Times New Roman"/>
                <w:sz w:val="22"/>
                <w:szCs w:val="22"/>
              </w:rPr>
            </w:pPr>
            <w:r w:rsidRPr="00B6202B">
              <w:rPr>
                <w:rFonts w:ascii="Times New Roman" w:hAnsi="Times New Roman"/>
                <w:sz w:val="22"/>
                <w:szCs w:val="22"/>
              </w:rPr>
              <w:t>3 168 116,3</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2 974 603,6</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w:t>
            </w:r>
          </w:p>
        </w:tc>
      </w:tr>
      <w:tr w:rsidR="00C56FA9" w:rsidRPr="00B6202B" w:rsidTr="002D12FB">
        <w:tblPrEx>
          <w:tblCellMar>
            <w:top w:w="28" w:type="dxa"/>
            <w:bottom w:w="28" w:type="dxa"/>
          </w:tblCellMar>
        </w:tblPrEx>
        <w:trPr>
          <w:cantSplit/>
          <w:trHeight w:val="1666"/>
        </w:trPr>
        <w:tc>
          <w:tcPr>
            <w:tcW w:w="567" w:type="dxa"/>
            <w:vMerge w:val="restart"/>
            <w:tcBorders>
              <w:top w:val="single" w:sz="4" w:space="0" w:color="auto"/>
              <w:left w:val="single" w:sz="4" w:space="0" w:color="auto"/>
              <w:right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«3.1</w:t>
            </w:r>
          </w:p>
        </w:tc>
        <w:tc>
          <w:tcPr>
            <w:tcW w:w="2835" w:type="dxa"/>
            <w:vMerge w:val="restart"/>
            <w:tcBorders>
              <w:top w:val="single" w:sz="4" w:space="0" w:color="auto"/>
              <w:left w:val="single" w:sz="4" w:space="0" w:color="auto"/>
              <w:bottom w:val="single" w:sz="4" w:space="0" w:color="auto"/>
              <w:right w:val="single" w:sz="4" w:space="0" w:color="auto"/>
            </w:tcBorders>
          </w:tcPr>
          <w:p w:rsidR="00C56FA9" w:rsidRPr="00B6202B" w:rsidRDefault="00C56FA9" w:rsidP="00C56FA9">
            <w:pPr>
              <w:autoSpaceDE w:val="0"/>
              <w:autoSpaceDN w:val="0"/>
              <w:adjustRightInd w:val="0"/>
              <w:outlineLvl w:val="0"/>
              <w:rPr>
                <w:rFonts w:ascii="Times New Roman" w:hAnsi="Times New Roman"/>
                <w:sz w:val="22"/>
                <w:szCs w:val="22"/>
              </w:rPr>
            </w:pPr>
            <w:r w:rsidRPr="00B6202B">
              <w:rPr>
                <w:rFonts w:ascii="Times New Roman" w:hAnsi="Times New Roman"/>
                <w:sz w:val="22"/>
                <w:szCs w:val="22"/>
              </w:rPr>
              <w:t xml:space="preserve">Задача 1. Обеспечение сохранности, устойчивого функционирования и совершенствования </w:t>
            </w:r>
            <w:proofErr w:type="gramStart"/>
            <w:r w:rsidRPr="00B6202B">
              <w:rPr>
                <w:rFonts w:ascii="Times New Roman" w:hAnsi="Times New Roman"/>
                <w:sz w:val="22"/>
                <w:szCs w:val="22"/>
              </w:rPr>
              <w:t>сети</w:t>
            </w:r>
            <w:proofErr w:type="gramEnd"/>
            <w:r w:rsidRPr="00B6202B">
              <w:rPr>
                <w:rFonts w:ascii="Times New Roman" w:hAnsi="Times New Roman"/>
                <w:sz w:val="22"/>
                <w:szCs w:val="22"/>
              </w:rPr>
              <w:t xml:space="preserve"> автомобильных дорог общего пользования регионального или межмуниципального, а также местного значения, в том числе:</w:t>
            </w:r>
          </w:p>
        </w:tc>
        <w:tc>
          <w:tcPr>
            <w:tcW w:w="426" w:type="dxa"/>
            <w:tcBorders>
              <w:top w:val="single" w:sz="4" w:space="0" w:color="auto"/>
              <w:left w:val="single" w:sz="4" w:space="0" w:color="auto"/>
              <w:bottom w:val="nil"/>
              <w:right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cBorders>
              <w:top w:val="single" w:sz="4" w:space="0" w:color="auto"/>
              <w:left w:val="single" w:sz="4" w:space="0" w:color="auto"/>
              <w:bottom w:val="nil"/>
              <w:right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cBorders>
              <w:left w:val="single" w:sz="4" w:space="0" w:color="auto"/>
            </w:tcBorders>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всего</w:t>
            </w:r>
          </w:p>
        </w:tc>
        <w:tc>
          <w:tcPr>
            <w:tcW w:w="425" w:type="dxa"/>
            <w:shd w:val="clear" w:color="auto" w:fill="auto"/>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shd w:val="clear" w:color="auto" w:fill="auto"/>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43 330 853,08782</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6 699 735,14506</w:t>
            </w:r>
          </w:p>
        </w:tc>
        <w:tc>
          <w:tcPr>
            <w:tcW w:w="425" w:type="dxa"/>
            <w:shd w:val="clear" w:color="auto" w:fill="auto"/>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5 999 557,97941</w:t>
            </w:r>
          </w:p>
        </w:tc>
        <w:tc>
          <w:tcPr>
            <w:tcW w:w="425" w:type="dxa"/>
            <w:shd w:val="clear" w:color="auto" w:fill="auto"/>
            <w:textDirection w:val="btLr"/>
            <w:vAlign w:val="center"/>
          </w:tcPr>
          <w:p w:rsidR="00C56FA9" w:rsidRPr="00B6202B" w:rsidRDefault="006D7BA1" w:rsidP="00C56FA9">
            <w:pPr>
              <w:jc w:val="center"/>
              <w:rPr>
                <w:rFonts w:ascii="Times New Roman" w:hAnsi="Times New Roman"/>
                <w:sz w:val="22"/>
                <w:szCs w:val="22"/>
              </w:rPr>
            </w:pPr>
            <w:r w:rsidRPr="00B6202B">
              <w:rPr>
                <w:rFonts w:ascii="Times New Roman" w:hAnsi="Times New Roman"/>
                <w:sz w:val="22"/>
                <w:szCs w:val="22"/>
              </w:rPr>
              <w:t>4 536 002,27648</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5 416 79</w:t>
            </w:r>
            <w:r w:rsidR="006D7BA1" w:rsidRPr="00B6202B">
              <w:rPr>
                <w:rFonts w:ascii="Times New Roman" w:hAnsi="Times New Roman"/>
                <w:sz w:val="22"/>
                <w:szCs w:val="22"/>
              </w:rPr>
              <w:t>7</w:t>
            </w:r>
            <w:r w:rsidRPr="00B6202B">
              <w:rPr>
                <w:rFonts w:ascii="Times New Roman" w:hAnsi="Times New Roman"/>
                <w:sz w:val="22"/>
                <w:szCs w:val="22"/>
              </w:rPr>
              <w:t>,75487</w:t>
            </w:r>
          </w:p>
        </w:tc>
        <w:tc>
          <w:tcPr>
            <w:tcW w:w="426"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5 706 085,897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4 837 390,192</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3 218 868,784</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3 375 812,224</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3 540 602,835</w:t>
            </w:r>
          </w:p>
        </w:tc>
      </w:tr>
      <w:tr w:rsidR="00C56FA9" w:rsidRPr="00B6202B" w:rsidTr="002D12FB">
        <w:tblPrEx>
          <w:tblCellMar>
            <w:top w:w="28" w:type="dxa"/>
            <w:bottom w:w="28" w:type="dxa"/>
          </w:tblCellMar>
        </w:tblPrEx>
        <w:trPr>
          <w:cantSplit/>
          <w:trHeight w:val="1727"/>
        </w:trPr>
        <w:tc>
          <w:tcPr>
            <w:tcW w:w="567" w:type="dxa"/>
            <w:vMerge/>
            <w:tcBorders>
              <w:left w:val="single" w:sz="4" w:space="0" w:color="auto"/>
              <w:bottom w:val="single" w:sz="4" w:space="0" w:color="auto"/>
              <w:right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2835" w:type="dxa"/>
            <w:vMerge/>
            <w:tcBorders>
              <w:top w:val="single" w:sz="4" w:space="0" w:color="auto"/>
              <w:left w:val="single" w:sz="4" w:space="0" w:color="auto"/>
              <w:bottom w:val="single" w:sz="4" w:space="0" w:color="auto"/>
              <w:right w:val="single" w:sz="4" w:space="0" w:color="auto"/>
            </w:tcBorders>
          </w:tcPr>
          <w:p w:rsidR="00C56FA9" w:rsidRPr="00B6202B" w:rsidRDefault="00C56FA9" w:rsidP="00C56FA9">
            <w:pPr>
              <w:autoSpaceDE w:val="0"/>
              <w:autoSpaceDN w:val="0"/>
              <w:adjustRightInd w:val="0"/>
              <w:outlineLvl w:val="0"/>
              <w:rPr>
                <w:rFonts w:ascii="Times New Roman" w:hAnsi="Times New Roman"/>
                <w:sz w:val="22"/>
                <w:szCs w:val="22"/>
              </w:rPr>
            </w:pPr>
          </w:p>
        </w:tc>
        <w:tc>
          <w:tcPr>
            <w:tcW w:w="426" w:type="dxa"/>
            <w:tcBorders>
              <w:top w:val="nil"/>
              <w:left w:val="single" w:sz="4" w:space="0" w:color="auto"/>
              <w:bottom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cBorders>
              <w:top w:val="nil"/>
              <w:bottom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proofErr w:type="gramStart"/>
            <w:r w:rsidRPr="00B6202B">
              <w:rPr>
                <w:rFonts w:ascii="Times New Roman" w:hAnsi="Times New Roman" w:cs="Times New Roman"/>
                <w:sz w:val="22"/>
                <w:szCs w:val="22"/>
              </w:rPr>
              <w:t>ОБ</w:t>
            </w:r>
            <w:proofErr w:type="gramEnd"/>
            <w:r w:rsidRPr="00B6202B">
              <w:rPr>
                <w:rFonts w:ascii="Times New Roman" w:hAnsi="Times New Roman" w:cs="Times New Roman"/>
                <w:sz w:val="22"/>
                <w:szCs w:val="22"/>
              </w:rPr>
              <w:t>, из них:</w:t>
            </w:r>
          </w:p>
        </w:tc>
        <w:tc>
          <w:tcPr>
            <w:tcW w:w="425" w:type="dxa"/>
            <w:shd w:val="clear" w:color="auto" w:fill="auto"/>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shd w:val="clear" w:color="auto" w:fill="auto"/>
            <w:textDirection w:val="btLr"/>
            <w:vAlign w:val="center"/>
          </w:tcPr>
          <w:p w:rsidR="00C56FA9" w:rsidRPr="00B6202B" w:rsidRDefault="00601F70" w:rsidP="00C56FA9">
            <w:pPr>
              <w:jc w:val="center"/>
              <w:rPr>
                <w:rFonts w:ascii="Times New Roman" w:hAnsi="Times New Roman"/>
                <w:sz w:val="22"/>
                <w:szCs w:val="22"/>
              </w:rPr>
            </w:pPr>
            <w:r w:rsidRPr="00B6202B">
              <w:rPr>
                <w:rFonts w:ascii="Times New Roman" w:hAnsi="Times New Roman"/>
                <w:sz w:val="22"/>
                <w:szCs w:val="22"/>
              </w:rPr>
              <w:t>40 766 337,48782</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4 806 133,54506</w:t>
            </w:r>
          </w:p>
        </w:tc>
        <w:tc>
          <w:tcPr>
            <w:tcW w:w="425" w:type="dxa"/>
            <w:shd w:val="clear" w:color="auto" w:fill="auto"/>
            <w:textDirection w:val="btLr"/>
            <w:vAlign w:val="center"/>
          </w:tcPr>
          <w:p w:rsidR="00C56FA9" w:rsidRPr="00B6202B" w:rsidRDefault="00601F70" w:rsidP="00C56FA9">
            <w:pPr>
              <w:jc w:val="center"/>
              <w:rPr>
                <w:rFonts w:ascii="Times New Roman" w:hAnsi="Times New Roman"/>
                <w:sz w:val="22"/>
                <w:szCs w:val="22"/>
              </w:rPr>
            </w:pPr>
            <w:r w:rsidRPr="00B6202B">
              <w:rPr>
                <w:rFonts w:ascii="Times New Roman" w:hAnsi="Times New Roman"/>
                <w:sz w:val="22"/>
                <w:szCs w:val="22"/>
              </w:rPr>
              <w:t>5 328 643,97941</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4 536 00</w:t>
            </w:r>
            <w:r w:rsidR="00601F70" w:rsidRPr="00B6202B">
              <w:rPr>
                <w:rFonts w:ascii="Times New Roman" w:hAnsi="Times New Roman"/>
                <w:sz w:val="22"/>
                <w:szCs w:val="22"/>
              </w:rPr>
              <w:t>2</w:t>
            </w:r>
            <w:r w:rsidRPr="00B6202B">
              <w:rPr>
                <w:rFonts w:ascii="Times New Roman" w:hAnsi="Times New Roman"/>
                <w:sz w:val="22"/>
                <w:szCs w:val="22"/>
              </w:rPr>
              <w:t>,27648</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5 416 79</w:t>
            </w:r>
            <w:r w:rsidR="00601F70" w:rsidRPr="00B6202B">
              <w:rPr>
                <w:rFonts w:ascii="Times New Roman" w:hAnsi="Times New Roman"/>
                <w:sz w:val="22"/>
                <w:szCs w:val="22"/>
              </w:rPr>
              <w:t>7</w:t>
            </w:r>
            <w:r w:rsidRPr="00B6202B">
              <w:rPr>
                <w:rFonts w:ascii="Times New Roman" w:hAnsi="Times New Roman"/>
                <w:sz w:val="22"/>
                <w:szCs w:val="22"/>
              </w:rPr>
              <w:t>,75487</w:t>
            </w:r>
          </w:p>
        </w:tc>
        <w:tc>
          <w:tcPr>
            <w:tcW w:w="426"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5 706 085,897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4 837 390,192</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3 218 868,784</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3 375 812,224</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3 540 602,835</w:t>
            </w:r>
          </w:p>
        </w:tc>
      </w:tr>
      <w:tr w:rsidR="00C56FA9" w:rsidRPr="00B6202B" w:rsidTr="00B6202B">
        <w:tblPrEx>
          <w:tblCellMar>
            <w:top w:w="28" w:type="dxa"/>
            <w:bottom w:w="28" w:type="dxa"/>
          </w:tblCellMar>
        </w:tblPrEx>
        <w:trPr>
          <w:cantSplit/>
          <w:trHeight w:val="1860"/>
        </w:trPr>
        <w:tc>
          <w:tcPr>
            <w:tcW w:w="567" w:type="dxa"/>
            <w:tcBorders>
              <w:top w:val="single" w:sz="4" w:space="0" w:color="auto"/>
              <w:bottom w:val="nil"/>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2835" w:type="dxa"/>
            <w:tcBorders>
              <w:top w:val="single" w:sz="4" w:space="0" w:color="auto"/>
              <w:bottom w:val="nil"/>
            </w:tcBorders>
          </w:tcPr>
          <w:p w:rsidR="00C56FA9" w:rsidRPr="00B6202B" w:rsidRDefault="00C56FA9" w:rsidP="00C56FA9">
            <w:pPr>
              <w:autoSpaceDE w:val="0"/>
              <w:autoSpaceDN w:val="0"/>
              <w:adjustRightInd w:val="0"/>
              <w:outlineLvl w:val="0"/>
              <w:rPr>
                <w:rFonts w:ascii="Times New Roman" w:hAnsi="Times New Roman"/>
                <w:sz w:val="22"/>
                <w:szCs w:val="22"/>
              </w:rPr>
            </w:pPr>
          </w:p>
        </w:tc>
        <w:tc>
          <w:tcPr>
            <w:tcW w:w="426" w:type="dxa"/>
            <w:tcBorders>
              <w:top w:val="single" w:sz="4" w:space="0" w:color="auto"/>
              <w:bottom w:val="nil"/>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cBorders>
              <w:top w:val="single" w:sz="4" w:space="0" w:color="auto"/>
              <w:bottom w:val="nil"/>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ДФ</w:t>
            </w:r>
          </w:p>
        </w:tc>
        <w:tc>
          <w:tcPr>
            <w:tcW w:w="425" w:type="dxa"/>
            <w:shd w:val="clear" w:color="auto" w:fill="auto"/>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shd w:val="clear" w:color="auto" w:fill="auto"/>
            <w:textDirection w:val="btLr"/>
            <w:vAlign w:val="center"/>
          </w:tcPr>
          <w:p w:rsidR="00C56FA9" w:rsidRPr="00B6202B" w:rsidRDefault="00601F70" w:rsidP="00C56FA9">
            <w:pPr>
              <w:jc w:val="center"/>
              <w:rPr>
                <w:rFonts w:ascii="Times New Roman" w:hAnsi="Times New Roman"/>
                <w:sz w:val="22"/>
                <w:szCs w:val="22"/>
              </w:rPr>
            </w:pPr>
            <w:r w:rsidRPr="00B6202B">
              <w:rPr>
                <w:rFonts w:ascii="Times New Roman" w:hAnsi="Times New Roman"/>
                <w:sz w:val="22"/>
                <w:szCs w:val="22"/>
              </w:rPr>
              <w:t>40 457 434,48782</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4 806 133,54506</w:t>
            </w:r>
          </w:p>
        </w:tc>
        <w:tc>
          <w:tcPr>
            <w:tcW w:w="425" w:type="dxa"/>
            <w:shd w:val="clear" w:color="auto" w:fill="auto"/>
            <w:textDirection w:val="btLr"/>
            <w:vAlign w:val="center"/>
          </w:tcPr>
          <w:p w:rsidR="00C56FA9" w:rsidRPr="00B6202B" w:rsidRDefault="00601F70" w:rsidP="00C56FA9">
            <w:pPr>
              <w:jc w:val="center"/>
              <w:rPr>
                <w:rFonts w:ascii="Times New Roman" w:hAnsi="Times New Roman"/>
                <w:sz w:val="22"/>
                <w:szCs w:val="22"/>
              </w:rPr>
            </w:pPr>
            <w:r w:rsidRPr="00B6202B">
              <w:rPr>
                <w:rFonts w:ascii="Times New Roman" w:hAnsi="Times New Roman"/>
                <w:sz w:val="22"/>
                <w:szCs w:val="22"/>
              </w:rPr>
              <w:t>5 019 740,97941</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4 536 00</w:t>
            </w:r>
            <w:r w:rsidR="00601F70" w:rsidRPr="00B6202B">
              <w:rPr>
                <w:rFonts w:ascii="Times New Roman" w:hAnsi="Times New Roman"/>
                <w:sz w:val="22"/>
                <w:szCs w:val="22"/>
              </w:rPr>
              <w:t>2</w:t>
            </w:r>
            <w:r w:rsidRPr="00B6202B">
              <w:rPr>
                <w:rFonts w:ascii="Times New Roman" w:hAnsi="Times New Roman"/>
                <w:sz w:val="22"/>
                <w:szCs w:val="22"/>
              </w:rPr>
              <w:t>,27648</w:t>
            </w:r>
          </w:p>
        </w:tc>
        <w:tc>
          <w:tcPr>
            <w:tcW w:w="425"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5 416 79</w:t>
            </w:r>
            <w:r w:rsidR="00601F70" w:rsidRPr="00B6202B">
              <w:rPr>
                <w:rFonts w:ascii="Times New Roman" w:hAnsi="Times New Roman"/>
                <w:sz w:val="22"/>
                <w:szCs w:val="22"/>
              </w:rPr>
              <w:t>7</w:t>
            </w:r>
            <w:r w:rsidRPr="00B6202B">
              <w:rPr>
                <w:rFonts w:ascii="Times New Roman" w:hAnsi="Times New Roman"/>
                <w:sz w:val="22"/>
                <w:szCs w:val="22"/>
              </w:rPr>
              <w:t>,75487</w:t>
            </w:r>
          </w:p>
        </w:tc>
        <w:tc>
          <w:tcPr>
            <w:tcW w:w="426" w:type="dxa"/>
            <w:shd w:val="clear" w:color="auto" w:fill="auto"/>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5 706 085,897</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4 837 390,192</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3 218 868,784</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3 375 812,224</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3 540 602,835</w:t>
            </w:r>
          </w:p>
        </w:tc>
      </w:tr>
      <w:tr w:rsidR="00C56FA9" w:rsidRPr="00B6202B" w:rsidTr="00B6202B">
        <w:tblPrEx>
          <w:tblCellMar>
            <w:top w:w="28" w:type="dxa"/>
            <w:bottom w:w="28" w:type="dxa"/>
          </w:tblCellMar>
        </w:tblPrEx>
        <w:trPr>
          <w:cantSplit/>
          <w:trHeight w:val="1413"/>
        </w:trPr>
        <w:tc>
          <w:tcPr>
            <w:tcW w:w="567" w:type="dxa"/>
            <w:tcBorders>
              <w:top w:val="nil"/>
              <w:bottom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2835" w:type="dxa"/>
            <w:tcBorders>
              <w:top w:val="nil"/>
              <w:bottom w:val="single" w:sz="4" w:space="0" w:color="auto"/>
            </w:tcBorders>
          </w:tcPr>
          <w:p w:rsidR="00C56FA9" w:rsidRPr="00B6202B" w:rsidRDefault="00C56FA9" w:rsidP="00C56FA9">
            <w:pPr>
              <w:autoSpaceDE w:val="0"/>
              <w:autoSpaceDN w:val="0"/>
              <w:adjustRightInd w:val="0"/>
              <w:outlineLvl w:val="0"/>
              <w:rPr>
                <w:rFonts w:ascii="Times New Roman" w:hAnsi="Times New Roman"/>
                <w:sz w:val="22"/>
                <w:szCs w:val="22"/>
              </w:rPr>
            </w:pPr>
          </w:p>
        </w:tc>
        <w:tc>
          <w:tcPr>
            <w:tcW w:w="426" w:type="dxa"/>
            <w:tcBorders>
              <w:top w:val="nil"/>
              <w:bottom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cBorders>
              <w:top w:val="nil"/>
              <w:bottom w:val="single" w:sz="4" w:space="0" w:color="auto"/>
            </w:tcBorders>
          </w:tcPr>
          <w:p w:rsidR="00C56FA9" w:rsidRPr="00B6202B" w:rsidRDefault="00C56FA9" w:rsidP="00C56FA9">
            <w:pPr>
              <w:pStyle w:val="ConsPlusNormal"/>
              <w:ind w:firstLine="0"/>
              <w:jc w:val="center"/>
              <w:rPr>
                <w:rFonts w:ascii="Times New Roman" w:hAnsi="Times New Roman" w:cs="Times New Roman"/>
                <w:sz w:val="22"/>
                <w:szCs w:val="22"/>
              </w:rPr>
            </w:pP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ФБ</w:t>
            </w:r>
          </w:p>
        </w:tc>
        <w:tc>
          <w:tcPr>
            <w:tcW w:w="425" w:type="dxa"/>
            <w:textDirection w:val="btLr"/>
            <w:vAlign w:val="center"/>
          </w:tcPr>
          <w:p w:rsidR="00C56FA9" w:rsidRPr="00B6202B" w:rsidRDefault="00C56FA9" w:rsidP="00C56FA9">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2 564 515,6</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1 893 601,6</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670 914</w:t>
            </w:r>
          </w:p>
        </w:tc>
        <w:tc>
          <w:tcPr>
            <w:tcW w:w="425" w:type="dxa"/>
            <w:textDirection w:val="btLr"/>
            <w:vAlign w:val="center"/>
          </w:tcPr>
          <w:p w:rsidR="00C56FA9" w:rsidRPr="00B6202B" w:rsidRDefault="00C56FA9" w:rsidP="00C56FA9">
            <w:pPr>
              <w:ind w:left="-57" w:right="-57"/>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C56FA9" w:rsidRPr="00B6202B" w:rsidRDefault="00C56FA9" w:rsidP="00C56FA9">
            <w:pPr>
              <w:jc w:val="center"/>
              <w:rPr>
                <w:rFonts w:ascii="Times New Roman" w:hAnsi="Times New Roman"/>
                <w:sz w:val="22"/>
                <w:szCs w:val="22"/>
              </w:rPr>
            </w:pPr>
            <w:r w:rsidRPr="00B6202B">
              <w:rPr>
                <w:rFonts w:ascii="Times New Roman" w:hAnsi="Times New Roman"/>
                <w:sz w:val="22"/>
                <w:szCs w:val="22"/>
              </w:rPr>
              <w:t>0,0»</w:t>
            </w:r>
          </w:p>
        </w:tc>
      </w:tr>
      <w:tr w:rsidR="00601F70" w:rsidRPr="00B6202B" w:rsidTr="00B6202B">
        <w:tblPrEx>
          <w:tblCellMar>
            <w:top w:w="28" w:type="dxa"/>
            <w:bottom w:w="28" w:type="dxa"/>
          </w:tblCellMar>
        </w:tblPrEx>
        <w:trPr>
          <w:cantSplit/>
          <w:trHeight w:val="1902"/>
        </w:trPr>
        <w:tc>
          <w:tcPr>
            <w:tcW w:w="567" w:type="dxa"/>
            <w:tcBorders>
              <w:bottom w:val="nil"/>
            </w:tcBorders>
          </w:tcPr>
          <w:p w:rsidR="00601F70" w:rsidRPr="00B6202B" w:rsidRDefault="0029758D" w:rsidP="00FF3475">
            <w:pPr>
              <w:pStyle w:val="ConsPlusNormal"/>
              <w:ind w:left="-57" w:right="-57" w:firstLine="0"/>
              <w:jc w:val="center"/>
              <w:rPr>
                <w:rFonts w:ascii="Times New Roman" w:hAnsi="Times New Roman" w:cs="Times New Roman"/>
                <w:sz w:val="22"/>
                <w:szCs w:val="22"/>
              </w:rPr>
            </w:pPr>
            <w:r w:rsidRPr="00B6202B">
              <w:rPr>
                <w:rFonts w:ascii="Times New Roman" w:hAnsi="Times New Roman" w:cs="Times New Roman"/>
                <w:sz w:val="22"/>
                <w:szCs w:val="22"/>
              </w:rPr>
              <w:t>«</w:t>
            </w:r>
            <w:r w:rsidR="00601F70" w:rsidRPr="00B6202B">
              <w:rPr>
                <w:rFonts w:ascii="Times New Roman" w:hAnsi="Times New Roman" w:cs="Times New Roman"/>
                <w:sz w:val="22"/>
                <w:szCs w:val="22"/>
              </w:rPr>
              <w:t>3.1.2</w:t>
            </w:r>
          </w:p>
        </w:tc>
        <w:tc>
          <w:tcPr>
            <w:tcW w:w="2835" w:type="dxa"/>
            <w:tcBorders>
              <w:bottom w:val="nil"/>
            </w:tcBorders>
          </w:tcPr>
          <w:p w:rsidR="00601F70" w:rsidRPr="00B6202B" w:rsidRDefault="00601F70" w:rsidP="00601F70">
            <w:pPr>
              <w:autoSpaceDE w:val="0"/>
              <w:autoSpaceDN w:val="0"/>
              <w:adjustRightInd w:val="0"/>
              <w:outlineLvl w:val="0"/>
              <w:rPr>
                <w:rFonts w:ascii="Times New Roman" w:hAnsi="Times New Roman"/>
                <w:sz w:val="22"/>
                <w:szCs w:val="22"/>
              </w:rPr>
            </w:pPr>
            <w:r w:rsidRPr="00B6202B">
              <w:rPr>
                <w:rFonts w:ascii="Times New Roman" w:hAnsi="Times New Roman"/>
                <w:sz w:val="22"/>
                <w:szCs w:val="22"/>
              </w:rPr>
              <w:t>Капитальный ремонт и ремонт автомобильных дорог общего пользования регионального или межмуниципального значения и искусственных сооружений на них</w:t>
            </w:r>
          </w:p>
        </w:tc>
        <w:tc>
          <w:tcPr>
            <w:tcW w:w="426" w:type="dxa"/>
            <w:tcBorders>
              <w:bottom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tcBorders>
              <w:bottom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ГКУ «ДДРО»</w:t>
            </w: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proofErr w:type="gramStart"/>
            <w:r w:rsidRPr="00B6202B">
              <w:rPr>
                <w:rFonts w:ascii="Times New Roman" w:hAnsi="Times New Roman" w:cs="Times New Roman"/>
                <w:sz w:val="22"/>
                <w:szCs w:val="22"/>
              </w:rPr>
              <w:t>ОБ</w:t>
            </w:r>
            <w:proofErr w:type="gramEnd"/>
            <w:r w:rsidRPr="00B6202B">
              <w:rPr>
                <w:rFonts w:ascii="Times New Roman" w:hAnsi="Times New Roman" w:cs="Times New Roman"/>
                <w:sz w:val="22"/>
                <w:szCs w:val="22"/>
              </w:rPr>
              <w:t>, из них:</w:t>
            </w: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sz w:val="22"/>
                <w:szCs w:val="22"/>
              </w:rPr>
              <w:t>1 564 920,83012</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319 300,54260</w:t>
            </w:r>
          </w:p>
        </w:tc>
        <w:tc>
          <w:tcPr>
            <w:tcW w:w="425"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sz w:val="22"/>
                <w:szCs w:val="22"/>
              </w:rPr>
              <w:t>299 770,71941</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114 808,55311</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100 000,0</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132 300,0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138 915,0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145 860,75</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153 153,788</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160 811,477</w:t>
            </w:r>
          </w:p>
        </w:tc>
      </w:tr>
      <w:tr w:rsidR="00601F70" w:rsidRPr="00B6202B" w:rsidTr="00B6202B">
        <w:tblPrEx>
          <w:tblCellMar>
            <w:top w:w="28" w:type="dxa"/>
            <w:bottom w:w="28" w:type="dxa"/>
          </w:tblCellMar>
        </w:tblPrEx>
        <w:trPr>
          <w:cantSplit/>
          <w:trHeight w:val="1706"/>
        </w:trPr>
        <w:tc>
          <w:tcPr>
            <w:tcW w:w="567" w:type="dxa"/>
            <w:tcBorders>
              <w:top w:val="nil"/>
              <w:bottom w:val="nil"/>
            </w:tcBorders>
          </w:tcPr>
          <w:p w:rsidR="00601F70" w:rsidRPr="00B6202B" w:rsidRDefault="00601F70" w:rsidP="00601F70">
            <w:pPr>
              <w:pStyle w:val="ConsPlusNormal"/>
              <w:ind w:firstLine="0"/>
              <w:jc w:val="center"/>
              <w:rPr>
                <w:rFonts w:ascii="Times New Roman" w:hAnsi="Times New Roman" w:cs="Times New Roman"/>
                <w:sz w:val="22"/>
                <w:szCs w:val="22"/>
              </w:rPr>
            </w:pPr>
          </w:p>
        </w:tc>
        <w:tc>
          <w:tcPr>
            <w:tcW w:w="2835" w:type="dxa"/>
            <w:tcBorders>
              <w:top w:val="nil"/>
              <w:bottom w:val="nil"/>
            </w:tcBorders>
          </w:tcPr>
          <w:p w:rsidR="00601F70" w:rsidRPr="00B6202B" w:rsidRDefault="00601F70" w:rsidP="00601F70">
            <w:pPr>
              <w:autoSpaceDE w:val="0"/>
              <w:autoSpaceDN w:val="0"/>
              <w:adjustRightInd w:val="0"/>
              <w:outlineLvl w:val="0"/>
              <w:rPr>
                <w:rFonts w:ascii="Times New Roman" w:hAnsi="Times New Roman"/>
                <w:sz w:val="22"/>
                <w:szCs w:val="22"/>
              </w:rPr>
            </w:pPr>
          </w:p>
        </w:tc>
        <w:tc>
          <w:tcPr>
            <w:tcW w:w="426" w:type="dxa"/>
            <w:tcBorders>
              <w:top w:val="nil"/>
              <w:bottom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p>
        </w:tc>
        <w:tc>
          <w:tcPr>
            <w:tcW w:w="425" w:type="dxa"/>
            <w:tcBorders>
              <w:top w:val="nil"/>
              <w:bottom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ДФ</w:t>
            </w: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sz w:val="22"/>
                <w:szCs w:val="22"/>
              </w:rPr>
              <w:t>1 564 920,83012</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319 300,54260</w:t>
            </w:r>
          </w:p>
        </w:tc>
        <w:tc>
          <w:tcPr>
            <w:tcW w:w="425"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sz w:val="22"/>
                <w:szCs w:val="22"/>
              </w:rPr>
              <w:t>299 770,71941</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114 808,55311</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100 000,0</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132 300,0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138 915,0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145 860,75</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153 153,788</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160 811,477</w:t>
            </w:r>
          </w:p>
        </w:tc>
      </w:tr>
      <w:tr w:rsidR="00601F70" w:rsidRPr="00B6202B" w:rsidTr="00B6202B">
        <w:tblPrEx>
          <w:tblCellMar>
            <w:top w:w="28" w:type="dxa"/>
            <w:bottom w:w="28" w:type="dxa"/>
          </w:tblCellMar>
        </w:tblPrEx>
        <w:trPr>
          <w:cantSplit/>
          <w:trHeight w:val="1371"/>
        </w:trPr>
        <w:tc>
          <w:tcPr>
            <w:tcW w:w="567" w:type="dxa"/>
            <w:tcBorders>
              <w:top w:val="nil"/>
            </w:tcBorders>
          </w:tcPr>
          <w:p w:rsidR="00601F70" w:rsidRPr="00B6202B" w:rsidRDefault="00601F70" w:rsidP="00601F70">
            <w:pPr>
              <w:pStyle w:val="ConsPlusNormal"/>
              <w:ind w:firstLine="0"/>
              <w:jc w:val="center"/>
              <w:rPr>
                <w:rFonts w:ascii="Times New Roman" w:hAnsi="Times New Roman" w:cs="Times New Roman"/>
                <w:sz w:val="22"/>
                <w:szCs w:val="22"/>
              </w:rPr>
            </w:pPr>
          </w:p>
        </w:tc>
        <w:tc>
          <w:tcPr>
            <w:tcW w:w="2835" w:type="dxa"/>
            <w:tcBorders>
              <w:top w:val="nil"/>
            </w:tcBorders>
          </w:tcPr>
          <w:p w:rsidR="00601F70" w:rsidRPr="00B6202B" w:rsidRDefault="00601F70" w:rsidP="00601F70">
            <w:pPr>
              <w:autoSpaceDE w:val="0"/>
              <w:autoSpaceDN w:val="0"/>
              <w:adjustRightInd w:val="0"/>
              <w:outlineLvl w:val="0"/>
              <w:rPr>
                <w:rFonts w:ascii="Times New Roman" w:hAnsi="Times New Roman"/>
                <w:sz w:val="22"/>
                <w:szCs w:val="22"/>
              </w:rPr>
            </w:pPr>
          </w:p>
        </w:tc>
        <w:tc>
          <w:tcPr>
            <w:tcW w:w="426" w:type="dxa"/>
            <w:tcBorders>
              <w:top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p>
        </w:tc>
        <w:tc>
          <w:tcPr>
            <w:tcW w:w="425" w:type="dxa"/>
            <w:tcBorders>
              <w:top w:val="nil"/>
            </w:tcBorders>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ФБ</w:t>
            </w:r>
          </w:p>
        </w:tc>
        <w:tc>
          <w:tcPr>
            <w:tcW w:w="425" w:type="dxa"/>
            <w:textDirection w:val="btLr"/>
            <w:vAlign w:val="center"/>
          </w:tcPr>
          <w:p w:rsidR="00601F70" w:rsidRPr="00B6202B" w:rsidRDefault="00601F70" w:rsidP="00601F70">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bCs/>
                <w:sz w:val="22"/>
                <w:szCs w:val="22"/>
              </w:rPr>
              <w:t>2 433 053,4</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1 841 526,7</w:t>
            </w:r>
          </w:p>
        </w:tc>
        <w:tc>
          <w:tcPr>
            <w:tcW w:w="425" w:type="dxa"/>
            <w:textDirection w:val="btLr"/>
            <w:vAlign w:val="center"/>
          </w:tcPr>
          <w:p w:rsidR="00601F70" w:rsidRPr="00B6202B" w:rsidRDefault="00CA405C" w:rsidP="00601F70">
            <w:pPr>
              <w:ind w:left="-57" w:right="-57"/>
              <w:jc w:val="center"/>
              <w:rPr>
                <w:rFonts w:ascii="Times New Roman" w:hAnsi="Times New Roman"/>
                <w:sz w:val="22"/>
                <w:szCs w:val="22"/>
              </w:rPr>
            </w:pPr>
            <w:r w:rsidRPr="00B6202B">
              <w:rPr>
                <w:rFonts w:ascii="Times New Roman" w:hAnsi="Times New Roman"/>
                <w:sz w:val="22"/>
                <w:szCs w:val="22"/>
              </w:rPr>
              <w:t>591</w:t>
            </w:r>
            <w:r w:rsidR="001D2EBF" w:rsidRPr="00B6202B">
              <w:rPr>
                <w:rFonts w:ascii="Times New Roman" w:hAnsi="Times New Roman"/>
                <w:sz w:val="22"/>
                <w:szCs w:val="22"/>
              </w:rPr>
              <w:t xml:space="preserve"> </w:t>
            </w:r>
            <w:r w:rsidRPr="00B6202B">
              <w:rPr>
                <w:rFonts w:ascii="Times New Roman" w:hAnsi="Times New Roman"/>
                <w:sz w:val="22"/>
                <w:szCs w:val="22"/>
              </w:rPr>
              <w:t>526,7</w:t>
            </w:r>
          </w:p>
        </w:tc>
        <w:tc>
          <w:tcPr>
            <w:tcW w:w="425" w:type="dxa"/>
            <w:textDirection w:val="btLr"/>
            <w:vAlign w:val="center"/>
          </w:tcPr>
          <w:p w:rsidR="00601F70" w:rsidRPr="00B6202B" w:rsidRDefault="00601F70" w:rsidP="00601F70">
            <w:pPr>
              <w:ind w:left="-57" w:right="-57"/>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601F70" w:rsidRPr="00B6202B" w:rsidRDefault="00601F70" w:rsidP="00601F70">
            <w:pPr>
              <w:jc w:val="center"/>
              <w:rPr>
                <w:rFonts w:ascii="Times New Roman" w:hAnsi="Times New Roman"/>
                <w:sz w:val="22"/>
                <w:szCs w:val="22"/>
              </w:rPr>
            </w:pPr>
            <w:r w:rsidRPr="00B6202B">
              <w:rPr>
                <w:rFonts w:ascii="Times New Roman" w:hAnsi="Times New Roman"/>
                <w:sz w:val="22"/>
                <w:szCs w:val="22"/>
              </w:rPr>
              <w:t>0,0»</w:t>
            </w:r>
          </w:p>
        </w:tc>
      </w:tr>
      <w:tr w:rsidR="001D2EBF" w:rsidRPr="00B6202B" w:rsidTr="00B6202B">
        <w:tblPrEx>
          <w:tblCellMar>
            <w:top w:w="28" w:type="dxa"/>
            <w:bottom w:w="28" w:type="dxa"/>
          </w:tblCellMar>
        </w:tblPrEx>
        <w:trPr>
          <w:cantSplit/>
          <w:trHeight w:val="1958"/>
        </w:trPr>
        <w:tc>
          <w:tcPr>
            <w:tcW w:w="567" w:type="dxa"/>
            <w:vMerge w:val="restart"/>
          </w:tcPr>
          <w:p w:rsidR="001D2EBF" w:rsidRPr="00B6202B" w:rsidRDefault="001D2EBF" w:rsidP="001D2EBF">
            <w:pPr>
              <w:pStyle w:val="ConsPlusNormal"/>
              <w:ind w:left="-113" w:right="-113" w:firstLine="0"/>
              <w:jc w:val="center"/>
              <w:rPr>
                <w:rFonts w:ascii="Times New Roman" w:hAnsi="Times New Roman" w:cs="Times New Roman"/>
                <w:sz w:val="22"/>
                <w:szCs w:val="22"/>
              </w:rPr>
            </w:pPr>
            <w:r w:rsidRPr="00B6202B">
              <w:rPr>
                <w:rFonts w:ascii="Times New Roman" w:hAnsi="Times New Roman" w:cs="Times New Roman"/>
                <w:sz w:val="22"/>
                <w:szCs w:val="22"/>
              </w:rPr>
              <w:t>«3.1.5</w:t>
            </w:r>
          </w:p>
        </w:tc>
        <w:tc>
          <w:tcPr>
            <w:tcW w:w="2835" w:type="dxa"/>
            <w:vMerge w:val="restart"/>
          </w:tcPr>
          <w:p w:rsidR="001D2EBF" w:rsidRPr="00B6202B" w:rsidRDefault="001D2EBF" w:rsidP="001D2EBF">
            <w:pPr>
              <w:autoSpaceDE w:val="0"/>
              <w:autoSpaceDN w:val="0"/>
              <w:adjustRightInd w:val="0"/>
              <w:outlineLvl w:val="0"/>
              <w:rPr>
                <w:rFonts w:ascii="Times New Roman" w:hAnsi="Times New Roman"/>
                <w:sz w:val="22"/>
                <w:szCs w:val="22"/>
              </w:rPr>
            </w:pPr>
            <w:r w:rsidRPr="00B6202B">
              <w:rPr>
                <w:rFonts w:ascii="Times New Roman" w:hAnsi="Times New Roman"/>
                <w:sz w:val="22"/>
                <w:szCs w:val="22"/>
              </w:rPr>
              <w:t>Предоставление субсидий бюджетам муниципальных образований Рязанской области на строительство (реконструкцию), капитальный ремонт, ремонт и содержание автомобильных дорог общего пользования местного значения и искусственных сооружений на них</w:t>
            </w:r>
          </w:p>
        </w:tc>
        <w:tc>
          <w:tcPr>
            <w:tcW w:w="426" w:type="dxa"/>
            <w:vMerge w:val="restart"/>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vMerge w:val="restart"/>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proofErr w:type="gramStart"/>
            <w:r w:rsidRPr="00B6202B">
              <w:rPr>
                <w:rFonts w:ascii="Times New Roman" w:hAnsi="Times New Roman" w:cs="Times New Roman"/>
                <w:sz w:val="22"/>
                <w:szCs w:val="22"/>
              </w:rPr>
              <w:t>ОБ</w:t>
            </w:r>
            <w:proofErr w:type="gramEnd"/>
            <w:r w:rsidRPr="00B6202B">
              <w:rPr>
                <w:rFonts w:ascii="Times New Roman" w:hAnsi="Times New Roman" w:cs="Times New Roman"/>
                <w:sz w:val="22"/>
                <w:szCs w:val="22"/>
              </w:rPr>
              <w:t>, из них:</w:t>
            </w:r>
          </w:p>
        </w:tc>
        <w:tc>
          <w:tcPr>
            <w:tcW w:w="425" w:type="dxa"/>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bCs/>
                <w:sz w:val="22"/>
                <w:szCs w:val="22"/>
              </w:rPr>
              <w:t>3 361 314,72502</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435 243,17227</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706 984,83795</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477 655,4328</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250 001,0</w:t>
            </w:r>
          </w:p>
        </w:tc>
        <w:tc>
          <w:tcPr>
            <w:tcW w:w="426"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269 911,294</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283 406,859</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297 577,202</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312 456,062</w:t>
            </w:r>
          </w:p>
        </w:tc>
        <w:tc>
          <w:tcPr>
            <w:tcW w:w="426"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328 078,865</w:t>
            </w:r>
          </w:p>
        </w:tc>
      </w:tr>
      <w:tr w:rsidR="001D2EBF" w:rsidRPr="00B6202B" w:rsidTr="00B6202B">
        <w:tblPrEx>
          <w:tblCellMar>
            <w:top w:w="28" w:type="dxa"/>
            <w:bottom w:w="28" w:type="dxa"/>
          </w:tblCellMar>
        </w:tblPrEx>
        <w:trPr>
          <w:cantSplit/>
          <w:trHeight w:val="1930"/>
        </w:trPr>
        <w:tc>
          <w:tcPr>
            <w:tcW w:w="567" w:type="dxa"/>
            <w:vMerge/>
          </w:tcPr>
          <w:p w:rsidR="001D2EBF" w:rsidRPr="00B6202B" w:rsidRDefault="001D2EBF" w:rsidP="001D2EBF">
            <w:pPr>
              <w:pStyle w:val="ConsPlusNormal"/>
              <w:ind w:firstLine="0"/>
              <w:jc w:val="center"/>
              <w:rPr>
                <w:rFonts w:ascii="Times New Roman" w:hAnsi="Times New Roman" w:cs="Times New Roman"/>
                <w:sz w:val="22"/>
                <w:szCs w:val="22"/>
              </w:rPr>
            </w:pPr>
          </w:p>
        </w:tc>
        <w:tc>
          <w:tcPr>
            <w:tcW w:w="2835" w:type="dxa"/>
            <w:vMerge/>
          </w:tcPr>
          <w:p w:rsidR="001D2EBF" w:rsidRPr="00B6202B" w:rsidRDefault="001D2EBF" w:rsidP="001D2EBF">
            <w:pPr>
              <w:autoSpaceDE w:val="0"/>
              <w:autoSpaceDN w:val="0"/>
              <w:adjustRightInd w:val="0"/>
              <w:outlineLvl w:val="0"/>
              <w:rPr>
                <w:rFonts w:ascii="Times New Roman" w:hAnsi="Times New Roman"/>
                <w:sz w:val="22"/>
                <w:szCs w:val="22"/>
              </w:rPr>
            </w:pPr>
          </w:p>
        </w:tc>
        <w:tc>
          <w:tcPr>
            <w:tcW w:w="426" w:type="dxa"/>
            <w:vMerge/>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p>
        </w:tc>
        <w:tc>
          <w:tcPr>
            <w:tcW w:w="425" w:type="dxa"/>
            <w:vMerge/>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p>
        </w:tc>
        <w:tc>
          <w:tcPr>
            <w:tcW w:w="425" w:type="dxa"/>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ДФ</w:t>
            </w:r>
          </w:p>
        </w:tc>
        <w:tc>
          <w:tcPr>
            <w:tcW w:w="425" w:type="dxa"/>
            <w:textDirection w:val="btLr"/>
            <w:vAlign w:val="center"/>
          </w:tcPr>
          <w:p w:rsidR="001D2EBF" w:rsidRPr="00B6202B" w:rsidRDefault="001D2EBF"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bCs/>
                <w:sz w:val="22"/>
                <w:szCs w:val="22"/>
              </w:rPr>
              <w:t>3 361 314,72502</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435 243,17227</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706 984,83795</w:t>
            </w:r>
          </w:p>
        </w:tc>
        <w:tc>
          <w:tcPr>
            <w:tcW w:w="425" w:type="dxa"/>
            <w:textDirection w:val="btLr"/>
            <w:vAlign w:val="center"/>
          </w:tcPr>
          <w:p w:rsidR="001D2EBF" w:rsidRPr="00B6202B" w:rsidRDefault="001D2EBF" w:rsidP="001D2EBF">
            <w:pPr>
              <w:ind w:left="-57" w:right="-57"/>
              <w:jc w:val="center"/>
              <w:rPr>
                <w:rFonts w:ascii="Times New Roman" w:hAnsi="Times New Roman"/>
                <w:sz w:val="22"/>
                <w:szCs w:val="22"/>
              </w:rPr>
            </w:pPr>
            <w:r w:rsidRPr="00B6202B">
              <w:rPr>
                <w:rFonts w:ascii="Times New Roman" w:hAnsi="Times New Roman"/>
                <w:sz w:val="22"/>
                <w:szCs w:val="22"/>
              </w:rPr>
              <w:t>477 655,4328</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250 001,0</w:t>
            </w:r>
          </w:p>
        </w:tc>
        <w:tc>
          <w:tcPr>
            <w:tcW w:w="426"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269 911,294</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283 406,859</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297 577,202</w:t>
            </w:r>
          </w:p>
        </w:tc>
        <w:tc>
          <w:tcPr>
            <w:tcW w:w="425"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312 456,062</w:t>
            </w:r>
          </w:p>
        </w:tc>
        <w:tc>
          <w:tcPr>
            <w:tcW w:w="426" w:type="dxa"/>
            <w:textDirection w:val="btLr"/>
            <w:vAlign w:val="center"/>
          </w:tcPr>
          <w:p w:rsidR="001D2EBF" w:rsidRPr="00B6202B" w:rsidRDefault="001D2EBF" w:rsidP="001D2EBF">
            <w:pPr>
              <w:jc w:val="center"/>
              <w:rPr>
                <w:rFonts w:ascii="Times New Roman" w:hAnsi="Times New Roman"/>
                <w:sz w:val="22"/>
                <w:szCs w:val="22"/>
              </w:rPr>
            </w:pPr>
            <w:r w:rsidRPr="00B6202B">
              <w:rPr>
                <w:rFonts w:ascii="Times New Roman" w:hAnsi="Times New Roman"/>
                <w:sz w:val="22"/>
                <w:szCs w:val="22"/>
              </w:rPr>
              <w:t>328 078,865</w:t>
            </w:r>
          </w:p>
        </w:tc>
      </w:tr>
      <w:tr w:rsidR="000C5D2C" w:rsidRPr="00B6202B" w:rsidTr="00611D03">
        <w:tblPrEx>
          <w:tblCellMar>
            <w:top w:w="28" w:type="dxa"/>
            <w:bottom w:w="28" w:type="dxa"/>
          </w:tblCellMar>
        </w:tblPrEx>
        <w:trPr>
          <w:cantSplit/>
          <w:trHeight w:val="3693"/>
        </w:trPr>
        <w:tc>
          <w:tcPr>
            <w:tcW w:w="567" w:type="dxa"/>
            <w:vMerge w:val="restart"/>
          </w:tcPr>
          <w:p w:rsidR="000C5D2C" w:rsidRPr="00B6202B" w:rsidRDefault="000C5D2C" w:rsidP="001D2EBF">
            <w:pPr>
              <w:pStyle w:val="ConsPlusNormal"/>
              <w:ind w:left="-113" w:right="-113" w:firstLine="0"/>
              <w:jc w:val="center"/>
              <w:rPr>
                <w:rFonts w:ascii="Times New Roman" w:hAnsi="Times New Roman" w:cs="Times New Roman"/>
                <w:sz w:val="22"/>
                <w:szCs w:val="22"/>
              </w:rPr>
            </w:pPr>
            <w:r w:rsidRPr="00B6202B">
              <w:rPr>
                <w:rFonts w:ascii="Times New Roman" w:hAnsi="Times New Roman" w:cs="Times New Roman"/>
                <w:sz w:val="22"/>
                <w:szCs w:val="22"/>
              </w:rPr>
              <w:lastRenderedPageBreak/>
              <w:t>3.1.6</w:t>
            </w:r>
          </w:p>
        </w:tc>
        <w:tc>
          <w:tcPr>
            <w:tcW w:w="2835" w:type="dxa"/>
            <w:vMerge w:val="restart"/>
          </w:tcPr>
          <w:p w:rsidR="000C5D2C" w:rsidRPr="00B6202B" w:rsidRDefault="000C5D2C" w:rsidP="001D2EBF">
            <w:pPr>
              <w:autoSpaceDE w:val="0"/>
              <w:autoSpaceDN w:val="0"/>
              <w:adjustRightInd w:val="0"/>
              <w:outlineLvl w:val="0"/>
              <w:rPr>
                <w:rFonts w:ascii="Times New Roman" w:hAnsi="Times New Roman"/>
                <w:sz w:val="22"/>
                <w:szCs w:val="22"/>
              </w:rPr>
            </w:pPr>
            <w:proofErr w:type="gramStart"/>
            <w:r w:rsidRPr="00B6202B">
              <w:rPr>
                <w:rFonts w:ascii="Times New Roman" w:eastAsia="MS Mincho" w:hAnsi="Times New Roman"/>
                <w:sz w:val="22"/>
                <w:szCs w:val="22"/>
              </w:rPr>
              <w:t xml:space="preserve">Предоставление субсидий </w:t>
            </w:r>
            <w:r w:rsidRPr="00B6202B">
              <w:rPr>
                <w:rFonts w:ascii="Times New Roman" w:hAnsi="Times New Roman"/>
                <w:sz w:val="22"/>
                <w:szCs w:val="22"/>
              </w:rPr>
              <w:t>бюджетам муниципальных образований Рязанской области на реконструкцию, капитальный ремонт, ремонт и содержание социально значимых объектов – автомобильных 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 Правительства Российской Федерации, Губернатора Рязанской области и Правительства Рязанской области, содержащих указание на их реализацию</w:t>
            </w:r>
            <w:proofErr w:type="gramEnd"/>
          </w:p>
        </w:tc>
        <w:tc>
          <w:tcPr>
            <w:tcW w:w="426" w:type="dxa"/>
            <w:vMerge w:val="restart"/>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vMerge w:val="restart"/>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proofErr w:type="gramStart"/>
            <w:r w:rsidRPr="00B6202B">
              <w:rPr>
                <w:rFonts w:ascii="Times New Roman" w:hAnsi="Times New Roman" w:cs="Times New Roman"/>
                <w:sz w:val="22"/>
                <w:szCs w:val="22"/>
              </w:rPr>
              <w:t>ОБ</w:t>
            </w:r>
            <w:proofErr w:type="gramEnd"/>
            <w:r w:rsidRPr="00B6202B">
              <w:rPr>
                <w:rFonts w:ascii="Times New Roman" w:hAnsi="Times New Roman" w:cs="Times New Roman"/>
                <w:sz w:val="22"/>
                <w:szCs w:val="22"/>
              </w:rPr>
              <w:t>, из них:</w:t>
            </w:r>
          </w:p>
        </w:tc>
        <w:tc>
          <w:tcPr>
            <w:tcW w:w="425" w:type="dxa"/>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bCs/>
                <w:sz w:val="22"/>
                <w:szCs w:val="22"/>
              </w:rPr>
              <w:t>1 991 128,81396</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923 211,1722</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737 917,64176</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30 000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6"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6"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r>
      <w:tr w:rsidR="000C5D2C" w:rsidRPr="00B6202B" w:rsidTr="002D12FB">
        <w:tblPrEx>
          <w:tblCellMar>
            <w:top w:w="28" w:type="dxa"/>
            <w:bottom w:w="28" w:type="dxa"/>
          </w:tblCellMar>
        </w:tblPrEx>
        <w:trPr>
          <w:cantSplit/>
          <w:trHeight w:val="1567"/>
        </w:trPr>
        <w:tc>
          <w:tcPr>
            <w:tcW w:w="567" w:type="dxa"/>
            <w:vMerge/>
            <w:tcBorders>
              <w:bottom w:val="single" w:sz="4" w:space="0" w:color="auto"/>
            </w:tcBorders>
          </w:tcPr>
          <w:p w:rsidR="000C5D2C" w:rsidRPr="00B6202B" w:rsidRDefault="000C5D2C" w:rsidP="001D2EBF">
            <w:pPr>
              <w:pStyle w:val="ConsPlusNormal"/>
              <w:ind w:firstLine="0"/>
              <w:jc w:val="center"/>
              <w:rPr>
                <w:rFonts w:ascii="Times New Roman" w:hAnsi="Times New Roman" w:cs="Times New Roman"/>
                <w:sz w:val="22"/>
                <w:szCs w:val="22"/>
              </w:rPr>
            </w:pPr>
          </w:p>
        </w:tc>
        <w:tc>
          <w:tcPr>
            <w:tcW w:w="2835" w:type="dxa"/>
            <w:vMerge/>
            <w:tcBorders>
              <w:bottom w:val="single" w:sz="4" w:space="0" w:color="auto"/>
            </w:tcBorders>
          </w:tcPr>
          <w:p w:rsidR="000C5D2C" w:rsidRPr="00B6202B" w:rsidRDefault="000C5D2C" w:rsidP="001D2EBF">
            <w:pPr>
              <w:autoSpaceDE w:val="0"/>
              <w:autoSpaceDN w:val="0"/>
              <w:adjustRightInd w:val="0"/>
              <w:outlineLvl w:val="0"/>
              <w:rPr>
                <w:rFonts w:ascii="Times New Roman" w:hAnsi="Times New Roman"/>
                <w:sz w:val="22"/>
                <w:szCs w:val="22"/>
              </w:rPr>
            </w:pPr>
          </w:p>
        </w:tc>
        <w:tc>
          <w:tcPr>
            <w:tcW w:w="426" w:type="dxa"/>
            <w:vMerge/>
            <w:tcBorders>
              <w:bottom w:val="single" w:sz="4" w:space="0" w:color="auto"/>
            </w:tcBorders>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p>
        </w:tc>
        <w:tc>
          <w:tcPr>
            <w:tcW w:w="425" w:type="dxa"/>
            <w:vMerge/>
            <w:tcBorders>
              <w:bottom w:val="single" w:sz="4" w:space="0" w:color="auto"/>
            </w:tcBorders>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p>
        </w:tc>
        <w:tc>
          <w:tcPr>
            <w:tcW w:w="425" w:type="dxa"/>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ДФ</w:t>
            </w:r>
          </w:p>
        </w:tc>
        <w:tc>
          <w:tcPr>
            <w:tcW w:w="425" w:type="dxa"/>
            <w:textDirection w:val="btLr"/>
            <w:vAlign w:val="center"/>
          </w:tcPr>
          <w:p w:rsidR="000C5D2C" w:rsidRPr="00B6202B" w:rsidRDefault="000C5D2C" w:rsidP="001D2EBF">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01</w:t>
            </w:r>
          </w:p>
        </w:tc>
        <w:tc>
          <w:tcPr>
            <w:tcW w:w="426"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bCs/>
                <w:sz w:val="22"/>
                <w:szCs w:val="22"/>
              </w:rPr>
              <w:t>1 991 128,81396</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923 211,1722</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737 917,64176</w:t>
            </w:r>
          </w:p>
        </w:tc>
        <w:tc>
          <w:tcPr>
            <w:tcW w:w="425" w:type="dxa"/>
            <w:textDirection w:val="btLr"/>
            <w:vAlign w:val="center"/>
          </w:tcPr>
          <w:p w:rsidR="000C5D2C" w:rsidRPr="00B6202B" w:rsidRDefault="000C5D2C" w:rsidP="001D2EBF">
            <w:pPr>
              <w:ind w:left="-57" w:right="-57"/>
              <w:jc w:val="center"/>
              <w:rPr>
                <w:rFonts w:ascii="Times New Roman" w:hAnsi="Times New Roman"/>
                <w:sz w:val="22"/>
                <w:szCs w:val="22"/>
              </w:rPr>
            </w:pPr>
            <w:r w:rsidRPr="00B6202B">
              <w:rPr>
                <w:rFonts w:ascii="Times New Roman" w:hAnsi="Times New Roman"/>
                <w:sz w:val="22"/>
                <w:szCs w:val="22"/>
              </w:rPr>
              <w:t>30 000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6"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5"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c>
          <w:tcPr>
            <w:tcW w:w="426" w:type="dxa"/>
            <w:textDirection w:val="btLr"/>
            <w:vAlign w:val="center"/>
          </w:tcPr>
          <w:p w:rsidR="000C5D2C" w:rsidRPr="00B6202B" w:rsidRDefault="000C5D2C" w:rsidP="001D2EBF">
            <w:pPr>
              <w:jc w:val="center"/>
              <w:rPr>
                <w:rFonts w:ascii="Times New Roman" w:hAnsi="Times New Roman"/>
                <w:sz w:val="22"/>
                <w:szCs w:val="22"/>
              </w:rPr>
            </w:pPr>
            <w:r w:rsidRPr="00B6202B">
              <w:rPr>
                <w:rFonts w:ascii="Times New Roman" w:hAnsi="Times New Roman"/>
                <w:sz w:val="22"/>
                <w:szCs w:val="22"/>
              </w:rPr>
              <w:t>50 000,0»</w:t>
            </w:r>
          </w:p>
        </w:tc>
      </w:tr>
      <w:tr w:rsidR="000C5D2C" w:rsidRPr="00B6202B" w:rsidTr="002D12FB">
        <w:tblPrEx>
          <w:tblCellMar>
            <w:top w:w="28" w:type="dxa"/>
            <w:bottom w:w="28" w:type="dxa"/>
          </w:tblCellMar>
        </w:tblPrEx>
        <w:trPr>
          <w:cantSplit/>
          <w:trHeight w:val="1756"/>
        </w:trPr>
        <w:tc>
          <w:tcPr>
            <w:tcW w:w="567" w:type="dxa"/>
            <w:vMerge w:val="restart"/>
            <w:tcBorders>
              <w:bottom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highlight w:val="yellow"/>
              </w:rPr>
            </w:pPr>
            <w:r w:rsidRPr="00B6202B">
              <w:rPr>
                <w:rFonts w:ascii="Times New Roman" w:hAnsi="Times New Roman" w:cs="Times New Roman"/>
                <w:sz w:val="22"/>
                <w:szCs w:val="22"/>
              </w:rPr>
              <w:t>«3.2</w:t>
            </w:r>
          </w:p>
          <w:p w:rsidR="000C5D2C" w:rsidRPr="00B6202B" w:rsidRDefault="000C5D2C" w:rsidP="000C5D2C">
            <w:pPr>
              <w:pStyle w:val="ConsPlusNormal"/>
              <w:ind w:left="-57" w:right="-57" w:firstLine="0"/>
              <w:jc w:val="center"/>
              <w:rPr>
                <w:rFonts w:ascii="Times New Roman" w:hAnsi="Times New Roman" w:cs="Times New Roman"/>
                <w:sz w:val="22"/>
                <w:szCs w:val="22"/>
                <w:highlight w:val="yellow"/>
              </w:rPr>
            </w:pPr>
          </w:p>
        </w:tc>
        <w:tc>
          <w:tcPr>
            <w:tcW w:w="2835" w:type="dxa"/>
            <w:vMerge w:val="restart"/>
            <w:tcBorders>
              <w:top w:val="single" w:sz="4" w:space="0" w:color="auto"/>
            </w:tcBorders>
          </w:tcPr>
          <w:p w:rsidR="000C5D2C" w:rsidRPr="00B6202B" w:rsidRDefault="000C5D2C" w:rsidP="000C5D2C">
            <w:pPr>
              <w:autoSpaceDE w:val="0"/>
              <w:autoSpaceDN w:val="0"/>
              <w:adjustRightInd w:val="0"/>
              <w:rPr>
                <w:rFonts w:ascii="Times New Roman" w:hAnsi="Times New Roman"/>
                <w:sz w:val="22"/>
                <w:szCs w:val="22"/>
                <w:highlight w:val="yellow"/>
              </w:rPr>
            </w:pPr>
            <w:r w:rsidRPr="00B6202B">
              <w:rPr>
                <w:rFonts w:ascii="Times New Roman" w:hAnsi="Times New Roman"/>
                <w:sz w:val="22"/>
                <w:szCs w:val="22"/>
              </w:rPr>
              <w:t>Задача 2. Обеспечение безопасности дорожного движения по автомобильным дорогам общего пользования регионального или межмуниципального, а также местного значения, в том числе:</w:t>
            </w:r>
          </w:p>
        </w:tc>
        <w:tc>
          <w:tcPr>
            <w:tcW w:w="426" w:type="dxa"/>
            <w:vMerge w:val="restart"/>
            <w:textDirection w:val="btLr"/>
            <w:vAlign w:val="center"/>
          </w:tcPr>
          <w:p w:rsidR="000C5D2C" w:rsidRPr="00B6202B" w:rsidRDefault="000C5D2C" w:rsidP="000C5D2C">
            <w:pPr>
              <w:pStyle w:val="ConsPlusNormal"/>
              <w:ind w:firstLine="0"/>
              <w:jc w:val="center"/>
              <w:rPr>
                <w:rFonts w:ascii="Times New Roman" w:hAnsi="Times New Roman" w:cs="Times New Roman"/>
                <w:sz w:val="22"/>
                <w:szCs w:val="22"/>
                <w:highlight w:val="yellow"/>
              </w:rPr>
            </w:pPr>
            <w:r w:rsidRPr="00B6202B">
              <w:rPr>
                <w:rFonts w:ascii="Times New Roman" w:hAnsi="Times New Roman" w:cs="Times New Roman"/>
                <w:sz w:val="22"/>
                <w:szCs w:val="22"/>
              </w:rPr>
              <w:t>Минтранс РО</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highlight w:val="yellow"/>
              </w:rPr>
            </w:pPr>
            <w:r w:rsidRPr="00B6202B">
              <w:rPr>
                <w:rFonts w:ascii="Times New Roman" w:hAnsi="Times New Roman"/>
                <w:sz w:val="22"/>
                <w:szCs w:val="22"/>
              </w:rPr>
              <w:t>Минтранс РО</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02</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bCs/>
                <w:sz w:val="22"/>
                <w:szCs w:val="22"/>
              </w:rPr>
              <w:t>2 558 393,04527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464 524,21021</w:t>
            </w:r>
          </w:p>
        </w:tc>
        <w:tc>
          <w:tcPr>
            <w:tcW w:w="425" w:type="dxa"/>
            <w:textDirection w:val="btLr"/>
            <w:vAlign w:val="center"/>
          </w:tcPr>
          <w:p w:rsidR="000C5D2C" w:rsidRPr="00B6202B" w:rsidRDefault="000C5D2C" w:rsidP="000C5D2C">
            <w:pPr>
              <w:jc w:val="center"/>
              <w:rPr>
                <w:rFonts w:ascii="Times New Roman" w:hAnsi="Times New Roman"/>
                <w:sz w:val="22"/>
                <w:szCs w:val="22"/>
                <w:vertAlign w:val="superscript"/>
              </w:rPr>
            </w:pPr>
            <w:r w:rsidRPr="00B6202B">
              <w:rPr>
                <w:rFonts w:ascii="Times New Roman" w:hAnsi="Times New Roman"/>
                <w:sz w:val="22"/>
                <w:szCs w:val="22"/>
              </w:rPr>
              <w:t>869 635,299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388 366,114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327 945,34975</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316 337,664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101 584,40831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r>
      <w:tr w:rsidR="000C5D2C" w:rsidRPr="00B6202B" w:rsidTr="002D12FB">
        <w:tblPrEx>
          <w:tblCellMar>
            <w:top w:w="28" w:type="dxa"/>
            <w:bottom w:w="28" w:type="dxa"/>
          </w:tblCellMar>
        </w:tblPrEx>
        <w:trPr>
          <w:cantSplit/>
          <w:trHeight w:val="1556"/>
        </w:trPr>
        <w:tc>
          <w:tcPr>
            <w:tcW w:w="567" w:type="dxa"/>
            <w:vMerge/>
            <w:tcBorders>
              <w:top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highlight w:val="yellow"/>
              </w:rPr>
            </w:pPr>
          </w:p>
        </w:tc>
        <w:tc>
          <w:tcPr>
            <w:tcW w:w="2835" w:type="dxa"/>
            <w:vMerge/>
          </w:tcPr>
          <w:p w:rsidR="000C5D2C" w:rsidRPr="00B6202B" w:rsidRDefault="000C5D2C" w:rsidP="000C5D2C">
            <w:pPr>
              <w:autoSpaceDE w:val="0"/>
              <w:autoSpaceDN w:val="0"/>
              <w:adjustRightInd w:val="0"/>
              <w:rPr>
                <w:rFonts w:ascii="Times New Roman" w:hAnsi="Times New Roman"/>
                <w:sz w:val="22"/>
                <w:szCs w:val="22"/>
                <w:highlight w:val="yellow"/>
              </w:rPr>
            </w:pPr>
          </w:p>
        </w:tc>
        <w:tc>
          <w:tcPr>
            <w:tcW w:w="426" w:type="dxa"/>
            <w:vMerge/>
            <w:textDirection w:val="btLr"/>
            <w:vAlign w:val="center"/>
          </w:tcPr>
          <w:p w:rsidR="000C5D2C" w:rsidRPr="00B6202B" w:rsidRDefault="000C5D2C" w:rsidP="000C5D2C">
            <w:pPr>
              <w:pStyle w:val="ConsPlusNormal"/>
              <w:ind w:firstLine="0"/>
              <w:jc w:val="center"/>
              <w:rPr>
                <w:rFonts w:ascii="Times New Roman" w:hAnsi="Times New Roman" w:cs="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02</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bCs/>
                <w:sz w:val="22"/>
                <w:szCs w:val="22"/>
              </w:rPr>
              <w:t>2 558 393,04527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464 524,21021</w:t>
            </w:r>
          </w:p>
        </w:tc>
        <w:tc>
          <w:tcPr>
            <w:tcW w:w="425" w:type="dxa"/>
            <w:textDirection w:val="btLr"/>
            <w:vAlign w:val="center"/>
          </w:tcPr>
          <w:p w:rsidR="000C5D2C" w:rsidRPr="00B6202B" w:rsidRDefault="000C5D2C" w:rsidP="000C5D2C">
            <w:pPr>
              <w:jc w:val="center"/>
              <w:rPr>
                <w:rFonts w:ascii="Times New Roman" w:hAnsi="Times New Roman"/>
                <w:sz w:val="22"/>
                <w:szCs w:val="22"/>
                <w:vertAlign w:val="superscript"/>
              </w:rPr>
            </w:pPr>
            <w:r w:rsidRPr="00B6202B">
              <w:rPr>
                <w:rFonts w:ascii="Times New Roman" w:hAnsi="Times New Roman"/>
                <w:sz w:val="22"/>
                <w:szCs w:val="22"/>
              </w:rPr>
              <w:t>869 635,299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388 366,114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327 945,34975</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316 337,664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101 584,40831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30 000,0»</w:t>
            </w:r>
          </w:p>
        </w:tc>
      </w:tr>
      <w:tr w:rsidR="000C5D2C" w:rsidRPr="00B6202B" w:rsidTr="00611D03">
        <w:tblPrEx>
          <w:tblCellMar>
            <w:top w:w="28" w:type="dxa"/>
            <w:bottom w:w="28" w:type="dxa"/>
          </w:tblCellMar>
        </w:tblPrEx>
        <w:trPr>
          <w:cantSplit/>
          <w:trHeight w:val="5252"/>
        </w:trPr>
        <w:tc>
          <w:tcPr>
            <w:tcW w:w="567" w:type="dxa"/>
            <w:vMerge w:val="restart"/>
          </w:tcPr>
          <w:p w:rsidR="000C5D2C" w:rsidRPr="00B6202B" w:rsidRDefault="000C5D2C" w:rsidP="000C5D2C">
            <w:pPr>
              <w:pStyle w:val="ConsPlusNormal"/>
              <w:ind w:left="-57" w:right="-57" w:firstLine="0"/>
              <w:jc w:val="center"/>
              <w:rPr>
                <w:rFonts w:ascii="Times New Roman" w:hAnsi="Times New Roman" w:cs="Times New Roman"/>
                <w:sz w:val="22"/>
                <w:szCs w:val="22"/>
                <w:highlight w:val="yellow"/>
              </w:rPr>
            </w:pPr>
            <w:r w:rsidRPr="00B6202B">
              <w:rPr>
                <w:rFonts w:ascii="Times New Roman" w:hAnsi="Times New Roman" w:cs="Times New Roman"/>
                <w:sz w:val="22"/>
                <w:szCs w:val="22"/>
              </w:rPr>
              <w:t>«3.2.4</w:t>
            </w:r>
          </w:p>
        </w:tc>
        <w:tc>
          <w:tcPr>
            <w:tcW w:w="2835" w:type="dxa"/>
            <w:vMerge w:val="restart"/>
          </w:tcPr>
          <w:p w:rsidR="000C5D2C" w:rsidRPr="00B6202B" w:rsidRDefault="000C5D2C" w:rsidP="000C5D2C">
            <w:pPr>
              <w:autoSpaceDE w:val="0"/>
              <w:autoSpaceDN w:val="0"/>
              <w:adjustRightInd w:val="0"/>
              <w:rPr>
                <w:rFonts w:ascii="Times New Roman" w:hAnsi="Times New Roman"/>
                <w:sz w:val="22"/>
                <w:szCs w:val="22"/>
                <w:highlight w:val="yellow"/>
              </w:rPr>
            </w:pPr>
            <w:proofErr w:type="gramStart"/>
            <w:r w:rsidRPr="00B6202B">
              <w:rPr>
                <w:rFonts w:ascii="Times New Roman" w:hAnsi="Times New Roman"/>
                <w:sz w:val="22"/>
                <w:szCs w:val="22"/>
              </w:rPr>
              <w:t xml:space="preserve">Предоставление субсидий юридическим лицам согласно условиям и срокам, предусмотренным концессионными соглашениями, заключенными в соответствии с Федеральным законом от </w:t>
            </w:r>
            <w:r w:rsidRPr="00B6202B">
              <w:rPr>
                <w:rFonts w:ascii="Times New Roman" w:hAnsi="Times New Roman"/>
                <w:spacing w:val="-2"/>
                <w:sz w:val="22"/>
                <w:szCs w:val="22"/>
              </w:rPr>
              <w:t>21 июля 2005 года № 115-ФЗ</w:t>
            </w:r>
            <w:r w:rsidRPr="00B6202B">
              <w:rPr>
                <w:rFonts w:ascii="Times New Roman" w:hAnsi="Times New Roman"/>
                <w:sz w:val="22"/>
                <w:szCs w:val="22"/>
              </w:rPr>
              <w:t xml:space="preserve"> «О концессионных соглашениях» в целях реализации инвестиционных проектов по созданию и эксплуатации элементов обустройства автомобильных дорог - системы комплексной безопасности дорожного движения - </w:t>
            </w:r>
            <w:r w:rsidRPr="00B6202B">
              <w:rPr>
                <w:rFonts w:ascii="Times New Roman" w:hAnsi="Times New Roman"/>
                <w:sz w:val="22"/>
                <w:szCs w:val="22"/>
              </w:rPr>
              <w:lastRenderedPageBreak/>
              <w:t>автоматизированного скоростного, весового и габаритного контроля транспортных средств на территории Рязанской области</w:t>
            </w:r>
            <w:proofErr w:type="gramEnd"/>
          </w:p>
        </w:tc>
        <w:tc>
          <w:tcPr>
            <w:tcW w:w="426" w:type="dxa"/>
            <w:vMerge w:val="restart"/>
            <w:textDirection w:val="btLr"/>
            <w:vAlign w:val="center"/>
          </w:tcPr>
          <w:p w:rsidR="000C5D2C" w:rsidRPr="00B6202B" w:rsidRDefault="000C5D2C" w:rsidP="000C5D2C">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lastRenderedPageBreak/>
              <w:t>Минтранс РО</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Минтранс РО</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02</w:t>
            </w:r>
          </w:p>
        </w:tc>
        <w:tc>
          <w:tcPr>
            <w:tcW w:w="426" w:type="dxa"/>
            <w:textDirection w:val="btLr"/>
            <w:vAlign w:val="center"/>
          </w:tcPr>
          <w:p w:rsidR="000C5D2C" w:rsidRPr="00B6202B" w:rsidRDefault="000C5D2C" w:rsidP="000C5D2C">
            <w:pPr>
              <w:jc w:val="center"/>
              <w:rPr>
                <w:rFonts w:ascii="Times New Roman" w:hAnsi="Times New Roman"/>
                <w:bCs/>
                <w:sz w:val="22"/>
                <w:szCs w:val="22"/>
              </w:rPr>
            </w:pPr>
            <w:r w:rsidRPr="00B6202B">
              <w:rPr>
                <w:rFonts w:ascii="Times New Roman" w:hAnsi="Times New Roman"/>
                <w:bCs/>
                <w:sz w:val="22"/>
                <w:szCs w:val="22"/>
              </w:rPr>
              <w:t>2 324 761,1239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439 820,68784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845 706,9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363 366,114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317 945,34975</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286 337,664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71 584,40831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r>
      <w:tr w:rsidR="000C5D2C" w:rsidRPr="00B6202B" w:rsidTr="002D12FB">
        <w:tblPrEx>
          <w:tblCellMar>
            <w:top w:w="28" w:type="dxa"/>
            <w:bottom w:w="28" w:type="dxa"/>
          </w:tblCellMar>
        </w:tblPrEx>
        <w:trPr>
          <w:cantSplit/>
          <w:trHeight w:val="1556"/>
        </w:trPr>
        <w:tc>
          <w:tcPr>
            <w:tcW w:w="567" w:type="dxa"/>
            <w:vMerge/>
          </w:tcPr>
          <w:p w:rsidR="000C5D2C" w:rsidRPr="00B6202B" w:rsidRDefault="000C5D2C" w:rsidP="000C5D2C">
            <w:pPr>
              <w:pStyle w:val="ConsPlusNormal"/>
              <w:ind w:left="-57" w:right="-57" w:firstLine="0"/>
              <w:jc w:val="center"/>
              <w:rPr>
                <w:rFonts w:ascii="Times New Roman" w:hAnsi="Times New Roman" w:cs="Times New Roman"/>
                <w:sz w:val="22"/>
                <w:szCs w:val="22"/>
                <w:highlight w:val="yellow"/>
              </w:rPr>
            </w:pPr>
          </w:p>
        </w:tc>
        <w:tc>
          <w:tcPr>
            <w:tcW w:w="2835" w:type="dxa"/>
            <w:vMerge/>
          </w:tcPr>
          <w:p w:rsidR="000C5D2C" w:rsidRPr="00B6202B" w:rsidRDefault="000C5D2C" w:rsidP="000C5D2C">
            <w:pPr>
              <w:autoSpaceDE w:val="0"/>
              <w:autoSpaceDN w:val="0"/>
              <w:adjustRightInd w:val="0"/>
              <w:rPr>
                <w:rFonts w:ascii="Times New Roman" w:hAnsi="Times New Roman"/>
                <w:sz w:val="22"/>
                <w:szCs w:val="22"/>
                <w:highlight w:val="yellow"/>
              </w:rPr>
            </w:pPr>
          </w:p>
        </w:tc>
        <w:tc>
          <w:tcPr>
            <w:tcW w:w="426" w:type="dxa"/>
            <w:vMerge/>
            <w:textDirection w:val="btLr"/>
            <w:vAlign w:val="center"/>
          </w:tcPr>
          <w:p w:rsidR="000C5D2C" w:rsidRPr="00B6202B" w:rsidRDefault="000C5D2C" w:rsidP="000C5D2C">
            <w:pPr>
              <w:pStyle w:val="ConsPlusNormal"/>
              <w:ind w:firstLine="0"/>
              <w:jc w:val="center"/>
              <w:rPr>
                <w:rFonts w:ascii="Times New Roman" w:hAnsi="Times New Roman" w:cs="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02</w:t>
            </w:r>
          </w:p>
        </w:tc>
        <w:tc>
          <w:tcPr>
            <w:tcW w:w="426" w:type="dxa"/>
            <w:textDirection w:val="btLr"/>
            <w:vAlign w:val="center"/>
          </w:tcPr>
          <w:p w:rsidR="000C5D2C" w:rsidRPr="00B6202B" w:rsidRDefault="000C5D2C" w:rsidP="000C5D2C">
            <w:pPr>
              <w:jc w:val="center"/>
              <w:rPr>
                <w:rFonts w:ascii="Times New Roman" w:hAnsi="Times New Roman"/>
                <w:bCs/>
                <w:sz w:val="22"/>
                <w:szCs w:val="22"/>
              </w:rPr>
            </w:pPr>
            <w:r w:rsidRPr="00B6202B">
              <w:rPr>
                <w:rFonts w:ascii="Times New Roman" w:hAnsi="Times New Roman"/>
                <w:bCs/>
                <w:sz w:val="22"/>
                <w:szCs w:val="22"/>
              </w:rPr>
              <w:t>2 324 761,1239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439 820,68784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845 706,9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363 366,114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317 945,34975</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286 337,664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71 584,40831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r>
      <w:tr w:rsidR="000C5D2C" w:rsidRPr="00B6202B" w:rsidTr="00B6202B">
        <w:tblPrEx>
          <w:tblCellMar>
            <w:top w:w="28" w:type="dxa"/>
            <w:bottom w:w="28" w:type="dxa"/>
          </w:tblCellMar>
        </w:tblPrEx>
        <w:trPr>
          <w:cantSplit/>
          <w:trHeight w:val="1482"/>
        </w:trPr>
        <w:tc>
          <w:tcPr>
            <w:tcW w:w="567" w:type="dxa"/>
            <w:tcBorders>
              <w:bottom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rPr>
            </w:pPr>
            <w:r w:rsidRPr="00B6202B">
              <w:rPr>
                <w:rFonts w:ascii="Times New Roman" w:hAnsi="Times New Roman" w:cs="Times New Roman"/>
                <w:sz w:val="22"/>
                <w:szCs w:val="22"/>
              </w:rPr>
              <w:lastRenderedPageBreak/>
              <w:t>«3.4</w:t>
            </w:r>
          </w:p>
        </w:tc>
        <w:tc>
          <w:tcPr>
            <w:tcW w:w="2835" w:type="dxa"/>
            <w:tcBorders>
              <w:bottom w:val="nil"/>
            </w:tcBorders>
          </w:tcPr>
          <w:p w:rsidR="000C5D2C" w:rsidRPr="00B6202B" w:rsidRDefault="000C5D2C" w:rsidP="000C5D2C">
            <w:pPr>
              <w:autoSpaceDE w:val="0"/>
              <w:autoSpaceDN w:val="0"/>
              <w:adjustRightInd w:val="0"/>
              <w:rPr>
                <w:rFonts w:ascii="Times New Roman" w:hAnsi="Times New Roman"/>
                <w:sz w:val="22"/>
                <w:szCs w:val="22"/>
              </w:rPr>
            </w:pPr>
            <w:r w:rsidRPr="00B6202B">
              <w:rPr>
                <w:rFonts w:ascii="Times New Roman" w:hAnsi="Times New Roman"/>
                <w:sz w:val="22"/>
                <w:szCs w:val="22"/>
              </w:rPr>
              <w:t>Задача 4. Исполнение функций Минтранса РО при осуществлении дорожной деятельности, в том числе:</w:t>
            </w:r>
          </w:p>
        </w:tc>
        <w:tc>
          <w:tcPr>
            <w:tcW w:w="426" w:type="dxa"/>
            <w:tcBorders>
              <w:bottom w:val="nil"/>
            </w:tcBorders>
          </w:tcPr>
          <w:p w:rsidR="000C5D2C" w:rsidRPr="00B6202B" w:rsidRDefault="000C5D2C" w:rsidP="000C5D2C">
            <w:pPr>
              <w:pStyle w:val="ConsPlusNormal"/>
              <w:ind w:firstLine="0"/>
              <w:jc w:val="center"/>
              <w:rPr>
                <w:rFonts w:ascii="Times New Roman" w:hAnsi="Times New Roman" w:cs="Times New Roman"/>
                <w:sz w:val="22"/>
                <w:szCs w:val="22"/>
              </w:rPr>
            </w:pPr>
          </w:p>
        </w:tc>
        <w:tc>
          <w:tcPr>
            <w:tcW w:w="425" w:type="dxa"/>
            <w:tcBorders>
              <w:bottom w:val="nil"/>
            </w:tcBorders>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04</w:t>
            </w:r>
          </w:p>
        </w:tc>
        <w:tc>
          <w:tcPr>
            <w:tcW w:w="426" w:type="dxa"/>
            <w:textDirection w:val="btLr"/>
            <w:vAlign w:val="center"/>
          </w:tcPr>
          <w:p w:rsidR="000C5D2C" w:rsidRPr="00B6202B" w:rsidRDefault="000C5D2C" w:rsidP="000C5D2C">
            <w:pPr>
              <w:jc w:val="center"/>
              <w:rPr>
                <w:rFonts w:ascii="Times New Roman" w:hAnsi="Times New Roman"/>
                <w:bCs/>
                <w:sz w:val="22"/>
                <w:szCs w:val="22"/>
              </w:rPr>
            </w:pPr>
            <w:r w:rsidRPr="00B6202B">
              <w:rPr>
                <w:rFonts w:ascii="Times New Roman" w:hAnsi="Times New Roman"/>
                <w:sz w:val="22"/>
                <w:szCs w:val="22"/>
              </w:rPr>
              <w:t>700 160,95495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161 113,92554</w:t>
            </w:r>
          </w:p>
        </w:tc>
        <w:tc>
          <w:tcPr>
            <w:tcW w:w="425" w:type="dxa"/>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174 905,89305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11 607,552</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12 187,93</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12 797,327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13 437,193</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14 109,053</w:t>
            </w:r>
          </w:p>
        </w:tc>
      </w:tr>
      <w:tr w:rsidR="000C5D2C" w:rsidRPr="00B6202B" w:rsidTr="00B6202B">
        <w:tblPrEx>
          <w:tblCellMar>
            <w:top w:w="28" w:type="dxa"/>
            <w:bottom w:w="28" w:type="dxa"/>
          </w:tblCellMar>
        </w:tblPrEx>
        <w:trPr>
          <w:cantSplit/>
          <w:trHeight w:val="1441"/>
        </w:trPr>
        <w:tc>
          <w:tcPr>
            <w:tcW w:w="567" w:type="dxa"/>
            <w:tcBorders>
              <w:top w:val="nil"/>
              <w:bottom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rPr>
            </w:pPr>
          </w:p>
        </w:tc>
        <w:tc>
          <w:tcPr>
            <w:tcW w:w="2835" w:type="dxa"/>
            <w:tcBorders>
              <w:top w:val="nil"/>
              <w:bottom w:val="nil"/>
            </w:tcBorders>
          </w:tcPr>
          <w:p w:rsidR="000C5D2C" w:rsidRPr="00B6202B" w:rsidRDefault="000C5D2C" w:rsidP="000C5D2C">
            <w:pPr>
              <w:autoSpaceDE w:val="0"/>
              <w:autoSpaceDN w:val="0"/>
              <w:adjustRightInd w:val="0"/>
              <w:rPr>
                <w:rFonts w:ascii="Times New Roman" w:hAnsi="Times New Roman"/>
                <w:sz w:val="22"/>
                <w:szCs w:val="22"/>
              </w:rPr>
            </w:pPr>
          </w:p>
        </w:tc>
        <w:tc>
          <w:tcPr>
            <w:tcW w:w="426" w:type="dxa"/>
            <w:tcBorders>
              <w:top w:val="nil"/>
              <w:bottom w:val="nil"/>
            </w:tcBorders>
          </w:tcPr>
          <w:p w:rsidR="000C5D2C" w:rsidRPr="00B6202B" w:rsidRDefault="000C5D2C" w:rsidP="000C5D2C">
            <w:pPr>
              <w:pStyle w:val="ConsPlusNormal"/>
              <w:ind w:firstLine="0"/>
              <w:jc w:val="center"/>
              <w:rPr>
                <w:rFonts w:ascii="Times New Roman" w:hAnsi="Times New Roman" w:cs="Times New Roman"/>
                <w:sz w:val="22"/>
                <w:szCs w:val="22"/>
              </w:rPr>
            </w:pPr>
          </w:p>
        </w:tc>
        <w:tc>
          <w:tcPr>
            <w:tcW w:w="425" w:type="dxa"/>
            <w:tcBorders>
              <w:top w:val="nil"/>
              <w:bottom w:val="nil"/>
            </w:tcBorders>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04</w:t>
            </w:r>
          </w:p>
        </w:tc>
        <w:tc>
          <w:tcPr>
            <w:tcW w:w="426" w:type="dxa"/>
            <w:textDirection w:val="btLr"/>
            <w:vAlign w:val="center"/>
          </w:tcPr>
          <w:p w:rsidR="000C5D2C" w:rsidRPr="00B6202B" w:rsidRDefault="002D12FB" w:rsidP="000C5D2C">
            <w:pPr>
              <w:jc w:val="center"/>
              <w:rPr>
                <w:rFonts w:ascii="Times New Roman" w:hAnsi="Times New Roman"/>
                <w:bCs/>
                <w:sz w:val="22"/>
                <w:szCs w:val="22"/>
              </w:rPr>
            </w:pPr>
            <w:r w:rsidRPr="00B6202B">
              <w:rPr>
                <w:rFonts w:ascii="Times New Roman" w:hAnsi="Times New Roman"/>
                <w:sz w:val="22"/>
                <w:szCs w:val="22"/>
              </w:rPr>
              <w:t>700 160,95495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159 280,43125</w:t>
            </w:r>
          </w:p>
        </w:tc>
        <w:tc>
          <w:tcPr>
            <w:tcW w:w="425" w:type="dxa"/>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173 165,2347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11 607,552</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12 187,93</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12 797,327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13 437,193</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14 109,053</w:t>
            </w:r>
          </w:p>
        </w:tc>
      </w:tr>
      <w:tr w:rsidR="000C5D2C" w:rsidRPr="00B6202B" w:rsidTr="00B6202B">
        <w:tblPrEx>
          <w:tblCellMar>
            <w:top w:w="28" w:type="dxa"/>
            <w:bottom w:w="28" w:type="dxa"/>
          </w:tblCellMar>
        </w:tblPrEx>
        <w:trPr>
          <w:cantSplit/>
          <w:trHeight w:val="3062"/>
        </w:trPr>
        <w:tc>
          <w:tcPr>
            <w:tcW w:w="567" w:type="dxa"/>
            <w:tcBorders>
              <w:top w:val="nil"/>
              <w:bottom w:val="single" w:sz="4" w:space="0" w:color="auto"/>
            </w:tcBorders>
          </w:tcPr>
          <w:p w:rsidR="000C5D2C" w:rsidRPr="00B6202B" w:rsidRDefault="000C5D2C" w:rsidP="000C5D2C">
            <w:pPr>
              <w:pStyle w:val="ConsPlusNormal"/>
              <w:ind w:left="-57" w:right="-57" w:firstLine="0"/>
              <w:jc w:val="center"/>
              <w:rPr>
                <w:rFonts w:ascii="Times New Roman" w:hAnsi="Times New Roman" w:cs="Times New Roman"/>
                <w:sz w:val="22"/>
                <w:szCs w:val="22"/>
              </w:rPr>
            </w:pPr>
          </w:p>
        </w:tc>
        <w:tc>
          <w:tcPr>
            <w:tcW w:w="2835" w:type="dxa"/>
            <w:tcBorders>
              <w:top w:val="nil"/>
              <w:bottom w:val="single" w:sz="4" w:space="0" w:color="auto"/>
            </w:tcBorders>
          </w:tcPr>
          <w:p w:rsidR="000C5D2C" w:rsidRPr="00B6202B" w:rsidRDefault="000C5D2C" w:rsidP="000C5D2C">
            <w:pPr>
              <w:autoSpaceDE w:val="0"/>
              <w:autoSpaceDN w:val="0"/>
              <w:adjustRightInd w:val="0"/>
              <w:rPr>
                <w:rFonts w:ascii="Times New Roman" w:hAnsi="Times New Roman"/>
                <w:sz w:val="22"/>
                <w:szCs w:val="22"/>
              </w:rPr>
            </w:pPr>
          </w:p>
        </w:tc>
        <w:tc>
          <w:tcPr>
            <w:tcW w:w="426" w:type="dxa"/>
            <w:tcBorders>
              <w:top w:val="nil"/>
            </w:tcBorders>
          </w:tcPr>
          <w:p w:rsidR="000C5D2C" w:rsidRPr="00B6202B" w:rsidRDefault="000C5D2C" w:rsidP="000C5D2C">
            <w:pPr>
              <w:pStyle w:val="ConsPlusNormal"/>
              <w:ind w:firstLine="0"/>
              <w:jc w:val="center"/>
              <w:rPr>
                <w:rFonts w:ascii="Times New Roman" w:hAnsi="Times New Roman" w:cs="Times New Roman"/>
                <w:sz w:val="22"/>
                <w:szCs w:val="22"/>
              </w:rPr>
            </w:pPr>
          </w:p>
        </w:tc>
        <w:tc>
          <w:tcPr>
            <w:tcW w:w="425" w:type="dxa"/>
            <w:tcBorders>
              <w:top w:val="nil"/>
            </w:tcBorders>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B6202B">
            <w:pPr>
              <w:autoSpaceDE w:val="0"/>
              <w:autoSpaceDN w:val="0"/>
              <w:adjustRightInd w:val="0"/>
              <w:spacing w:line="192" w:lineRule="auto"/>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04</w:t>
            </w:r>
          </w:p>
        </w:tc>
        <w:tc>
          <w:tcPr>
            <w:tcW w:w="426" w:type="dxa"/>
            <w:textDirection w:val="btLr"/>
            <w:vAlign w:val="center"/>
          </w:tcPr>
          <w:p w:rsidR="000C5D2C" w:rsidRPr="00B6202B" w:rsidRDefault="000C5D2C" w:rsidP="000C5D2C">
            <w:pPr>
              <w:jc w:val="center"/>
              <w:rPr>
                <w:rFonts w:ascii="Times New Roman" w:hAnsi="Times New Roman"/>
                <w:bCs/>
                <w:sz w:val="22"/>
                <w:szCs w:val="22"/>
              </w:rPr>
            </w:pP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1 833,49429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1 740,65835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r>
      <w:tr w:rsidR="000C5D2C" w:rsidRPr="00B6202B" w:rsidTr="00B6202B">
        <w:tblPrEx>
          <w:tblCellMar>
            <w:top w:w="28" w:type="dxa"/>
            <w:bottom w:w="28" w:type="dxa"/>
          </w:tblCellMar>
        </w:tblPrEx>
        <w:trPr>
          <w:cantSplit/>
          <w:trHeight w:val="1413"/>
        </w:trPr>
        <w:tc>
          <w:tcPr>
            <w:tcW w:w="567" w:type="dxa"/>
            <w:tcBorders>
              <w:bottom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rPr>
            </w:pPr>
            <w:r w:rsidRPr="00B6202B">
              <w:rPr>
                <w:rFonts w:ascii="Times New Roman" w:hAnsi="Times New Roman" w:cs="Times New Roman"/>
                <w:sz w:val="22"/>
                <w:szCs w:val="22"/>
              </w:rPr>
              <w:t>3.4.1</w:t>
            </w:r>
          </w:p>
        </w:tc>
        <w:tc>
          <w:tcPr>
            <w:tcW w:w="2835" w:type="dxa"/>
            <w:tcBorders>
              <w:bottom w:val="nil"/>
            </w:tcBorders>
          </w:tcPr>
          <w:p w:rsidR="000C5D2C" w:rsidRPr="00B6202B" w:rsidRDefault="000C5D2C" w:rsidP="000C5D2C">
            <w:pPr>
              <w:autoSpaceDE w:val="0"/>
              <w:autoSpaceDN w:val="0"/>
              <w:adjustRightInd w:val="0"/>
              <w:rPr>
                <w:rFonts w:ascii="Times New Roman" w:hAnsi="Times New Roman"/>
                <w:sz w:val="22"/>
                <w:szCs w:val="22"/>
              </w:rPr>
            </w:pPr>
            <w:r w:rsidRPr="00B6202B">
              <w:rPr>
                <w:rFonts w:ascii="Times New Roman" w:hAnsi="Times New Roman"/>
                <w:sz w:val="22"/>
                <w:szCs w:val="22"/>
              </w:rPr>
              <w:t>Обеспечение реализации мероприятий в области дорожного хозяйства в Рязанской области</w:t>
            </w:r>
          </w:p>
        </w:tc>
        <w:tc>
          <w:tcPr>
            <w:tcW w:w="426" w:type="dxa"/>
            <w:vMerge w:val="restart"/>
            <w:textDirection w:val="btLr"/>
            <w:vAlign w:val="center"/>
          </w:tcPr>
          <w:p w:rsidR="000C5D2C" w:rsidRPr="00B6202B" w:rsidRDefault="000C5D2C" w:rsidP="000C5D2C">
            <w:pPr>
              <w:pStyle w:val="ConsPlusNormal"/>
              <w:ind w:firstLine="0"/>
              <w:jc w:val="center"/>
              <w:rPr>
                <w:rFonts w:ascii="Times New Roman" w:hAnsi="Times New Roman" w:cs="Times New Roman"/>
                <w:sz w:val="22"/>
                <w:szCs w:val="22"/>
              </w:rPr>
            </w:pPr>
            <w:r w:rsidRPr="00B6202B">
              <w:rPr>
                <w:rFonts w:ascii="Times New Roman" w:hAnsi="Times New Roman" w:cs="Times New Roman"/>
                <w:sz w:val="22"/>
                <w:szCs w:val="22"/>
              </w:rPr>
              <w:t>Минтранс РО</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ГКУ «ДДРО»</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ОБ</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04</w:t>
            </w:r>
          </w:p>
        </w:tc>
        <w:tc>
          <w:tcPr>
            <w:tcW w:w="426" w:type="dxa"/>
            <w:textDirection w:val="btLr"/>
            <w:vAlign w:val="center"/>
          </w:tcPr>
          <w:p w:rsidR="000C5D2C" w:rsidRPr="00B6202B" w:rsidRDefault="002D12FB" w:rsidP="000C5D2C">
            <w:pPr>
              <w:jc w:val="center"/>
              <w:rPr>
                <w:rFonts w:ascii="Times New Roman" w:hAnsi="Times New Roman"/>
                <w:bCs/>
                <w:sz w:val="22"/>
                <w:szCs w:val="22"/>
              </w:rPr>
            </w:pPr>
            <w:r w:rsidRPr="00B6202B">
              <w:rPr>
                <w:rFonts w:ascii="Times New Roman" w:hAnsi="Times New Roman"/>
                <w:sz w:val="22"/>
                <w:szCs w:val="22"/>
              </w:rPr>
              <w:t>700 160,95495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159 280,43125</w:t>
            </w:r>
          </w:p>
        </w:tc>
        <w:tc>
          <w:tcPr>
            <w:tcW w:w="425" w:type="dxa"/>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173 165,2347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151 788,117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11 607,552</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12 187,93</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12 797,327</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13 437,193</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14 109,053</w:t>
            </w:r>
          </w:p>
        </w:tc>
      </w:tr>
      <w:tr w:rsidR="000C5D2C" w:rsidRPr="00B6202B" w:rsidTr="00B6202B">
        <w:tblPrEx>
          <w:tblCellMar>
            <w:top w:w="28" w:type="dxa"/>
            <w:bottom w:w="28" w:type="dxa"/>
          </w:tblCellMar>
        </w:tblPrEx>
        <w:trPr>
          <w:cantSplit/>
          <w:trHeight w:val="3076"/>
        </w:trPr>
        <w:tc>
          <w:tcPr>
            <w:tcW w:w="567" w:type="dxa"/>
            <w:tcBorders>
              <w:top w:val="nil"/>
            </w:tcBorders>
          </w:tcPr>
          <w:p w:rsidR="000C5D2C" w:rsidRPr="00B6202B" w:rsidRDefault="000C5D2C" w:rsidP="000C5D2C">
            <w:pPr>
              <w:pStyle w:val="ConsPlusNormal"/>
              <w:ind w:left="-57" w:right="-57" w:firstLine="0"/>
              <w:jc w:val="center"/>
              <w:rPr>
                <w:rFonts w:ascii="Times New Roman" w:hAnsi="Times New Roman" w:cs="Times New Roman"/>
                <w:sz w:val="22"/>
                <w:szCs w:val="22"/>
              </w:rPr>
            </w:pPr>
          </w:p>
        </w:tc>
        <w:tc>
          <w:tcPr>
            <w:tcW w:w="2835" w:type="dxa"/>
            <w:tcBorders>
              <w:top w:val="nil"/>
            </w:tcBorders>
          </w:tcPr>
          <w:p w:rsidR="000C5D2C" w:rsidRPr="00B6202B" w:rsidRDefault="000C5D2C" w:rsidP="000C5D2C">
            <w:pPr>
              <w:autoSpaceDE w:val="0"/>
              <w:autoSpaceDN w:val="0"/>
              <w:adjustRightInd w:val="0"/>
              <w:rPr>
                <w:rFonts w:ascii="Times New Roman" w:hAnsi="Times New Roman"/>
                <w:sz w:val="22"/>
                <w:szCs w:val="22"/>
              </w:rPr>
            </w:pPr>
          </w:p>
        </w:tc>
        <w:tc>
          <w:tcPr>
            <w:tcW w:w="426" w:type="dxa"/>
            <w:vMerge/>
          </w:tcPr>
          <w:p w:rsidR="000C5D2C" w:rsidRPr="00B6202B" w:rsidRDefault="000C5D2C" w:rsidP="000C5D2C">
            <w:pPr>
              <w:pStyle w:val="ConsPlusNormal"/>
              <w:ind w:firstLine="0"/>
              <w:jc w:val="center"/>
              <w:rPr>
                <w:rFonts w:ascii="Times New Roman" w:hAnsi="Times New Roman" w:cs="Times New Roman"/>
                <w:sz w:val="22"/>
                <w:szCs w:val="22"/>
              </w:rPr>
            </w:pPr>
          </w:p>
        </w:tc>
        <w:tc>
          <w:tcPr>
            <w:tcW w:w="425" w:type="dxa"/>
            <w:vMerge/>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B6202B">
            <w:pPr>
              <w:autoSpaceDE w:val="0"/>
              <w:autoSpaceDN w:val="0"/>
              <w:adjustRightInd w:val="0"/>
              <w:spacing w:line="192" w:lineRule="auto"/>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04</w:t>
            </w:r>
          </w:p>
        </w:tc>
        <w:tc>
          <w:tcPr>
            <w:tcW w:w="426" w:type="dxa"/>
            <w:textDirection w:val="btLr"/>
            <w:vAlign w:val="center"/>
          </w:tcPr>
          <w:p w:rsidR="000C5D2C" w:rsidRPr="00B6202B" w:rsidRDefault="000C5D2C" w:rsidP="000C5D2C">
            <w:pPr>
              <w:jc w:val="center"/>
              <w:rPr>
                <w:rFonts w:ascii="Times New Roman" w:hAnsi="Times New Roman"/>
                <w:bCs/>
                <w:sz w:val="22"/>
                <w:szCs w:val="22"/>
              </w:rPr>
            </w:pP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1 833,49429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1 740,65835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r>
      <w:tr w:rsidR="000C5D2C" w:rsidRPr="00B6202B" w:rsidTr="002D12FB">
        <w:tblPrEx>
          <w:tblCellMar>
            <w:top w:w="28" w:type="dxa"/>
            <w:bottom w:w="28" w:type="dxa"/>
          </w:tblCellMar>
        </w:tblPrEx>
        <w:trPr>
          <w:cantSplit/>
          <w:trHeight w:val="1836"/>
        </w:trPr>
        <w:tc>
          <w:tcPr>
            <w:tcW w:w="4253" w:type="dxa"/>
            <w:gridSpan w:val="4"/>
            <w:vMerge w:val="restart"/>
          </w:tcPr>
          <w:p w:rsidR="000C5D2C" w:rsidRPr="00B6202B" w:rsidRDefault="000C5D2C" w:rsidP="000C5D2C">
            <w:pPr>
              <w:autoSpaceDE w:val="0"/>
              <w:autoSpaceDN w:val="0"/>
              <w:adjustRightInd w:val="0"/>
              <w:rPr>
                <w:rFonts w:ascii="Times New Roman" w:hAnsi="Times New Roman"/>
                <w:sz w:val="22"/>
                <w:szCs w:val="22"/>
              </w:rPr>
            </w:pPr>
            <w:r w:rsidRPr="00B6202B">
              <w:rPr>
                <w:rFonts w:ascii="Times New Roman" w:hAnsi="Times New Roman"/>
                <w:sz w:val="22"/>
                <w:szCs w:val="22"/>
              </w:rPr>
              <w:t>«Всего по комплексу процессных мероприятий</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shd w:val="clear" w:color="auto" w:fill="auto"/>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47 645 914,09908</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7 325 441,28081</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7 211 223,16950</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5 915 063,52048</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5 896 599,22162</w:t>
            </w:r>
          </w:p>
        </w:tc>
        <w:tc>
          <w:tcPr>
            <w:tcW w:w="426"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6 044 099,113</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4 961 230,53031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3 271 734,111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3 429 317,417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3 594 779,888</w:t>
            </w:r>
          </w:p>
        </w:tc>
      </w:tr>
      <w:tr w:rsidR="000C5D2C" w:rsidRPr="00B6202B" w:rsidTr="002D12FB">
        <w:tblPrEx>
          <w:tblCellMar>
            <w:top w:w="28" w:type="dxa"/>
            <w:bottom w:w="28" w:type="dxa"/>
          </w:tblCellMar>
        </w:tblPrEx>
        <w:trPr>
          <w:cantSplit/>
          <w:trHeight w:val="1716"/>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shd w:val="clear" w:color="auto" w:fill="auto"/>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44 218 845,79908</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5 430 006,18652</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6 382 659,11115</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5 208 420,22048</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5 896 59</w:t>
            </w:r>
            <w:r w:rsidR="002D12FB" w:rsidRPr="00B6202B">
              <w:rPr>
                <w:rFonts w:ascii="Times New Roman" w:hAnsi="Times New Roman"/>
                <w:sz w:val="22"/>
                <w:szCs w:val="22"/>
              </w:rPr>
              <w:t>9</w:t>
            </w:r>
            <w:r w:rsidRPr="00B6202B">
              <w:rPr>
                <w:rFonts w:ascii="Times New Roman" w:hAnsi="Times New Roman"/>
                <w:sz w:val="22"/>
                <w:szCs w:val="22"/>
              </w:rPr>
              <w:t>,22162</w:t>
            </w:r>
          </w:p>
        </w:tc>
        <w:tc>
          <w:tcPr>
            <w:tcW w:w="426"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6 044 099,113</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4 961 230,53031</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3 271 734,111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3 429 317,417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3 594 779,888</w:t>
            </w:r>
          </w:p>
        </w:tc>
      </w:tr>
      <w:tr w:rsidR="000C5D2C" w:rsidRPr="00B6202B" w:rsidTr="002D12FB">
        <w:tblPrEx>
          <w:tblCellMar>
            <w:top w:w="28" w:type="dxa"/>
            <w:bottom w:w="28" w:type="dxa"/>
          </w:tblCellMar>
        </w:tblPrEx>
        <w:trPr>
          <w:cantSplit/>
          <w:trHeight w:val="1778"/>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shd w:val="clear" w:color="auto" w:fill="auto"/>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43 209 169,84413</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5 270 657,75527</w:t>
            </w:r>
          </w:p>
        </w:tc>
        <w:tc>
          <w:tcPr>
            <w:tcW w:w="425" w:type="dxa"/>
            <w:shd w:val="clear" w:color="auto" w:fill="auto"/>
            <w:textDirection w:val="btLr"/>
            <w:vAlign w:val="center"/>
          </w:tcPr>
          <w:p w:rsidR="000C5D2C" w:rsidRPr="00B6202B" w:rsidRDefault="002D12FB" w:rsidP="000C5D2C">
            <w:pPr>
              <w:jc w:val="center"/>
              <w:rPr>
                <w:rFonts w:ascii="Times New Roman" w:hAnsi="Times New Roman"/>
                <w:sz w:val="22"/>
                <w:szCs w:val="22"/>
              </w:rPr>
            </w:pPr>
            <w:r w:rsidRPr="00B6202B">
              <w:rPr>
                <w:rFonts w:ascii="Times New Roman" w:hAnsi="Times New Roman"/>
                <w:sz w:val="22"/>
                <w:szCs w:val="22"/>
              </w:rPr>
              <w:t>5 900 522,87645</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5 056 56</w:t>
            </w:r>
            <w:r w:rsidR="002D12FB" w:rsidRPr="00B6202B">
              <w:rPr>
                <w:rFonts w:ascii="Times New Roman" w:hAnsi="Times New Roman"/>
                <w:sz w:val="22"/>
                <w:szCs w:val="22"/>
              </w:rPr>
              <w:t>4</w:t>
            </w:r>
            <w:r w:rsidRPr="00B6202B">
              <w:rPr>
                <w:rFonts w:ascii="Times New Roman" w:hAnsi="Times New Roman"/>
                <w:sz w:val="22"/>
                <w:szCs w:val="22"/>
              </w:rPr>
              <w:t>,10348</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5 744 74</w:t>
            </w:r>
            <w:r w:rsidR="002D12FB" w:rsidRPr="00B6202B">
              <w:rPr>
                <w:rFonts w:ascii="Times New Roman" w:hAnsi="Times New Roman"/>
                <w:sz w:val="22"/>
                <w:szCs w:val="22"/>
              </w:rPr>
              <w:t>3</w:t>
            </w:r>
            <w:r w:rsidRPr="00B6202B">
              <w:rPr>
                <w:rFonts w:ascii="Times New Roman" w:hAnsi="Times New Roman"/>
                <w:sz w:val="22"/>
                <w:szCs w:val="22"/>
              </w:rPr>
              <w:t>,10462</w:t>
            </w:r>
          </w:p>
        </w:tc>
        <w:tc>
          <w:tcPr>
            <w:tcW w:w="426"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6 032 423,561</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4 948 974,60031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3 258 868,784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3 415 812,224</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3 580 602,835</w:t>
            </w:r>
          </w:p>
        </w:tc>
      </w:tr>
      <w:tr w:rsidR="000C5D2C" w:rsidRPr="00B6202B" w:rsidTr="002D12FB">
        <w:tblPrEx>
          <w:tblCellMar>
            <w:top w:w="28" w:type="dxa"/>
            <w:bottom w:w="28" w:type="dxa"/>
          </w:tblCellMar>
        </w:tblPrEx>
        <w:trPr>
          <w:cantSplit/>
          <w:trHeight w:val="3064"/>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B6202B">
            <w:pPr>
              <w:autoSpaceDE w:val="0"/>
              <w:autoSpaceDN w:val="0"/>
              <w:adjustRightInd w:val="0"/>
              <w:spacing w:line="192" w:lineRule="auto"/>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1 833,49429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1 740,65835</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r>
      <w:tr w:rsidR="000C5D2C" w:rsidRPr="00B6202B" w:rsidTr="002D12FB">
        <w:tblPrEx>
          <w:tblCellMar>
            <w:top w:w="28" w:type="dxa"/>
            <w:bottom w:w="28" w:type="dxa"/>
          </w:tblCellMar>
        </w:tblPrEx>
        <w:trPr>
          <w:cantSplit/>
          <w:trHeight w:val="1204"/>
        </w:trPr>
        <w:tc>
          <w:tcPr>
            <w:tcW w:w="4253" w:type="dxa"/>
            <w:gridSpan w:val="4"/>
            <w:vMerge/>
            <w:tcBorders>
              <w:bottom w:val="nil"/>
            </w:tcBorders>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vMerge w:val="restart"/>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vMerge w:val="restart"/>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3 427 068,3</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1 893 601,6</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826 823,4</w:t>
            </w:r>
          </w:p>
        </w:tc>
        <w:tc>
          <w:tcPr>
            <w:tcW w:w="425" w:type="dxa"/>
            <w:vMerge w:val="restart"/>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706 643,3</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6"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6" w:type="dxa"/>
            <w:vMerge w:val="restart"/>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r>
      <w:tr w:rsidR="000C5D2C" w:rsidRPr="00B6202B" w:rsidTr="00390D66">
        <w:tblPrEx>
          <w:tblCellMar>
            <w:top w:w="28" w:type="dxa"/>
            <w:bottom w:w="28" w:type="dxa"/>
          </w:tblCellMar>
        </w:tblPrEx>
        <w:trPr>
          <w:cantSplit/>
          <w:trHeight w:val="66"/>
        </w:trPr>
        <w:tc>
          <w:tcPr>
            <w:tcW w:w="4253" w:type="dxa"/>
            <w:gridSpan w:val="4"/>
            <w:tcBorders>
              <w:top w:val="nil"/>
            </w:tcBorders>
          </w:tcPr>
          <w:p w:rsidR="000C5D2C" w:rsidRPr="00B6202B" w:rsidRDefault="000C5D2C" w:rsidP="000C5D2C">
            <w:pPr>
              <w:autoSpaceDE w:val="0"/>
              <w:autoSpaceDN w:val="0"/>
              <w:adjustRightInd w:val="0"/>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highlight w:val="yellow"/>
              </w:rPr>
            </w:pPr>
          </w:p>
        </w:tc>
        <w:tc>
          <w:tcPr>
            <w:tcW w:w="426"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shd w:val="clear" w:color="auto" w:fill="auto"/>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6"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5"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c>
          <w:tcPr>
            <w:tcW w:w="426" w:type="dxa"/>
            <w:vMerge/>
            <w:textDirection w:val="btLr"/>
            <w:vAlign w:val="center"/>
          </w:tcPr>
          <w:p w:rsidR="000C5D2C" w:rsidRPr="00B6202B" w:rsidRDefault="000C5D2C" w:rsidP="000C5D2C">
            <w:pPr>
              <w:jc w:val="center"/>
              <w:rPr>
                <w:rFonts w:ascii="Times New Roman" w:hAnsi="Times New Roman"/>
                <w:sz w:val="22"/>
                <w:szCs w:val="22"/>
                <w:highlight w:val="yellow"/>
              </w:rPr>
            </w:pPr>
          </w:p>
        </w:tc>
      </w:tr>
      <w:tr w:rsidR="000C5D2C" w:rsidRPr="00B6202B" w:rsidTr="002D12FB">
        <w:tblPrEx>
          <w:tblCellMar>
            <w:top w:w="28" w:type="dxa"/>
            <w:bottom w:w="28" w:type="dxa"/>
          </w:tblCellMar>
        </w:tblPrEx>
        <w:trPr>
          <w:cantSplit/>
          <w:trHeight w:val="1776"/>
        </w:trPr>
        <w:tc>
          <w:tcPr>
            <w:tcW w:w="4253" w:type="dxa"/>
            <w:gridSpan w:val="4"/>
            <w:vMerge w:val="restart"/>
          </w:tcPr>
          <w:p w:rsidR="000C5D2C" w:rsidRPr="00B6202B" w:rsidRDefault="000C5D2C" w:rsidP="000C5D2C">
            <w:pPr>
              <w:autoSpaceDE w:val="0"/>
              <w:autoSpaceDN w:val="0"/>
              <w:adjustRightInd w:val="0"/>
              <w:rPr>
                <w:rFonts w:ascii="Times New Roman" w:hAnsi="Times New Roman"/>
                <w:sz w:val="22"/>
                <w:szCs w:val="22"/>
              </w:rPr>
            </w:pPr>
            <w:r w:rsidRPr="00B6202B">
              <w:rPr>
                <w:rFonts w:ascii="Times New Roman" w:hAnsi="Times New Roman"/>
                <w:sz w:val="22"/>
                <w:szCs w:val="22"/>
              </w:rPr>
              <w:t>Итого по подпрограмме</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всего</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74 083 200,99151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13 098 021,34087</w:t>
            </w:r>
          </w:p>
        </w:tc>
        <w:tc>
          <w:tcPr>
            <w:tcW w:w="425"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16 085 687,1343</w:t>
            </w:r>
          </w:p>
        </w:tc>
        <w:tc>
          <w:tcPr>
            <w:tcW w:w="425" w:type="dxa"/>
            <w:shd w:val="clear" w:color="auto" w:fill="auto"/>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12 778 612,98805</w:t>
            </w:r>
          </w:p>
        </w:tc>
        <w:tc>
          <w:tcPr>
            <w:tcW w:w="425"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10 823 292,62162</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6 044 099,113</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4 961 230,53031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3 271 734,111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3 429 317,417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3 594 779,888</w:t>
            </w:r>
          </w:p>
        </w:tc>
      </w:tr>
      <w:tr w:rsidR="000C5D2C" w:rsidRPr="00B6202B" w:rsidTr="002D12FB">
        <w:tblPrEx>
          <w:tblCellMar>
            <w:top w:w="28" w:type="dxa"/>
            <w:bottom w:w="28" w:type="dxa"/>
          </w:tblCellMar>
        </w:tblPrEx>
        <w:trPr>
          <w:cantSplit/>
          <w:trHeight w:val="1716"/>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roofErr w:type="gramStart"/>
            <w:r w:rsidRPr="00B6202B">
              <w:rPr>
                <w:rFonts w:ascii="Times New Roman" w:hAnsi="Times New Roman"/>
                <w:sz w:val="22"/>
                <w:szCs w:val="22"/>
              </w:rPr>
              <w:t>ОБ</w:t>
            </w:r>
            <w:proofErr w:type="gramEnd"/>
            <w:r w:rsidRPr="00B6202B">
              <w:rPr>
                <w:rFonts w:ascii="Times New Roman" w:hAnsi="Times New Roman"/>
                <w:sz w:val="22"/>
                <w:szCs w:val="22"/>
              </w:rPr>
              <w:t>, из них:</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59 698 852,59151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9 358 059,04658</w:t>
            </w:r>
          </w:p>
        </w:tc>
        <w:tc>
          <w:tcPr>
            <w:tcW w:w="425"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12 287 090,07595</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8 903 85</w:t>
            </w:r>
            <w:r w:rsidR="00390D66" w:rsidRPr="00B6202B">
              <w:rPr>
                <w:rFonts w:ascii="Times New Roman" w:hAnsi="Times New Roman"/>
                <w:sz w:val="22"/>
                <w:szCs w:val="22"/>
              </w:rPr>
              <w:t>3</w:t>
            </w:r>
            <w:r w:rsidRPr="00B6202B">
              <w:rPr>
                <w:rFonts w:ascii="Times New Roman" w:hAnsi="Times New Roman"/>
                <w:sz w:val="22"/>
                <w:szCs w:val="22"/>
              </w:rPr>
              <w:t>,38805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7 848 68</w:t>
            </w:r>
            <w:r w:rsidR="00390D66" w:rsidRPr="00B6202B">
              <w:rPr>
                <w:rFonts w:ascii="Times New Roman" w:hAnsi="Times New Roman"/>
                <w:sz w:val="22"/>
                <w:szCs w:val="22"/>
              </w:rPr>
              <w:t>9</w:t>
            </w:r>
            <w:r w:rsidRPr="00B6202B">
              <w:rPr>
                <w:rFonts w:ascii="Times New Roman" w:hAnsi="Times New Roman"/>
                <w:sz w:val="22"/>
                <w:szCs w:val="22"/>
              </w:rPr>
              <w:t>,02162</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6 044 099,113</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4 961 230,53031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3 271 734,111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3 429 317,417</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3 594 779,888</w:t>
            </w:r>
          </w:p>
        </w:tc>
      </w:tr>
      <w:tr w:rsidR="000C5D2C" w:rsidRPr="00B6202B" w:rsidTr="002D12FB">
        <w:tblPrEx>
          <w:tblCellMar>
            <w:top w:w="28" w:type="dxa"/>
            <w:bottom w:w="28" w:type="dxa"/>
          </w:tblCellMar>
        </w:tblPrEx>
        <w:trPr>
          <w:cantSplit/>
          <w:trHeight w:val="1778"/>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ДФ</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57 385 834,43656</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9 198 010,61533</w:t>
            </w:r>
          </w:p>
        </w:tc>
        <w:tc>
          <w:tcPr>
            <w:tcW w:w="425"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10 503 711,64125</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8 751 29</w:t>
            </w:r>
            <w:r w:rsidR="00390D66" w:rsidRPr="00B6202B">
              <w:rPr>
                <w:rFonts w:ascii="Times New Roman" w:hAnsi="Times New Roman"/>
                <w:sz w:val="22"/>
                <w:szCs w:val="22"/>
              </w:rPr>
              <w:t>7</w:t>
            </w:r>
            <w:r w:rsidRPr="00B6202B">
              <w:rPr>
                <w:rFonts w:ascii="Times New Roman" w:hAnsi="Times New Roman"/>
                <w:sz w:val="22"/>
                <w:szCs w:val="22"/>
              </w:rPr>
              <w:t>,27105</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7 696 13</w:t>
            </w:r>
            <w:r w:rsidR="00390D66" w:rsidRPr="00B6202B">
              <w:rPr>
                <w:rFonts w:ascii="Times New Roman" w:hAnsi="Times New Roman"/>
                <w:sz w:val="22"/>
                <w:szCs w:val="22"/>
              </w:rPr>
              <w:t>2</w:t>
            </w:r>
            <w:r w:rsidRPr="00B6202B">
              <w:rPr>
                <w:rFonts w:ascii="Times New Roman" w:hAnsi="Times New Roman"/>
                <w:sz w:val="22"/>
                <w:szCs w:val="22"/>
              </w:rPr>
              <w:t>,90462</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6 032 432,561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4 948 974,60031</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3 258 868,784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3 415 812,224</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3 580 602,835</w:t>
            </w:r>
          </w:p>
        </w:tc>
      </w:tr>
      <w:tr w:rsidR="000C5D2C" w:rsidRPr="00B6202B" w:rsidTr="002D12FB">
        <w:tblPrEx>
          <w:tblCellMar>
            <w:top w:w="28" w:type="dxa"/>
            <w:bottom w:w="28" w:type="dxa"/>
          </w:tblCellMar>
        </w:tblPrEx>
        <w:trPr>
          <w:cantSplit/>
          <w:trHeight w:val="3231"/>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B6202B">
            <w:pPr>
              <w:autoSpaceDE w:val="0"/>
              <w:autoSpaceDN w:val="0"/>
              <w:adjustRightInd w:val="0"/>
              <w:spacing w:line="192" w:lineRule="auto"/>
              <w:jc w:val="center"/>
              <w:rPr>
                <w:rFonts w:ascii="Times New Roman" w:hAnsi="Times New Roman"/>
                <w:sz w:val="22"/>
                <w:szCs w:val="22"/>
              </w:rPr>
            </w:pPr>
            <w:r w:rsidRPr="00B6202B">
              <w:rPr>
                <w:rFonts w:ascii="Times New Roman" w:hAnsi="Times New Roman"/>
                <w:sz w:val="22"/>
                <w:szCs w:val="22"/>
              </w:rPr>
              <w:t xml:space="preserve">неиспользованные средства </w:t>
            </w:r>
            <w:proofErr w:type="gramStart"/>
            <w:r w:rsidRPr="00B6202B">
              <w:rPr>
                <w:rFonts w:ascii="Times New Roman" w:hAnsi="Times New Roman"/>
                <w:sz w:val="22"/>
                <w:szCs w:val="22"/>
              </w:rPr>
              <w:t>ОБ</w:t>
            </w:r>
            <w:proofErr w:type="gramEnd"/>
            <w:r w:rsidRPr="00B6202B">
              <w:rPr>
                <w:rFonts w:ascii="Times New Roman" w:hAnsi="Times New Roman"/>
                <w:sz w:val="22"/>
                <w:szCs w:val="22"/>
              </w:rPr>
              <w:t xml:space="preserve"> отчетного финансового года</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0C5D2C" w:rsidP="000C5D2C">
            <w:pPr>
              <w:jc w:val="center"/>
              <w:rPr>
                <w:rFonts w:ascii="Times New Roman" w:hAnsi="Times New Roman"/>
                <w:sz w:val="22"/>
                <w:szCs w:val="22"/>
              </w:rPr>
            </w:pP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1 833,49429</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1740,65835</w:t>
            </w:r>
          </w:p>
        </w:tc>
        <w:tc>
          <w:tcPr>
            <w:tcW w:w="425" w:type="dxa"/>
            <w:shd w:val="clear" w:color="auto" w:fill="auto"/>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w:t>
            </w:r>
          </w:p>
        </w:tc>
      </w:tr>
      <w:tr w:rsidR="000C5D2C" w:rsidRPr="00B6202B" w:rsidTr="002D12FB">
        <w:tblPrEx>
          <w:tblCellMar>
            <w:top w:w="28" w:type="dxa"/>
            <w:bottom w:w="28" w:type="dxa"/>
          </w:tblCellMar>
        </w:tblPrEx>
        <w:trPr>
          <w:cantSplit/>
          <w:trHeight w:val="1345"/>
        </w:trPr>
        <w:tc>
          <w:tcPr>
            <w:tcW w:w="4253" w:type="dxa"/>
            <w:gridSpan w:val="4"/>
            <w:vMerge/>
          </w:tcPr>
          <w:p w:rsidR="000C5D2C" w:rsidRPr="00B6202B" w:rsidRDefault="000C5D2C" w:rsidP="000C5D2C">
            <w:pPr>
              <w:autoSpaceDE w:val="0"/>
              <w:autoSpaceDN w:val="0"/>
              <w:adjustRightInd w:val="0"/>
              <w:jc w:val="center"/>
              <w:rPr>
                <w:rFonts w:ascii="Times New Roman" w:hAnsi="Times New Roman"/>
                <w:sz w:val="22"/>
                <w:szCs w:val="22"/>
              </w:rPr>
            </w:pP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r w:rsidRPr="00B6202B">
              <w:rPr>
                <w:rFonts w:ascii="Times New Roman" w:hAnsi="Times New Roman"/>
                <w:sz w:val="22"/>
                <w:szCs w:val="22"/>
              </w:rPr>
              <w:t>ФБ</w:t>
            </w:r>
          </w:p>
        </w:tc>
        <w:tc>
          <w:tcPr>
            <w:tcW w:w="425" w:type="dxa"/>
            <w:textDirection w:val="btLr"/>
            <w:vAlign w:val="center"/>
          </w:tcPr>
          <w:p w:rsidR="000C5D2C" w:rsidRPr="00B6202B" w:rsidRDefault="000C5D2C" w:rsidP="000C5D2C">
            <w:pPr>
              <w:autoSpaceDE w:val="0"/>
              <w:autoSpaceDN w:val="0"/>
              <w:adjustRightInd w:val="0"/>
              <w:jc w:val="center"/>
              <w:rPr>
                <w:rFonts w:ascii="Times New Roman" w:hAnsi="Times New Roman"/>
                <w:sz w:val="22"/>
                <w:szCs w:val="22"/>
              </w:rPr>
            </w:pPr>
          </w:p>
        </w:tc>
        <w:tc>
          <w:tcPr>
            <w:tcW w:w="426" w:type="dxa"/>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14 384 348,4</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3 738 128,8</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3 796 856,4</w:t>
            </w:r>
          </w:p>
        </w:tc>
        <w:tc>
          <w:tcPr>
            <w:tcW w:w="425" w:type="dxa"/>
            <w:shd w:val="clear" w:color="auto" w:fill="auto"/>
            <w:textDirection w:val="btLr"/>
            <w:vAlign w:val="center"/>
          </w:tcPr>
          <w:p w:rsidR="000C5D2C" w:rsidRPr="00B6202B" w:rsidRDefault="00390D66" w:rsidP="000C5D2C">
            <w:pPr>
              <w:jc w:val="center"/>
              <w:rPr>
                <w:rFonts w:ascii="Times New Roman" w:hAnsi="Times New Roman"/>
                <w:sz w:val="22"/>
                <w:szCs w:val="22"/>
              </w:rPr>
            </w:pPr>
            <w:r w:rsidRPr="00B6202B">
              <w:rPr>
                <w:rFonts w:ascii="Times New Roman" w:hAnsi="Times New Roman"/>
                <w:sz w:val="22"/>
                <w:szCs w:val="22"/>
              </w:rPr>
              <w:t>3 874 759,6</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2 974 603,6</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5"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c>
          <w:tcPr>
            <w:tcW w:w="426" w:type="dxa"/>
            <w:textDirection w:val="btLr"/>
            <w:vAlign w:val="center"/>
          </w:tcPr>
          <w:p w:rsidR="000C5D2C" w:rsidRPr="00B6202B" w:rsidRDefault="000C5D2C" w:rsidP="000C5D2C">
            <w:pPr>
              <w:jc w:val="center"/>
              <w:rPr>
                <w:rFonts w:ascii="Times New Roman" w:hAnsi="Times New Roman"/>
                <w:sz w:val="22"/>
                <w:szCs w:val="22"/>
              </w:rPr>
            </w:pPr>
            <w:r w:rsidRPr="00B6202B">
              <w:rPr>
                <w:rFonts w:ascii="Times New Roman" w:hAnsi="Times New Roman"/>
                <w:sz w:val="22"/>
                <w:szCs w:val="22"/>
              </w:rPr>
              <w:t>0,0»</w:t>
            </w:r>
          </w:p>
        </w:tc>
      </w:tr>
    </w:tbl>
    <w:p w:rsidR="008167B0" w:rsidRPr="00FB52D0" w:rsidRDefault="008167B0" w:rsidP="008167B0">
      <w:pPr>
        <w:pStyle w:val="af1"/>
        <w:tabs>
          <w:tab w:val="left" w:pos="1022"/>
        </w:tabs>
        <w:spacing w:line="232" w:lineRule="auto"/>
        <w:ind w:left="0" w:firstLine="709"/>
        <w:jc w:val="both"/>
        <w:rPr>
          <w:rFonts w:ascii="Times New Roman" w:hAnsi="Times New Roman"/>
          <w:sz w:val="10"/>
          <w:szCs w:val="10"/>
          <w:highlight w:val="yellow"/>
        </w:rPr>
      </w:pPr>
    </w:p>
    <w:p w:rsidR="00183C6A" w:rsidRPr="00FB52D0" w:rsidRDefault="008167B0" w:rsidP="008167B0">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2</w:t>
      </w:r>
      <w:r w:rsidR="00AE6348" w:rsidRPr="00FB52D0">
        <w:rPr>
          <w:rFonts w:ascii="Times New Roman" w:hAnsi="Times New Roman"/>
          <w:sz w:val="28"/>
          <w:szCs w:val="28"/>
        </w:rPr>
        <w:t xml:space="preserve">) </w:t>
      </w:r>
      <w:r w:rsidR="00183C6A" w:rsidRPr="00FB52D0">
        <w:rPr>
          <w:rFonts w:ascii="Times New Roman" w:hAnsi="Times New Roman"/>
          <w:sz w:val="28"/>
          <w:szCs w:val="28"/>
        </w:rPr>
        <w:t>в подразделе 5.2 «Подпрограмма № 2 «Транспорт»:</w:t>
      </w:r>
    </w:p>
    <w:p w:rsidR="00A3089B" w:rsidRPr="00FB52D0" w:rsidRDefault="00A3089B" w:rsidP="00A3089B">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 таблицу пункта 4 «Результаты структурных элементов подпрограммы» дополнить подпункт</w:t>
      </w:r>
      <w:r w:rsidR="003D15DF" w:rsidRPr="00FB52D0">
        <w:rPr>
          <w:rFonts w:ascii="Times New Roman" w:hAnsi="Times New Roman"/>
          <w:sz w:val="28"/>
          <w:szCs w:val="28"/>
        </w:rPr>
        <w:t>ами</w:t>
      </w:r>
      <w:r w:rsidRPr="00FB52D0">
        <w:rPr>
          <w:rFonts w:ascii="Times New Roman" w:hAnsi="Times New Roman"/>
          <w:sz w:val="28"/>
          <w:szCs w:val="28"/>
        </w:rPr>
        <w:t xml:space="preserve"> 3.1.</w:t>
      </w:r>
      <w:r w:rsidR="0029758D" w:rsidRPr="00FB52D0">
        <w:rPr>
          <w:rFonts w:ascii="Times New Roman" w:hAnsi="Times New Roman"/>
          <w:sz w:val="28"/>
          <w:szCs w:val="28"/>
        </w:rPr>
        <w:t>6</w:t>
      </w:r>
      <w:r w:rsidR="003D15DF" w:rsidRPr="00FB52D0">
        <w:rPr>
          <w:rFonts w:ascii="Times New Roman" w:hAnsi="Times New Roman"/>
          <w:sz w:val="28"/>
          <w:szCs w:val="28"/>
        </w:rPr>
        <w:t>, 3.1.7</w:t>
      </w:r>
      <w:r w:rsidRPr="00FB52D0">
        <w:rPr>
          <w:rFonts w:ascii="Times New Roman" w:hAnsi="Times New Roman"/>
          <w:sz w:val="28"/>
          <w:szCs w:val="28"/>
        </w:rPr>
        <w:t xml:space="preserve"> следующего содержания:</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771"/>
        <w:gridCol w:w="3544"/>
        <w:gridCol w:w="510"/>
        <w:gridCol w:w="482"/>
        <w:gridCol w:w="567"/>
        <w:gridCol w:w="572"/>
        <w:gridCol w:w="456"/>
        <w:gridCol w:w="456"/>
        <w:gridCol w:w="456"/>
        <w:gridCol w:w="456"/>
        <w:gridCol w:w="456"/>
        <w:gridCol w:w="456"/>
        <w:gridCol w:w="457"/>
      </w:tblGrid>
      <w:tr w:rsidR="00A3089B" w:rsidRPr="00FB52D0" w:rsidTr="00A3089B">
        <w:trPr>
          <w:trHeight w:val="284"/>
          <w:tblHeader/>
        </w:trPr>
        <w:tc>
          <w:tcPr>
            <w:tcW w:w="771"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2</w:t>
            </w:r>
          </w:p>
        </w:tc>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3</w:t>
            </w:r>
          </w:p>
        </w:tc>
        <w:tc>
          <w:tcPr>
            <w:tcW w:w="482"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4</w:t>
            </w:r>
          </w:p>
        </w:tc>
        <w:tc>
          <w:tcPr>
            <w:tcW w:w="567"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5</w:t>
            </w:r>
          </w:p>
        </w:tc>
        <w:tc>
          <w:tcPr>
            <w:tcW w:w="572"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6</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7</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8</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9</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10</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11</w:t>
            </w:r>
          </w:p>
        </w:tc>
        <w:tc>
          <w:tcPr>
            <w:tcW w:w="456"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12</w:t>
            </w:r>
          </w:p>
        </w:tc>
        <w:tc>
          <w:tcPr>
            <w:tcW w:w="457" w:type="dxa"/>
            <w:tcBorders>
              <w:top w:val="single" w:sz="4" w:space="0" w:color="auto"/>
              <w:left w:val="single" w:sz="4" w:space="0" w:color="auto"/>
              <w:bottom w:val="single" w:sz="4" w:space="0" w:color="auto"/>
              <w:right w:val="single" w:sz="4" w:space="0" w:color="auto"/>
            </w:tcBorders>
            <w:tcMar>
              <w:top w:w="57" w:type="dxa"/>
              <w:bottom w:w="57" w:type="dxa"/>
            </w:tcMar>
          </w:tcPr>
          <w:p w:rsidR="00A3089B" w:rsidRPr="00FB52D0" w:rsidRDefault="00A3089B" w:rsidP="00823CF5">
            <w:pPr>
              <w:autoSpaceDE w:val="0"/>
              <w:autoSpaceDN w:val="0"/>
              <w:adjustRightInd w:val="0"/>
              <w:spacing w:line="216" w:lineRule="auto"/>
              <w:jc w:val="center"/>
              <w:rPr>
                <w:rFonts w:ascii="Times New Roman" w:hAnsi="Times New Roman"/>
                <w:sz w:val="22"/>
                <w:szCs w:val="22"/>
              </w:rPr>
            </w:pPr>
            <w:r w:rsidRPr="00FB52D0">
              <w:rPr>
                <w:rFonts w:ascii="Times New Roman" w:hAnsi="Times New Roman"/>
                <w:sz w:val="22"/>
                <w:szCs w:val="22"/>
              </w:rPr>
              <w:t>13</w:t>
            </w:r>
          </w:p>
        </w:tc>
      </w:tr>
      <w:tr w:rsidR="00A3089B" w:rsidRPr="00FB52D0" w:rsidTr="00A3089B">
        <w:tc>
          <w:tcPr>
            <w:tcW w:w="771"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«3.1.6</w:t>
            </w:r>
          </w:p>
        </w:tc>
        <w:tc>
          <w:tcPr>
            <w:tcW w:w="3544"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rPr>
                <w:rFonts w:ascii="Times New Roman" w:hAnsi="Times New Roman"/>
                <w:sz w:val="22"/>
                <w:szCs w:val="22"/>
              </w:rPr>
            </w:pPr>
            <w:r w:rsidRPr="00FB52D0">
              <w:rPr>
                <w:rFonts w:ascii="Times New Roman" w:hAnsi="Times New Roman"/>
                <w:sz w:val="22"/>
                <w:szCs w:val="22"/>
              </w:rPr>
              <w:t>Протяженность отремонтированн</w:t>
            </w:r>
            <w:r w:rsidR="00E940E6" w:rsidRPr="00FB52D0">
              <w:rPr>
                <w:rFonts w:ascii="Times New Roman" w:hAnsi="Times New Roman"/>
                <w:sz w:val="22"/>
                <w:szCs w:val="22"/>
              </w:rPr>
              <w:t>ых</w:t>
            </w:r>
            <w:r w:rsidRPr="00FB52D0">
              <w:rPr>
                <w:rFonts w:ascii="Times New Roman" w:hAnsi="Times New Roman"/>
                <w:sz w:val="22"/>
                <w:szCs w:val="22"/>
              </w:rPr>
              <w:t xml:space="preserve"> контактн</w:t>
            </w:r>
            <w:r w:rsidR="00E940E6" w:rsidRPr="00FB52D0">
              <w:rPr>
                <w:rFonts w:ascii="Times New Roman" w:hAnsi="Times New Roman"/>
                <w:sz w:val="22"/>
                <w:szCs w:val="22"/>
              </w:rPr>
              <w:t>ых</w:t>
            </w:r>
            <w:r w:rsidRPr="00FB52D0">
              <w:rPr>
                <w:rFonts w:ascii="Times New Roman" w:hAnsi="Times New Roman"/>
                <w:sz w:val="22"/>
                <w:szCs w:val="22"/>
              </w:rPr>
              <w:t xml:space="preserve"> </w:t>
            </w:r>
            <w:r w:rsidR="00E940E6" w:rsidRPr="00FB52D0">
              <w:rPr>
                <w:rFonts w:ascii="Times New Roman" w:hAnsi="Times New Roman"/>
                <w:sz w:val="22"/>
                <w:szCs w:val="22"/>
              </w:rPr>
              <w:t>линий</w:t>
            </w:r>
          </w:p>
        </w:tc>
        <w:tc>
          <w:tcPr>
            <w:tcW w:w="510"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км</w:t>
            </w:r>
          </w:p>
        </w:tc>
        <w:tc>
          <w:tcPr>
            <w:tcW w:w="482" w:type="dxa"/>
            <w:tcBorders>
              <w:top w:val="single" w:sz="4" w:space="0" w:color="auto"/>
              <w:left w:val="single" w:sz="4" w:space="0" w:color="auto"/>
              <w:bottom w:val="single" w:sz="4" w:space="0" w:color="auto"/>
              <w:right w:val="single" w:sz="4" w:space="0" w:color="auto"/>
            </w:tcBorders>
          </w:tcPr>
          <w:p w:rsidR="00A3089B" w:rsidRPr="00FB52D0" w:rsidRDefault="00354FE6"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A3089B" w:rsidRPr="00FB52D0" w:rsidRDefault="00354FE6"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w:t>
            </w:r>
          </w:p>
        </w:tc>
        <w:tc>
          <w:tcPr>
            <w:tcW w:w="572"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20,6</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7" w:type="dxa"/>
            <w:tcBorders>
              <w:top w:val="single" w:sz="4" w:space="0" w:color="auto"/>
              <w:left w:val="single" w:sz="4" w:space="0" w:color="auto"/>
              <w:bottom w:val="single" w:sz="4" w:space="0" w:color="auto"/>
              <w:right w:val="single" w:sz="4" w:space="0" w:color="auto"/>
            </w:tcBorders>
          </w:tcPr>
          <w:p w:rsidR="00A3089B" w:rsidRPr="00FB52D0" w:rsidRDefault="00A3089B"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r>
      <w:tr w:rsidR="000277D0" w:rsidRPr="00FB52D0" w:rsidTr="00A3089B">
        <w:tc>
          <w:tcPr>
            <w:tcW w:w="771"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3.1.7</w:t>
            </w:r>
          </w:p>
        </w:tc>
        <w:tc>
          <w:tcPr>
            <w:tcW w:w="3544" w:type="dxa"/>
            <w:tcBorders>
              <w:top w:val="single" w:sz="4" w:space="0" w:color="auto"/>
              <w:left w:val="single" w:sz="4" w:space="0" w:color="auto"/>
              <w:bottom w:val="single" w:sz="4" w:space="0" w:color="auto"/>
              <w:right w:val="single" w:sz="4" w:space="0" w:color="auto"/>
            </w:tcBorders>
          </w:tcPr>
          <w:p w:rsidR="00937C60" w:rsidRPr="00FB52D0" w:rsidRDefault="003D15DF" w:rsidP="00823CF5">
            <w:pPr>
              <w:rPr>
                <w:rFonts w:ascii="Times New Roman" w:hAnsi="Times New Roman"/>
                <w:sz w:val="22"/>
                <w:szCs w:val="22"/>
              </w:rPr>
            </w:pPr>
            <w:r w:rsidRPr="00FB52D0">
              <w:rPr>
                <w:rFonts w:ascii="Times New Roman" w:hAnsi="Times New Roman"/>
                <w:sz w:val="22"/>
                <w:szCs w:val="22"/>
              </w:rPr>
              <w:t>Количество отремонтированных тяговых троллейбусных подстанций</w:t>
            </w:r>
          </w:p>
        </w:tc>
        <w:tc>
          <w:tcPr>
            <w:tcW w:w="510"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ед.</w:t>
            </w:r>
          </w:p>
        </w:tc>
        <w:tc>
          <w:tcPr>
            <w:tcW w:w="482"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w:t>
            </w:r>
          </w:p>
        </w:tc>
        <w:tc>
          <w:tcPr>
            <w:tcW w:w="567"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w:t>
            </w:r>
          </w:p>
        </w:tc>
        <w:tc>
          <w:tcPr>
            <w:tcW w:w="572"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E7381E"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6"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c>
          <w:tcPr>
            <w:tcW w:w="457" w:type="dxa"/>
            <w:tcBorders>
              <w:top w:val="single" w:sz="4" w:space="0" w:color="auto"/>
              <w:left w:val="single" w:sz="4" w:space="0" w:color="auto"/>
              <w:bottom w:val="single" w:sz="4" w:space="0" w:color="auto"/>
              <w:right w:val="single" w:sz="4" w:space="0" w:color="auto"/>
            </w:tcBorders>
          </w:tcPr>
          <w:p w:rsidR="003D15DF" w:rsidRPr="00FB52D0" w:rsidRDefault="003D15DF"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0»</w:t>
            </w:r>
          </w:p>
        </w:tc>
      </w:tr>
    </w:tbl>
    <w:p w:rsidR="008167B0" w:rsidRPr="00FB52D0" w:rsidRDefault="00183C6A" w:rsidP="008167B0">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 xml:space="preserve">- </w:t>
      </w:r>
      <w:r w:rsidR="00CE2C76" w:rsidRPr="00FB52D0">
        <w:rPr>
          <w:rFonts w:ascii="Times New Roman" w:hAnsi="Times New Roman"/>
          <w:sz w:val="28"/>
          <w:szCs w:val="28"/>
        </w:rPr>
        <w:t>в таблице пункта 5 «Перечень мероприятий подпрограммы»</w:t>
      </w:r>
      <w:r w:rsidR="008167B0" w:rsidRPr="00FB52D0">
        <w:rPr>
          <w:rFonts w:ascii="Times New Roman" w:hAnsi="Times New Roman"/>
          <w:sz w:val="28"/>
          <w:szCs w:val="28"/>
        </w:rPr>
        <w:t>:</w:t>
      </w:r>
    </w:p>
    <w:p w:rsidR="00D76980" w:rsidRPr="00FB52D0" w:rsidRDefault="00D76980" w:rsidP="001C51C1">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пункте 3.1:</w:t>
      </w:r>
    </w:p>
    <w:p w:rsidR="00D76980" w:rsidRPr="00FB52D0" w:rsidRDefault="00D76980" w:rsidP="001C51C1">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графах 7, 9 цифры «</w:t>
      </w:r>
      <w:r w:rsidR="00EB7E82" w:rsidRPr="00FB52D0">
        <w:rPr>
          <w:rFonts w:ascii="Times New Roman" w:hAnsi="Times New Roman"/>
          <w:sz w:val="28"/>
          <w:szCs w:val="28"/>
        </w:rPr>
        <w:t>7216276,69752</w:t>
      </w:r>
      <w:r w:rsidRPr="00FB52D0">
        <w:rPr>
          <w:rFonts w:ascii="Times New Roman" w:hAnsi="Times New Roman"/>
          <w:sz w:val="28"/>
          <w:szCs w:val="28"/>
        </w:rPr>
        <w:t>», «</w:t>
      </w:r>
      <w:r w:rsidR="00EB7E82" w:rsidRPr="00FB52D0">
        <w:rPr>
          <w:rFonts w:ascii="Times New Roman" w:hAnsi="Times New Roman"/>
          <w:sz w:val="28"/>
          <w:szCs w:val="28"/>
        </w:rPr>
        <w:t>732017,47835</w:t>
      </w:r>
      <w:r w:rsidRPr="00FB52D0">
        <w:rPr>
          <w:rFonts w:ascii="Times New Roman" w:hAnsi="Times New Roman"/>
          <w:sz w:val="28"/>
          <w:szCs w:val="28"/>
        </w:rPr>
        <w:t>» заменить соответственно цифрами «</w:t>
      </w:r>
      <w:r w:rsidR="00EB7E82" w:rsidRPr="00FB52D0">
        <w:rPr>
          <w:rFonts w:ascii="Times New Roman" w:hAnsi="Times New Roman"/>
          <w:sz w:val="28"/>
          <w:szCs w:val="28"/>
        </w:rPr>
        <w:t>7384309,32952</w:t>
      </w:r>
      <w:r w:rsidRPr="00FB52D0">
        <w:rPr>
          <w:rFonts w:ascii="Times New Roman" w:hAnsi="Times New Roman"/>
          <w:sz w:val="28"/>
          <w:szCs w:val="28"/>
        </w:rPr>
        <w:t>», «</w:t>
      </w:r>
      <w:r w:rsidR="00EB7E82" w:rsidRPr="00FB52D0">
        <w:rPr>
          <w:rFonts w:ascii="Times New Roman" w:hAnsi="Times New Roman"/>
          <w:sz w:val="28"/>
          <w:szCs w:val="28"/>
        </w:rPr>
        <w:t>900050,11035</w:t>
      </w:r>
      <w:r w:rsidRPr="00FB52D0">
        <w:rPr>
          <w:rFonts w:ascii="Times New Roman" w:hAnsi="Times New Roman"/>
          <w:sz w:val="28"/>
          <w:szCs w:val="28"/>
        </w:rPr>
        <w:t>»;</w:t>
      </w:r>
    </w:p>
    <w:p w:rsidR="00D76980" w:rsidRPr="00FB52D0" w:rsidRDefault="00D76980" w:rsidP="001C51C1">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графах 7, 9 подпункта 3.1.</w:t>
      </w:r>
      <w:r w:rsidR="00EB7E82" w:rsidRPr="00FB52D0">
        <w:rPr>
          <w:rFonts w:ascii="Times New Roman" w:hAnsi="Times New Roman"/>
          <w:sz w:val="28"/>
          <w:szCs w:val="28"/>
        </w:rPr>
        <w:t>3</w:t>
      </w:r>
      <w:r w:rsidRPr="00FB52D0">
        <w:rPr>
          <w:rFonts w:ascii="Times New Roman" w:hAnsi="Times New Roman"/>
          <w:sz w:val="28"/>
          <w:szCs w:val="28"/>
        </w:rPr>
        <w:t xml:space="preserve"> цифры «</w:t>
      </w:r>
      <w:r w:rsidR="00EB7E82" w:rsidRPr="00FB52D0">
        <w:rPr>
          <w:rFonts w:ascii="Times New Roman" w:hAnsi="Times New Roman"/>
          <w:sz w:val="28"/>
          <w:szCs w:val="28"/>
        </w:rPr>
        <w:t>1081589,52621</w:t>
      </w:r>
      <w:r w:rsidRPr="00FB52D0">
        <w:rPr>
          <w:rFonts w:ascii="Times New Roman" w:hAnsi="Times New Roman"/>
          <w:sz w:val="28"/>
          <w:szCs w:val="28"/>
        </w:rPr>
        <w:t>», «</w:t>
      </w:r>
      <w:r w:rsidR="00EB7E82" w:rsidRPr="00FB52D0">
        <w:rPr>
          <w:rFonts w:ascii="Times New Roman" w:hAnsi="Times New Roman"/>
          <w:sz w:val="28"/>
          <w:szCs w:val="28"/>
        </w:rPr>
        <w:t>120009,8</w:t>
      </w:r>
      <w:r w:rsidRPr="00FB52D0">
        <w:rPr>
          <w:rFonts w:ascii="Times New Roman" w:hAnsi="Times New Roman"/>
          <w:sz w:val="28"/>
          <w:szCs w:val="28"/>
        </w:rPr>
        <w:t>» заменить соответственно цифрами «</w:t>
      </w:r>
      <w:r w:rsidR="00EB7E82" w:rsidRPr="00FB52D0">
        <w:rPr>
          <w:rFonts w:ascii="Times New Roman" w:hAnsi="Times New Roman"/>
          <w:sz w:val="28"/>
          <w:szCs w:val="28"/>
        </w:rPr>
        <w:t>1153849,11121</w:t>
      </w:r>
      <w:r w:rsidRPr="00FB52D0">
        <w:rPr>
          <w:rFonts w:ascii="Times New Roman" w:hAnsi="Times New Roman"/>
          <w:sz w:val="28"/>
          <w:szCs w:val="28"/>
        </w:rPr>
        <w:t>», «</w:t>
      </w:r>
      <w:r w:rsidR="00EB7E82" w:rsidRPr="00FB52D0">
        <w:rPr>
          <w:rFonts w:ascii="Times New Roman" w:hAnsi="Times New Roman"/>
          <w:sz w:val="28"/>
          <w:szCs w:val="28"/>
        </w:rPr>
        <w:t>192269,385</w:t>
      </w:r>
      <w:r w:rsidRPr="00FB52D0">
        <w:rPr>
          <w:rFonts w:ascii="Times New Roman" w:hAnsi="Times New Roman"/>
          <w:sz w:val="28"/>
          <w:szCs w:val="28"/>
        </w:rPr>
        <w:t>»;</w:t>
      </w:r>
    </w:p>
    <w:p w:rsidR="00EB7E82" w:rsidRPr="00FB52D0" w:rsidRDefault="00EB7E82" w:rsidP="001C51C1">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графах 7, 9 подпункта 3.1.7 цифры «3233086,73118», «258482,9» заменить соответственно цифрами «3331119,36318», «356515,532»;</w:t>
      </w:r>
    </w:p>
    <w:p w:rsidR="00A07DA9" w:rsidRPr="00FB52D0" w:rsidRDefault="00A07DA9" w:rsidP="001C51C1">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граф</w:t>
      </w:r>
      <w:r w:rsidR="00F84BDE" w:rsidRPr="00FB52D0">
        <w:rPr>
          <w:rFonts w:ascii="Times New Roman" w:hAnsi="Times New Roman"/>
          <w:sz w:val="28"/>
          <w:szCs w:val="28"/>
        </w:rPr>
        <w:t>ах 7,</w:t>
      </w:r>
      <w:r w:rsidRPr="00FB52D0">
        <w:rPr>
          <w:rFonts w:ascii="Times New Roman" w:hAnsi="Times New Roman"/>
          <w:sz w:val="28"/>
          <w:szCs w:val="28"/>
        </w:rPr>
        <w:t xml:space="preserve"> 12 подпункта 3.1.8 цифры </w:t>
      </w:r>
      <w:r w:rsidR="00F84BDE" w:rsidRPr="00FB52D0">
        <w:rPr>
          <w:rFonts w:ascii="Times New Roman" w:hAnsi="Times New Roman"/>
          <w:sz w:val="28"/>
          <w:szCs w:val="28"/>
        </w:rPr>
        <w:t xml:space="preserve">«19254,24487», </w:t>
      </w:r>
      <w:r w:rsidRPr="00FB52D0">
        <w:rPr>
          <w:rFonts w:ascii="Times New Roman" w:hAnsi="Times New Roman"/>
          <w:sz w:val="28"/>
          <w:szCs w:val="28"/>
        </w:rPr>
        <w:t>«2833,56253» заменить</w:t>
      </w:r>
      <w:r w:rsidR="00F84BDE" w:rsidRPr="00FB52D0">
        <w:rPr>
          <w:rFonts w:ascii="Times New Roman" w:hAnsi="Times New Roman"/>
          <w:sz w:val="28"/>
          <w:szCs w:val="28"/>
        </w:rPr>
        <w:t xml:space="preserve"> соответственно </w:t>
      </w:r>
      <w:r w:rsidRPr="00FB52D0">
        <w:rPr>
          <w:rFonts w:ascii="Times New Roman" w:hAnsi="Times New Roman"/>
          <w:sz w:val="28"/>
          <w:szCs w:val="28"/>
        </w:rPr>
        <w:t xml:space="preserve">цифрами </w:t>
      </w:r>
      <w:r w:rsidR="00F84BDE" w:rsidRPr="00FB52D0">
        <w:rPr>
          <w:rFonts w:ascii="Times New Roman" w:hAnsi="Times New Roman"/>
          <w:sz w:val="28"/>
          <w:szCs w:val="28"/>
        </w:rPr>
        <w:t xml:space="preserve">«19224,24487», </w:t>
      </w:r>
      <w:r w:rsidRPr="00FB52D0">
        <w:rPr>
          <w:rFonts w:ascii="Times New Roman" w:hAnsi="Times New Roman"/>
          <w:sz w:val="28"/>
          <w:szCs w:val="28"/>
        </w:rPr>
        <w:t>«2803,56253»;</w:t>
      </w:r>
    </w:p>
    <w:p w:rsidR="00C2573B" w:rsidRPr="00FB52D0" w:rsidRDefault="00C2573B" w:rsidP="00C2573B">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в графах 7, 9 подпункта 3.1.10 цифры «427500,0», «142500,0» заменить соответственно цифрами «355240,4</w:t>
      </w:r>
      <w:r w:rsidR="00C42CB1" w:rsidRPr="00FB52D0">
        <w:rPr>
          <w:rFonts w:ascii="Times New Roman" w:hAnsi="Times New Roman"/>
          <w:sz w:val="28"/>
          <w:szCs w:val="28"/>
        </w:rPr>
        <w:t>15</w:t>
      </w:r>
      <w:r w:rsidRPr="00FB52D0">
        <w:rPr>
          <w:rFonts w:ascii="Times New Roman" w:hAnsi="Times New Roman"/>
          <w:sz w:val="28"/>
          <w:szCs w:val="28"/>
        </w:rPr>
        <w:t>», «70240,415»;</w:t>
      </w:r>
    </w:p>
    <w:p w:rsidR="00F512A8" w:rsidRPr="00FB52D0" w:rsidRDefault="00F512A8" w:rsidP="00F512A8">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дополнить подпунктом 3.1.11 следующего содержания:</w:t>
      </w:r>
    </w:p>
    <w:tbl>
      <w:tblPr>
        <w:tblW w:w="9650" w:type="dxa"/>
        <w:tblLayout w:type="fixed"/>
        <w:tblCellMar>
          <w:top w:w="102" w:type="dxa"/>
          <w:left w:w="62" w:type="dxa"/>
          <w:bottom w:w="102" w:type="dxa"/>
          <w:right w:w="62" w:type="dxa"/>
        </w:tblCellMar>
        <w:tblLook w:val="0000" w:firstRow="0" w:lastRow="0" w:firstColumn="0" w:lastColumn="0" w:noHBand="0" w:noVBand="0"/>
      </w:tblPr>
      <w:tblGrid>
        <w:gridCol w:w="771"/>
        <w:gridCol w:w="2977"/>
        <w:gridCol w:w="375"/>
        <w:gridCol w:w="425"/>
        <w:gridCol w:w="425"/>
        <w:gridCol w:w="425"/>
        <w:gridCol w:w="426"/>
        <w:gridCol w:w="425"/>
        <w:gridCol w:w="425"/>
        <w:gridCol w:w="425"/>
        <w:gridCol w:w="426"/>
        <w:gridCol w:w="425"/>
        <w:gridCol w:w="425"/>
        <w:gridCol w:w="425"/>
        <w:gridCol w:w="425"/>
        <w:gridCol w:w="425"/>
      </w:tblGrid>
      <w:tr w:rsidR="00F512A8" w:rsidRPr="00FB52D0" w:rsidTr="00823CF5">
        <w:trPr>
          <w:cantSplit/>
          <w:trHeight w:val="218"/>
        </w:trPr>
        <w:tc>
          <w:tcPr>
            <w:tcW w:w="771"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w:t>
            </w:r>
          </w:p>
        </w:tc>
        <w:tc>
          <w:tcPr>
            <w:tcW w:w="2977"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2</w:t>
            </w:r>
          </w:p>
        </w:tc>
        <w:tc>
          <w:tcPr>
            <w:tcW w:w="37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3</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5</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6</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7</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8</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9</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10</w:t>
            </w:r>
          </w:p>
        </w:tc>
        <w:tc>
          <w:tcPr>
            <w:tcW w:w="426"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11</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12</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13</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14</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15</w:t>
            </w:r>
          </w:p>
        </w:tc>
        <w:tc>
          <w:tcPr>
            <w:tcW w:w="425" w:type="dxa"/>
            <w:tcBorders>
              <w:top w:val="single" w:sz="4" w:space="0" w:color="auto"/>
              <w:left w:val="single" w:sz="4" w:space="0" w:color="auto"/>
              <w:bottom w:val="single" w:sz="4" w:space="0" w:color="auto"/>
              <w:right w:val="single" w:sz="4" w:space="0" w:color="auto"/>
            </w:tcBorders>
            <w:tcMar>
              <w:top w:w="57" w:type="dxa"/>
              <w:bottom w:w="57" w:type="dxa"/>
            </w:tcMar>
          </w:tcPr>
          <w:p w:rsidR="00F512A8" w:rsidRPr="00FB52D0" w:rsidRDefault="00F512A8" w:rsidP="00823CF5">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16</w:t>
            </w:r>
          </w:p>
        </w:tc>
      </w:tr>
      <w:tr w:rsidR="000277D0" w:rsidRPr="00FB52D0" w:rsidTr="00823CF5">
        <w:trPr>
          <w:cantSplit/>
          <w:trHeight w:val="1134"/>
        </w:trPr>
        <w:tc>
          <w:tcPr>
            <w:tcW w:w="771" w:type="dxa"/>
            <w:tcBorders>
              <w:top w:val="single" w:sz="4" w:space="0" w:color="auto"/>
              <w:left w:val="single" w:sz="4" w:space="0" w:color="auto"/>
              <w:bottom w:val="single" w:sz="4" w:space="0" w:color="auto"/>
              <w:right w:val="single" w:sz="4" w:space="0" w:color="auto"/>
            </w:tcBorders>
          </w:tcPr>
          <w:p w:rsidR="00F512A8" w:rsidRPr="00FB52D0" w:rsidRDefault="00F512A8" w:rsidP="00823CF5">
            <w:pPr>
              <w:autoSpaceDE w:val="0"/>
              <w:autoSpaceDN w:val="0"/>
              <w:adjustRightInd w:val="0"/>
              <w:ind w:left="-57" w:right="-57"/>
              <w:jc w:val="center"/>
              <w:rPr>
                <w:rFonts w:ascii="Times New Roman" w:hAnsi="Times New Roman"/>
                <w:sz w:val="22"/>
                <w:szCs w:val="22"/>
              </w:rPr>
            </w:pPr>
            <w:r w:rsidRPr="00FB52D0">
              <w:rPr>
                <w:rFonts w:ascii="Times New Roman" w:hAnsi="Times New Roman"/>
                <w:sz w:val="22"/>
                <w:szCs w:val="22"/>
              </w:rPr>
              <w:t>«3.1.11</w:t>
            </w:r>
          </w:p>
        </w:tc>
        <w:tc>
          <w:tcPr>
            <w:tcW w:w="2977" w:type="dxa"/>
            <w:tcBorders>
              <w:top w:val="single" w:sz="4" w:space="0" w:color="auto"/>
              <w:left w:val="single" w:sz="4" w:space="0" w:color="auto"/>
              <w:bottom w:val="single" w:sz="4" w:space="0" w:color="auto"/>
              <w:right w:val="single" w:sz="4" w:space="0" w:color="auto"/>
            </w:tcBorders>
          </w:tcPr>
          <w:p w:rsidR="00F512A8" w:rsidRPr="00FB52D0" w:rsidRDefault="00F512A8" w:rsidP="003F6C50">
            <w:pPr>
              <w:autoSpaceDE w:val="0"/>
              <w:autoSpaceDN w:val="0"/>
              <w:adjustRightInd w:val="0"/>
              <w:ind w:right="-57"/>
              <w:rPr>
                <w:rFonts w:ascii="Times New Roman" w:hAnsi="Times New Roman"/>
                <w:sz w:val="22"/>
                <w:szCs w:val="22"/>
              </w:rPr>
            </w:pPr>
            <w:r w:rsidRPr="00FB52D0">
              <w:rPr>
                <w:rFonts w:ascii="Times New Roman" w:hAnsi="Times New Roman"/>
                <w:sz w:val="22"/>
                <w:szCs w:val="22"/>
              </w:rPr>
              <w:t>Предоставление субсидий бюджетам муниципальных образований Рязанской области на ремонт контактной сети троллейбусных линий, тяговых троллейбусных подстанций</w:t>
            </w:r>
          </w:p>
        </w:tc>
        <w:tc>
          <w:tcPr>
            <w:tcW w:w="37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Минтранс РО</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Минтранс РО</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ОБ</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05</w:t>
            </w:r>
          </w:p>
        </w:tc>
        <w:tc>
          <w:tcPr>
            <w:tcW w:w="426" w:type="dxa"/>
            <w:tcBorders>
              <w:top w:val="single" w:sz="4" w:space="0" w:color="auto"/>
              <w:left w:val="single" w:sz="4" w:space="0" w:color="auto"/>
              <w:bottom w:val="single" w:sz="4" w:space="0" w:color="auto"/>
              <w:right w:val="single" w:sz="4" w:space="0" w:color="auto"/>
            </w:tcBorders>
            <w:textDirection w:val="btLr"/>
          </w:tcPr>
          <w:p w:rsidR="00F512A8" w:rsidRPr="00FB52D0" w:rsidRDefault="00667F25"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700</w:t>
            </w:r>
            <w:r w:rsidR="00F84BDE" w:rsidRPr="00FB52D0">
              <w:rPr>
                <w:rFonts w:ascii="Times New Roman" w:hAnsi="Times New Roman"/>
                <w:sz w:val="22"/>
                <w:szCs w:val="22"/>
                <w:lang w:val="en-US"/>
              </w:rPr>
              <w:t>3</w:t>
            </w: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667F25"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70000,0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667F25"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6" w:type="dxa"/>
            <w:tcBorders>
              <w:top w:val="single" w:sz="4" w:space="0" w:color="auto"/>
              <w:left w:val="single" w:sz="4" w:space="0" w:color="auto"/>
              <w:bottom w:val="single" w:sz="4" w:space="0" w:color="auto"/>
              <w:right w:val="single" w:sz="4" w:space="0" w:color="auto"/>
            </w:tcBorders>
            <w:textDirection w:val="btLr"/>
          </w:tcPr>
          <w:p w:rsidR="00F512A8" w:rsidRPr="00FB52D0" w:rsidRDefault="00667F25"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3F6C50"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3</w:t>
            </w:r>
            <w:r w:rsidR="00F512A8"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c>
          <w:tcPr>
            <w:tcW w:w="425" w:type="dxa"/>
            <w:tcBorders>
              <w:top w:val="single" w:sz="4" w:space="0" w:color="auto"/>
              <w:left w:val="single" w:sz="4" w:space="0" w:color="auto"/>
              <w:bottom w:val="single" w:sz="4" w:space="0" w:color="auto"/>
              <w:right w:val="single" w:sz="4" w:space="0" w:color="auto"/>
            </w:tcBorders>
            <w:textDirection w:val="btLr"/>
          </w:tcPr>
          <w:p w:rsidR="00F512A8" w:rsidRPr="00FB52D0" w:rsidRDefault="00F512A8" w:rsidP="00823CF5">
            <w:pPr>
              <w:autoSpaceDE w:val="0"/>
              <w:autoSpaceDN w:val="0"/>
              <w:adjustRightInd w:val="0"/>
              <w:ind w:left="113" w:right="113"/>
              <w:jc w:val="center"/>
              <w:rPr>
                <w:rFonts w:ascii="Times New Roman" w:hAnsi="Times New Roman"/>
                <w:sz w:val="22"/>
                <w:szCs w:val="22"/>
              </w:rPr>
            </w:pPr>
            <w:r w:rsidRPr="00FB52D0">
              <w:rPr>
                <w:rFonts w:ascii="Times New Roman" w:hAnsi="Times New Roman"/>
                <w:sz w:val="22"/>
                <w:szCs w:val="22"/>
              </w:rPr>
              <w:t>0,0»</w:t>
            </w:r>
          </w:p>
        </w:tc>
      </w:tr>
    </w:tbl>
    <w:p w:rsidR="0094532B" w:rsidRPr="00FB52D0" w:rsidRDefault="0094532B" w:rsidP="008167B0">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lastRenderedPageBreak/>
        <w:t>в пункте 3.2:</w:t>
      </w:r>
    </w:p>
    <w:p w:rsidR="00DC2C5C" w:rsidRPr="00FB52D0" w:rsidRDefault="00DC2C5C" w:rsidP="00A2293B">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в графах 7,</w:t>
      </w:r>
      <w:r w:rsidR="00AE6348" w:rsidRPr="00FB52D0">
        <w:rPr>
          <w:rFonts w:ascii="Times New Roman" w:hAnsi="Times New Roman"/>
          <w:sz w:val="28"/>
          <w:szCs w:val="28"/>
        </w:rPr>
        <w:t xml:space="preserve"> </w:t>
      </w:r>
      <w:r w:rsidRPr="00FB52D0">
        <w:rPr>
          <w:rFonts w:ascii="Times New Roman" w:hAnsi="Times New Roman"/>
          <w:sz w:val="28"/>
          <w:szCs w:val="28"/>
        </w:rPr>
        <w:t xml:space="preserve">9 цифры </w:t>
      </w:r>
      <w:r w:rsidR="007C66B8" w:rsidRPr="00FB52D0">
        <w:rPr>
          <w:rFonts w:ascii="Times New Roman" w:hAnsi="Times New Roman"/>
          <w:sz w:val="28"/>
          <w:szCs w:val="28"/>
        </w:rPr>
        <w:t xml:space="preserve">«3226504,35613», «345058,27418» </w:t>
      </w:r>
      <w:r w:rsidR="008251E4" w:rsidRPr="00FB52D0">
        <w:rPr>
          <w:rFonts w:ascii="Times New Roman" w:hAnsi="Times New Roman"/>
          <w:sz w:val="28"/>
          <w:szCs w:val="28"/>
        </w:rPr>
        <w:t>заменить соответственно цифрами «</w:t>
      </w:r>
      <w:r w:rsidR="007C66B8" w:rsidRPr="00FB52D0">
        <w:rPr>
          <w:rFonts w:ascii="Times New Roman" w:hAnsi="Times New Roman"/>
          <w:sz w:val="28"/>
          <w:szCs w:val="28"/>
        </w:rPr>
        <w:t>3128021,72413</w:t>
      </w:r>
      <w:r w:rsidR="008251E4" w:rsidRPr="00FB52D0">
        <w:rPr>
          <w:rFonts w:ascii="Times New Roman" w:hAnsi="Times New Roman"/>
          <w:sz w:val="28"/>
          <w:szCs w:val="28"/>
        </w:rPr>
        <w:t>», «</w:t>
      </w:r>
      <w:r w:rsidR="007C66B8" w:rsidRPr="00FB52D0">
        <w:rPr>
          <w:rFonts w:ascii="Times New Roman" w:hAnsi="Times New Roman"/>
          <w:sz w:val="28"/>
          <w:szCs w:val="28"/>
        </w:rPr>
        <w:t>246575,64218</w:t>
      </w:r>
      <w:r w:rsidR="008251E4" w:rsidRPr="00FB52D0">
        <w:rPr>
          <w:rFonts w:ascii="Times New Roman" w:hAnsi="Times New Roman"/>
          <w:sz w:val="28"/>
          <w:szCs w:val="28"/>
        </w:rPr>
        <w:t>»;</w:t>
      </w:r>
    </w:p>
    <w:p w:rsidR="008251E4" w:rsidRPr="00FB52D0" w:rsidRDefault="008251E4" w:rsidP="008251E4">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в графах 7,</w:t>
      </w:r>
      <w:r w:rsidR="00AE6348" w:rsidRPr="00FB52D0">
        <w:rPr>
          <w:rFonts w:ascii="Times New Roman" w:hAnsi="Times New Roman"/>
          <w:sz w:val="28"/>
          <w:szCs w:val="28"/>
        </w:rPr>
        <w:t xml:space="preserve"> </w:t>
      </w:r>
      <w:r w:rsidRPr="00FB52D0">
        <w:rPr>
          <w:rFonts w:ascii="Times New Roman" w:hAnsi="Times New Roman"/>
          <w:sz w:val="28"/>
          <w:szCs w:val="28"/>
        </w:rPr>
        <w:t xml:space="preserve">9 подпункта 3.2.1 цифры </w:t>
      </w:r>
      <w:r w:rsidR="005166C5" w:rsidRPr="00FB52D0">
        <w:rPr>
          <w:rFonts w:ascii="Times New Roman" w:hAnsi="Times New Roman"/>
          <w:sz w:val="28"/>
          <w:szCs w:val="28"/>
        </w:rPr>
        <w:t>«</w:t>
      </w:r>
      <w:r w:rsidR="007C66B8" w:rsidRPr="00FB52D0">
        <w:rPr>
          <w:rFonts w:ascii="Times New Roman" w:hAnsi="Times New Roman"/>
          <w:sz w:val="28"/>
          <w:szCs w:val="28"/>
        </w:rPr>
        <w:t>475355,4163», «51335,574</w:t>
      </w:r>
      <w:r w:rsidR="005166C5" w:rsidRPr="00FB52D0">
        <w:rPr>
          <w:rFonts w:ascii="Times New Roman" w:hAnsi="Times New Roman"/>
          <w:sz w:val="28"/>
          <w:szCs w:val="28"/>
        </w:rPr>
        <w:t>»</w:t>
      </w:r>
      <w:r w:rsidRPr="00FB52D0">
        <w:rPr>
          <w:rFonts w:ascii="Times New Roman" w:hAnsi="Times New Roman"/>
          <w:sz w:val="28"/>
          <w:szCs w:val="28"/>
        </w:rPr>
        <w:t xml:space="preserve"> заменить соответственно цифрами «</w:t>
      </w:r>
      <w:r w:rsidR="007C66B8" w:rsidRPr="00FB52D0">
        <w:rPr>
          <w:rFonts w:ascii="Times New Roman" w:hAnsi="Times New Roman"/>
          <w:sz w:val="28"/>
          <w:szCs w:val="28"/>
        </w:rPr>
        <w:t>474905,4163</w:t>
      </w:r>
      <w:r w:rsidRPr="00FB52D0">
        <w:rPr>
          <w:rFonts w:ascii="Times New Roman" w:hAnsi="Times New Roman"/>
          <w:sz w:val="28"/>
          <w:szCs w:val="28"/>
        </w:rPr>
        <w:t>», «</w:t>
      </w:r>
      <w:r w:rsidR="007C66B8" w:rsidRPr="00FB52D0">
        <w:rPr>
          <w:rFonts w:ascii="Times New Roman" w:hAnsi="Times New Roman"/>
          <w:sz w:val="28"/>
          <w:szCs w:val="28"/>
        </w:rPr>
        <w:t>50885,574</w:t>
      </w:r>
      <w:r w:rsidRPr="00FB52D0">
        <w:rPr>
          <w:rFonts w:ascii="Times New Roman" w:hAnsi="Times New Roman"/>
          <w:sz w:val="28"/>
          <w:szCs w:val="28"/>
        </w:rPr>
        <w:t>»;</w:t>
      </w:r>
    </w:p>
    <w:p w:rsidR="007C66B8" w:rsidRPr="00FB52D0" w:rsidRDefault="007C66B8" w:rsidP="007C66B8">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в графах 7, 9 подпункта 3.2.3 цифры «2552243,43771», «272736,54018» заменить соответственно цифрами «2454210,80571», «174703,90818»;</w:t>
      </w:r>
    </w:p>
    <w:p w:rsidR="00853AA1" w:rsidRPr="00FB52D0" w:rsidRDefault="00853AA1" w:rsidP="00853AA1">
      <w:pPr>
        <w:ind w:firstLine="708"/>
        <w:jc w:val="both"/>
        <w:rPr>
          <w:rFonts w:ascii="Times New Roman" w:hAnsi="Times New Roman"/>
          <w:sz w:val="28"/>
          <w:szCs w:val="28"/>
        </w:rPr>
      </w:pPr>
      <w:r w:rsidRPr="00FB52D0">
        <w:rPr>
          <w:rFonts w:ascii="Times New Roman" w:hAnsi="Times New Roman"/>
          <w:sz w:val="28"/>
          <w:szCs w:val="28"/>
        </w:rPr>
        <w:t>строки «Всего по комплексу процессных мероприятий», «Итого по подпрограмме» изложить в следующей редакции: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426"/>
        <w:gridCol w:w="2976"/>
        <w:gridCol w:w="426"/>
        <w:gridCol w:w="425"/>
        <w:gridCol w:w="425"/>
        <w:gridCol w:w="425"/>
        <w:gridCol w:w="426"/>
        <w:gridCol w:w="425"/>
        <w:gridCol w:w="425"/>
        <w:gridCol w:w="425"/>
        <w:gridCol w:w="425"/>
        <w:gridCol w:w="426"/>
        <w:gridCol w:w="425"/>
        <w:gridCol w:w="425"/>
        <w:gridCol w:w="425"/>
        <w:gridCol w:w="426"/>
      </w:tblGrid>
      <w:tr w:rsidR="00853AA1" w:rsidRPr="00FB52D0" w:rsidTr="00B27286">
        <w:trPr>
          <w:cantSplit/>
          <w:trHeight w:val="226"/>
          <w:tblHeader/>
          <w:jc w:val="center"/>
        </w:trPr>
        <w:tc>
          <w:tcPr>
            <w:tcW w:w="426" w:type="dxa"/>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w:t>
            </w:r>
          </w:p>
        </w:tc>
        <w:tc>
          <w:tcPr>
            <w:tcW w:w="2976" w:type="dxa"/>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2</w:t>
            </w:r>
          </w:p>
        </w:tc>
        <w:tc>
          <w:tcPr>
            <w:tcW w:w="426" w:type="dxa"/>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3</w:t>
            </w:r>
          </w:p>
        </w:tc>
        <w:tc>
          <w:tcPr>
            <w:tcW w:w="425" w:type="dxa"/>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4</w:t>
            </w:r>
          </w:p>
        </w:tc>
        <w:tc>
          <w:tcPr>
            <w:tcW w:w="425" w:type="dxa"/>
          </w:tcPr>
          <w:p w:rsidR="00853AA1" w:rsidRPr="00FB52D0" w:rsidRDefault="00951664" w:rsidP="00951664">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5</w:t>
            </w:r>
          </w:p>
        </w:tc>
        <w:tc>
          <w:tcPr>
            <w:tcW w:w="425" w:type="dxa"/>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6</w:t>
            </w:r>
          </w:p>
        </w:tc>
        <w:tc>
          <w:tcPr>
            <w:tcW w:w="426" w:type="dxa"/>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7</w:t>
            </w:r>
          </w:p>
        </w:tc>
        <w:tc>
          <w:tcPr>
            <w:tcW w:w="425" w:type="dxa"/>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8</w:t>
            </w:r>
          </w:p>
        </w:tc>
        <w:tc>
          <w:tcPr>
            <w:tcW w:w="425" w:type="dxa"/>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9</w:t>
            </w:r>
          </w:p>
        </w:tc>
        <w:tc>
          <w:tcPr>
            <w:tcW w:w="425" w:type="dxa"/>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10</w:t>
            </w:r>
          </w:p>
        </w:tc>
        <w:tc>
          <w:tcPr>
            <w:tcW w:w="425" w:type="dxa"/>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11</w:t>
            </w:r>
          </w:p>
        </w:tc>
        <w:tc>
          <w:tcPr>
            <w:tcW w:w="426" w:type="dxa"/>
            <w:shd w:val="clear" w:color="auto" w:fill="auto"/>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12</w:t>
            </w:r>
          </w:p>
        </w:tc>
        <w:tc>
          <w:tcPr>
            <w:tcW w:w="425" w:type="dxa"/>
            <w:shd w:val="clear" w:color="auto" w:fill="auto"/>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13</w:t>
            </w:r>
          </w:p>
        </w:tc>
        <w:tc>
          <w:tcPr>
            <w:tcW w:w="425" w:type="dxa"/>
            <w:shd w:val="clear" w:color="auto" w:fill="auto"/>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14</w:t>
            </w:r>
          </w:p>
        </w:tc>
        <w:tc>
          <w:tcPr>
            <w:tcW w:w="425" w:type="dxa"/>
            <w:shd w:val="clear" w:color="auto" w:fill="auto"/>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15</w:t>
            </w:r>
          </w:p>
        </w:tc>
        <w:tc>
          <w:tcPr>
            <w:tcW w:w="426" w:type="dxa"/>
            <w:shd w:val="clear" w:color="auto" w:fill="auto"/>
            <w:vAlign w:val="center"/>
          </w:tcPr>
          <w:p w:rsidR="00853AA1" w:rsidRPr="00FB52D0" w:rsidRDefault="00951664" w:rsidP="00951664">
            <w:pPr>
              <w:jc w:val="center"/>
              <w:rPr>
                <w:rFonts w:ascii="Times New Roman" w:hAnsi="Times New Roman"/>
                <w:sz w:val="22"/>
                <w:szCs w:val="22"/>
              </w:rPr>
            </w:pPr>
            <w:r w:rsidRPr="00FB52D0">
              <w:rPr>
                <w:rFonts w:ascii="Times New Roman" w:hAnsi="Times New Roman"/>
                <w:sz w:val="22"/>
                <w:szCs w:val="22"/>
              </w:rPr>
              <w:t>16</w:t>
            </w:r>
          </w:p>
        </w:tc>
      </w:tr>
      <w:tr w:rsidR="008167B0" w:rsidRPr="00FB52D0" w:rsidTr="00B27286">
        <w:trPr>
          <w:cantSplit/>
          <w:trHeight w:val="1631"/>
          <w:jc w:val="center"/>
        </w:trPr>
        <w:tc>
          <w:tcPr>
            <w:tcW w:w="4253" w:type="dxa"/>
            <w:gridSpan w:val="4"/>
            <w:vMerge w:val="restart"/>
            <w:tcBorders>
              <w:top w:val="nil"/>
            </w:tcBorders>
          </w:tcPr>
          <w:p w:rsidR="008167B0" w:rsidRPr="00FB52D0" w:rsidRDefault="00781B7C" w:rsidP="007A57F3">
            <w:pPr>
              <w:rPr>
                <w:rFonts w:ascii="Times New Roman" w:hAnsi="Times New Roman"/>
                <w:sz w:val="22"/>
                <w:szCs w:val="22"/>
              </w:rPr>
            </w:pPr>
            <w:r w:rsidRPr="00FB52D0">
              <w:rPr>
                <w:rFonts w:ascii="Times New Roman" w:hAnsi="Times New Roman"/>
                <w:sz w:val="22"/>
                <w:szCs w:val="22"/>
              </w:rPr>
              <w:t>«</w:t>
            </w:r>
            <w:r w:rsidR="008167B0" w:rsidRPr="00FB52D0">
              <w:rPr>
                <w:rFonts w:ascii="Times New Roman" w:hAnsi="Times New Roman"/>
                <w:sz w:val="22"/>
                <w:szCs w:val="22"/>
              </w:rPr>
              <w:t>Всего по комплексу процессных мероприятий</w:t>
            </w:r>
          </w:p>
        </w:tc>
        <w:tc>
          <w:tcPr>
            <w:tcW w:w="425" w:type="dxa"/>
            <w:tcBorders>
              <w:top w:val="nil"/>
            </w:tcBorders>
            <w:textDirection w:val="btLr"/>
          </w:tcPr>
          <w:p w:rsidR="008167B0" w:rsidRPr="00FB52D0" w:rsidRDefault="008167B0" w:rsidP="007A57F3">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всего</w:t>
            </w:r>
          </w:p>
        </w:tc>
        <w:tc>
          <w:tcPr>
            <w:tcW w:w="425" w:type="dxa"/>
            <w:tcBorders>
              <w:top w:val="nil"/>
            </w:tcBorders>
            <w:textDirection w:val="btLr"/>
          </w:tcPr>
          <w:p w:rsidR="008167B0" w:rsidRPr="00FB52D0" w:rsidRDefault="008167B0" w:rsidP="007A57F3">
            <w:pPr>
              <w:jc w:val="center"/>
              <w:rPr>
                <w:rFonts w:ascii="Times New Roman" w:hAnsi="Times New Roman"/>
                <w:sz w:val="22"/>
                <w:szCs w:val="22"/>
              </w:rPr>
            </w:pPr>
          </w:p>
        </w:tc>
        <w:tc>
          <w:tcPr>
            <w:tcW w:w="426" w:type="dxa"/>
            <w:tcBorders>
              <w:top w:val="nil"/>
            </w:tcBorders>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10 646 144,49086</w:t>
            </w:r>
          </w:p>
        </w:tc>
        <w:tc>
          <w:tcPr>
            <w:tcW w:w="425" w:type="dxa"/>
            <w:tcBorders>
              <w:top w:val="nil"/>
            </w:tcBorders>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1 187 746,52044</w:t>
            </w:r>
          </w:p>
        </w:tc>
        <w:tc>
          <w:tcPr>
            <w:tcW w:w="425" w:type="dxa"/>
            <w:tcBorders>
              <w:top w:val="nil"/>
            </w:tcBorders>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1 196 305,75253</w:t>
            </w:r>
          </w:p>
        </w:tc>
        <w:tc>
          <w:tcPr>
            <w:tcW w:w="425" w:type="dxa"/>
            <w:tcBorders>
              <w:top w:val="nil"/>
            </w:tcBorders>
            <w:textDirection w:val="btLr"/>
            <w:vAlign w:val="center"/>
          </w:tcPr>
          <w:p w:rsidR="008167B0" w:rsidRPr="00FB52D0" w:rsidRDefault="001C51C1" w:rsidP="007A57F3">
            <w:pPr>
              <w:jc w:val="center"/>
              <w:rPr>
                <w:rFonts w:ascii="Times New Roman" w:hAnsi="Times New Roman"/>
                <w:sz w:val="22"/>
                <w:szCs w:val="22"/>
              </w:rPr>
            </w:pPr>
            <w:r w:rsidRPr="00FB52D0">
              <w:rPr>
                <w:rFonts w:ascii="Times New Roman" w:hAnsi="Times New Roman"/>
                <w:sz w:val="22"/>
                <w:szCs w:val="22"/>
              </w:rPr>
              <w:t>1 010 138,04378</w:t>
            </w:r>
          </w:p>
        </w:tc>
        <w:tc>
          <w:tcPr>
            <w:tcW w:w="425" w:type="dxa"/>
            <w:tcBorders>
              <w:top w:val="nil"/>
            </w:tcBorders>
            <w:textDirection w:val="btLr"/>
            <w:vAlign w:val="center"/>
          </w:tcPr>
          <w:p w:rsidR="008167B0" w:rsidRPr="00FB52D0" w:rsidRDefault="001C51C1" w:rsidP="007A57F3">
            <w:pPr>
              <w:jc w:val="center"/>
              <w:rPr>
                <w:rFonts w:ascii="Times New Roman" w:hAnsi="Times New Roman"/>
                <w:sz w:val="22"/>
                <w:szCs w:val="22"/>
              </w:rPr>
            </w:pPr>
            <w:r w:rsidRPr="00FB52D0">
              <w:rPr>
                <w:rFonts w:ascii="Times New Roman" w:hAnsi="Times New Roman"/>
                <w:sz w:val="22"/>
                <w:szCs w:val="22"/>
              </w:rPr>
              <w:t>1 016 352,9797</w:t>
            </w:r>
          </w:p>
        </w:tc>
        <w:tc>
          <w:tcPr>
            <w:tcW w:w="426" w:type="dxa"/>
            <w:tcBorders>
              <w:top w:val="nil"/>
            </w:tcBorders>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1 176 442,15048</w:t>
            </w:r>
          </w:p>
        </w:tc>
        <w:tc>
          <w:tcPr>
            <w:tcW w:w="425" w:type="dxa"/>
            <w:tcBorders>
              <w:top w:val="nil"/>
            </w:tcBorders>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1 201 761,58798</w:t>
            </w:r>
          </w:p>
        </w:tc>
        <w:tc>
          <w:tcPr>
            <w:tcW w:w="425" w:type="dxa"/>
            <w:tcBorders>
              <w:top w:val="nil"/>
            </w:tcBorders>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1 243 593,40121</w:t>
            </w:r>
          </w:p>
        </w:tc>
        <w:tc>
          <w:tcPr>
            <w:tcW w:w="425" w:type="dxa"/>
            <w:tcBorders>
              <w:top w:val="nil"/>
            </w:tcBorders>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1 284 537,57127</w:t>
            </w:r>
          </w:p>
        </w:tc>
        <w:tc>
          <w:tcPr>
            <w:tcW w:w="426" w:type="dxa"/>
            <w:tcBorders>
              <w:top w:val="nil"/>
            </w:tcBorders>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1 329 266,48347</w:t>
            </w:r>
          </w:p>
        </w:tc>
      </w:tr>
      <w:tr w:rsidR="008167B0" w:rsidRPr="00FB52D0" w:rsidTr="00B27286">
        <w:trPr>
          <w:cantSplit/>
          <w:trHeight w:val="1631"/>
          <w:jc w:val="center"/>
        </w:trPr>
        <w:tc>
          <w:tcPr>
            <w:tcW w:w="4253" w:type="dxa"/>
            <w:gridSpan w:val="4"/>
            <w:vMerge/>
          </w:tcPr>
          <w:p w:rsidR="008167B0" w:rsidRPr="00FB52D0" w:rsidRDefault="008167B0" w:rsidP="007A57F3">
            <w:pPr>
              <w:rPr>
                <w:rFonts w:ascii="Times New Roman" w:hAnsi="Times New Roman"/>
                <w:sz w:val="22"/>
                <w:szCs w:val="22"/>
              </w:rPr>
            </w:pPr>
          </w:p>
        </w:tc>
        <w:tc>
          <w:tcPr>
            <w:tcW w:w="425" w:type="dxa"/>
            <w:textDirection w:val="btLr"/>
            <w:vAlign w:val="center"/>
          </w:tcPr>
          <w:p w:rsidR="008167B0" w:rsidRPr="00FB52D0" w:rsidRDefault="008167B0" w:rsidP="007A57F3">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ОБ</w:t>
            </w:r>
          </w:p>
        </w:tc>
        <w:tc>
          <w:tcPr>
            <w:tcW w:w="425" w:type="dxa"/>
            <w:textDirection w:val="btLr"/>
          </w:tcPr>
          <w:p w:rsidR="008167B0" w:rsidRPr="00FB52D0" w:rsidRDefault="008167B0" w:rsidP="007A57F3">
            <w:pPr>
              <w:jc w:val="center"/>
              <w:rPr>
                <w:rFonts w:ascii="Times New Roman" w:hAnsi="Times New Roman"/>
                <w:sz w:val="22"/>
                <w:szCs w:val="22"/>
              </w:rPr>
            </w:pPr>
          </w:p>
        </w:tc>
        <w:tc>
          <w:tcPr>
            <w:tcW w:w="426" w:type="dxa"/>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10 596 464,49086</w:t>
            </w:r>
          </w:p>
        </w:tc>
        <w:tc>
          <w:tcPr>
            <w:tcW w:w="425"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1 187 746,52044</w:t>
            </w:r>
          </w:p>
        </w:tc>
        <w:tc>
          <w:tcPr>
            <w:tcW w:w="425" w:type="dxa"/>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1 146 625,75253</w:t>
            </w:r>
          </w:p>
        </w:tc>
        <w:tc>
          <w:tcPr>
            <w:tcW w:w="425" w:type="dxa"/>
            <w:textDirection w:val="btLr"/>
            <w:vAlign w:val="center"/>
          </w:tcPr>
          <w:p w:rsidR="008167B0" w:rsidRPr="00FB52D0" w:rsidRDefault="001C51C1" w:rsidP="007A57F3">
            <w:pPr>
              <w:jc w:val="center"/>
              <w:rPr>
                <w:rFonts w:ascii="Times New Roman" w:hAnsi="Times New Roman"/>
                <w:sz w:val="22"/>
                <w:szCs w:val="22"/>
              </w:rPr>
            </w:pPr>
            <w:r w:rsidRPr="00FB52D0">
              <w:rPr>
                <w:rFonts w:ascii="Times New Roman" w:hAnsi="Times New Roman"/>
                <w:sz w:val="22"/>
                <w:szCs w:val="22"/>
              </w:rPr>
              <w:t>1 010 138,04378</w:t>
            </w:r>
          </w:p>
        </w:tc>
        <w:tc>
          <w:tcPr>
            <w:tcW w:w="425" w:type="dxa"/>
            <w:textDirection w:val="btLr"/>
            <w:vAlign w:val="center"/>
          </w:tcPr>
          <w:p w:rsidR="008167B0" w:rsidRPr="00FB52D0" w:rsidRDefault="001C51C1" w:rsidP="007A57F3">
            <w:pPr>
              <w:jc w:val="center"/>
              <w:rPr>
                <w:rFonts w:ascii="Times New Roman" w:hAnsi="Times New Roman"/>
                <w:sz w:val="22"/>
                <w:szCs w:val="22"/>
              </w:rPr>
            </w:pPr>
            <w:r w:rsidRPr="00FB52D0">
              <w:rPr>
                <w:rFonts w:ascii="Times New Roman" w:hAnsi="Times New Roman"/>
                <w:sz w:val="22"/>
                <w:szCs w:val="22"/>
              </w:rPr>
              <w:t>1 016 352,9797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1 176 442,15048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1 201 761,58798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1 243 593,40121</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1 284 537,57127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1 329 266,48347</w:t>
            </w:r>
          </w:p>
        </w:tc>
      </w:tr>
      <w:tr w:rsidR="008167B0" w:rsidRPr="00FB52D0" w:rsidTr="00B27286">
        <w:trPr>
          <w:cantSplit/>
          <w:trHeight w:val="879"/>
          <w:jc w:val="center"/>
        </w:trPr>
        <w:tc>
          <w:tcPr>
            <w:tcW w:w="4253" w:type="dxa"/>
            <w:gridSpan w:val="4"/>
            <w:vMerge/>
          </w:tcPr>
          <w:p w:rsidR="008167B0" w:rsidRPr="00FB52D0" w:rsidRDefault="008167B0" w:rsidP="007A57F3">
            <w:pPr>
              <w:rPr>
                <w:rFonts w:ascii="Times New Roman" w:hAnsi="Times New Roman"/>
                <w:sz w:val="22"/>
                <w:szCs w:val="22"/>
              </w:rPr>
            </w:pPr>
          </w:p>
        </w:tc>
        <w:tc>
          <w:tcPr>
            <w:tcW w:w="425" w:type="dxa"/>
            <w:textDirection w:val="btLr"/>
            <w:vAlign w:val="center"/>
          </w:tcPr>
          <w:p w:rsidR="008167B0" w:rsidRPr="00FB52D0" w:rsidRDefault="008167B0" w:rsidP="007A57F3">
            <w:pPr>
              <w:autoSpaceDE w:val="0"/>
              <w:autoSpaceDN w:val="0"/>
              <w:adjustRightInd w:val="0"/>
              <w:jc w:val="center"/>
              <w:rPr>
                <w:rFonts w:ascii="Times New Roman" w:hAnsi="Times New Roman"/>
                <w:sz w:val="22"/>
                <w:szCs w:val="22"/>
              </w:rPr>
            </w:pPr>
            <w:r w:rsidRPr="00FB52D0">
              <w:rPr>
                <w:rFonts w:ascii="Times New Roman" w:hAnsi="Times New Roman"/>
                <w:sz w:val="22"/>
                <w:szCs w:val="22"/>
              </w:rPr>
              <w:t>ФБ</w:t>
            </w:r>
          </w:p>
        </w:tc>
        <w:tc>
          <w:tcPr>
            <w:tcW w:w="425" w:type="dxa"/>
            <w:textDirection w:val="btLr"/>
          </w:tcPr>
          <w:p w:rsidR="008167B0" w:rsidRPr="00FB52D0" w:rsidRDefault="008167B0" w:rsidP="007A57F3">
            <w:pPr>
              <w:jc w:val="center"/>
              <w:rPr>
                <w:rFonts w:ascii="Times New Roman" w:hAnsi="Times New Roman"/>
                <w:sz w:val="22"/>
                <w:szCs w:val="22"/>
              </w:rPr>
            </w:pPr>
          </w:p>
        </w:tc>
        <w:tc>
          <w:tcPr>
            <w:tcW w:w="426"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49 680,0</w:t>
            </w:r>
          </w:p>
        </w:tc>
        <w:tc>
          <w:tcPr>
            <w:tcW w:w="425"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49 680,0</w:t>
            </w:r>
          </w:p>
        </w:tc>
        <w:tc>
          <w:tcPr>
            <w:tcW w:w="425"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r>
      <w:tr w:rsidR="008167B0" w:rsidRPr="00FB52D0" w:rsidTr="00B27286">
        <w:trPr>
          <w:cantSplit/>
          <w:trHeight w:val="1771"/>
          <w:jc w:val="center"/>
        </w:trPr>
        <w:tc>
          <w:tcPr>
            <w:tcW w:w="4253" w:type="dxa"/>
            <w:gridSpan w:val="4"/>
            <w:vMerge w:val="restart"/>
          </w:tcPr>
          <w:p w:rsidR="008167B0" w:rsidRPr="00FB52D0" w:rsidRDefault="008167B0" w:rsidP="007A57F3">
            <w:pPr>
              <w:rPr>
                <w:rFonts w:ascii="Times New Roman" w:hAnsi="Times New Roman"/>
                <w:sz w:val="22"/>
                <w:szCs w:val="22"/>
              </w:rPr>
            </w:pPr>
            <w:r w:rsidRPr="00FB52D0">
              <w:rPr>
                <w:rFonts w:ascii="Times New Roman" w:hAnsi="Times New Roman"/>
                <w:sz w:val="22"/>
                <w:szCs w:val="22"/>
              </w:rPr>
              <w:t>Итого по подпрограмме</w:t>
            </w:r>
          </w:p>
        </w:tc>
        <w:tc>
          <w:tcPr>
            <w:tcW w:w="425" w:type="dxa"/>
            <w:textDirection w:val="btLr"/>
          </w:tcPr>
          <w:p w:rsidR="008167B0" w:rsidRPr="00FB52D0" w:rsidRDefault="008167B0" w:rsidP="007A57F3">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всего</w:t>
            </w:r>
          </w:p>
        </w:tc>
        <w:tc>
          <w:tcPr>
            <w:tcW w:w="425" w:type="dxa"/>
            <w:textDirection w:val="btLr"/>
          </w:tcPr>
          <w:p w:rsidR="008167B0" w:rsidRPr="00FB52D0" w:rsidRDefault="008167B0" w:rsidP="007A57F3">
            <w:pPr>
              <w:jc w:val="center"/>
              <w:rPr>
                <w:rFonts w:ascii="Times New Roman" w:hAnsi="Times New Roman"/>
                <w:sz w:val="22"/>
                <w:szCs w:val="22"/>
              </w:rPr>
            </w:pPr>
          </w:p>
        </w:tc>
        <w:tc>
          <w:tcPr>
            <w:tcW w:w="426" w:type="dxa"/>
            <w:shd w:val="clear" w:color="auto" w:fill="auto"/>
            <w:textDirection w:val="btL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10 921 144,49086</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1 462 746,52044</w:t>
            </w:r>
          </w:p>
        </w:tc>
        <w:tc>
          <w:tcPr>
            <w:tcW w:w="425" w:type="dxa"/>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1 196 305,75253</w:t>
            </w:r>
          </w:p>
        </w:tc>
        <w:tc>
          <w:tcPr>
            <w:tcW w:w="425" w:type="dxa"/>
            <w:textDirection w:val="btLr"/>
            <w:vAlign w:val="center"/>
          </w:tcPr>
          <w:p w:rsidR="008167B0" w:rsidRPr="00FB52D0" w:rsidRDefault="001C51C1" w:rsidP="007A57F3">
            <w:pPr>
              <w:jc w:val="center"/>
              <w:rPr>
                <w:rFonts w:ascii="Times New Roman" w:hAnsi="Times New Roman"/>
                <w:sz w:val="22"/>
                <w:szCs w:val="22"/>
              </w:rPr>
            </w:pPr>
            <w:r w:rsidRPr="00FB52D0">
              <w:rPr>
                <w:rFonts w:ascii="Times New Roman" w:hAnsi="Times New Roman"/>
                <w:sz w:val="22"/>
                <w:szCs w:val="22"/>
              </w:rPr>
              <w:t>1 010 138,04378</w:t>
            </w:r>
          </w:p>
        </w:tc>
        <w:tc>
          <w:tcPr>
            <w:tcW w:w="425" w:type="dxa"/>
            <w:textDirection w:val="btLr"/>
            <w:vAlign w:val="center"/>
          </w:tcPr>
          <w:p w:rsidR="008167B0" w:rsidRPr="00FB52D0" w:rsidRDefault="00620C61" w:rsidP="007A57F3">
            <w:pPr>
              <w:jc w:val="center"/>
              <w:rPr>
                <w:rFonts w:ascii="Times New Roman" w:hAnsi="Times New Roman"/>
                <w:sz w:val="22"/>
                <w:szCs w:val="22"/>
              </w:rPr>
            </w:pPr>
            <w:r w:rsidRPr="00FB52D0">
              <w:rPr>
                <w:rFonts w:ascii="Times New Roman" w:hAnsi="Times New Roman"/>
                <w:sz w:val="22"/>
                <w:szCs w:val="22"/>
              </w:rPr>
              <w:t>1 016 352,9797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1 176 442,15048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1 201 761,58798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1 243 593,40121</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1 284 537,57127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1 329 266,48347</w:t>
            </w:r>
          </w:p>
        </w:tc>
      </w:tr>
      <w:tr w:rsidR="008167B0" w:rsidRPr="00FB52D0" w:rsidTr="00B27286">
        <w:trPr>
          <w:cantSplit/>
          <w:trHeight w:val="1771"/>
          <w:jc w:val="center"/>
        </w:trPr>
        <w:tc>
          <w:tcPr>
            <w:tcW w:w="4253" w:type="dxa"/>
            <w:gridSpan w:val="4"/>
            <w:vMerge/>
          </w:tcPr>
          <w:p w:rsidR="008167B0" w:rsidRPr="00FB52D0" w:rsidRDefault="008167B0" w:rsidP="007A57F3">
            <w:pPr>
              <w:rPr>
                <w:rFonts w:ascii="Times New Roman" w:hAnsi="Times New Roman"/>
                <w:sz w:val="22"/>
                <w:szCs w:val="22"/>
              </w:rPr>
            </w:pPr>
          </w:p>
        </w:tc>
        <w:tc>
          <w:tcPr>
            <w:tcW w:w="425" w:type="dxa"/>
            <w:textDirection w:val="btLr"/>
            <w:vAlign w:val="center"/>
          </w:tcPr>
          <w:p w:rsidR="008167B0" w:rsidRPr="00FB52D0" w:rsidRDefault="008167B0" w:rsidP="007A57F3">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ОБ</w:t>
            </w:r>
          </w:p>
        </w:tc>
        <w:tc>
          <w:tcPr>
            <w:tcW w:w="425" w:type="dxa"/>
            <w:textDirection w:val="btLr"/>
          </w:tcPr>
          <w:p w:rsidR="008167B0" w:rsidRPr="00FB52D0" w:rsidRDefault="008167B0" w:rsidP="007A57F3">
            <w:pPr>
              <w:jc w:val="center"/>
              <w:rPr>
                <w:rFonts w:ascii="Times New Roman" w:hAnsi="Times New Roman"/>
                <w:sz w:val="22"/>
                <w:szCs w:val="22"/>
              </w:rPr>
            </w:pPr>
          </w:p>
        </w:tc>
        <w:tc>
          <w:tcPr>
            <w:tcW w:w="426" w:type="dxa"/>
            <w:shd w:val="clear" w:color="auto" w:fill="auto"/>
            <w:textDirection w:val="btL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10 604 714,49086</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1 195 996,52044</w:t>
            </w:r>
          </w:p>
        </w:tc>
        <w:tc>
          <w:tcPr>
            <w:tcW w:w="425" w:type="dxa"/>
            <w:textDirection w:val="btLr"/>
            <w:vAlign w:val="center"/>
          </w:tcPr>
          <w:p w:rsidR="008167B0" w:rsidRPr="00FB52D0" w:rsidRDefault="006B583B" w:rsidP="007A57F3">
            <w:pPr>
              <w:jc w:val="center"/>
              <w:rPr>
                <w:rFonts w:ascii="Times New Roman" w:hAnsi="Times New Roman"/>
                <w:sz w:val="22"/>
                <w:szCs w:val="22"/>
              </w:rPr>
            </w:pPr>
            <w:r w:rsidRPr="00FB52D0">
              <w:rPr>
                <w:rFonts w:ascii="Times New Roman" w:hAnsi="Times New Roman"/>
                <w:sz w:val="22"/>
                <w:szCs w:val="22"/>
              </w:rPr>
              <w:t>1 146 625,75253</w:t>
            </w:r>
          </w:p>
        </w:tc>
        <w:tc>
          <w:tcPr>
            <w:tcW w:w="425" w:type="dxa"/>
            <w:textDirection w:val="btLr"/>
            <w:vAlign w:val="center"/>
          </w:tcPr>
          <w:p w:rsidR="008167B0" w:rsidRPr="00FB52D0" w:rsidRDefault="00620C61" w:rsidP="007A57F3">
            <w:pPr>
              <w:jc w:val="center"/>
              <w:rPr>
                <w:rFonts w:ascii="Times New Roman" w:hAnsi="Times New Roman"/>
                <w:sz w:val="22"/>
                <w:szCs w:val="22"/>
              </w:rPr>
            </w:pPr>
            <w:r w:rsidRPr="00FB52D0">
              <w:rPr>
                <w:rFonts w:ascii="Times New Roman" w:hAnsi="Times New Roman"/>
                <w:sz w:val="22"/>
                <w:szCs w:val="22"/>
              </w:rPr>
              <w:t>1 010 138,04378</w:t>
            </w:r>
          </w:p>
        </w:tc>
        <w:tc>
          <w:tcPr>
            <w:tcW w:w="425" w:type="dxa"/>
            <w:textDirection w:val="btLr"/>
            <w:vAlign w:val="center"/>
          </w:tcPr>
          <w:p w:rsidR="008167B0" w:rsidRPr="00FB52D0" w:rsidRDefault="00620C61" w:rsidP="007A57F3">
            <w:pPr>
              <w:jc w:val="center"/>
              <w:rPr>
                <w:rFonts w:ascii="Times New Roman" w:hAnsi="Times New Roman"/>
                <w:sz w:val="22"/>
                <w:szCs w:val="22"/>
              </w:rPr>
            </w:pPr>
            <w:r w:rsidRPr="00FB52D0">
              <w:rPr>
                <w:rFonts w:ascii="Times New Roman" w:hAnsi="Times New Roman"/>
                <w:sz w:val="22"/>
                <w:szCs w:val="22"/>
              </w:rPr>
              <w:t>1 016 352,9797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1 176 442,15048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1 201 761,58798</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1 243 593,40121</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1 284 537,57127</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1 329 266,48347</w:t>
            </w:r>
          </w:p>
        </w:tc>
      </w:tr>
      <w:tr w:rsidR="008167B0" w:rsidRPr="00FB52D0" w:rsidTr="00B27286">
        <w:trPr>
          <w:cantSplit/>
          <w:trHeight w:val="1190"/>
          <w:jc w:val="center"/>
        </w:trPr>
        <w:tc>
          <w:tcPr>
            <w:tcW w:w="4253" w:type="dxa"/>
            <w:gridSpan w:val="4"/>
            <w:vMerge/>
          </w:tcPr>
          <w:p w:rsidR="008167B0" w:rsidRPr="00FB52D0" w:rsidRDefault="008167B0" w:rsidP="007A57F3">
            <w:pPr>
              <w:rPr>
                <w:rFonts w:ascii="Times New Roman" w:hAnsi="Times New Roman"/>
                <w:sz w:val="22"/>
                <w:szCs w:val="22"/>
              </w:rPr>
            </w:pPr>
          </w:p>
        </w:tc>
        <w:tc>
          <w:tcPr>
            <w:tcW w:w="425" w:type="dxa"/>
            <w:textDirection w:val="btLr"/>
            <w:vAlign w:val="center"/>
          </w:tcPr>
          <w:p w:rsidR="008167B0" w:rsidRPr="00FB52D0" w:rsidRDefault="008167B0" w:rsidP="007A57F3">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ФБ</w:t>
            </w:r>
          </w:p>
        </w:tc>
        <w:tc>
          <w:tcPr>
            <w:tcW w:w="425" w:type="dxa"/>
            <w:textDirection w:val="btLr"/>
          </w:tcPr>
          <w:p w:rsidR="008167B0" w:rsidRPr="00FB52D0" w:rsidRDefault="008167B0" w:rsidP="007A57F3">
            <w:pPr>
              <w:jc w:val="center"/>
              <w:rPr>
                <w:rFonts w:ascii="Times New Roman" w:hAnsi="Times New Roman"/>
                <w:sz w:val="22"/>
                <w:szCs w:val="22"/>
              </w:rPr>
            </w:pPr>
          </w:p>
        </w:tc>
        <w:tc>
          <w:tcPr>
            <w:tcW w:w="426"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316 430,0</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266 750,0</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49 680,0</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textDirection w:val="btL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5"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p>
        </w:tc>
        <w:tc>
          <w:tcPr>
            <w:tcW w:w="426" w:type="dxa"/>
            <w:shd w:val="clear" w:color="auto" w:fill="auto"/>
            <w:textDirection w:val="btLr"/>
            <w:vAlign w:val="center"/>
          </w:tcPr>
          <w:p w:rsidR="008167B0" w:rsidRPr="00FB52D0" w:rsidRDefault="008167B0" w:rsidP="007A57F3">
            <w:pPr>
              <w:jc w:val="center"/>
              <w:rPr>
                <w:rFonts w:ascii="Times New Roman" w:hAnsi="Times New Roman"/>
                <w:sz w:val="22"/>
                <w:szCs w:val="22"/>
              </w:rPr>
            </w:pPr>
            <w:r w:rsidRPr="00FB52D0">
              <w:rPr>
                <w:rFonts w:ascii="Times New Roman" w:hAnsi="Times New Roman"/>
                <w:sz w:val="22"/>
                <w:szCs w:val="22"/>
              </w:rPr>
              <w:t>0,0</w:t>
            </w:r>
            <w:r w:rsidR="00781B7C" w:rsidRPr="00FB52D0">
              <w:rPr>
                <w:rFonts w:ascii="Times New Roman" w:hAnsi="Times New Roman"/>
                <w:sz w:val="22"/>
                <w:szCs w:val="22"/>
              </w:rPr>
              <w:t>»</w:t>
            </w:r>
          </w:p>
        </w:tc>
      </w:tr>
    </w:tbl>
    <w:p w:rsidR="008167B0" w:rsidRPr="00FB52D0" w:rsidRDefault="008167B0" w:rsidP="008167B0">
      <w:pPr>
        <w:pStyle w:val="af1"/>
        <w:tabs>
          <w:tab w:val="left" w:pos="1022"/>
        </w:tabs>
        <w:spacing w:line="232" w:lineRule="auto"/>
        <w:ind w:left="0" w:firstLine="709"/>
        <w:jc w:val="both"/>
        <w:rPr>
          <w:rFonts w:ascii="Times New Roman" w:hAnsi="Times New Roman"/>
          <w:sz w:val="10"/>
          <w:szCs w:val="10"/>
          <w:highlight w:val="yellow"/>
        </w:rPr>
      </w:pPr>
    </w:p>
    <w:p w:rsidR="00890498" w:rsidRPr="00FB52D0" w:rsidRDefault="00890498" w:rsidP="00890498">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в подпункте 6.1 пункта 6 «Механизм финансирования мероприятий подпрограммы»:</w:t>
      </w:r>
    </w:p>
    <w:p w:rsidR="00890498" w:rsidRPr="00FB52D0" w:rsidRDefault="00890498" w:rsidP="00890498">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в абзаце первом после цифр «3.1.10» дополнить цифрами «, 3.1.11»;</w:t>
      </w:r>
    </w:p>
    <w:p w:rsidR="00785AE5" w:rsidRPr="00FB52D0" w:rsidRDefault="00785AE5" w:rsidP="004372BD">
      <w:pPr>
        <w:autoSpaceDE w:val="0"/>
        <w:autoSpaceDN w:val="0"/>
        <w:adjustRightInd w:val="0"/>
        <w:spacing w:line="232" w:lineRule="auto"/>
        <w:ind w:firstLine="708"/>
        <w:jc w:val="both"/>
        <w:rPr>
          <w:rFonts w:ascii="Times New Roman" w:hAnsi="Times New Roman"/>
          <w:sz w:val="28"/>
          <w:szCs w:val="28"/>
        </w:rPr>
      </w:pPr>
      <w:r w:rsidRPr="00FB52D0">
        <w:rPr>
          <w:rFonts w:ascii="Times New Roman" w:hAnsi="Times New Roman"/>
          <w:sz w:val="28"/>
          <w:szCs w:val="28"/>
        </w:rPr>
        <w:t>в Порядке предоставления и распределения субсидий из областного бюджета местным бюджетам:</w:t>
      </w:r>
    </w:p>
    <w:p w:rsidR="00785AE5" w:rsidRPr="00FB52D0" w:rsidRDefault="00D2302A"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lastRenderedPageBreak/>
        <w:t xml:space="preserve">в </w:t>
      </w:r>
      <w:r w:rsidR="00CE5421" w:rsidRPr="00FB52D0">
        <w:rPr>
          <w:rFonts w:ascii="Times New Roman" w:hAnsi="Times New Roman"/>
          <w:sz w:val="28"/>
          <w:szCs w:val="28"/>
        </w:rPr>
        <w:t>пункт</w:t>
      </w:r>
      <w:r w:rsidRPr="00FB52D0">
        <w:rPr>
          <w:rFonts w:ascii="Times New Roman" w:hAnsi="Times New Roman"/>
          <w:sz w:val="28"/>
          <w:szCs w:val="28"/>
        </w:rPr>
        <w:t>е</w:t>
      </w:r>
      <w:r w:rsidR="00CE5421" w:rsidRPr="00FB52D0">
        <w:rPr>
          <w:rFonts w:ascii="Times New Roman" w:hAnsi="Times New Roman"/>
          <w:sz w:val="28"/>
          <w:szCs w:val="28"/>
        </w:rPr>
        <w:t xml:space="preserve"> 4</w:t>
      </w:r>
      <w:r w:rsidR="007861B8" w:rsidRPr="00FB52D0">
        <w:rPr>
          <w:rFonts w:ascii="Times New Roman" w:hAnsi="Times New Roman"/>
          <w:sz w:val="28"/>
          <w:szCs w:val="28"/>
        </w:rPr>
        <w:t>:</w:t>
      </w:r>
    </w:p>
    <w:p w:rsidR="007861B8" w:rsidRPr="00FB52D0" w:rsidRDefault="007861B8"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абзац шестой изложить в следующей редакции:</w:t>
      </w:r>
    </w:p>
    <w:p w:rsidR="007861B8" w:rsidRPr="00FB52D0" w:rsidRDefault="007861B8" w:rsidP="004372BD">
      <w:pPr>
        <w:widowControl w:val="0"/>
        <w:autoSpaceDE w:val="0"/>
        <w:autoSpaceDN w:val="0"/>
        <w:adjustRightInd w:val="0"/>
        <w:ind w:firstLine="708"/>
        <w:jc w:val="both"/>
        <w:rPr>
          <w:rFonts w:ascii="Times New Roman" w:hAnsi="Times New Roman"/>
          <w:sz w:val="28"/>
          <w:szCs w:val="28"/>
        </w:rPr>
      </w:pPr>
      <w:proofErr w:type="gramStart"/>
      <w:r w:rsidRPr="00FB52D0">
        <w:rPr>
          <w:rFonts w:ascii="Times New Roman" w:hAnsi="Times New Roman"/>
          <w:sz w:val="28"/>
          <w:szCs w:val="28"/>
        </w:rPr>
        <w:t xml:space="preserve">«- по мероприятию, предусмотренному </w:t>
      </w:r>
      <w:hyperlink w:anchor="Par4660" w:history="1">
        <w:r w:rsidRPr="00FB52D0">
          <w:rPr>
            <w:rFonts w:ascii="Times New Roman" w:hAnsi="Times New Roman"/>
            <w:sz w:val="28"/>
            <w:szCs w:val="28"/>
          </w:rPr>
          <w:t>подпунктом 3.1.10 таблицы пункта 5</w:t>
        </w:r>
      </w:hyperlink>
      <w:r w:rsidRPr="00FB52D0">
        <w:rPr>
          <w:rFonts w:ascii="Times New Roman" w:hAnsi="Times New Roman"/>
          <w:sz w:val="28"/>
          <w:szCs w:val="28"/>
        </w:rPr>
        <w:t xml:space="preserve"> «Перечень мероприятий подпрограммы», </w:t>
      </w:r>
      <w:r w:rsidR="00B6202B">
        <w:rPr>
          <w:rFonts w:ascii="Times New Roman" w:hAnsi="Times New Roman"/>
          <w:sz w:val="28"/>
          <w:szCs w:val="28"/>
        </w:rPr>
        <w:t>–</w:t>
      </w:r>
      <w:r w:rsidRPr="00FB52D0">
        <w:rPr>
          <w:rFonts w:ascii="Times New Roman" w:hAnsi="Times New Roman"/>
          <w:sz w:val="28"/>
          <w:szCs w:val="28"/>
        </w:rPr>
        <w:t xml:space="preserve"> реализация мероприятия по возмещению затрат перевозчиков, осуществляющих регулярные перевозки пассажиров и багажа автомобильным транспортом по муниципальным маршрутам по оплате лизинговых платежей по договорам финансовой аренды (лизинга), заключенным на приобретение автобусов большого класса, работающих на газомоторном топливе в рамках национального проекта «Безопасные качественные дороги»;»;</w:t>
      </w:r>
      <w:proofErr w:type="gramEnd"/>
    </w:p>
    <w:p w:rsidR="007861B8" w:rsidRPr="00FB52D0" w:rsidRDefault="007861B8"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дополнить новым абзацем следующего содержания:</w:t>
      </w:r>
    </w:p>
    <w:p w:rsidR="007861B8" w:rsidRPr="00FB52D0" w:rsidRDefault="00B6202B" w:rsidP="004372BD">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 </w:t>
      </w:r>
      <w:r w:rsidR="007861B8" w:rsidRPr="00FB52D0">
        <w:rPr>
          <w:rFonts w:ascii="Times New Roman" w:hAnsi="Times New Roman"/>
          <w:sz w:val="28"/>
          <w:szCs w:val="28"/>
        </w:rPr>
        <w:t xml:space="preserve">по мероприятию, предусмотренному подпунктом 3.1.11 таблицы пункта 5 «Перечень мероприятий подпрограммы», </w:t>
      </w:r>
      <w:r>
        <w:rPr>
          <w:rFonts w:ascii="Times New Roman" w:hAnsi="Times New Roman"/>
          <w:sz w:val="28"/>
          <w:szCs w:val="28"/>
        </w:rPr>
        <w:t>–</w:t>
      </w:r>
      <w:r w:rsidR="007861B8" w:rsidRPr="00FB52D0">
        <w:rPr>
          <w:rFonts w:ascii="Times New Roman" w:hAnsi="Times New Roman"/>
          <w:sz w:val="28"/>
          <w:szCs w:val="28"/>
        </w:rPr>
        <w:t xml:space="preserve"> ремонт контактной сети троллейбусных линий, тяговых троллейбусных подстанций</w:t>
      </w:r>
      <w:proofErr w:type="gramStart"/>
      <w:r w:rsidR="007861B8" w:rsidRPr="00FB52D0">
        <w:rPr>
          <w:rFonts w:ascii="Times New Roman" w:hAnsi="Times New Roman"/>
          <w:sz w:val="28"/>
          <w:szCs w:val="28"/>
        </w:rPr>
        <w:t>.</w:t>
      </w:r>
      <w:r w:rsidR="00306DDB" w:rsidRPr="00FB52D0">
        <w:rPr>
          <w:rFonts w:ascii="Times New Roman" w:hAnsi="Times New Roman"/>
          <w:sz w:val="28"/>
          <w:szCs w:val="28"/>
        </w:rPr>
        <w:t>»;</w:t>
      </w:r>
      <w:proofErr w:type="gramEnd"/>
    </w:p>
    <w:p w:rsidR="006465C0" w:rsidRPr="00FB52D0" w:rsidRDefault="00577B8B"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в </w:t>
      </w:r>
      <w:r w:rsidR="0067405F" w:rsidRPr="00FB52D0">
        <w:rPr>
          <w:rFonts w:ascii="Times New Roman" w:hAnsi="Times New Roman"/>
          <w:sz w:val="28"/>
          <w:szCs w:val="28"/>
        </w:rPr>
        <w:t>п</w:t>
      </w:r>
      <w:r w:rsidR="00CE5421" w:rsidRPr="00FB52D0">
        <w:rPr>
          <w:rFonts w:ascii="Times New Roman" w:hAnsi="Times New Roman"/>
          <w:sz w:val="28"/>
          <w:szCs w:val="28"/>
        </w:rPr>
        <w:t>ункт</w:t>
      </w:r>
      <w:r w:rsidRPr="00FB52D0">
        <w:rPr>
          <w:rFonts w:ascii="Times New Roman" w:hAnsi="Times New Roman"/>
          <w:sz w:val="28"/>
          <w:szCs w:val="28"/>
        </w:rPr>
        <w:t>е</w:t>
      </w:r>
      <w:r w:rsidR="00CE5421" w:rsidRPr="00FB52D0">
        <w:rPr>
          <w:rFonts w:ascii="Times New Roman" w:hAnsi="Times New Roman"/>
          <w:sz w:val="28"/>
          <w:szCs w:val="28"/>
        </w:rPr>
        <w:t xml:space="preserve"> 5</w:t>
      </w:r>
      <w:r w:rsidR="006465C0" w:rsidRPr="00FB52D0">
        <w:rPr>
          <w:rFonts w:ascii="Times New Roman" w:hAnsi="Times New Roman"/>
          <w:sz w:val="28"/>
          <w:szCs w:val="28"/>
        </w:rPr>
        <w:t>:</w:t>
      </w:r>
    </w:p>
    <w:p w:rsidR="00306DDB" w:rsidRPr="00FB52D0" w:rsidRDefault="00306DDB"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в абзаце первом </w:t>
      </w:r>
      <w:r w:rsidR="006C6996" w:rsidRPr="00FB52D0">
        <w:rPr>
          <w:rFonts w:ascii="Times New Roman" w:hAnsi="Times New Roman"/>
          <w:sz w:val="28"/>
          <w:szCs w:val="28"/>
        </w:rPr>
        <w:t>цифры</w:t>
      </w:r>
      <w:r w:rsidRPr="00FB52D0">
        <w:rPr>
          <w:rFonts w:ascii="Times New Roman" w:hAnsi="Times New Roman"/>
          <w:sz w:val="28"/>
          <w:szCs w:val="28"/>
        </w:rPr>
        <w:t xml:space="preserve"> «</w:t>
      </w:r>
      <w:r w:rsidR="006465C0" w:rsidRPr="00FB52D0">
        <w:rPr>
          <w:rFonts w:ascii="Times New Roman" w:hAnsi="Times New Roman"/>
          <w:sz w:val="28"/>
          <w:szCs w:val="28"/>
        </w:rPr>
        <w:t xml:space="preserve">3.1.9, 3.1.10» заменить </w:t>
      </w:r>
      <w:r w:rsidR="006C6996" w:rsidRPr="00FB52D0">
        <w:rPr>
          <w:rFonts w:ascii="Times New Roman" w:hAnsi="Times New Roman"/>
          <w:sz w:val="28"/>
          <w:szCs w:val="28"/>
        </w:rPr>
        <w:t>цифрами «</w:t>
      </w:r>
      <w:r w:rsidR="006465C0" w:rsidRPr="00FB52D0">
        <w:rPr>
          <w:rFonts w:ascii="Times New Roman" w:hAnsi="Times New Roman"/>
          <w:sz w:val="28"/>
          <w:szCs w:val="28"/>
        </w:rPr>
        <w:t>3.1.9-3.1.11»;</w:t>
      </w:r>
    </w:p>
    <w:p w:rsidR="00C51ECD" w:rsidRPr="00FB52D0" w:rsidRDefault="00C51ECD"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в абзаце шестом после </w:t>
      </w:r>
      <w:r w:rsidR="006C6996" w:rsidRPr="00FB52D0">
        <w:rPr>
          <w:rFonts w:ascii="Times New Roman" w:hAnsi="Times New Roman"/>
          <w:sz w:val="28"/>
          <w:szCs w:val="28"/>
        </w:rPr>
        <w:t>цифр «</w:t>
      </w:r>
      <w:r w:rsidRPr="00FB52D0">
        <w:rPr>
          <w:rFonts w:ascii="Times New Roman" w:hAnsi="Times New Roman"/>
          <w:sz w:val="28"/>
          <w:szCs w:val="28"/>
        </w:rPr>
        <w:t>3.1.10» дополнить</w:t>
      </w:r>
      <w:r w:rsidR="006C6996" w:rsidRPr="00FB52D0">
        <w:rPr>
          <w:rFonts w:ascii="Times New Roman" w:hAnsi="Times New Roman"/>
          <w:sz w:val="28"/>
          <w:szCs w:val="28"/>
        </w:rPr>
        <w:t xml:space="preserve"> цифрами «</w:t>
      </w:r>
      <w:r w:rsidR="00B6202B">
        <w:rPr>
          <w:rFonts w:ascii="Times New Roman" w:hAnsi="Times New Roman"/>
          <w:sz w:val="28"/>
          <w:szCs w:val="28"/>
        </w:rPr>
        <w:t xml:space="preserve">, </w:t>
      </w:r>
      <w:r w:rsidRPr="00FB52D0">
        <w:rPr>
          <w:rFonts w:ascii="Times New Roman" w:hAnsi="Times New Roman"/>
          <w:sz w:val="28"/>
          <w:szCs w:val="28"/>
        </w:rPr>
        <w:t>3.1.11»;</w:t>
      </w:r>
    </w:p>
    <w:p w:rsidR="00CE5421" w:rsidRPr="00FB52D0" w:rsidRDefault="00176987"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в </w:t>
      </w:r>
      <w:r w:rsidR="00CE5421" w:rsidRPr="00FB52D0">
        <w:rPr>
          <w:rFonts w:ascii="Times New Roman" w:hAnsi="Times New Roman"/>
          <w:sz w:val="28"/>
          <w:szCs w:val="28"/>
        </w:rPr>
        <w:t>пункт</w:t>
      </w:r>
      <w:r w:rsidRPr="00FB52D0">
        <w:rPr>
          <w:rFonts w:ascii="Times New Roman" w:hAnsi="Times New Roman"/>
          <w:sz w:val="28"/>
          <w:szCs w:val="28"/>
        </w:rPr>
        <w:t>е 6</w:t>
      </w:r>
      <w:r w:rsidR="00CE5421" w:rsidRPr="00FB52D0">
        <w:rPr>
          <w:rFonts w:ascii="Times New Roman" w:hAnsi="Times New Roman"/>
          <w:sz w:val="28"/>
          <w:szCs w:val="28"/>
        </w:rPr>
        <w:t>:</w:t>
      </w:r>
    </w:p>
    <w:p w:rsidR="00C51ECD" w:rsidRPr="00FB52D0" w:rsidRDefault="00C51ECD"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в абзаце втором </w:t>
      </w:r>
      <w:r w:rsidR="006C6996" w:rsidRPr="00FB52D0">
        <w:rPr>
          <w:rFonts w:ascii="Times New Roman" w:hAnsi="Times New Roman"/>
          <w:sz w:val="28"/>
          <w:szCs w:val="28"/>
        </w:rPr>
        <w:t>после цифр «3.1.9» дополнить цифрами «</w:t>
      </w:r>
      <w:r w:rsidR="00B6202B">
        <w:rPr>
          <w:rFonts w:ascii="Times New Roman" w:hAnsi="Times New Roman"/>
          <w:sz w:val="28"/>
          <w:szCs w:val="28"/>
        </w:rPr>
        <w:t xml:space="preserve">, </w:t>
      </w:r>
      <w:r w:rsidRPr="00FB52D0">
        <w:rPr>
          <w:rFonts w:ascii="Times New Roman" w:hAnsi="Times New Roman"/>
          <w:sz w:val="28"/>
          <w:szCs w:val="28"/>
        </w:rPr>
        <w:t>3.1.11»</w:t>
      </w:r>
      <w:r w:rsidR="00CE5421" w:rsidRPr="00FB52D0">
        <w:rPr>
          <w:rFonts w:ascii="Times New Roman" w:hAnsi="Times New Roman"/>
          <w:sz w:val="28"/>
          <w:szCs w:val="28"/>
        </w:rPr>
        <w:t>;</w:t>
      </w:r>
    </w:p>
    <w:p w:rsidR="007861B8" w:rsidRPr="00FB52D0" w:rsidRDefault="00D478B1"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пункт 7</w:t>
      </w:r>
      <w:r w:rsidR="00176987" w:rsidRPr="00FB52D0">
        <w:rPr>
          <w:rFonts w:ascii="Times New Roman" w:hAnsi="Times New Roman"/>
          <w:sz w:val="28"/>
          <w:szCs w:val="28"/>
        </w:rPr>
        <w:t xml:space="preserve"> </w:t>
      </w:r>
      <w:r w:rsidRPr="00FB52D0">
        <w:rPr>
          <w:rFonts w:ascii="Times New Roman" w:hAnsi="Times New Roman"/>
          <w:sz w:val="28"/>
          <w:szCs w:val="28"/>
        </w:rPr>
        <w:t xml:space="preserve">изложить </w:t>
      </w:r>
      <w:r w:rsidR="00CE5421" w:rsidRPr="00FB52D0">
        <w:rPr>
          <w:rFonts w:ascii="Times New Roman" w:hAnsi="Times New Roman"/>
          <w:sz w:val="28"/>
          <w:szCs w:val="28"/>
        </w:rPr>
        <w:t xml:space="preserve">его </w:t>
      </w:r>
      <w:r w:rsidRPr="00FB52D0">
        <w:rPr>
          <w:rFonts w:ascii="Times New Roman" w:hAnsi="Times New Roman"/>
          <w:sz w:val="28"/>
          <w:szCs w:val="28"/>
        </w:rPr>
        <w:t>в следующей редакции:</w:t>
      </w:r>
    </w:p>
    <w:p w:rsidR="00D478B1" w:rsidRPr="00FB52D0" w:rsidRDefault="00D478B1"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176987" w:rsidRPr="00FB52D0">
        <w:rPr>
          <w:rFonts w:ascii="Times New Roman" w:hAnsi="Times New Roman"/>
          <w:sz w:val="28"/>
          <w:szCs w:val="28"/>
        </w:rPr>
        <w:t>7</w:t>
      </w: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 xml:space="preserve">Предельный уровень </w:t>
      </w:r>
      <w:proofErr w:type="spellStart"/>
      <w:r w:rsidRPr="00FB52D0">
        <w:rPr>
          <w:rFonts w:ascii="Times New Roman" w:hAnsi="Times New Roman"/>
          <w:sz w:val="28"/>
          <w:szCs w:val="28"/>
        </w:rPr>
        <w:t>софинансирования</w:t>
      </w:r>
      <w:proofErr w:type="spellEnd"/>
      <w:r w:rsidRPr="00FB52D0">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w:t>
      </w:r>
    </w:p>
    <w:p w:rsidR="00D478B1" w:rsidRPr="00FB52D0" w:rsidRDefault="00D478B1" w:rsidP="004372BD">
      <w:pPr>
        <w:widowControl w:val="0"/>
        <w:autoSpaceDE w:val="0"/>
        <w:autoSpaceDN w:val="0"/>
        <w:adjustRightInd w:val="0"/>
        <w:ind w:firstLine="708"/>
        <w:jc w:val="both"/>
        <w:rPr>
          <w:rFonts w:ascii="Times New Roman" w:hAnsi="Times New Roman"/>
          <w:sz w:val="28"/>
          <w:szCs w:val="28"/>
        </w:rPr>
      </w:pPr>
      <w:r w:rsidRPr="00B6202B">
        <w:rPr>
          <w:rFonts w:ascii="Times New Roman" w:hAnsi="Times New Roman"/>
          <w:spacing w:val="-2"/>
          <w:sz w:val="28"/>
          <w:szCs w:val="28"/>
        </w:rPr>
        <w:t xml:space="preserve">для мероприятия, предусмотренного </w:t>
      </w:r>
      <w:hyperlink w:anchor="Par4401" w:history="1">
        <w:r w:rsidRPr="00B6202B">
          <w:rPr>
            <w:rFonts w:ascii="Times New Roman" w:hAnsi="Times New Roman"/>
            <w:spacing w:val="-2"/>
            <w:sz w:val="28"/>
            <w:szCs w:val="28"/>
          </w:rPr>
          <w:t>подпунктом 1.1.1 таблицы пункта 5</w:t>
        </w:r>
      </w:hyperlink>
      <w:r w:rsidRPr="00FB52D0">
        <w:rPr>
          <w:rFonts w:ascii="Times New Roman" w:hAnsi="Times New Roman"/>
          <w:sz w:val="28"/>
          <w:szCs w:val="28"/>
        </w:rPr>
        <w:t xml:space="preserve"> «Перечень мероприятий подпрограммы», составляет 99,99%;</w:t>
      </w:r>
    </w:p>
    <w:p w:rsidR="00D478B1" w:rsidRPr="00FB52D0" w:rsidRDefault="00D478B1" w:rsidP="004372BD">
      <w:pPr>
        <w:widowControl w:val="0"/>
        <w:autoSpaceDE w:val="0"/>
        <w:autoSpaceDN w:val="0"/>
        <w:adjustRightInd w:val="0"/>
        <w:ind w:firstLine="708"/>
        <w:jc w:val="both"/>
        <w:rPr>
          <w:rFonts w:ascii="Times New Roman" w:hAnsi="Times New Roman"/>
          <w:sz w:val="28"/>
          <w:szCs w:val="28"/>
        </w:rPr>
      </w:pPr>
      <w:r w:rsidRPr="00B6202B">
        <w:rPr>
          <w:rFonts w:ascii="Times New Roman" w:hAnsi="Times New Roman"/>
          <w:spacing w:val="-2"/>
          <w:sz w:val="28"/>
          <w:szCs w:val="28"/>
        </w:rPr>
        <w:t xml:space="preserve">для мероприятия, предусмотренного подпунктом 3.1.6 таблицы пункта 5 </w:t>
      </w:r>
      <w:r w:rsidRPr="00FB52D0">
        <w:rPr>
          <w:rFonts w:ascii="Times New Roman" w:hAnsi="Times New Roman"/>
          <w:sz w:val="28"/>
          <w:szCs w:val="28"/>
        </w:rPr>
        <w:t>«Перечень мероприятий подпрограммы», составляет 41,04%;</w:t>
      </w:r>
    </w:p>
    <w:p w:rsidR="00D478B1" w:rsidRPr="00FB52D0" w:rsidRDefault="00D478B1"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xml:space="preserve">для мероприятий, предусмотренных подпунктами </w:t>
      </w:r>
      <w:hyperlink w:anchor="Par4611" w:history="1">
        <w:r w:rsidRPr="00FB52D0">
          <w:rPr>
            <w:rFonts w:ascii="Times New Roman" w:hAnsi="Times New Roman"/>
            <w:sz w:val="28"/>
            <w:szCs w:val="28"/>
          </w:rPr>
          <w:t>3.1.7</w:t>
        </w:r>
      </w:hyperlink>
      <w:r w:rsidRPr="00FB52D0">
        <w:rPr>
          <w:rFonts w:ascii="Times New Roman" w:hAnsi="Times New Roman"/>
          <w:sz w:val="28"/>
          <w:szCs w:val="28"/>
        </w:rPr>
        <w:t xml:space="preserve">, </w:t>
      </w:r>
      <w:hyperlink w:anchor="Par4644" w:history="1">
        <w:r w:rsidRPr="00FB52D0">
          <w:rPr>
            <w:rFonts w:ascii="Times New Roman" w:hAnsi="Times New Roman"/>
            <w:sz w:val="28"/>
            <w:szCs w:val="28"/>
          </w:rPr>
          <w:t>3.1.9</w:t>
        </w:r>
      </w:hyperlink>
      <w:r w:rsidRPr="00FB52D0">
        <w:rPr>
          <w:rFonts w:ascii="Times New Roman" w:hAnsi="Times New Roman"/>
          <w:sz w:val="28"/>
          <w:szCs w:val="28"/>
        </w:rPr>
        <w:t>-</w:t>
      </w:r>
      <w:hyperlink w:anchor="Par4660" w:history="1">
        <w:r w:rsidRPr="00FB52D0">
          <w:rPr>
            <w:rFonts w:ascii="Times New Roman" w:hAnsi="Times New Roman"/>
            <w:sz w:val="28"/>
            <w:szCs w:val="28"/>
          </w:rPr>
          <w:t>3.1.11 таблицы пункта 5</w:t>
        </w:r>
      </w:hyperlink>
      <w:r w:rsidRPr="00FB52D0">
        <w:rPr>
          <w:rFonts w:ascii="Times New Roman" w:hAnsi="Times New Roman"/>
          <w:sz w:val="28"/>
          <w:szCs w:val="28"/>
        </w:rPr>
        <w:t xml:space="preserve"> «Перечень мероприятий подпрограммы», составляет 95%.»;</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дополнить новым пунктом 1</w:t>
      </w:r>
      <w:r w:rsidR="00176987" w:rsidRPr="00FB52D0">
        <w:rPr>
          <w:rFonts w:ascii="Times New Roman" w:hAnsi="Times New Roman"/>
          <w:sz w:val="28"/>
          <w:szCs w:val="28"/>
        </w:rPr>
        <w:t>0</w:t>
      </w:r>
      <w:r w:rsidRPr="00FB52D0">
        <w:rPr>
          <w:rFonts w:ascii="Times New Roman" w:hAnsi="Times New Roman"/>
          <w:sz w:val="28"/>
          <w:szCs w:val="28"/>
        </w:rPr>
        <w:t xml:space="preserve"> следующего содержания:</w:t>
      </w:r>
    </w:p>
    <w:p w:rsidR="00A540AB" w:rsidRDefault="00311CC3" w:rsidP="004372BD">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«1</w:t>
      </w:r>
      <w:r w:rsidR="00176987" w:rsidRPr="00FB52D0">
        <w:rPr>
          <w:rFonts w:ascii="Times New Roman" w:hAnsi="Times New Roman"/>
          <w:sz w:val="28"/>
          <w:szCs w:val="28"/>
        </w:rPr>
        <w:t>0</w:t>
      </w:r>
      <w:r w:rsidRPr="00FB52D0">
        <w:rPr>
          <w:rFonts w:ascii="Times New Roman" w:hAnsi="Times New Roman"/>
          <w:sz w:val="28"/>
          <w:szCs w:val="28"/>
        </w:rPr>
        <w:t xml:space="preserve">. </w:t>
      </w:r>
      <w:proofErr w:type="gramStart"/>
      <w:r w:rsidR="00BC7098" w:rsidRPr="00FB52D0">
        <w:rPr>
          <w:rFonts w:ascii="Times New Roman" w:hAnsi="Times New Roman"/>
          <w:sz w:val="28"/>
          <w:szCs w:val="28"/>
        </w:rPr>
        <w:t>ГРБС в</w:t>
      </w:r>
      <w:r w:rsidRPr="00FB52D0">
        <w:rPr>
          <w:rFonts w:ascii="Times New Roman" w:hAnsi="Times New Roman"/>
          <w:sz w:val="28"/>
          <w:szCs w:val="28"/>
        </w:rPr>
        <w:t xml:space="preserve"> </w:t>
      </w:r>
      <w:r w:rsidR="00BC7098" w:rsidRPr="00FB52D0">
        <w:rPr>
          <w:rFonts w:ascii="Times New Roman" w:hAnsi="Times New Roman"/>
          <w:sz w:val="28"/>
          <w:szCs w:val="28"/>
        </w:rPr>
        <w:t>случае</w:t>
      </w:r>
      <w:r w:rsidRPr="00FB52D0">
        <w:rPr>
          <w:rFonts w:ascii="Times New Roman" w:hAnsi="Times New Roman"/>
          <w:sz w:val="28"/>
          <w:szCs w:val="28"/>
        </w:rPr>
        <w:t xml:space="preserve"> </w:t>
      </w:r>
      <w:r w:rsidR="00BC7098" w:rsidRPr="00FB52D0">
        <w:rPr>
          <w:rFonts w:ascii="Times New Roman" w:hAnsi="Times New Roman"/>
          <w:sz w:val="28"/>
          <w:szCs w:val="28"/>
        </w:rPr>
        <w:t xml:space="preserve">увеличения в текущем финансовом году общего объема бюджетных ассигнований по мероприятию 3.1.7 таблицы пункта 5 «Перечень мероприятий подпрограммы» принимает решение о проведении дополнительного отбора в целях предоставления дополнительной субсидии в текущем финансовом году муниципальным образованиям Рязанской области </w:t>
      </w:r>
      <w:r w:rsidR="00A540AB" w:rsidRPr="00FB52D0">
        <w:rPr>
          <w:rFonts w:ascii="Times New Roman" w:hAnsi="Times New Roman"/>
          <w:sz w:val="28"/>
          <w:szCs w:val="28"/>
        </w:rP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w:t>
      </w:r>
      <w:proofErr w:type="gramEnd"/>
      <w:r w:rsidR="00A540AB" w:rsidRPr="00FB52D0">
        <w:rPr>
          <w:rFonts w:ascii="Times New Roman" w:hAnsi="Times New Roman"/>
          <w:sz w:val="28"/>
          <w:szCs w:val="28"/>
        </w:rPr>
        <w:t xml:space="preserve"> тарифам по муниципальным маршрутам в границах городского округа (мероприятие 3.1.7 таблицы</w:t>
      </w:r>
      <w:r w:rsidR="00B6202B">
        <w:rPr>
          <w:rFonts w:ascii="Times New Roman" w:hAnsi="Times New Roman"/>
          <w:sz w:val="28"/>
          <w:szCs w:val="28"/>
        </w:rPr>
        <w:br/>
      </w:r>
      <w:r w:rsidR="00A540AB" w:rsidRPr="00FB52D0">
        <w:rPr>
          <w:rFonts w:ascii="Times New Roman" w:hAnsi="Times New Roman"/>
          <w:sz w:val="28"/>
          <w:szCs w:val="28"/>
        </w:rPr>
        <w:t xml:space="preserve">пункта 5 «Перечень мероприятий подпрограммы»), с учетом предельного уровня </w:t>
      </w:r>
      <w:proofErr w:type="spellStart"/>
      <w:r w:rsidR="00A540AB" w:rsidRPr="00FB52D0">
        <w:rPr>
          <w:rFonts w:ascii="Times New Roman" w:hAnsi="Times New Roman"/>
          <w:sz w:val="28"/>
          <w:szCs w:val="28"/>
        </w:rPr>
        <w:t>софинансирования</w:t>
      </w:r>
      <w:proofErr w:type="spellEnd"/>
      <w:r w:rsidR="00A540AB" w:rsidRPr="00FB52D0">
        <w:rPr>
          <w:rFonts w:ascii="Times New Roman" w:hAnsi="Times New Roman"/>
          <w:sz w:val="28"/>
          <w:szCs w:val="28"/>
        </w:rPr>
        <w:t xml:space="preserve"> из областного бюджета указанного расходного обязательства муниципального образования Рязанской области (далее </w:t>
      </w:r>
      <w:r w:rsidR="00B6202B">
        <w:rPr>
          <w:rFonts w:ascii="Times New Roman" w:hAnsi="Times New Roman"/>
          <w:sz w:val="28"/>
          <w:szCs w:val="28"/>
        </w:rPr>
        <w:t>–</w:t>
      </w:r>
      <w:r w:rsidR="00A540AB" w:rsidRPr="00FB52D0">
        <w:rPr>
          <w:rFonts w:ascii="Times New Roman" w:hAnsi="Times New Roman"/>
          <w:sz w:val="28"/>
          <w:szCs w:val="28"/>
        </w:rPr>
        <w:t xml:space="preserve"> соответственно</w:t>
      </w:r>
      <w:r w:rsidR="00B6202B">
        <w:rPr>
          <w:rFonts w:ascii="Times New Roman" w:hAnsi="Times New Roman"/>
          <w:sz w:val="28"/>
          <w:szCs w:val="28"/>
        </w:rPr>
        <w:t xml:space="preserve"> </w:t>
      </w:r>
      <w:r w:rsidR="00A540AB" w:rsidRPr="00FB52D0">
        <w:rPr>
          <w:rFonts w:ascii="Times New Roman" w:hAnsi="Times New Roman"/>
          <w:sz w:val="28"/>
          <w:szCs w:val="28"/>
        </w:rPr>
        <w:t>дополнительный отбор,</w:t>
      </w:r>
      <w:r w:rsidR="00B6202B">
        <w:rPr>
          <w:rFonts w:ascii="Times New Roman" w:hAnsi="Times New Roman"/>
          <w:sz w:val="28"/>
          <w:szCs w:val="28"/>
        </w:rPr>
        <w:t xml:space="preserve"> дополнительная субсидия).</w:t>
      </w:r>
    </w:p>
    <w:p w:rsidR="00B6202B" w:rsidRPr="00FB52D0" w:rsidRDefault="00B6202B" w:rsidP="004372BD">
      <w:pPr>
        <w:autoSpaceDE w:val="0"/>
        <w:autoSpaceDN w:val="0"/>
        <w:adjustRightInd w:val="0"/>
        <w:ind w:firstLine="708"/>
        <w:jc w:val="both"/>
        <w:rPr>
          <w:rFonts w:ascii="Times New Roman" w:hAnsi="Times New Roman"/>
          <w:sz w:val="28"/>
          <w:szCs w:val="28"/>
        </w:rPr>
      </w:pP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lastRenderedPageBreak/>
        <w:t>Предоставление дополнительной субсидии осуществляется при соблюдении следующих условий:</w:t>
      </w:r>
    </w:p>
    <w:p w:rsidR="00311CC3" w:rsidRPr="00FB52D0" w:rsidRDefault="00B6202B" w:rsidP="004372BD">
      <w:pPr>
        <w:widowControl w:val="0"/>
        <w:autoSpaceDE w:val="0"/>
        <w:autoSpaceDN w:val="0"/>
        <w:adjustRightInd w:val="0"/>
        <w:ind w:firstLine="708"/>
        <w:jc w:val="both"/>
        <w:rPr>
          <w:rFonts w:ascii="Times New Roman" w:hAnsi="Times New Roman"/>
          <w:sz w:val="28"/>
          <w:szCs w:val="28"/>
        </w:rPr>
      </w:pPr>
      <w:r>
        <w:rPr>
          <w:rFonts w:ascii="Times New Roman" w:hAnsi="Times New Roman"/>
          <w:sz w:val="28"/>
          <w:szCs w:val="28"/>
        </w:rPr>
        <w:t>- </w:t>
      </w:r>
      <w:r w:rsidR="00311CC3" w:rsidRPr="00FB52D0">
        <w:rPr>
          <w:rFonts w:ascii="Times New Roman" w:hAnsi="Times New Roman"/>
          <w:sz w:val="28"/>
          <w:szCs w:val="28"/>
        </w:rPr>
        <w:t>муниципальное образование в соответствующем финансовом году является получателем субсидии на реализацию мероприятия, предусмотренного подпунктом 3.1.7 таблицы пункта 5 «Перечень мероприятий подпрограммы», по результатам ранее проведенного отбора;</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условий, предусмотренных абзацами вторым</w:t>
      </w:r>
      <w:r w:rsidR="00B6202B">
        <w:rPr>
          <w:rFonts w:ascii="Times New Roman" w:hAnsi="Times New Roman"/>
          <w:sz w:val="28"/>
          <w:szCs w:val="28"/>
        </w:rPr>
        <w:t> </w:t>
      </w: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третьим подпункта 2 пункта 4 Правил № 377;</w:t>
      </w:r>
    </w:p>
    <w:p w:rsidR="006C4E2F" w:rsidRPr="00FB52D0" w:rsidRDefault="006C4E2F"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 xml:space="preserve">наличие потребности в </w:t>
      </w:r>
      <w:r w:rsidR="003C7B23" w:rsidRPr="00FB52D0">
        <w:rPr>
          <w:rFonts w:ascii="Times New Roman" w:hAnsi="Times New Roman"/>
          <w:bCs/>
          <w:sz w:val="28"/>
          <w:szCs w:val="28"/>
        </w:rPr>
        <w:t>дополнительной</w:t>
      </w:r>
      <w:r w:rsidR="003C7B23" w:rsidRPr="00FB52D0">
        <w:rPr>
          <w:rFonts w:ascii="Times New Roman" w:hAnsi="Times New Roman"/>
          <w:b/>
          <w:sz w:val="28"/>
          <w:szCs w:val="28"/>
        </w:rPr>
        <w:t xml:space="preserve"> </w:t>
      </w:r>
      <w:r w:rsidRPr="00FB52D0">
        <w:rPr>
          <w:rFonts w:ascii="Times New Roman" w:hAnsi="Times New Roman"/>
          <w:sz w:val="28"/>
          <w:szCs w:val="28"/>
        </w:rPr>
        <w:t>субсидии на реализацию мероприятия, предусмотренного подпунктом 3.1.7 таблицы пункта 5 «Перечень мероприятий подпрограммы» (далее – дополнительная потребность);</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 xml:space="preserve">наличие заявки на участие в </w:t>
      </w:r>
      <w:r w:rsidR="00E823AE" w:rsidRPr="00FB52D0">
        <w:rPr>
          <w:rFonts w:ascii="Times New Roman" w:hAnsi="Times New Roman"/>
          <w:sz w:val="28"/>
          <w:szCs w:val="28"/>
        </w:rPr>
        <w:t xml:space="preserve">дополнительном </w:t>
      </w:r>
      <w:r w:rsidRPr="00FB52D0">
        <w:rPr>
          <w:rFonts w:ascii="Times New Roman" w:hAnsi="Times New Roman"/>
          <w:sz w:val="28"/>
          <w:szCs w:val="28"/>
        </w:rPr>
        <w:t xml:space="preserve">отборе </w:t>
      </w:r>
      <w:r w:rsidR="00E823AE" w:rsidRPr="00FB52D0">
        <w:rPr>
          <w:rFonts w:ascii="Times New Roman" w:hAnsi="Times New Roman"/>
          <w:sz w:val="28"/>
          <w:szCs w:val="28"/>
        </w:rPr>
        <w:t>в</w:t>
      </w:r>
      <w:r w:rsidRPr="00FB52D0">
        <w:rPr>
          <w:rFonts w:ascii="Times New Roman" w:hAnsi="Times New Roman"/>
          <w:sz w:val="28"/>
          <w:szCs w:val="28"/>
        </w:rPr>
        <w:t xml:space="preserve"> соответствующ</w:t>
      </w:r>
      <w:r w:rsidR="00E823AE" w:rsidRPr="00FB52D0">
        <w:rPr>
          <w:rFonts w:ascii="Times New Roman" w:hAnsi="Times New Roman"/>
          <w:sz w:val="28"/>
          <w:szCs w:val="28"/>
        </w:rPr>
        <w:t>ем</w:t>
      </w:r>
      <w:r w:rsidRPr="00FB52D0">
        <w:rPr>
          <w:rFonts w:ascii="Times New Roman" w:hAnsi="Times New Roman"/>
          <w:sz w:val="28"/>
          <w:szCs w:val="28"/>
        </w:rPr>
        <w:t xml:space="preserve"> финансов</w:t>
      </w:r>
      <w:r w:rsidR="00E823AE" w:rsidRPr="00FB52D0">
        <w:rPr>
          <w:rFonts w:ascii="Times New Roman" w:hAnsi="Times New Roman"/>
          <w:sz w:val="28"/>
          <w:szCs w:val="28"/>
        </w:rPr>
        <w:t>ом</w:t>
      </w:r>
      <w:r w:rsidRPr="00FB52D0">
        <w:rPr>
          <w:rFonts w:ascii="Times New Roman" w:hAnsi="Times New Roman"/>
          <w:sz w:val="28"/>
          <w:szCs w:val="28"/>
        </w:rPr>
        <w:t xml:space="preserve"> год</w:t>
      </w:r>
      <w:r w:rsidR="00E823AE" w:rsidRPr="00FB52D0">
        <w:rPr>
          <w:rFonts w:ascii="Times New Roman" w:hAnsi="Times New Roman"/>
          <w:sz w:val="28"/>
          <w:szCs w:val="28"/>
        </w:rPr>
        <w:t>у</w:t>
      </w:r>
      <w:r w:rsidRPr="00FB52D0">
        <w:rPr>
          <w:rFonts w:ascii="Times New Roman" w:hAnsi="Times New Roman"/>
          <w:sz w:val="28"/>
          <w:szCs w:val="28"/>
        </w:rPr>
        <w:t xml:space="preserve">, содержащей информацию о </w:t>
      </w:r>
      <w:r w:rsidR="00D30850" w:rsidRPr="00FB52D0">
        <w:rPr>
          <w:rFonts w:ascii="Times New Roman" w:hAnsi="Times New Roman"/>
          <w:sz w:val="28"/>
          <w:szCs w:val="28"/>
        </w:rPr>
        <w:t xml:space="preserve">прогнозном объеме расходного обязательства с учетом </w:t>
      </w:r>
      <w:r w:rsidRPr="00FB52D0">
        <w:rPr>
          <w:rFonts w:ascii="Times New Roman" w:hAnsi="Times New Roman"/>
          <w:sz w:val="28"/>
          <w:szCs w:val="28"/>
        </w:rPr>
        <w:t xml:space="preserve">дополнительной потребности. Форма заявки на участие в </w:t>
      </w:r>
      <w:r w:rsidR="00D30850" w:rsidRPr="00FB52D0">
        <w:rPr>
          <w:rFonts w:ascii="Times New Roman" w:hAnsi="Times New Roman"/>
          <w:sz w:val="28"/>
          <w:szCs w:val="28"/>
        </w:rPr>
        <w:t xml:space="preserve">дополнительном </w:t>
      </w:r>
      <w:r w:rsidRPr="00FB52D0">
        <w:rPr>
          <w:rFonts w:ascii="Times New Roman" w:hAnsi="Times New Roman"/>
          <w:sz w:val="28"/>
          <w:szCs w:val="28"/>
        </w:rPr>
        <w:t>отборе утверждается постановлением Минтранса</w:t>
      </w:r>
      <w:r w:rsidR="00D30850" w:rsidRPr="00FB52D0">
        <w:rPr>
          <w:rFonts w:ascii="Times New Roman" w:hAnsi="Times New Roman"/>
          <w:sz w:val="28"/>
          <w:szCs w:val="28"/>
        </w:rPr>
        <w:t> </w:t>
      </w:r>
      <w:r w:rsidRPr="00FB52D0">
        <w:rPr>
          <w:rFonts w:ascii="Times New Roman" w:hAnsi="Times New Roman"/>
          <w:sz w:val="28"/>
          <w:szCs w:val="28"/>
        </w:rPr>
        <w:t>РО;</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наличие утвержденной муниципальной программы, направленной на достижение целей, соответствующих целям подпрограммы и предусматривающей мероприятия, соответствующие целям предоставления соответствующих субсидий из областного бюджета;</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 xml:space="preserve">наличие расчета стоимости реализации мероприятия на соответствующий финансовый год </w:t>
      </w:r>
      <w:r w:rsidR="000667DF" w:rsidRPr="00FB52D0">
        <w:rPr>
          <w:rFonts w:ascii="Times New Roman" w:hAnsi="Times New Roman"/>
          <w:sz w:val="28"/>
          <w:szCs w:val="28"/>
        </w:rPr>
        <w:t xml:space="preserve">с учетом </w:t>
      </w:r>
      <w:r w:rsidRPr="00FB52D0">
        <w:rPr>
          <w:rFonts w:ascii="Times New Roman" w:hAnsi="Times New Roman"/>
          <w:sz w:val="28"/>
          <w:szCs w:val="28"/>
        </w:rPr>
        <w:t>дополнительной потребности.</w:t>
      </w:r>
    </w:p>
    <w:p w:rsidR="00311CC3" w:rsidRPr="00FB52D0" w:rsidRDefault="00311CC3" w:rsidP="004372BD">
      <w:pPr>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Критери</w:t>
      </w:r>
      <w:r w:rsidR="00497E93" w:rsidRPr="00FB52D0">
        <w:rPr>
          <w:rFonts w:ascii="Times New Roman" w:hAnsi="Times New Roman"/>
          <w:sz w:val="28"/>
          <w:szCs w:val="28"/>
        </w:rPr>
        <w:t>ем</w:t>
      </w:r>
      <w:r w:rsidRPr="00FB52D0">
        <w:rPr>
          <w:rFonts w:ascii="Times New Roman" w:hAnsi="Times New Roman"/>
          <w:sz w:val="28"/>
          <w:szCs w:val="28"/>
        </w:rPr>
        <w:t xml:space="preserve"> дополнительного отбора </w:t>
      </w:r>
      <w:r w:rsidR="00497E93" w:rsidRPr="00FB52D0">
        <w:rPr>
          <w:rFonts w:ascii="Times New Roman" w:hAnsi="Times New Roman"/>
          <w:sz w:val="28"/>
          <w:szCs w:val="28"/>
        </w:rPr>
        <w:t xml:space="preserve">является </w:t>
      </w:r>
      <w:r w:rsidR="00B6202B">
        <w:rPr>
          <w:rFonts w:ascii="Times New Roman" w:hAnsi="Times New Roman"/>
          <w:sz w:val="28"/>
          <w:szCs w:val="28"/>
        </w:rPr>
        <w:t>–</w:t>
      </w:r>
      <w:r w:rsidR="00497E93" w:rsidRPr="00FB52D0">
        <w:rPr>
          <w:rFonts w:ascii="Times New Roman" w:hAnsi="Times New Roman"/>
          <w:sz w:val="28"/>
          <w:szCs w:val="28"/>
        </w:rPr>
        <w:t xml:space="preserve"> осуществление</w:t>
      </w:r>
      <w:r w:rsidR="00B6202B">
        <w:rPr>
          <w:rFonts w:ascii="Times New Roman" w:hAnsi="Times New Roman"/>
          <w:sz w:val="28"/>
          <w:szCs w:val="28"/>
        </w:rPr>
        <w:t xml:space="preserve"> </w:t>
      </w:r>
      <w:r w:rsidR="00497E93" w:rsidRPr="00FB52D0">
        <w:rPr>
          <w:rFonts w:ascii="Times New Roman" w:hAnsi="Times New Roman"/>
          <w:sz w:val="28"/>
          <w:szCs w:val="28"/>
        </w:rPr>
        <w:t>регулярных перевозок пассажиров и багажа автомобильным транспортом и городским наземным электрическим транспортом по регулируемым тарифам по муниципальным маршрутам в границах городского округа</w:t>
      </w:r>
      <w:r w:rsidR="00FE360B" w:rsidRPr="00FB52D0">
        <w:rPr>
          <w:rFonts w:ascii="Times New Roman" w:hAnsi="Times New Roman"/>
          <w:sz w:val="28"/>
          <w:szCs w:val="28"/>
        </w:rPr>
        <w:t>.</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При распределении бюджетам муниципальных образований Рязанской области дополнительной субсидии применяется следующая методика:</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дополнительная субсидия предоставляется в пределах лимитов бюджетных обязательств, доведенных до ГРБС;</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общий объем дополнительной субсидии бюджетам муниципальных образований Рязанской области в соответствующем финансовом году равен сумме дополнительных субсидий бюджетам отдельных муниципальных образований Рязанской области;</w:t>
      </w:r>
    </w:p>
    <w:p w:rsidR="00311CC3" w:rsidRPr="00FB52D0" w:rsidRDefault="00311CC3" w:rsidP="004372BD">
      <w:pPr>
        <w:widowControl w:val="0"/>
        <w:autoSpaceDE w:val="0"/>
        <w:autoSpaceDN w:val="0"/>
        <w:adjustRightInd w:val="0"/>
        <w:ind w:firstLine="708"/>
        <w:jc w:val="both"/>
        <w:rPr>
          <w:rFonts w:ascii="Times New Roman" w:hAnsi="Times New Roman"/>
          <w:sz w:val="28"/>
          <w:szCs w:val="28"/>
        </w:rPr>
      </w:pPr>
      <w:r w:rsidRPr="00FB52D0">
        <w:rPr>
          <w:rFonts w:ascii="Times New Roman" w:hAnsi="Times New Roman"/>
          <w:sz w:val="28"/>
          <w:szCs w:val="28"/>
        </w:rPr>
        <w:t>- общий объем дополнительной субсидии на текущий финансовый год бюджету i-го муниципального образования Рязанской области (</w:t>
      </w:r>
      <w:proofErr w:type="spellStart"/>
      <w:r w:rsidRPr="00FB52D0">
        <w:rPr>
          <w:rFonts w:ascii="Times New Roman" w:hAnsi="Times New Roman"/>
          <w:sz w:val="28"/>
          <w:szCs w:val="28"/>
        </w:rPr>
        <w:t>Сi</w:t>
      </w:r>
      <w:proofErr w:type="spellEnd"/>
      <w:r w:rsidRPr="00FB52D0">
        <w:rPr>
          <w:rFonts w:ascii="Times New Roman" w:hAnsi="Times New Roman"/>
          <w:sz w:val="28"/>
          <w:szCs w:val="28"/>
        </w:rPr>
        <w:t>), рублей, рассчитывается по формуле:</w:t>
      </w:r>
    </w:p>
    <w:p w:rsidR="00311CC3" w:rsidRPr="00FB52D0" w:rsidRDefault="00311CC3" w:rsidP="00311CC3">
      <w:pPr>
        <w:widowControl w:val="0"/>
        <w:autoSpaceDE w:val="0"/>
        <w:autoSpaceDN w:val="0"/>
        <w:adjustRightInd w:val="0"/>
        <w:ind w:firstLine="540"/>
        <w:jc w:val="both"/>
        <w:rPr>
          <w:rFonts w:ascii="Times New Roman" w:hAnsi="Times New Roman"/>
          <w:sz w:val="28"/>
          <w:szCs w:val="28"/>
        </w:rPr>
      </w:pPr>
    </w:p>
    <w:p w:rsidR="00311CC3" w:rsidRPr="00FB52D0" w:rsidRDefault="00311CC3" w:rsidP="00311CC3">
      <w:pPr>
        <w:widowControl w:val="0"/>
        <w:autoSpaceDE w:val="0"/>
        <w:autoSpaceDN w:val="0"/>
        <w:adjustRightInd w:val="0"/>
        <w:jc w:val="center"/>
        <w:rPr>
          <w:rFonts w:ascii="Times New Roman" w:hAnsi="Times New Roman"/>
          <w:sz w:val="28"/>
          <w:szCs w:val="28"/>
        </w:rPr>
      </w:pPr>
      <w:proofErr w:type="spellStart"/>
      <w:r w:rsidRPr="00FB52D0">
        <w:rPr>
          <w:rFonts w:ascii="Times New Roman" w:hAnsi="Times New Roman"/>
          <w:sz w:val="28"/>
          <w:szCs w:val="28"/>
        </w:rPr>
        <w:t>Сi</w:t>
      </w:r>
      <w:proofErr w:type="spellEnd"/>
      <w:r w:rsidRPr="00FB52D0">
        <w:rPr>
          <w:rFonts w:ascii="Times New Roman" w:hAnsi="Times New Roman"/>
          <w:sz w:val="28"/>
          <w:szCs w:val="28"/>
        </w:rPr>
        <w:t xml:space="preserve"> = </w:t>
      </w:r>
      <w:proofErr w:type="spellStart"/>
      <w:r w:rsidRPr="00FB52D0">
        <w:rPr>
          <w:rFonts w:ascii="Times New Roman" w:hAnsi="Times New Roman"/>
          <w:sz w:val="28"/>
          <w:szCs w:val="28"/>
        </w:rPr>
        <w:t>Соi</w:t>
      </w:r>
      <w:proofErr w:type="spellEnd"/>
      <w:r w:rsidRPr="00FB52D0">
        <w:rPr>
          <w:rFonts w:ascii="Times New Roman" w:hAnsi="Times New Roman"/>
          <w:sz w:val="28"/>
          <w:szCs w:val="28"/>
        </w:rPr>
        <w:t xml:space="preserve"> </w:t>
      </w:r>
      <w:r w:rsidR="00954F9C" w:rsidRPr="00FB52D0">
        <w:rPr>
          <w:rFonts w:ascii="Times New Roman" w:hAnsi="Times New Roman"/>
          <w:sz w:val="28"/>
          <w:szCs w:val="28"/>
        </w:rPr>
        <w:t>-</w:t>
      </w:r>
      <w:r w:rsidRPr="00FB52D0">
        <w:rPr>
          <w:rFonts w:ascii="Times New Roman" w:hAnsi="Times New Roman"/>
          <w:sz w:val="28"/>
          <w:szCs w:val="28"/>
        </w:rPr>
        <w:t xml:space="preserve"> </w:t>
      </w:r>
      <w:proofErr w:type="spellStart"/>
      <w:r w:rsidR="00954F9C" w:rsidRPr="00FB52D0">
        <w:rPr>
          <w:rFonts w:ascii="Times New Roman" w:hAnsi="Times New Roman"/>
          <w:sz w:val="28"/>
          <w:szCs w:val="28"/>
        </w:rPr>
        <w:t>С</w:t>
      </w:r>
      <w:r w:rsidR="00A53F06" w:rsidRPr="00FB52D0">
        <w:rPr>
          <w:rFonts w:ascii="Times New Roman" w:hAnsi="Times New Roman"/>
          <w:sz w:val="28"/>
          <w:szCs w:val="28"/>
        </w:rPr>
        <w:t>з</w:t>
      </w:r>
      <w:r w:rsidR="00954F9C" w:rsidRPr="00FB52D0">
        <w:rPr>
          <w:rFonts w:ascii="Times New Roman" w:hAnsi="Times New Roman"/>
          <w:sz w:val="28"/>
          <w:szCs w:val="28"/>
          <w:lang w:val="en-US"/>
        </w:rPr>
        <w:t>i</w:t>
      </w:r>
      <w:proofErr w:type="spellEnd"/>
      <w:r w:rsidR="00954F9C" w:rsidRPr="00FB52D0">
        <w:rPr>
          <w:rFonts w:ascii="Times New Roman" w:hAnsi="Times New Roman"/>
          <w:sz w:val="28"/>
          <w:szCs w:val="28"/>
        </w:rPr>
        <w:t xml:space="preserve"> - </w:t>
      </w:r>
      <w:proofErr w:type="spellStart"/>
      <w:r w:rsidRPr="00FB52D0">
        <w:rPr>
          <w:rFonts w:ascii="Times New Roman" w:hAnsi="Times New Roman"/>
          <w:sz w:val="28"/>
          <w:szCs w:val="28"/>
        </w:rPr>
        <w:t>Смi</w:t>
      </w:r>
      <w:proofErr w:type="spellEnd"/>
      <w:r w:rsidRPr="00FB52D0">
        <w:rPr>
          <w:rFonts w:ascii="Times New Roman" w:hAnsi="Times New Roman"/>
          <w:sz w:val="28"/>
          <w:szCs w:val="28"/>
        </w:rPr>
        <w:t>,</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где:</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proofErr w:type="spellStart"/>
      <w:r w:rsidRPr="00FB52D0">
        <w:rPr>
          <w:rFonts w:ascii="Times New Roman" w:hAnsi="Times New Roman"/>
          <w:sz w:val="28"/>
          <w:szCs w:val="28"/>
        </w:rPr>
        <w:t>Со</w:t>
      </w:r>
      <w:proofErr w:type="gramStart"/>
      <w:r w:rsidRPr="00FB52D0">
        <w:rPr>
          <w:rFonts w:ascii="Times New Roman" w:hAnsi="Times New Roman"/>
          <w:sz w:val="28"/>
          <w:szCs w:val="28"/>
        </w:rPr>
        <w:t>i</w:t>
      </w:r>
      <w:proofErr w:type="spellEnd"/>
      <w:proofErr w:type="gramEnd"/>
      <w:r w:rsidR="00B6202B">
        <w:rPr>
          <w:rFonts w:ascii="Times New Roman" w:hAnsi="Times New Roman"/>
          <w:sz w:val="28"/>
          <w:szCs w:val="28"/>
        </w:rPr>
        <w:t> </w:t>
      </w:r>
      <w:r w:rsidR="0055214E">
        <w:rPr>
          <w:rFonts w:ascii="Times New Roman" w:hAnsi="Times New Roman"/>
          <w:sz w:val="28"/>
          <w:szCs w:val="28"/>
        </w:rPr>
        <w:t>–</w:t>
      </w:r>
      <w:r w:rsidR="00B6202B">
        <w:rPr>
          <w:rFonts w:ascii="Times New Roman" w:hAnsi="Times New Roman"/>
          <w:sz w:val="28"/>
          <w:szCs w:val="28"/>
        </w:rPr>
        <w:t> </w:t>
      </w:r>
      <w:r w:rsidR="003C11B3" w:rsidRPr="00FB52D0">
        <w:rPr>
          <w:rFonts w:ascii="Times New Roman" w:hAnsi="Times New Roman"/>
          <w:sz w:val="28"/>
          <w:szCs w:val="28"/>
        </w:rPr>
        <w:t>общий</w:t>
      </w:r>
      <w:r w:rsidR="0055214E">
        <w:rPr>
          <w:rFonts w:ascii="Times New Roman" w:hAnsi="Times New Roman"/>
          <w:sz w:val="28"/>
          <w:szCs w:val="28"/>
        </w:rPr>
        <w:t xml:space="preserve"> </w:t>
      </w:r>
      <w:r w:rsidRPr="00FB52D0">
        <w:rPr>
          <w:rFonts w:ascii="Times New Roman" w:hAnsi="Times New Roman"/>
          <w:sz w:val="28"/>
          <w:szCs w:val="28"/>
        </w:rPr>
        <w:t xml:space="preserve">объем расходного обязательства </w:t>
      </w:r>
      <w:proofErr w:type="spellStart"/>
      <w:r w:rsidR="003C7B23" w:rsidRPr="00FB52D0">
        <w:rPr>
          <w:rFonts w:ascii="Times New Roman" w:hAnsi="Times New Roman"/>
          <w:sz w:val="28"/>
          <w:szCs w:val="28"/>
          <w:lang w:val="en-US"/>
        </w:rPr>
        <w:t>i</w:t>
      </w:r>
      <w:proofErr w:type="spellEnd"/>
      <w:r w:rsidR="003C7B23" w:rsidRPr="00FB52D0">
        <w:rPr>
          <w:rFonts w:ascii="Times New Roman" w:hAnsi="Times New Roman"/>
          <w:sz w:val="28"/>
          <w:szCs w:val="28"/>
        </w:rPr>
        <w:t xml:space="preserve">-го </w:t>
      </w:r>
      <w:r w:rsidRPr="00FB52D0">
        <w:rPr>
          <w:rFonts w:ascii="Times New Roman" w:hAnsi="Times New Roman"/>
          <w:sz w:val="28"/>
          <w:szCs w:val="28"/>
        </w:rPr>
        <w:t xml:space="preserve">муниципального </w:t>
      </w:r>
      <w:r w:rsidRPr="00FB52D0">
        <w:rPr>
          <w:rFonts w:ascii="Times New Roman" w:hAnsi="Times New Roman"/>
          <w:sz w:val="28"/>
          <w:szCs w:val="28"/>
        </w:rPr>
        <w:lastRenderedPageBreak/>
        <w:t xml:space="preserve">образования Рязанской области </w:t>
      </w:r>
      <w:r w:rsidR="00FB1057" w:rsidRPr="00FB52D0">
        <w:rPr>
          <w:rFonts w:ascii="Times New Roman" w:hAnsi="Times New Roman"/>
          <w:sz w:val="28"/>
          <w:szCs w:val="28"/>
        </w:rPr>
        <w:t>с учетом дополнительной потребности</w:t>
      </w:r>
      <w:r w:rsidRPr="00FB52D0">
        <w:rPr>
          <w:rFonts w:ascii="Times New Roman" w:hAnsi="Times New Roman"/>
          <w:sz w:val="28"/>
          <w:szCs w:val="28"/>
        </w:rPr>
        <w:t>, рублей;</w:t>
      </w:r>
    </w:p>
    <w:p w:rsidR="003C11B3" w:rsidRPr="00FB52D0" w:rsidRDefault="00954F9C" w:rsidP="004372BD">
      <w:pPr>
        <w:widowControl w:val="0"/>
        <w:autoSpaceDE w:val="0"/>
        <w:autoSpaceDN w:val="0"/>
        <w:adjustRightInd w:val="0"/>
        <w:ind w:firstLine="709"/>
        <w:jc w:val="both"/>
        <w:rPr>
          <w:rFonts w:ascii="Times New Roman" w:hAnsi="Times New Roman"/>
          <w:sz w:val="28"/>
          <w:szCs w:val="28"/>
        </w:rPr>
      </w:pPr>
      <w:proofErr w:type="spellStart"/>
      <w:r w:rsidRPr="00FB52D0">
        <w:rPr>
          <w:rFonts w:ascii="Times New Roman" w:hAnsi="Times New Roman"/>
          <w:sz w:val="28"/>
          <w:szCs w:val="28"/>
        </w:rPr>
        <w:t>С</w:t>
      </w:r>
      <w:r w:rsidR="00A53F06" w:rsidRPr="00FB52D0">
        <w:rPr>
          <w:rFonts w:ascii="Times New Roman" w:hAnsi="Times New Roman"/>
          <w:sz w:val="28"/>
          <w:szCs w:val="28"/>
        </w:rPr>
        <w:t>з</w:t>
      </w:r>
      <w:proofErr w:type="gramStart"/>
      <w:r w:rsidRPr="00FB52D0">
        <w:rPr>
          <w:rFonts w:ascii="Times New Roman" w:hAnsi="Times New Roman"/>
          <w:sz w:val="28"/>
          <w:szCs w:val="28"/>
          <w:lang w:val="en-US"/>
        </w:rPr>
        <w:t>i</w:t>
      </w:r>
      <w:proofErr w:type="spellEnd"/>
      <w:proofErr w:type="gramEnd"/>
      <w:r w:rsidRPr="00FB52D0">
        <w:rPr>
          <w:rFonts w:ascii="Times New Roman" w:hAnsi="Times New Roman"/>
          <w:sz w:val="28"/>
          <w:szCs w:val="28"/>
        </w:rPr>
        <w:t xml:space="preserve"> </w:t>
      </w:r>
      <w:r w:rsidR="0055214E">
        <w:rPr>
          <w:rFonts w:ascii="Times New Roman" w:hAnsi="Times New Roman"/>
          <w:sz w:val="28"/>
          <w:szCs w:val="28"/>
        </w:rPr>
        <w:t>–</w:t>
      </w:r>
      <w:r w:rsidRPr="00FB52D0">
        <w:rPr>
          <w:rFonts w:ascii="Times New Roman" w:hAnsi="Times New Roman"/>
          <w:sz w:val="28"/>
          <w:szCs w:val="28"/>
        </w:rPr>
        <w:t xml:space="preserve"> объем</w:t>
      </w:r>
      <w:r w:rsidR="0055214E">
        <w:rPr>
          <w:rFonts w:ascii="Times New Roman" w:hAnsi="Times New Roman"/>
          <w:sz w:val="28"/>
          <w:szCs w:val="28"/>
        </w:rPr>
        <w:t xml:space="preserve"> </w:t>
      </w:r>
      <w:r w:rsidRPr="00FB52D0">
        <w:rPr>
          <w:rFonts w:ascii="Times New Roman" w:hAnsi="Times New Roman"/>
          <w:sz w:val="28"/>
          <w:szCs w:val="28"/>
        </w:rPr>
        <w:t xml:space="preserve">субсидии, полученной </w:t>
      </w:r>
      <w:proofErr w:type="spellStart"/>
      <w:r w:rsidR="00A276E1" w:rsidRPr="00FB52D0">
        <w:rPr>
          <w:rFonts w:ascii="Times New Roman" w:hAnsi="Times New Roman"/>
          <w:sz w:val="28"/>
          <w:szCs w:val="28"/>
          <w:lang w:val="en-US"/>
        </w:rPr>
        <w:t>i</w:t>
      </w:r>
      <w:proofErr w:type="spellEnd"/>
      <w:r w:rsidR="00A276E1" w:rsidRPr="00FB52D0">
        <w:rPr>
          <w:rFonts w:ascii="Times New Roman" w:hAnsi="Times New Roman"/>
          <w:sz w:val="28"/>
          <w:szCs w:val="28"/>
        </w:rPr>
        <w:t xml:space="preserve">-ым </w:t>
      </w:r>
      <w:r w:rsidRPr="00FB52D0">
        <w:rPr>
          <w:rFonts w:ascii="Times New Roman" w:hAnsi="Times New Roman"/>
          <w:sz w:val="28"/>
          <w:szCs w:val="28"/>
        </w:rPr>
        <w:t>муниципальным образованием Рязанской области по результатам ранее проведенного отбора, рублей;</w:t>
      </w:r>
    </w:p>
    <w:p w:rsidR="00311CC3" w:rsidRPr="00FB52D0" w:rsidRDefault="00B6202B" w:rsidP="004372BD">
      <w:pPr>
        <w:widowControl w:val="0"/>
        <w:autoSpaceDE w:val="0"/>
        <w:autoSpaceDN w:val="0"/>
        <w:adjustRightInd w:val="0"/>
        <w:ind w:firstLine="709"/>
        <w:jc w:val="both"/>
        <w:rPr>
          <w:rFonts w:ascii="Times New Roman" w:hAnsi="Times New Roman"/>
          <w:sz w:val="28"/>
          <w:szCs w:val="28"/>
        </w:rPr>
      </w:pPr>
      <w:proofErr w:type="spellStart"/>
      <w:r>
        <w:rPr>
          <w:rFonts w:ascii="Times New Roman" w:hAnsi="Times New Roman"/>
          <w:sz w:val="28"/>
          <w:szCs w:val="28"/>
        </w:rPr>
        <w:t>См</w:t>
      </w:r>
      <w:proofErr w:type="gramStart"/>
      <w:r>
        <w:rPr>
          <w:rFonts w:ascii="Times New Roman" w:hAnsi="Times New Roman"/>
          <w:sz w:val="28"/>
          <w:szCs w:val="28"/>
        </w:rPr>
        <w:t>i</w:t>
      </w:r>
      <w:proofErr w:type="spellEnd"/>
      <w:proofErr w:type="gramEnd"/>
      <w:r>
        <w:rPr>
          <w:rFonts w:ascii="Times New Roman" w:hAnsi="Times New Roman"/>
          <w:sz w:val="28"/>
          <w:szCs w:val="28"/>
        </w:rPr>
        <w:t> </w:t>
      </w:r>
      <w:r w:rsidR="0055214E">
        <w:rPr>
          <w:rFonts w:ascii="Times New Roman" w:hAnsi="Times New Roman"/>
          <w:sz w:val="28"/>
          <w:szCs w:val="28"/>
        </w:rPr>
        <w:t>–</w:t>
      </w:r>
      <w:r>
        <w:rPr>
          <w:rFonts w:ascii="Times New Roman" w:hAnsi="Times New Roman"/>
          <w:sz w:val="28"/>
          <w:szCs w:val="28"/>
        </w:rPr>
        <w:t> </w:t>
      </w:r>
      <w:r w:rsidR="00311CC3" w:rsidRPr="00FB52D0">
        <w:rPr>
          <w:rFonts w:ascii="Times New Roman" w:hAnsi="Times New Roman"/>
          <w:sz w:val="28"/>
          <w:szCs w:val="28"/>
        </w:rPr>
        <w:t>объем</w:t>
      </w:r>
      <w:r w:rsidR="0055214E">
        <w:rPr>
          <w:rFonts w:ascii="Times New Roman" w:hAnsi="Times New Roman"/>
          <w:sz w:val="28"/>
          <w:szCs w:val="28"/>
        </w:rPr>
        <w:t xml:space="preserve"> </w:t>
      </w:r>
      <w:r w:rsidR="00311CC3" w:rsidRPr="00FB52D0">
        <w:rPr>
          <w:rFonts w:ascii="Times New Roman" w:hAnsi="Times New Roman"/>
          <w:sz w:val="28"/>
          <w:szCs w:val="28"/>
        </w:rPr>
        <w:t>бюджетных ассигнований за счет средств местного бюджета на исполнение расходного обязательства i-го муниципального образования Рязанской области в соответствующем финансовом году на мероприятие, предусмотренное подпунктом 3.1.7 таблицы пункта 5 «Перечень мероприятий подпрограммы»</w:t>
      </w:r>
      <w:r w:rsidR="00D73F58" w:rsidRPr="00FB52D0">
        <w:rPr>
          <w:rFonts w:ascii="Times New Roman" w:hAnsi="Times New Roman"/>
          <w:sz w:val="28"/>
          <w:szCs w:val="28"/>
        </w:rPr>
        <w:t>, по финансовому обеспечению дополнительной потребности</w:t>
      </w:r>
      <w:r w:rsidR="00311CC3" w:rsidRPr="00FB52D0">
        <w:rPr>
          <w:rFonts w:ascii="Times New Roman" w:hAnsi="Times New Roman"/>
          <w:sz w:val="28"/>
          <w:szCs w:val="28"/>
        </w:rPr>
        <w:t>, рублей.</w:t>
      </w:r>
    </w:p>
    <w:p w:rsidR="00311CC3" w:rsidRPr="00FB52D0" w:rsidRDefault="00311CC3" w:rsidP="004372BD">
      <w:pPr>
        <w:widowControl w:val="0"/>
        <w:autoSpaceDE w:val="0"/>
        <w:autoSpaceDN w:val="0"/>
        <w:adjustRightInd w:val="0"/>
        <w:ind w:firstLine="709"/>
        <w:jc w:val="both"/>
        <w:rPr>
          <w:rFonts w:ascii="Times New Roman" w:hAnsi="Times New Roman"/>
          <w:bCs/>
          <w:sz w:val="28"/>
          <w:szCs w:val="28"/>
        </w:rPr>
      </w:pPr>
      <w:r w:rsidRPr="00FB52D0">
        <w:rPr>
          <w:rFonts w:ascii="Times New Roman" w:hAnsi="Times New Roman"/>
          <w:sz w:val="28"/>
          <w:szCs w:val="28"/>
        </w:rPr>
        <w:t xml:space="preserve">Если значение показателя </w:t>
      </w:r>
      <w:proofErr w:type="spellStart"/>
      <w:r w:rsidRPr="00FB52D0">
        <w:rPr>
          <w:rFonts w:ascii="Times New Roman" w:hAnsi="Times New Roman"/>
          <w:sz w:val="28"/>
          <w:szCs w:val="28"/>
        </w:rPr>
        <w:t>Ci</w:t>
      </w:r>
      <w:proofErr w:type="spellEnd"/>
      <w:r w:rsidRPr="00FB52D0">
        <w:rPr>
          <w:rFonts w:ascii="Times New Roman" w:hAnsi="Times New Roman"/>
          <w:sz w:val="28"/>
          <w:szCs w:val="28"/>
        </w:rPr>
        <w:t xml:space="preserve"> больше предельного размера </w:t>
      </w:r>
      <w:r w:rsidR="00C935A9" w:rsidRPr="00FB52D0">
        <w:rPr>
          <w:rFonts w:ascii="Times New Roman" w:hAnsi="Times New Roman"/>
          <w:bCs/>
          <w:sz w:val="28"/>
          <w:szCs w:val="28"/>
        </w:rPr>
        <w:t xml:space="preserve">дополнительной субсидии </w:t>
      </w:r>
      <w:r w:rsidRPr="00FB52D0">
        <w:rPr>
          <w:rFonts w:ascii="Times New Roman" w:hAnsi="Times New Roman"/>
          <w:bCs/>
          <w:sz w:val="28"/>
          <w:szCs w:val="28"/>
        </w:rPr>
        <w:t>(</w:t>
      </w:r>
      <w:proofErr w:type="spellStart"/>
      <w:r w:rsidRPr="00FB52D0">
        <w:rPr>
          <w:rFonts w:ascii="Times New Roman" w:hAnsi="Times New Roman"/>
          <w:bCs/>
          <w:sz w:val="28"/>
          <w:szCs w:val="28"/>
        </w:rPr>
        <w:t>Cp</w:t>
      </w:r>
      <w:proofErr w:type="spellEnd"/>
      <w:r w:rsidRPr="00FB52D0">
        <w:rPr>
          <w:rFonts w:ascii="Times New Roman" w:hAnsi="Times New Roman"/>
          <w:bCs/>
          <w:sz w:val="28"/>
          <w:szCs w:val="28"/>
        </w:rPr>
        <w:t xml:space="preserve">), то </w:t>
      </w:r>
      <w:proofErr w:type="spellStart"/>
      <w:r w:rsidRPr="00FB52D0">
        <w:rPr>
          <w:rFonts w:ascii="Times New Roman" w:hAnsi="Times New Roman"/>
          <w:bCs/>
          <w:sz w:val="28"/>
          <w:szCs w:val="28"/>
        </w:rPr>
        <w:t>Ci</w:t>
      </w:r>
      <w:proofErr w:type="spellEnd"/>
      <w:r w:rsidRPr="00FB52D0">
        <w:rPr>
          <w:rFonts w:ascii="Times New Roman" w:hAnsi="Times New Roman"/>
          <w:bCs/>
          <w:sz w:val="28"/>
          <w:szCs w:val="28"/>
        </w:rPr>
        <w:t xml:space="preserve"> = </w:t>
      </w:r>
      <w:proofErr w:type="spellStart"/>
      <w:r w:rsidRPr="00FB52D0">
        <w:rPr>
          <w:rFonts w:ascii="Times New Roman" w:hAnsi="Times New Roman"/>
          <w:bCs/>
          <w:sz w:val="28"/>
          <w:szCs w:val="28"/>
        </w:rPr>
        <w:t>Cp</w:t>
      </w:r>
      <w:proofErr w:type="spellEnd"/>
      <w:r w:rsidRPr="00FB52D0">
        <w:rPr>
          <w:rFonts w:ascii="Times New Roman" w:hAnsi="Times New Roman"/>
          <w:bCs/>
          <w:sz w:val="28"/>
          <w:szCs w:val="28"/>
        </w:rPr>
        <w:t>.</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xml:space="preserve">Предельный размер </w:t>
      </w:r>
      <w:r w:rsidR="00D35CBE" w:rsidRPr="00FB52D0">
        <w:rPr>
          <w:rFonts w:ascii="Times New Roman" w:hAnsi="Times New Roman"/>
          <w:sz w:val="28"/>
          <w:szCs w:val="28"/>
        </w:rPr>
        <w:t xml:space="preserve">дополнительной </w:t>
      </w:r>
      <w:r w:rsidRPr="00FB52D0">
        <w:rPr>
          <w:rFonts w:ascii="Times New Roman" w:hAnsi="Times New Roman"/>
          <w:sz w:val="28"/>
          <w:szCs w:val="28"/>
        </w:rPr>
        <w:t>субсидии (</w:t>
      </w:r>
      <w:proofErr w:type="spellStart"/>
      <w:r w:rsidRPr="00FB52D0">
        <w:rPr>
          <w:rFonts w:ascii="Times New Roman" w:hAnsi="Times New Roman"/>
          <w:sz w:val="28"/>
          <w:szCs w:val="28"/>
        </w:rPr>
        <w:t>Cp</w:t>
      </w:r>
      <w:proofErr w:type="spellEnd"/>
      <w:r w:rsidRPr="00FB52D0">
        <w:rPr>
          <w:rFonts w:ascii="Times New Roman" w:hAnsi="Times New Roman"/>
          <w:sz w:val="28"/>
          <w:szCs w:val="28"/>
        </w:rPr>
        <w:t>) рассчитывается по формуле:</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p>
    <w:p w:rsidR="00311CC3" w:rsidRPr="00FB52D0" w:rsidRDefault="00311CC3" w:rsidP="00311CC3">
      <w:pPr>
        <w:widowControl w:val="0"/>
        <w:autoSpaceDE w:val="0"/>
        <w:autoSpaceDN w:val="0"/>
        <w:adjustRightInd w:val="0"/>
        <w:ind w:firstLine="540"/>
        <w:jc w:val="center"/>
        <w:rPr>
          <w:rFonts w:ascii="Times New Roman" w:hAnsi="Times New Roman"/>
          <w:sz w:val="28"/>
          <w:szCs w:val="28"/>
        </w:rPr>
      </w:pPr>
      <w:proofErr w:type="spellStart"/>
      <w:r w:rsidRPr="00FB52D0">
        <w:rPr>
          <w:rFonts w:ascii="Times New Roman" w:hAnsi="Times New Roman"/>
          <w:sz w:val="28"/>
          <w:szCs w:val="28"/>
        </w:rPr>
        <w:t>Cp</w:t>
      </w:r>
      <w:proofErr w:type="spellEnd"/>
      <w:r w:rsidRPr="00FB52D0">
        <w:rPr>
          <w:rFonts w:ascii="Times New Roman" w:hAnsi="Times New Roman"/>
          <w:sz w:val="28"/>
          <w:szCs w:val="28"/>
        </w:rPr>
        <w:t xml:space="preserve"> = </w:t>
      </w:r>
      <w:r w:rsidR="004372BD" w:rsidRPr="00FB52D0">
        <w:rPr>
          <w:rFonts w:ascii="Times New Roman" w:hAnsi="Times New Roman"/>
          <w:sz w:val="28"/>
          <w:szCs w:val="28"/>
        </w:rPr>
        <w:t>(</w:t>
      </w:r>
      <w:proofErr w:type="spellStart"/>
      <w:r w:rsidRPr="00FB52D0">
        <w:rPr>
          <w:rFonts w:ascii="Times New Roman" w:hAnsi="Times New Roman"/>
          <w:sz w:val="28"/>
          <w:szCs w:val="28"/>
        </w:rPr>
        <w:t>C</w:t>
      </w:r>
      <w:proofErr w:type="gramStart"/>
      <w:r w:rsidRPr="00FB52D0">
        <w:rPr>
          <w:rFonts w:ascii="Times New Roman" w:hAnsi="Times New Roman"/>
          <w:sz w:val="28"/>
          <w:szCs w:val="28"/>
        </w:rPr>
        <w:t>о</w:t>
      </w:r>
      <w:proofErr w:type="gramEnd"/>
      <w:r w:rsidRPr="00FB52D0">
        <w:rPr>
          <w:rFonts w:ascii="Times New Roman" w:hAnsi="Times New Roman"/>
          <w:sz w:val="28"/>
          <w:szCs w:val="28"/>
        </w:rPr>
        <w:t>i</w:t>
      </w:r>
      <w:proofErr w:type="spellEnd"/>
      <w:r w:rsidR="004372BD" w:rsidRPr="00FB52D0">
        <w:rPr>
          <w:rFonts w:ascii="Times New Roman" w:hAnsi="Times New Roman"/>
          <w:sz w:val="28"/>
          <w:szCs w:val="28"/>
        </w:rPr>
        <w:t xml:space="preserve"> - </w:t>
      </w:r>
      <w:proofErr w:type="spellStart"/>
      <w:r w:rsidR="004372BD" w:rsidRPr="00FB52D0">
        <w:rPr>
          <w:rFonts w:ascii="Times New Roman" w:hAnsi="Times New Roman"/>
          <w:sz w:val="28"/>
          <w:szCs w:val="28"/>
        </w:rPr>
        <w:t>Сз</w:t>
      </w:r>
      <w:r w:rsidR="004372BD" w:rsidRPr="00FB52D0">
        <w:rPr>
          <w:rFonts w:ascii="Times New Roman" w:hAnsi="Times New Roman"/>
          <w:sz w:val="28"/>
          <w:szCs w:val="28"/>
          <w:lang w:val="en-US"/>
        </w:rPr>
        <w:t>i</w:t>
      </w:r>
      <w:proofErr w:type="spellEnd"/>
      <w:r w:rsidR="004372BD" w:rsidRPr="00FB52D0">
        <w:rPr>
          <w:rFonts w:ascii="Times New Roman" w:hAnsi="Times New Roman"/>
          <w:sz w:val="28"/>
          <w:szCs w:val="28"/>
        </w:rPr>
        <w:t xml:space="preserve">) </w:t>
      </w:r>
      <w:r w:rsidR="00B6202B">
        <w:rPr>
          <w:rFonts w:ascii="Times New Roman" w:hAnsi="Times New Roman"/>
          <w:sz w:val="28"/>
          <w:szCs w:val="28"/>
        </w:rPr>
        <w:t>x (К/</w:t>
      </w:r>
      <w:r w:rsidRPr="00FB52D0">
        <w:rPr>
          <w:rFonts w:ascii="Times New Roman" w:hAnsi="Times New Roman"/>
          <w:sz w:val="28"/>
          <w:szCs w:val="28"/>
        </w:rPr>
        <w:t>100%),</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где:</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proofErr w:type="gramStart"/>
      <w:r w:rsidRPr="00FB52D0">
        <w:rPr>
          <w:rFonts w:ascii="Times New Roman" w:hAnsi="Times New Roman"/>
          <w:sz w:val="28"/>
          <w:szCs w:val="28"/>
        </w:rPr>
        <w:t>К</w:t>
      </w:r>
      <w:proofErr w:type="gramEnd"/>
      <w:r w:rsidR="00B6202B">
        <w:rPr>
          <w:rFonts w:ascii="Times New Roman" w:hAnsi="Times New Roman"/>
          <w:sz w:val="28"/>
          <w:szCs w:val="28"/>
        </w:rPr>
        <w:t> </w:t>
      </w:r>
      <w:r w:rsidR="0055214E">
        <w:rPr>
          <w:rFonts w:ascii="Times New Roman" w:hAnsi="Times New Roman"/>
          <w:sz w:val="28"/>
          <w:szCs w:val="28"/>
        </w:rPr>
        <w:t>–</w:t>
      </w:r>
      <w:r w:rsidR="00B6202B">
        <w:rPr>
          <w:rFonts w:ascii="Times New Roman" w:hAnsi="Times New Roman"/>
          <w:sz w:val="28"/>
          <w:szCs w:val="28"/>
        </w:rPr>
        <w:t> </w:t>
      </w:r>
      <w:proofErr w:type="gramStart"/>
      <w:r w:rsidRPr="00FB52D0">
        <w:rPr>
          <w:rFonts w:ascii="Times New Roman" w:hAnsi="Times New Roman"/>
          <w:sz w:val="28"/>
          <w:szCs w:val="28"/>
        </w:rPr>
        <w:t>предельный</w:t>
      </w:r>
      <w:proofErr w:type="gramEnd"/>
      <w:r w:rsidR="0055214E">
        <w:rPr>
          <w:rFonts w:ascii="Times New Roman" w:hAnsi="Times New Roman"/>
          <w:sz w:val="28"/>
          <w:szCs w:val="28"/>
        </w:rPr>
        <w:t xml:space="preserve"> </w:t>
      </w:r>
      <w:r w:rsidRPr="00FB52D0">
        <w:rPr>
          <w:rFonts w:ascii="Times New Roman" w:hAnsi="Times New Roman"/>
          <w:sz w:val="28"/>
          <w:szCs w:val="28"/>
        </w:rPr>
        <w:t xml:space="preserve">уровень </w:t>
      </w:r>
      <w:proofErr w:type="spellStart"/>
      <w:r w:rsidRPr="00FB52D0">
        <w:rPr>
          <w:rFonts w:ascii="Times New Roman" w:hAnsi="Times New Roman"/>
          <w:sz w:val="28"/>
          <w:szCs w:val="28"/>
        </w:rPr>
        <w:t>софинансирования</w:t>
      </w:r>
      <w:proofErr w:type="spellEnd"/>
      <w:r w:rsidRPr="00FB52D0">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w:t>
      </w:r>
      <w:r w:rsidR="00717548" w:rsidRPr="00FB52D0">
        <w:rPr>
          <w:rFonts w:ascii="Times New Roman" w:hAnsi="Times New Roman"/>
          <w:sz w:val="28"/>
          <w:szCs w:val="28"/>
        </w:rPr>
        <w:t>равный 95%</w:t>
      </w:r>
      <w:r w:rsidRPr="00FB52D0">
        <w:rPr>
          <w:rFonts w:ascii="Times New Roman" w:hAnsi="Times New Roman"/>
          <w:sz w:val="28"/>
          <w:szCs w:val="28"/>
        </w:rPr>
        <w:t>.</w:t>
      </w:r>
      <w:r w:rsidR="004372BD" w:rsidRPr="00FB52D0">
        <w:rPr>
          <w:rFonts w:ascii="Times New Roman" w:hAnsi="Times New Roman"/>
          <w:sz w:val="28"/>
          <w:szCs w:val="28"/>
        </w:rPr>
        <w:t>»;</w:t>
      </w:r>
    </w:p>
    <w:p w:rsidR="00CE5421" w:rsidRPr="00FB52D0" w:rsidRDefault="00311CC3"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пункт 10 считать пунктом 1</w:t>
      </w:r>
      <w:r w:rsidR="004372BD" w:rsidRPr="00FB52D0">
        <w:rPr>
          <w:rFonts w:ascii="Times New Roman" w:hAnsi="Times New Roman"/>
          <w:sz w:val="28"/>
          <w:szCs w:val="28"/>
        </w:rPr>
        <w:t>1</w:t>
      </w:r>
      <w:r w:rsidR="00CE5421" w:rsidRPr="00FB52D0">
        <w:rPr>
          <w:rFonts w:ascii="Times New Roman" w:hAnsi="Times New Roman"/>
          <w:sz w:val="28"/>
          <w:szCs w:val="28"/>
        </w:rPr>
        <w:t xml:space="preserve"> и в нем:</w:t>
      </w:r>
    </w:p>
    <w:p w:rsidR="00D478B1" w:rsidRPr="00FB52D0" w:rsidRDefault="006C6996"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цифры</w:t>
      </w:r>
      <w:r w:rsidR="00D478B1" w:rsidRPr="00FB52D0">
        <w:rPr>
          <w:rFonts w:ascii="Times New Roman" w:hAnsi="Times New Roman"/>
          <w:sz w:val="28"/>
          <w:szCs w:val="28"/>
        </w:rPr>
        <w:t xml:space="preserve"> «</w:t>
      </w:r>
      <w:r w:rsidRPr="00FB52D0">
        <w:rPr>
          <w:rFonts w:ascii="Times New Roman" w:hAnsi="Times New Roman"/>
          <w:sz w:val="28"/>
          <w:szCs w:val="28"/>
        </w:rPr>
        <w:t>3.1.9, 3.1.10» заменить цифрами «</w:t>
      </w:r>
      <w:r w:rsidR="00D478B1" w:rsidRPr="00FB52D0">
        <w:rPr>
          <w:rFonts w:ascii="Times New Roman" w:hAnsi="Times New Roman"/>
          <w:sz w:val="28"/>
          <w:szCs w:val="28"/>
        </w:rPr>
        <w:t>3.1.9-3.1.11»;</w:t>
      </w:r>
    </w:p>
    <w:p w:rsidR="00311CC3" w:rsidRPr="00FB52D0" w:rsidRDefault="00311CC3"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пункт 11 считать пунктом 1</w:t>
      </w:r>
      <w:r w:rsidR="004372BD" w:rsidRPr="00FB52D0">
        <w:rPr>
          <w:rFonts w:ascii="Times New Roman" w:hAnsi="Times New Roman"/>
          <w:sz w:val="28"/>
          <w:szCs w:val="28"/>
        </w:rPr>
        <w:t>2</w:t>
      </w:r>
      <w:r w:rsidRPr="00FB52D0">
        <w:rPr>
          <w:rFonts w:ascii="Times New Roman" w:hAnsi="Times New Roman"/>
          <w:sz w:val="28"/>
          <w:szCs w:val="28"/>
        </w:rPr>
        <w:t xml:space="preserve"> и </w:t>
      </w:r>
      <w:r w:rsidR="00D66124" w:rsidRPr="00FB52D0">
        <w:rPr>
          <w:rFonts w:ascii="Times New Roman" w:hAnsi="Times New Roman"/>
          <w:sz w:val="28"/>
          <w:szCs w:val="28"/>
        </w:rPr>
        <w:t>в нем</w:t>
      </w:r>
      <w:r w:rsidRPr="00FB52D0">
        <w:rPr>
          <w:rFonts w:ascii="Times New Roman" w:hAnsi="Times New Roman"/>
          <w:sz w:val="28"/>
          <w:szCs w:val="28"/>
        </w:rPr>
        <w:t>:</w:t>
      </w:r>
    </w:p>
    <w:p w:rsidR="00D66124" w:rsidRPr="00FB52D0" w:rsidRDefault="00D66124"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в абзаце первом цифры «3.1.9, 3.1.10» заменить цифрами «3.1.9</w:t>
      </w:r>
      <w:r w:rsidR="00B6202B">
        <w:rPr>
          <w:rFonts w:ascii="Times New Roman" w:hAnsi="Times New Roman"/>
          <w:sz w:val="28"/>
          <w:szCs w:val="28"/>
        </w:rPr>
        <w:t>-</w:t>
      </w:r>
      <w:r w:rsidRPr="00FB52D0">
        <w:rPr>
          <w:rFonts w:ascii="Times New Roman" w:hAnsi="Times New Roman"/>
          <w:sz w:val="28"/>
          <w:szCs w:val="28"/>
        </w:rPr>
        <w:t>3.1.11»;</w:t>
      </w:r>
    </w:p>
    <w:p w:rsidR="007F3557" w:rsidRPr="00FB52D0" w:rsidRDefault="00311CC3" w:rsidP="007F3557">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пункт 12</w:t>
      </w:r>
      <w:r w:rsidR="00B6202B">
        <w:rPr>
          <w:rFonts w:ascii="Times New Roman" w:hAnsi="Times New Roman"/>
          <w:sz w:val="28"/>
          <w:szCs w:val="28"/>
        </w:rPr>
        <w:t xml:space="preserve"> считать пунктом 13 и </w:t>
      </w:r>
      <w:r w:rsidR="00D66124" w:rsidRPr="00FB52D0">
        <w:rPr>
          <w:rFonts w:ascii="Times New Roman" w:hAnsi="Times New Roman"/>
          <w:sz w:val="28"/>
          <w:szCs w:val="28"/>
        </w:rPr>
        <w:t>изложить</w:t>
      </w:r>
      <w:r w:rsidR="00B6202B">
        <w:rPr>
          <w:rFonts w:ascii="Times New Roman" w:hAnsi="Times New Roman"/>
          <w:sz w:val="28"/>
          <w:szCs w:val="28"/>
        </w:rPr>
        <w:t xml:space="preserve"> его</w:t>
      </w:r>
      <w:r w:rsidR="00D66124" w:rsidRPr="00FB52D0">
        <w:rPr>
          <w:rFonts w:ascii="Times New Roman" w:hAnsi="Times New Roman"/>
          <w:sz w:val="28"/>
          <w:szCs w:val="28"/>
        </w:rPr>
        <w:t xml:space="preserve"> в следующей редакции</w:t>
      </w:r>
      <w:r w:rsidR="007F3557" w:rsidRPr="00FB52D0">
        <w:rPr>
          <w:rFonts w:ascii="Times New Roman" w:hAnsi="Times New Roman"/>
          <w:sz w:val="28"/>
          <w:szCs w:val="28"/>
        </w:rPr>
        <w:t>:</w:t>
      </w:r>
    </w:p>
    <w:p w:rsidR="00D66124" w:rsidRPr="00FB52D0" w:rsidRDefault="00D66124" w:rsidP="007F3557">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«13. Результатом использования субсидии является:</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xml:space="preserve">13.1. В отношении мероприятия, предусмотренного </w:t>
      </w:r>
      <w:hyperlink r:id="rId14" w:history="1">
        <w:r w:rsidRPr="00FB52D0">
          <w:rPr>
            <w:rFonts w:ascii="Times New Roman" w:hAnsi="Times New Roman"/>
            <w:sz w:val="28"/>
            <w:szCs w:val="28"/>
          </w:rPr>
          <w:t>подпунктом 1.1.1 таблицы пункта 5</w:t>
        </w:r>
      </w:hyperlink>
      <w:r w:rsidRPr="00FB52D0">
        <w:rPr>
          <w:rFonts w:ascii="Times New Roman" w:hAnsi="Times New Roman"/>
          <w:sz w:val="28"/>
          <w:szCs w:val="28"/>
        </w:rPr>
        <w:t xml:space="preserve"> «Перечень мероприятий подпрограммы»:</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количество приобретенных троллейбусов в рамках реализации мероприятий по обно</w:t>
      </w:r>
      <w:r w:rsidR="00B6202B">
        <w:rPr>
          <w:rFonts w:ascii="Times New Roman" w:hAnsi="Times New Roman"/>
          <w:sz w:val="28"/>
          <w:szCs w:val="28"/>
        </w:rPr>
        <w:t>влению общественного транспорта.</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xml:space="preserve">13.2. В отношении мероприятия, предусмотренного </w:t>
      </w:r>
      <w:hyperlink r:id="rId15" w:history="1">
        <w:r w:rsidRPr="00FB52D0">
          <w:rPr>
            <w:rFonts w:ascii="Times New Roman" w:hAnsi="Times New Roman"/>
            <w:sz w:val="28"/>
            <w:szCs w:val="28"/>
          </w:rPr>
          <w:t>подпунктом 3.1.6 таблицы пункта 5</w:t>
        </w:r>
      </w:hyperlink>
      <w:r w:rsidRPr="00FB52D0">
        <w:rPr>
          <w:rFonts w:ascii="Times New Roman" w:hAnsi="Times New Roman"/>
          <w:sz w:val="28"/>
          <w:szCs w:val="28"/>
        </w:rPr>
        <w:t xml:space="preserve"> «Перечень мероприятий подпрограммы»:</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обеспечение выполнения рейсов автомобильным транспортом по муниципальным ма</w:t>
      </w:r>
      <w:r w:rsidR="00B6202B">
        <w:rPr>
          <w:rFonts w:ascii="Times New Roman" w:hAnsi="Times New Roman"/>
          <w:sz w:val="28"/>
          <w:szCs w:val="28"/>
        </w:rPr>
        <w:t>ршрутам в пригородном сообщении.</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13.3. В отношении мероприятия, предусмотренн</w:t>
      </w:r>
      <w:r w:rsidR="00B6202B">
        <w:rPr>
          <w:rFonts w:ascii="Times New Roman" w:hAnsi="Times New Roman"/>
          <w:sz w:val="28"/>
          <w:szCs w:val="28"/>
        </w:rPr>
        <w:t>ого</w:t>
      </w:r>
      <w:r w:rsidRPr="00FB52D0">
        <w:rPr>
          <w:rFonts w:ascii="Times New Roman" w:hAnsi="Times New Roman"/>
          <w:sz w:val="28"/>
          <w:szCs w:val="28"/>
        </w:rPr>
        <w:t xml:space="preserve"> </w:t>
      </w:r>
      <w:hyperlink r:id="rId16" w:history="1">
        <w:r w:rsidRPr="00FB52D0">
          <w:rPr>
            <w:rFonts w:ascii="Times New Roman" w:hAnsi="Times New Roman"/>
            <w:sz w:val="28"/>
            <w:szCs w:val="28"/>
          </w:rPr>
          <w:t>подпунктом 3.1.7 таблицы пункта 5</w:t>
        </w:r>
      </w:hyperlink>
      <w:r w:rsidRPr="00FB52D0">
        <w:rPr>
          <w:rFonts w:ascii="Times New Roman" w:hAnsi="Times New Roman"/>
          <w:sz w:val="28"/>
          <w:szCs w:val="28"/>
        </w:rPr>
        <w:t xml:space="preserve"> «Перечень мероприятий подпрограммы»:</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 xml:space="preserve">обеспечение выполнения рейсов автомобильным транспортом и городским наземным электрическим транспортом по муниципальным </w:t>
      </w:r>
      <w:r w:rsidR="00B6202B">
        <w:rPr>
          <w:rFonts w:ascii="Times New Roman" w:hAnsi="Times New Roman"/>
          <w:sz w:val="28"/>
          <w:szCs w:val="28"/>
        </w:rPr>
        <w:t>маршрутам в городском сообщении.</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xml:space="preserve">13.4. В отношении мероприятия, предусмотренного </w:t>
      </w:r>
      <w:hyperlink r:id="rId17" w:history="1">
        <w:r w:rsidRPr="00FB52D0">
          <w:rPr>
            <w:rFonts w:ascii="Times New Roman" w:hAnsi="Times New Roman"/>
            <w:sz w:val="28"/>
            <w:szCs w:val="28"/>
          </w:rPr>
          <w:t>подпунктом 3.1.9 таблицы пункта 5</w:t>
        </w:r>
      </w:hyperlink>
      <w:r w:rsidRPr="00FB52D0">
        <w:rPr>
          <w:rFonts w:ascii="Times New Roman" w:hAnsi="Times New Roman"/>
          <w:sz w:val="28"/>
          <w:szCs w:val="28"/>
        </w:rPr>
        <w:t xml:space="preserve"> «Перечень мероприятий подпрограммы»:</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Pr="00FB52D0">
        <w:rPr>
          <w:rFonts w:ascii="Times New Roman" w:hAnsi="Times New Roman"/>
          <w:sz w:val="28"/>
          <w:szCs w:val="28"/>
        </w:rPr>
        <w:t>количество приобретенных транспортных средств городского назе</w:t>
      </w:r>
      <w:r w:rsidR="00B6202B">
        <w:rPr>
          <w:rFonts w:ascii="Times New Roman" w:hAnsi="Times New Roman"/>
          <w:sz w:val="28"/>
          <w:szCs w:val="28"/>
        </w:rPr>
        <w:t>много электрического транспорта.</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lastRenderedPageBreak/>
        <w:t xml:space="preserve">13.5. В отношении мероприятия, предусмотренного </w:t>
      </w:r>
      <w:hyperlink r:id="rId18" w:history="1">
        <w:r w:rsidRPr="00FB52D0">
          <w:rPr>
            <w:rFonts w:ascii="Times New Roman" w:hAnsi="Times New Roman"/>
            <w:sz w:val="28"/>
            <w:szCs w:val="28"/>
          </w:rPr>
          <w:t>подпунктом 3.1.10 таблицы пункта 5</w:t>
        </w:r>
      </w:hyperlink>
      <w:r w:rsidRPr="00FB52D0">
        <w:rPr>
          <w:rFonts w:ascii="Times New Roman" w:hAnsi="Times New Roman"/>
          <w:sz w:val="28"/>
          <w:szCs w:val="28"/>
        </w:rPr>
        <w:t xml:space="preserve"> «Перечень мероприятий подпрограммы»:</w:t>
      </w:r>
    </w:p>
    <w:p w:rsidR="00D66124" w:rsidRPr="00FB52D0" w:rsidRDefault="00D66124" w:rsidP="007F3557">
      <w:pPr>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количество автобусов большого класса, работающих на газомоторном топливе</w:t>
      </w:r>
      <w:r w:rsidR="00466C1C" w:rsidRPr="00FB52D0">
        <w:rPr>
          <w:rFonts w:ascii="Times New Roman" w:hAnsi="Times New Roman"/>
          <w:sz w:val="28"/>
          <w:szCs w:val="28"/>
        </w:rPr>
        <w:t>,</w:t>
      </w:r>
      <w:r w:rsidRPr="00FB52D0">
        <w:rPr>
          <w:rFonts w:ascii="Times New Roman" w:hAnsi="Times New Roman"/>
          <w:sz w:val="28"/>
          <w:szCs w:val="28"/>
        </w:rPr>
        <w:t xml:space="preserve"> приобретенных по договорам финансовой аренды (лизинга) и введенных в эксплуатацию для осуществления перевозок пассажиров и багажа по муниципальным</w:t>
      </w:r>
      <w:r w:rsidR="00B6202B">
        <w:rPr>
          <w:rFonts w:ascii="Times New Roman" w:hAnsi="Times New Roman"/>
          <w:sz w:val="28"/>
          <w:szCs w:val="28"/>
        </w:rPr>
        <w:t xml:space="preserve"> маршрутам регулярных перевозок.</w:t>
      </w:r>
    </w:p>
    <w:p w:rsidR="006C6996" w:rsidRPr="00FB52D0" w:rsidRDefault="00D66124"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13.6. В</w:t>
      </w:r>
      <w:r w:rsidR="006C6996" w:rsidRPr="00FB52D0">
        <w:rPr>
          <w:rFonts w:ascii="Times New Roman" w:hAnsi="Times New Roman"/>
          <w:sz w:val="28"/>
          <w:szCs w:val="28"/>
        </w:rPr>
        <w:t xml:space="preserve"> отношении мероприятия, предусмотренного подпунктом 3.1.11 таблицы пункта 5 «Перечень мероприятий подпрограммы»:</w:t>
      </w:r>
    </w:p>
    <w:p w:rsidR="003119AA" w:rsidRPr="00FB52D0" w:rsidRDefault="006C6996"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 протяженность отремонтированной контактной сети троллейбусных линий в однопутном направлении</w:t>
      </w:r>
      <w:r w:rsidR="003119AA" w:rsidRPr="00FB52D0">
        <w:rPr>
          <w:rFonts w:ascii="Times New Roman" w:hAnsi="Times New Roman"/>
          <w:sz w:val="28"/>
          <w:szCs w:val="28"/>
        </w:rPr>
        <w:t>;</w:t>
      </w:r>
    </w:p>
    <w:p w:rsidR="000539FC" w:rsidRPr="00FB52D0" w:rsidRDefault="003119AA" w:rsidP="004372BD">
      <w:pPr>
        <w:widowControl w:val="0"/>
        <w:autoSpaceDE w:val="0"/>
        <w:autoSpaceDN w:val="0"/>
        <w:adjustRightInd w:val="0"/>
        <w:ind w:firstLine="709"/>
        <w:jc w:val="both"/>
        <w:rPr>
          <w:rFonts w:ascii="Times New Roman" w:hAnsi="Times New Roman"/>
          <w:sz w:val="28"/>
          <w:szCs w:val="28"/>
        </w:rPr>
      </w:pPr>
      <w:r w:rsidRPr="00FB52D0">
        <w:rPr>
          <w:rFonts w:ascii="Times New Roman" w:hAnsi="Times New Roman"/>
          <w:sz w:val="28"/>
          <w:szCs w:val="28"/>
        </w:rPr>
        <w:t>-</w:t>
      </w:r>
      <w:r w:rsidR="00B6202B">
        <w:rPr>
          <w:rFonts w:ascii="Times New Roman" w:hAnsi="Times New Roman"/>
          <w:sz w:val="28"/>
          <w:szCs w:val="28"/>
        </w:rPr>
        <w:t> </w:t>
      </w:r>
      <w:r w:rsidR="000539FC" w:rsidRPr="00FB52D0">
        <w:rPr>
          <w:rFonts w:ascii="Times New Roman" w:hAnsi="Times New Roman"/>
          <w:sz w:val="28"/>
          <w:szCs w:val="28"/>
        </w:rPr>
        <w:t>количество отремонтированных тяговых троллейбусных</w:t>
      </w:r>
      <w:r w:rsidR="0055214E">
        <w:rPr>
          <w:rFonts w:ascii="Times New Roman" w:hAnsi="Times New Roman"/>
          <w:sz w:val="28"/>
          <w:szCs w:val="28"/>
        </w:rPr>
        <w:t xml:space="preserve"> </w:t>
      </w:r>
      <w:r w:rsidR="000539FC" w:rsidRPr="00FB52D0">
        <w:rPr>
          <w:rFonts w:ascii="Times New Roman" w:hAnsi="Times New Roman"/>
          <w:sz w:val="28"/>
          <w:szCs w:val="28"/>
        </w:rPr>
        <w:t>подстанций</w:t>
      </w:r>
      <w:proofErr w:type="gramStart"/>
      <w:r w:rsidR="000539FC" w:rsidRPr="00FB52D0">
        <w:rPr>
          <w:rFonts w:ascii="Times New Roman" w:hAnsi="Times New Roman"/>
          <w:sz w:val="28"/>
          <w:szCs w:val="28"/>
        </w:rPr>
        <w:t>.»;</w:t>
      </w:r>
      <w:proofErr w:type="gramEnd"/>
    </w:p>
    <w:p w:rsidR="008167B0" w:rsidRPr="00FB52D0" w:rsidRDefault="006D7C5C" w:rsidP="00890498">
      <w:pPr>
        <w:pStyle w:val="af1"/>
        <w:tabs>
          <w:tab w:val="left" w:pos="1022"/>
        </w:tabs>
        <w:spacing w:line="232" w:lineRule="auto"/>
        <w:ind w:left="0" w:firstLine="709"/>
        <w:jc w:val="both"/>
        <w:rPr>
          <w:rFonts w:ascii="Times New Roman" w:hAnsi="Times New Roman"/>
          <w:sz w:val="28"/>
          <w:szCs w:val="28"/>
        </w:rPr>
      </w:pPr>
      <w:r w:rsidRPr="00FB52D0">
        <w:rPr>
          <w:rFonts w:ascii="Times New Roman" w:hAnsi="Times New Roman"/>
          <w:sz w:val="28"/>
          <w:szCs w:val="28"/>
        </w:rPr>
        <w:t>3</w:t>
      </w:r>
      <w:r w:rsidR="00AE6348" w:rsidRPr="00FB52D0">
        <w:rPr>
          <w:rFonts w:ascii="Times New Roman" w:hAnsi="Times New Roman"/>
          <w:sz w:val="28"/>
          <w:szCs w:val="28"/>
        </w:rPr>
        <w:t>)</w:t>
      </w:r>
      <w:r w:rsidR="008167B0" w:rsidRPr="00FB52D0">
        <w:rPr>
          <w:rFonts w:ascii="Times New Roman" w:hAnsi="Times New Roman"/>
          <w:sz w:val="28"/>
          <w:szCs w:val="28"/>
        </w:rPr>
        <w:t xml:space="preserve"> </w:t>
      </w:r>
      <w:r w:rsidR="00AE6348" w:rsidRPr="00FB52D0">
        <w:rPr>
          <w:rFonts w:ascii="Times New Roman" w:hAnsi="Times New Roman"/>
          <w:sz w:val="28"/>
          <w:szCs w:val="28"/>
        </w:rPr>
        <w:t>в</w:t>
      </w:r>
      <w:r w:rsidR="008167B0" w:rsidRPr="00FB52D0">
        <w:rPr>
          <w:rFonts w:ascii="Times New Roman" w:hAnsi="Times New Roman"/>
          <w:sz w:val="28"/>
          <w:szCs w:val="28"/>
        </w:rPr>
        <w:t xml:space="preserve"> подразделе 5.3 «Подпрограмма № 3 «Обеспечение реализации Программы»:</w:t>
      </w:r>
    </w:p>
    <w:p w:rsidR="00C829B7" w:rsidRPr="00FB52D0" w:rsidRDefault="00C829B7" w:rsidP="00C829B7">
      <w:pPr>
        <w:autoSpaceDE w:val="0"/>
        <w:autoSpaceDN w:val="0"/>
        <w:adjustRightInd w:val="0"/>
        <w:spacing w:line="230" w:lineRule="auto"/>
        <w:ind w:firstLine="709"/>
        <w:jc w:val="both"/>
        <w:rPr>
          <w:rFonts w:ascii="Times New Roman" w:hAnsi="Times New Roman"/>
          <w:sz w:val="28"/>
          <w:szCs w:val="28"/>
        </w:rPr>
      </w:pPr>
      <w:r w:rsidRPr="00FB52D0">
        <w:rPr>
          <w:rFonts w:ascii="Times New Roman" w:hAnsi="Times New Roman"/>
          <w:sz w:val="28"/>
          <w:szCs w:val="28"/>
        </w:rPr>
        <w:t>- в таблице пункта 5 «Перечень мероприятий подпрограммы»:</w:t>
      </w:r>
    </w:p>
    <w:p w:rsidR="00CF330B" w:rsidRPr="00FB52D0" w:rsidRDefault="00CF330B" w:rsidP="00CF330B">
      <w:pPr>
        <w:ind w:firstLine="708"/>
        <w:jc w:val="both"/>
        <w:rPr>
          <w:rFonts w:ascii="Times New Roman" w:hAnsi="Times New Roman"/>
          <w:sz w:val="28"/>
          <w:szCs w:val="28"/>
        </w:rPr>
      </w:pPr>
      <w:r w:rsidRPr="00FB52D0">
        <w:rPr>
          <w:rFonts w:ascii="Times New Roman" w:hAnsi="Times New Roman"/>
          <w:sz w:val="28"/>
          <w:szCs w:val="28"/>
        </w:rPr>
        <w:t>пункт 3.1, подпункты 3.1.1, 3.1.2</w:t>
      </w:r>
      <w:r w:rsidR="00293079" w:rsidRPr="00FB52D0">
        <w:rPr>
          <w:rFonts w:ascii="Times New Roman" w:hAnsi="Times New Roman"/>
          <w:sz w:val="28"/>
          <w:szCs w:val="28"/>
        </w:rPr>
        <w:t xml:space="preserve">, строки «Всего по комплексу процессных мероприятий», «Итого по подпрограмме» </w:t>
      </w:r>
      <w:r w:rsidRPr="00FB52D0">
        <w:rPr>
          <w:rFonts w:ascii="Times New Roman" w:hAnsi="Times New Roman"/>
          <w:sz w:val="28"/>
          <w:szCs w:val="28"/>
        </w:rPr>
        <w:t>изложить в следующей редакции: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000" w:firstRow="0" w:lastRow="0" w:firstColumn="0" w:lastColumn="0" w:noHBand="0" w:noVBand="0"/>
      </w:tblPr>
      <w:tblGrid>
        <w:gridCol w:w="567"/>
        <w:gridCol w:w="2835"/>
        <w:gridCol w:w="426"/>
        <w:gridCol w:w="425"/>
        <w:gridCol w:w="425"/>
        <w:gridCol w:w="425"/>
        <w:gridCol w:w="426"/>
        <w:gridCol w:w="425"/>
        <w:gridCol w:w="425"/>
        <w:gridCol w:w="425"/>
        <w:gridCol w:w="425"/>
        <w:gridCol w:w="426"/>
        <w:gridCol w:w="425"/>
        <w:gridCol w:w="425"/>
        <w:gridCol w:w="425"/>
        <w:gridCol w:w="426"/>
      </w:tblGrid>
      <w:tr w:rsidR="00CF330B" w:rsidRPr="00FB52D0" w:rsidTr="00686ABA">
        <w:trPr>
          <w:tblHeader/>
        </w:trPr>
        <w:tc>
          <w:tcPr>
            <w:tcW w:w="567"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w:t>
            </w:r>
          </w:p>
        </w:tc>
        <w:tc>
          <w:tcPr>
            <w:tcW w:w="283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2</w:t>
            </w:r>
          </w:p>
        </w:tc>
        <w:tc>
          <w:tcPr>
            <w:tcW w:w="426"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3</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4</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5</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6</w:t>
            </w:r>
          </w:p>
        </w:tc>
        <w:tc>
          <w:tcPr>
            <w:tcW w:w="426"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7</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8</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9</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10</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11</w:t>
            </w:r>
          </w:p>
        </w:tc>
        <w:tc>
          <w:tcPr>
            <w:tcW w:w="426"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12</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13</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14</w:t>
            </w:r>
          </w:p>
        </w:tc>
        <w:tc>
          <w:tcPr>
            <w:tcW w:w="425"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15</w:t>
            </w:r>
          </w:p>
        </w:tc>
        <w:tc>
          <w:tcPr>
            <w:tcW w:w="426" w:type="dxa"/>
          </w:tcPr>
          <w:p w:rsidR="00CF330B" w:rsidRPr="00FB52D0" w:rsidRDefault="00CF330B" w:rsidP="00686ABA">
            <w:pPr>
              <w:pStyle w:val="ConsPlusNormal"/>
              <w:ind w:firstLine="0"/>
              <w:jc w:val="center"/>
              <w:rPr>
                <w:rFonts w:ascii="Times New Roman" w:hAnsi="Times New Roman" w:cs="Times New Roman"/>
                <w:szCs w:val="22"/>
              </w:rPr>
            </w:pPr>
            <w:r w:rsidRPr="00FB52D0">
              <w:rPr>
                <w:rFonts w:ascii="Times New Roman" w:hAnsi="Times New Roman" w:cs="Times New Roman"/>
                <w:szCs w:val="22"/>
              </w:rPr>
              <w:t>16</w:t>
            </w:r>
          </w:p>
        </w:tc>
      </w:tr>
      <w:tr w:rsidR="00CF330B" w:rsidRPr="00FB52D0" w:rsidTr="00686ABA">
        <w:trPr>
          <w:cantSplit/>
          <w:trHeight w:val="1721"/>
        </w:trPr>
        <w:tc>
          <w:tcPr>
            <w:tcW w:w="567" w:type="dxa"/>
            <w:vMerge w:val="restart"/>
          </w:tcPr>
          <w:p w:rsidR="00CF330B" w:rsidRPr="00FB52D0" w:rsidRDefault="00CF330B" w:rsidP="00686ABA">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«3.1</w:t>
            </w:r>
          </w:p>
        </w:tc>
        <w:tc>
          <w:tcPr>
            <w:tcW w:w="2835" w:type="dxa"/>
            <w:vMerge w:val="restart"/>
          </w:tcPr>
          <w:p w:rsidR="00CF330B" w:rsidRPr="00FB52D0" w:rsidRDefault="00CF330B" w:rsidP="00686ABA">
            <w:pPr>
              <w:autoSpaceDE w:val="0"/>
              <w:autoSpaceDN w:val="0"/>
              <w:adjustRightInd w:val="0"/>
              <w:rPr>
                <w:rFonts w:ascii="Times New Roman" w:hAnsi="Times New Roman"/>
                <w:sz w:val="22"/>
                <w:szCs w:val="22"/>
              </w:rPr>
            </w:pPr>
            <w:r w:rsidRPr="00FB52D0">
              <w:rPr>
                <w:rFonts w:ascii="Times New Roman" w:hAnsi="Times New Roman"/>
                <w:sz w:val="22"/>
                <w:szCs w:val="22"/>
              </w:rPr>
              <w:t>Задача 1. Обеспечение эффективного исполнения государственных функций в сфере реализации Программы, в том числе</w:t>
            </w:r>
            <w:r w:rsidR="00B6202B">
              <w:rPr>
                <w:rFonts w:ascii="Times New Roman" w:hAnsi="Times New Roman"/>
                <w:sz w:val="22"/>
                <w:szCs w:val="22"/>
              </w:rPr>
              <w:t>:</w:t>
            </w:r>
          </w:p>
        </w:tc>
        <w:tc>
          <w:tcPr>
            <w:tcW w:w="426" w:type="dxa"/>
            <w:vMerge w:val="restart"/>
            <w:textDirection w:val="btLr"/>
          </w:tcPr>
          <w:p w:rsidR="00CF330B" w:rsidRPr="00FB52D0" w:rsidRDefault="00CF330B" w:rsidP="00686ABA">
            <w:pPr>
              <w:ind w:left="113" w:right="113"/>
              <w:jc w:val="center"/>
              <w:rPr>
                <w:rFonts w:ascii="Times New Roman" w:hAnsi="Times New Roman"/>
                <w:sz w:val="22"/>
                <w:szCs w:val="22"/>
              </w:rPr>
            </w:pPr>
          </w:p>
        </w:tc>
        <w:tc>
          <w:tcPr>
            <w:tcW w:w="425" w:type="dxa"/>
            <w:vMerge w:val="restart"/>
            <w:textDirection w:val="btLr"/>
          </w:tcPr>
          <w:p w:rsidR="00CF330B" w:rsidRPr="00FB52D0" w:rsidRDefault="00CF330B" w:rsidP="00686ABA">
            <w:pPr>
              <w:ind w:left="113" w:right="113"/>
              <w:jc w:val="center"/>
              <w:rPr>
                <w:rFonts w:ascii="Times New Roman" w:hAnsi="Times New Roman"/>
                <w:sz w:val="22"/>
                <w:szCs w:val="22"/>
              </w:rPr>
            </w:pP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ОБ, из них:</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08</w:t>
            </w:r>
          </w:p>
        </w:tc>
        <w:tc>
          <w:tcPr>
            <w:tcW w:w="426" w:type="dxa"/>
            <w:textDirection w:val="btLr"/>
            <w:vAlign w:val="center"/>
          </w:tcPr>
          <w:p w:rsidR="00CF330B" w:rsidRPr="00FB52D0" w:rsidRDefault="00A9080B" w:rsidP="00686ABA">
            <w:pPr>
              <w:ind w:left="113" w:right="113"/>
              <w:jc w:val="center"/>
              <w:rPr>
                <w:rFonts w:ascii="Times New Roman" w:hAnsi="Times New Roman"/>
                <w:sz w:val="22"/>
                <w:szCs w:val="22"/>
              </w:rPr>
            </w:pPr>
            <w:r w:rsidRPr="00FB52D0">
              <w:rPr>
                <w:rFonts w:ascii="Times New Roman" w:hAnsi="Times New Roman"/>
                <w:sz w:val="22"/>
                <w:szCs w:val="22"/>
              </w:rPr>
              <w:t>1 635 727,38194</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188 116,16308</w:t>
            </w:r>
          </w:p>
        </w:tc>
        <w:tc>
          <w:tcPr>
            <w:tcW w:w="425" w:type="dxa"/>
            <w:textDirection w:val="btLr"/>
            <w:vAlign w:val="center"/>
          </w:tcPr>
          <w:p w:rsidR="00CF330B" w:rsidRPr="00FB52D0" w:rsidRDefault="00A9080B" w:rsidP="00686ABA">
            <w:pPr>
              <w:ind w:left="113" w:right="113"/>
              <w:jc w:val="center"/>
              <w:rPr>
                <w:rFonts w:ascii="Times New Roman" w:hAnsi="Times New Roman"/>
                <w:sz w:val="22"/>
                <w:szCs w:val="22"/>
              </w:rPr>
            </w:pPr>
            <w:r w:rsidRPr="00FB52D0">
              <w:rPr>
                <w:rFonts w:ascii="Times New Roman" w:hAnsi="Times New Roman"/>
                <w:sz w:val="22"/>
                <w:szCs w:val="22"/>
              </w:rPr>
              <w:t>212 852,61776</w:t>
            </w:r>
          </w:p>
        </w:tc>
        <w:tc>
          <w:tcPr>
            <w:tcW w:w="425" w:type="dxa"/>
            <w:textDirection w:val="btLr"/>
            <w:vAlign w:val="center"/>
          </w:tcPr>
          <w:p w:rsidR="00CF330B" w:rsidRPr="00FB52D0" w:rsidRDefault="00FB679C" w:rsidP="00686ABA">
            <w:pPr>
              <w:ind w:left="113" w:right="113"/>
              <w:jc w:val="center"/>
              <w:rPr>
                <w:rFonts w:ascii="Times New Roman" w:hAnsi="Times New Roman"/>
                <w:sz w:val="22"/>
                <w:szCs w:val="22"/>
              </w:rPr>
            </w:pPr>
            <w:r w:rsidRPr="00FB52D0">
              <w:rPr>
                <w:rFonts w:ascii="Times New Roman" w:hAnsi="Times New Roman"/>
                <w:sz w:val="22"/>
                <w:szCs w:val="22"/>
              </w:rPr>
              <w:t>207 201,78080</w:t>
            </w:r>
          </w:p>
        </w:tc>
        <w:tc>
          <w:tcPr>
            <w:tcW w:w="425" w:type="dxa"/>
            <w:textDirection w:val="btLr"/>
            <w:vAlign w:val="center"/>
          </w:tcPr>
          <w:p w:rsidR="00CF330B" w:rsidRPr="00FB52D0" w:rsidRDefault="00FB679C" w:rsidP="00686ABA">
            <w:pPr>
              <w:ind w:left="113" w:right="113"/>
              <w:jc w:val="center"/>
              <w:rPr>
                <w:rFonts w:ascii="Times New Roman" w:hAnsi="Times New Roman"/>
                <w:sz w:val="22"/>
                <w:szCs w:val="22"/>
              </w:rPr>
            </w:pPr>
            <w:r w:rsidRPr="00FB52D0">
              <w:rPr>
                <w:rFonts w:ascii="Times New Roman" w:hAnsi="Times New Roman"/>
                <w:sz w:val="22"/>
                <w:szCs w:val="22"/>
              </w:rPr>
              <w:t>213 611,282</w:t>
            </w:r>
          </w:p>
        </w:tc>
        <w:tc>
          <w:tcPr>
            <w:tcW w:w="426"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162 789,10766</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162 789,10766</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162 789,10766</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162 789,10766</w:t>
            </w:r>
          </w:p>
        </w:tc>
        <w:tc>
          <w:tcPr>
            <w:tcW w:w="426"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1062 789,10766</w:t>
            </w:r>
          </w:p>
        </w:tc>
      </w:tr>
      <w:tr w:rsidR="00CF330B" w:rsidRPr="00FB52D0" w:rsidTr="00686ABA">
        <w:trPr>
          <w:cantSplit/>
          <w:trHeight w:val="1719"/>
        </w:trPr>
        <w:tc>
          <w:tcPr>
            <w:tcW w:w="567" w:type="dxa"/>
            <w:vMerge/>
          </w:tcPr>
          <w:p w:rsidR="00CF330B" w:rsidRPr="00FB52D0" w:rsidRDefault="00CF330B" w:rsidP="00686ABA">
            <w:pPr>
              <w:pStyle w:val="ConsPlusNormal"/>
              <w:ind w:firstLine="0"/>
              <w:jc w:val="center"/>
              <w:rPr>
                <w:rFonts w:ascii="Times New Roman" w:hAnsi="Times New Roman" w:cs="Times New Roman"/>
                <w:sz w:val="22"/>
                <w:szCs w:val="22"/>
              </w:rPr>
            </w:pPr>
          </w:p>
        </w:tc>
        <w:tc>
          <w:tcPr>
            <w:tcW w:w="2835" w:type="dxa"/>
            <w:vMerge/>
          </w:tcPr>
          <w:p w:rsidR="00CF330B" w:rsidRPr="00FB52D0" w:rsidRDefault="00CF330B" w:rsidP="00686ABA">
            <w:pPr>
              <w:autoSpaceDE w:val="0"/>
              <w:autoSpaceDN w:val="0"/>
              <w:adjustRightInd w:val="0"/>
              <w:outlineLvl w:val="0"/>
              <w:rPr>
                <w:rFonts w:ascii="Times New Roman" w:hAnsi="Times New Roman"/>
                <w:sz w:val="22"/>
                <w:szCs w:val="22"/>
              </w:rPr>
            </w:pPr>
          </w:p>
        </w:tc>
        <w:tc>
          <w:tcPr>
            <w:tcW w:w="426" w:type="dxa"/>
            <w:vMerge/>
            <w:textDirection w:val="btLr"/>
          </w:tcPr>
          <w:p w:rsidR="00CF330B" w:rsidRPr="00FB52D0" w:rsidRDefault="00CF330B" w:rsidP="00686ABA">
            <w:pPr>
              <w:ind w:left="113" w:right="113"/>
              <w:jc w:val="center"/>
              <w:rPr>
                <w:rFonts w:ascii="Times New Roman" w:hAnsi="Times New Roman"/>
                <w:sz w:val="22"/>
                <w:szCs w:val="22"/>
              </w:rPr>
            </w:pPr>
          </w:p>
        </w:tc>
        <w:tc>
          <w:tcPr>
            <w:tcW w:w="425" w:type="dxa"/>
            <w:vMerge/>
            <w:textDirection w:val="btLr"/>
          </w:tcPr>
          <w:p w:rsidR="00CF330B" w:rsidRPr="00FB52D0" w:rsidRDefault="00CF330B" w:rsidP="00686ABA">
            <w:pPr>
              <w:ind w:left="113" w:right="113"/>
              <w:jc w:val="center"/>
              <w:rPr>
                <w:rFonts w:ascii="Times New Roman" w:hAnsi="Times New Roman"/>
                <w:sz w:val="22"/>
                <w:szCs w:val="22"/>
              </w:rPr>
            </w:pP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ДФ</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08</w:t>
            </w:r>
          </w:p>
        </w:tc>
        <w:tc>
          <w:tcPr>
            <w:tcW w:w="426" w:type="dxa"/>
            <w:textDirection w:val="btLr"/>
            <w:vAlign w:val="center"/>
          </w:tcPr>
          <w:p w:rsidR="00CF330B" w:rsidRPr="00FB52D0" w:rsidRDefault="0093323E" w:rsidP="00686ABA">
            <w:pPr>
              <w:ind w:left="113" w:right="113"/>
              <w:jc w:val="center"/>
              <w:rPr>
                <w:rFonts w:ascii="Times New Roman" w:hAnsi="Times New Roman"/>
                <w:sz w:val="22"/>
                <w:szCs w:val="22"/>
              </w:rPr>
            </w:pPr>
            <w:r w:rsidRPr="00FB52D0">
              <w:rPr>
                <w:rFonts w:ascii="Times New Roman" w:hAnsi="Times New Roman"/>
                <w:sz w:val="22"/>
                <w:szCs w:val="22"/>
              </w:rPr>
              <w:t>1</w:t>
            </w:r>
            <w:r w:rsidR="00FB679C" w:rsidRPr="00FB52D0">
              <w:rPr>
                <w:rFonts w:ascii="Times New Roman" w:hAnsi="Times New Roman"/>
                <w:sz w:val="22"/>
                <w:szCs w:val="22"/>
              </w:rPr>
              <w:t> </w:t>
            </w:r>
            <w:r w:rsidRPr="00FB52D0">
              <w:rPr>
                <w:rFonts w:ascii="Times New Roman" w:hAnsi="Times New Roman"/>
                <w:sz w:val="22"/>
                <w:szCs w:val="22"/>
              </w:rPr>
              <w:t>205</w:t>
            </w:r>
            <w:r w:rsidR="00FB679C" w:rsidRPr="00FB52D0">
              <w:rPr>
                <w:rFonts w:ascii="Times New Roman" w:hAnsi="Times New Roman"/>
                <w:sz w:val="22"/>
                <w:szCs w:val="22"/>
              </w:rPr>
              <w:t xml:space="preserve"> </w:t>
            </w:r>
            <w:r w:rsidRPr="00FB52D0">
              <w:rPr>
                <w:rFonts w:ascii="Times New Roman" w:hAnsi="Times New Roman"/>
                <w:sz w:val="22"/>
                <w:szCs w:val="22"/>
              </w:rPr>
              <w:t>511,79768</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143 109,43208</w:t>
            </w:r>
          </w:p>
        </w:tc>
        <w:tc>
          <w:tcPr>
            <w:tcW w:w="425" w:type="dxa"/>
            <w:textDirection w:val="btLr"/>
            <w:vAlign w:val="center"/>
          </w:tcPr>
          <w:p w:rsidR="00CF330B" w:rsidRPr="00FB52D0" w:rsidRDefault="0093323E" w:rsidP="00686ABA">
            <w:pPr>
              <w:ind w:left="113" w:right="113"/>
              <w:jc w:val="center"/>
              <w:rPr>
                <w:rFonts w:ascii="Times New Roman" w:hAnsi="Times New Roman"/>
                <w:sz w:val="22"/>
                <w:szCs w:val="22"/>
              </w:rPr>
            </w:pPr>
            <w:r w:rsidRPr="00FB52D0">
              <w:rPr>
                <w:rFonts w:ascii="Times New Roman" w:hAnsi="Times New Roman"/>
                <w:sz w:val="22"/>
                <w:szCs w:val="22"/>
              </w:rPr>
              <w:t>155</w:t>
            </w:r>
            <w:r w:rsidR="00FB679C" w:rsidRPr="00FB52D0">
              <w:rPr>
                <w:rFonts w:ascii="Times New Roman" w:hAnsi="Times New Roman"/>
                <w:sz w:val="22"/>
                <w:szCs w:val="22"/>
              </w:rPr>
              <w:t xml:space="preserve"> </w:t>
            </w:r>
            <w:r w:rsidRPr="00FB52D0">
              <w:rPr>
                <w:rFonts w:ascii="Times New Roman" w:hAnsi="Times New Roman"/>
                <w:sz w:val="22"/>
                <w:szCs w:val="22"/>
              </w:rPr>
              <w:t>518,63560</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148 488,0</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152 661,23</w:t>
            </w:r>
          </w:p>
        </w:tc>
        <w:tc>
          <w:tcPr>
            <w:tcW w:w="426"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121 146,9</w:t>
            </w:r>
          </w:p>
        </w:tc>
        <w:tc>
          <w:tcPr>
            <w:tcW w:w="426"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121 146,9</w:t>
            </w:r>
          </w:p>
        </w:tc>
      </w:tr>
      <w:tr w:rsidR="00CF330B" w:rsidRPr="00FB52D0" w:rsidTr="0039799E">
        <w:trPr>
          <w:cantSplit/>
          <w:trHeight w:val="1566"/>
        </w:trPr>
        <w:tc>
          <w:tcPr>
            <w:tcW w:w="567" w:type="dxa"/>
          </w:tcPr>
          <w:p w:rsidR="00CF330B" w:rsidRPr="00FB52D0" w:rsidRDefault="00CF330B" w:rsidP="00686ABA">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3.1.1</w:t>
            </w:r>
          </w:p>
        </w:tc>
        <w:tc>
          <w:tcPr>
            <w:tcW w:w="2835" w:type="dxa"/>
          </w:tcPr>
          <w:p w:rsidR="00CF330B" w:rsidRPr="00FB52D0" w:rsidRDefault="00CF330B" w:rsidP="00686ABA">
            <w:pPr>
              <w:autoSpaceDE w:val="0"/>
              <w:autoSpaceDN w:val="0"/>
              <w:adjustRightInd w:val="0"/>
              <w:rPr>
                <w:rFonts w:ascii="Times New Roman" w:hAnsi="Times New Roman"/>
                <w:sz w:val="22"/>
                <w:szCs w:val="22"/>
              </w:rPr>
            </w:pPr>
            <w:r w:rsidRPr="00FB52D0">
              <w:rPr>
                <w:rFonts w:ascii="Times New Roman" w:hAnsi="Times New Roman"/>
                <w:sz w:val="22"/>
                <w:szCs w:val="22"/>
              </w:rPr>
              <w:t>Обеспечение деятельности Минтранса РО</w:t>
            </w:r>
          </w:p>
        </w:tc>
        <w:tc>
          <w:tcPr>
            <w:tcW w:w="426" w:type="dxa"/>
            <w:textDirection w:val="btL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Минтранс РО</w:t>
            </w:r>
          </w:p>
        </w:tc>
        <w:tc>
          <w:tcPr>
            <w:tcW w:w="425" w:type="dxa"/>
            <w:textDirection w:val="btL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Минтранс РО</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ОБ</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08</w:t>
            </w:r>
          </w:p>
        </w:tc>
        <w:tc>
          <w:tcPr>
            <w:tcW w:w="426" w:type="dxa"/>
            <w:textDirection w:val="btLr"/>
            <w:vAlign w:val="center"/>
          </w:tcPr>
          <w:p w:rsidR="00CF330B" w:rsidRPr="00FB52D0" w:rsidRDefault="00A9080B" w:rsidP="0039799E">
            <w:pPr>
              <w:jc w:val="center"/>
              <w:rPr>
                <w:rFonts w:ascii="Times New Roman" w:hAnsi="Times New Roman"/>
                <w:sz w:val="22"/>
                <w:szCs w:val="22"/>
              </w:rPr>
            </w:pPr>
            <w:r w:rsidRPr="00FB52D0">
              <w:rPr>
                <w:rFonts w:ascii="Times New Roman" w:hAnsi="Times New Roman"/>
                <w:sz w:val="22"/>
                <w:szCs w:val="22"/>
              </w:rPr>
              <w:t>428 954,75509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43 881,86713</w:t>
            </w:r>
          </w:p>
        </w:tc>
        <w:tc>
          <w:tcPr>
            <w:tcW w:w="425" w:type="dxa"/>
            <w:textDirection w:val="btLr"/>
            <w:vAlign w:val="center"/>
          </w:tcPr>
          <w:p w:rsidR="00CF330B" w:rsidRPr="00FB52D0" w:rsidRDefault="00A9080B" w:rsidP="0039799E">
            <w:pPr>
              <w:jc w:val="center"/>
              <w:rPr>
                <w:rFonts w:ascii="Times New Roman" w:hAnsi="Times New Roman"/>
                <w:sz w:val="22"/>
                <w:szCs w:val="22"/>
              </w:rPr>
            </w:pPr>
            <w:r w:rsidRPr="00FB52D0">
              <w:rPr>
                <w:rFonts w:ascii="Times New Roman" w:hAnsi="Times New Roman"/>
                <w:sz w:val="22"/>
                <w:szCs w:val="22"/>
              </w:rPr>
              <w:t>57 198,01686</w:t>
            </w:r>
          </w:p>
        </w:tc>
        <w:tc>
          <w:tcPr>
            <w:tcW w:w="425" w:type="dxa"/>
            <w:textDirection w:val="btLr"/>
            <w:vAlign w:val="center"/>
          </w:tcPr>
          <w:p w:rsidR="00CF330B" w:rsidRPr="00FB52D0" w:rsidRDefault="00FB679C" w:rsidP="0039799E">
            <w:pPr>
              <w:jc w:val="center"/>
              <w:rPr>
                <w:rFonts w:ascii="Times New Roman" w:hAnsi="Times New Roman"/>
                <w:sz w:val="22"/>
                <w:szCs w:val="22"/>
              </w:rPr>
            </w:pPr>
            <w:r w:rsidRPr="00FB52D0">
              <w:rPr>
                <w:rFonts w:ascii="Times New Roman" w:hAnsi="Times New Roman"/>
                <w:sz w:val="22"/>
                <w:szCs w:val="22"/>
              </w:rPr>
              <w:t>58 713,78080</w:t>
            </w:r>
          </w:p>
        </w:tc>
        <w:tc>
          <w:tcPr>
            <w:tcW w:w="425" w:type="dxa"/>
            <w:textDirection w:val="btLr"/>
            <w:vAlign w:val="center"/>
          </w:tcPr>
          <w:p w:rsidR="00CF330B" w:rsidRPr="00FB52D0" w:rsidRDefault="00FB679C" w:rsidP="0039799E">
            <w:pPr>
              <w:jc w:val="center"/>
              <w:rPr>
                <w:rFonts w:ascii="Times New Roman" w:hAnsi="Times New Roman"/>
                <w:sz w:val="22"/>
                <w:szCs w:val="22"/>
              </w:rPr>
            </w:pPr>
            <w:r w:rsidRPr="00FB52D0">
              <w:rPr>
                <w:rFonts w:ascii="Times New Roman" w:hAnsi="Times New Roman"/>
                <w:sz w:val="22"/>
                <w:szCs w:val="22"/>
              </w:rPr>
              <w:t>60 950,052</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41 642,20766</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41 642,20766</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41 642,20766</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41 642,20766</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41 642,20766</w:t>
            </w:r>
          </w:p>
        </w:tc>
      </w:tr>
      <w:tr w:rsidR="00CF330B" w:rsidRPr="00FB52D0" w:rsidTr="0039799E">
        <w:trPr>
          <w:cantSplit/>
          <w:trHeight w:val="1589"/>
        </w:trPr>
        <w:tc>
          <w:tcPr>
            <w:tcW w:w="567" w:type="dxa"/>
            <w:vMerge w:val="restart"/>
          </w:tcPr>
          <w:p w:rsidR="00CF330B" w:rsidRPr="00FB52D0" w:rsidRDefault="00CF330B" w:rsidP="00686ABA">
            <w:pPr>
              <w:pStyle w:val="ConsPlusNormal"/>
              <w:ind w:firstLine="0"/>
              <w:jc w:val="center"/>
              <w:rPr>
                <w:rFonts w:ascii="Times New Roman" w:hAnsi="Times New Roman" w:cs="Times New Roman"/>
                <w:sz w:val="22"/>
                <w:szCs w:val="22"/>
              </w:rPr>
            </w:pPr>
            <w:r w:rsidRPr="00FB52D0">
              <w:rPr>
                <w:rFonts w:ascii="Times New Roman" w:hAnsi="Times New Roman" w:cs="Times New Roman"/>
                <w:sz w:val="22"/>
                <w:szCs w:val="22"/>
              </w:rPr>
              <w:t>3.1.2</w:t>
            </w:r>
          </w:p>
        </w:tc>
        <w:tc>
          <w:tcPr>
            <w:tcW w:w="2835" w:type="dxa"/>
            <w:vMerge w:val="restart"/>
          </w:tcPr>
          <w:p w:rsidR="00CF330B" w:rsidRPr="00FB52D0" w:rsidRDefault="00CF330B" w:rsidP="00686ABA">
            <w:pPr>
              <w:autoSpaceDE w:val="0"/>
              <w:autoSpaceDN w:val="0"/>
              <w:adjustRightInd w:val="0"/>
              <w:rPr>
                <w:rFonts w:ascii="Times New Roman" w:hAnsi="Times New Roman"/>
                <w:sz w:val="22"/>
                <w:szCs w:val="22"/>
              </w:rPr>
            </w:pPr>
            <w:r w:rsidRPr="00FB52D0">
              <w:rPr>
                <w:rFonts w:ascii="Times New Roman" w:hAnsi="Times New Roman"/>
                <w:sz w:val="22"/>
                <w:szCs w:val="22"/>
              </w:rPr>
              <w:t>Финансовое обеспечение деятельности ГКУ «ДДРО»</w:t>
            </w:r>
          </w:p>
        </w:tc>
        <w:tc>
          <w:tcPr>
            <w:tcW w:w="426" w:type="dxa"/>
            <w:vMerge w:val="restart"/>
            <w:textDirection w:val="btL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Минтранс РО</w:t>
            </w:r>
          </w:p>
        </w:tc>
        <w:tc>
          <w:tcPr>
            <w:tcW w:w="425" w:type="dxa"/>
            <w:vMerge w:val="restart"/>
            <w:textDirection w:val="btL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ГКУ «ДДРО»</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ОБ, из них:</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08</w:t>
            </w:r>
          </w:p>
        </w:tc>
        <w:tc>
          <w:tcPr>
            <w:tcW w:w="426" w:type="dxa"/>
            <w:textDirection w:val="btLr"/>
            <w:vAlign w:val="center"/>
          </w:tcPr>
          <w:p w:rsidR="00CF330B" w:rsidRPr="00FB52D0" w:rsidRDefault="00A9080B" w:rsidP="0039799E">
            <w:pPr>
              <w:jc w:val="center"/>
              <w:rPr>
                <w:rFonts w:ascii="Times New Roman" w:hAnsi="Times New Roman"/>
                <w:sz w:val="22"/>
                <w:szCs w:val="22"/>
              </w:rPr>
            </w:pPr>
            <w:r w:rsidRPr="00FB52D0">
              <w:rPr>
                <w:rFonts w:ascii="Times New Roman" w:hAnsi="Times New Roman"/>
                <w:sz w:val="22"/>
                <w:szCs w:val="22"/>
              </w:rPr>
              <w:t>1 206 772,62685</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144 234,29595</w:t>
            </w:r>
          </w:p>
        </w:tc>
        <w:tc>
          <w:tcPr>
            <w:tcW w:w="425" w:type="dxa"/>
            <w:textDirection w:val="btLr"/>
            <w:vAlign w:val="center"/>
          </w:tcPr>
          <w:p w:rsidR="00CF330B" w:rsidRPr="00FB52D0" w:rsidRDefault="00A9080B" w:rsidP="0039799E">
            <w:pPr>
              <w:jc w:val="center"/>
              <w:rPr>
                <w:rFonts w:ascii="Times New Roman" w:hAnsi="Times New Roman"/>
                <w:sz w:val="22"/>
                <w:szCs w:val="22"/>
              </w:rPr>
            </w:pPr>
            <w:r w:rsidRPr="00FB52D0">
              <w:rPr>
                <w:rFonts w:ascii="Times New Roman" w:hAnsi="Times New Roman"/>
                <w:sz w:val="22"/>
                <w:szCs w:val="22"/>
              </w:rPr>
              <w:t>155 654,60090</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148 488,0</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152 661,23</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r>
      <w:tr w:rsidR="00CF330B" w:rsidRPr="00FB52D0" w:rsidTr="0039799E">
        <w:trPr>
          <w:cantSplit/>
          <w:trHeight w:val="1571"/>
        </w:trPr>
        <w:tc>
          <w:tcPr>
            <w:tcW w:w="567" w:type="dxa"/>
            <w:vMerge/>
          </w:tcPr>
          <w:p w:rsidR="00CF330B" w:rsidRPr="00FB52D0" w:rsidRDefault="00CF330B" w:rsidP="00686ABA">
            <w:pPr>
              <w:pStyle w:val="ConsPlusNormal"/>
              <w:ind w:firstLine="0"/>
              <w:jc w:val="center"/>
              <w:rPr>
                <w:rFonts w:ascii="Times New Roman" w:hAnsi="Times New Roman" w:cs="Times New Roman"/>
                <w:sz w:val="22"/>
                <w:szCs w:val="22"/>
              </w:rPr>
            </w:pPr>
          </w:p>
        </w:tc>
        <w:tc>
          <w:tcPr>
            <w:tcW w:w="2835" w:type="dxa"/>
            <w:vMerge/>
          </w:tcPr>
          <w:p w:rsidR="00CF330B" w:rsidRPr="00FB52D0" w:rsidRDefault="00CF330B" w:rsidP="00686ABA">
            <w:pPr>
              <w:autoSpaceDE w:val="0"/>
              <w:autoSpaceDN w:val="0"/>
              <w:adjustRightInd w:val="0"/>
              <w:outlineLvl w:val="0"/>
              <w:rPr>
                <w:rFonts w:ascii="Times New Roman" w:hAnsi="Times New Roman"/>
                <w:sz w:val="22"/>
                <w:szCs w:val="22"/>
              </w:rPr>
            </w:pPr>
          </w:p>
        </w:tc>
        <w:tc>
          <w:tcPr>
            <w:tcW w:w="426" w:type="dxa"/>
            <w:vMerge/>
            <w:textDirection w:val="btLr"/>
          </w:tcPr>
          <w:p w:rsidR="00CF330B" w:rsidRPr="00FB52D0" w:rsidRDefault="00CF330B" w:rsidP="00686ABA">
            <w:pPr>
              <w:ind w:left="113" w:right="113"/>
              <w:jc w:val="center"/>
              <w:rPr>
                <w:rFonts w:ascii="Times New Roman" w:hAnsi="Times New Roman"/>
                <w:sz w:val="22"/>
                <w:szCs w:val="22"/>
              </w:rPr>
            </w:pPr>
          </w:p>
        </w:tc>
        <w:tc>
          <w:tcPr>
            <w:tcW w:w="425" w:type="dxa"/>
            <w:vMerge/>
            <w:textDirection w:val="btLr"/>
          </w:tcPr>
          <w:p w:rsidR="00CF330B" w:rsidRPr="00FB52D0" w:rsidRDefault="00CF330B" w:rsidP="00686ABA">
            <w:pPr>
              <w:ind w:left="113" w:right="113"/>
              <w:jc w:val="center"/>
              <w:rPr>
                <w:rFonts w:ascii="Times New Roman" w:hAnsi="Times New Roman"/>
                <w:sz w:val="22"/>
                <w:szCs w:val="22"/>
              </w:rPr>
            </w:pP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ДФ</w:t>
            </w:r>
          </w:p>
        </w:tc>
        <w:tc>
          <w:tcPr>
            <w:tcW w:w="425" w:type="dxa"/>
            <w:textDirection w:val="btLr"/>
            <w:vAlign w:val="center"/>
          </w:tcPr>
          <w:p w:rsidR="00CF330B" w:rsidRPr="00FB52D0" w:rsidRDefault="00CF330B" w:rsidP="00686ABA">
            <w:pPr>
              <w:ind w:left="113" w:right="113"/>
              <w:jc w:val="center"/>
              <w:rPr>
                <w:rFonts w:ascii="Times New Roman" w:hAnsi="Times New Roman"/>
                <w:sz w:val="22"/>
                <w:szCs w:val="22"/>
              </w:rPr>
            </w:pPr>
            <w:r w:rsidRPr="00FB52D0">
              <w:rPr>
                <w:rFonts w:ascii="Times New Roman" w:hAnsi="Times New Roman"/>
                <w:sz w:val="22"/>
                <w:szCs w:val="22"/>
              </w:rPr>
              <w:t>08</w:t>
            </w:r>
          </w:p>
        </w:tc>
        <w:tc>
          <w:tcPr>
            <w:tcW w:w="426" w:type="dxa"/>
            <w:textDirection w:val="btLr"/>
            <w:vAlign w:val="center"/>
          </w:tcPr>
          <w:p w:rsidR="00CF330B" w:rsidRPr="00FB52D0" w:rsidRDefault="0093323E" w:rsidP="0039799E">
            <w:pPr>
              <w:jc w:val="center"/>
              <w:rPr>
                <w:rFonts w:ascii="Times New Roman" w:hAnsi="Times New Roman"/>
                <w:sz w:val="22"/>
                <w:szCs w:val="22"/>
              </w:rPr>
            </w:pPr>
            <w:r w:rsidRPr="00FB52D0">
              <w:rPr>
                <w:rFonts w:ascii="Times New Roman" w:hAnsi="Times New Roman"/>
                <w:sz w:val="22"/>
                <w:szCs w:val="22"/>
              </w:rPr>
              <w:t>1</w:t>
            </w:r>
            <w:r w:rsidR="00FB679C" w:rsidRPr="00FB52D0">
              <w:rPr>
                <w:rFonts w:ascii="Times New Roman" w:hAnsi="Times New Roman"/>
                <w:sz w:val="22"/>
                <w:szCs w:val="22"/>
              </w:rPr>
              <w:t> </w:t>
            </w:r>
            <w:r w:rsidRPr="00FB52D0">
              <w:rPr>
                <w:rFonts w:ascii="Times New Roman" w:hAnsi="Times New Roman"/>
                <w:sz w:val="22"/>
                <w:szCs w:val="22"/>
              </w:rPr>
              <w:t>205</w:t>
            </w:r>
            <w:r w:rsidR="00FB679C" w:rsidRPr="00FB52D0">
              <w:rPr>
                <w:rFonts w:ascii="Times New Roman" w:hAnsi="Times New Roman"/>
                <w:sz w:val="22"/>
                <w:szCs w:val="22"/>
              </w:rPr>
              <w:t xml:space="preserve"> </w:t>
            </w:r>
            <w:r w:rsidRPr="00FB52D0">
              <w:rPr>
                <w:rFonts w:ascii="Times New Roman" w:hAnsi="Times New Roman"/>
                <w:sz w:val="22"/>
                <w:szCs w:val="22"/>
              </w:rPr>
              <w:t>511,79768</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143 109,43208</w:t>
            </w:r>
          </w:p>
        </w:tc>
        <w:tc>
          <w:tcPr>
            <w:tcW w:w="425" w:type="dxa"/>
            <w:textDirection w:val="btLr"/>
            <w:vAlign w:val="center"/>
          </w:tcPr>
          <w:p w:rsidR="00CF330B" w:rsidRPr="00FB52D0" w:rsidRDefault="0093323E" w:rsidP="0039799E">
            <w:pPr>
              <w:jc w:val="center"/>
              <w:rPr>
                <w:rFonts w:ascii="Times New Roman" w:hAnsi="Times New Roman"/>
                <w:sz w:val="22"/>
                <w:szCs w:val="22"/>
              </w:rPr>
            </w:pPr>
            <w:r w:rsidRPr="00FB52D0">
              <w:rPr>
                <w:rFonts w:ascii="Times New Roman" w:hAnsi="Times New Roman"/>
                <w:sz w:val="22"/>
                <w:szCs w:val="22"/>
              </w:rPr>
              <w:t>155</w:t>
            </w:r>
            <w:r w:rsidR="00FB679C" w:rsidRPr="00FB52D0">
              <w:rPr>
                <w:rFonts w:ascii="Times New Roman" w:hAnsi="Times New Roman"/>
                <w:sz w:val="22"/>
                <w:szCs w:val="22"/>
              </w:rPr>
              <w:t xml:space="preserve"> </w:t>
            </w:r>
            <w:r w:rsidRPr="00FB52D0">
              <w:rPr>
                <w:rFonts w:ascii="Times New Roman" w:hAnsi="Times New Roman"/>
                <w:sz w:val="22"/>
                <w:szCs w:val="22"/>
              </w:rPr>
              <w:t>518,63560</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148 488,0</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152 661,23</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c>
          <w:tcPr>
            <w:tcW w:w="426" w:type="dxa"/>
            <w:textDirection w:val="btLr"/>
            <w:vAlign w:val="center"/>
          </w:tcPr>
          <w:p w:rsidR="00CF330B" w:rsidRPr="00FB52D0" w:rsidRDefault="00CF330B" w:rsidP="0039799E">
            <w:pPr>
              <w:jc w:val="center"/>
              <w:rPr>
                <w:rFonts w:ascii="Times New Roman" w:hAnsi="Times New Roman"/>
                <w:sz w:val="22"/>
                <w:szCs w:val="22"/>
              </w:rPr>
            </w:pPr>
            <w:r w:rsidRPr="00FB52D0">
              <w:rPr>
                <w:rFonts w:ascii="Times New Roman" w:hAnsi="Times New Roman"/>
                <w:sz w:val="22"/>
                <w:szCs w:val="22"/>
              </w:rPr>
              <w:t>121 146,9»</w:t>
            </w:r>
          </w:p>
        </w:tc>
      </w:tr>
      <w:tr w:rsidR="008167B0" w:rsidRPr="00FB52D0" w:rsidTr="0039799E">
        <w:trPr>
          <w:cantSplit/>
          <w:trHeight w:val="1723"/>
        </w:trPr>
        <w:tc>
          <w:tcPr>
            <w:tcW w:w="4253" w:type="dxa"/>
            <w:gridSpan w:val="4"/>
            <w:vMerge w:val="restart"/>
          </w:tcPr>
          <w:p w:rsidR="008167B0" w:rsidRPr="00FB52D0" w:rsidRDefault="00781B7C" w:rsidP="007A57F3">
            <w:pPr>
              <w:ind w:right="113"/>
              <w:rPr>
                <w:rFonts w:ascii="Times New Roman" w:hAnsi="Times New Roman"/>
                <w:sz w:val="22"/>
                <w:szCs w:val="22"/>
              </w:rPr>
            </w:pPr>
            <w:r w:rsidRPr="00FB52D0">
              <w:rPr>
                <w:rFonts w:ascii="Times New Roman" w:hAnsi="Times New Roman"/>
                <w:sz w:val="22"/>
                <w:szCs w:val="22"/>
              </w:rPr>
              <w:t>«</w:t>
            </w:r>
            <w:r w:rsidR="008167B0" w:rsidRPr="00FB52D0">
              <w:rPr>
                <w:rFonts w:ascii="Times New Roman" w:hAnsi="Times New Roman"/>
                <w:sz w:val="22"/>
                <w:szCs w:val="22"/>
              </w:rPr>
              <w:t>Всего по комплексу процессных мероприятий</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r w:rsidRPr="00FB52D0">
              <w:rPr>
                <w:rFonts w:ascii="Times New Roman" w:hAnsi="Times New Roman"/>
                <w:sz w:val="22"/>
                <w:szCs w:val="22"/>
              </w:rPr>
              <w:t>ОБ, из них:</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p>
        </w:tc>
        <w:tc>
          <w:tcPr>
            <w:tcW w:w="426" w:type="dxa"/>
            <w:textDirection w:val="btLr"/>
            <w:vAlign w:val="center"/>
          </w:tcPr>
          <w:p w:rsidR="008167B0" w:rsidRPr="00FB52D0" w:rsidRDefault="00A9080B" w:rsidP="0039799E">
            <w:pPr>
              <w:jc w:val="center"/>
              <w:rPr>
                <w:rFonts w:ascii="Times New Roman" w:hAnsi="Times New Roman"/>
                <w:sz w:val="22"/>
                <w:szCs w:val="22"/>
              </w:rPr>
            </w:pPr>
            <w:r w:rsidRPr="00FB52D0">
              <w:rPr>
                <w:rFonts w:ascii="Times New Roman" w:hAnsi="Times New Roman"/>
                <w:sz w:val="22"/>
                <w:szCs w:val="22"/>
              </w:rPr>
              <w:t>2 754 055,35894</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218 777,76308</w:t>
            </w:r>
          </w:p>
        </w:tc>
        <w:tc>
          <w:tcPr>
            <w:tcW w:w="425" w:type="dxa"/>
            <w:textDirection w:val="btLr"/>
            <w:vAlign w:val="center"/>
          </w:tcPr>
          <w:p w:rsidR="008167B0" w:rsidRPr="00FB52D0" w:rsidRDefault="00A9080B" w:rsidP="0039799E">
            <w:pPr>
              <w:jc w:val="center"/>
              <w:rPr>
                <w:rFonts w:ascii="Times New Roman" w:hAnsi="Times New Roman"/>
                <w:sz w:val="22"/>
                <w:szCs w:val="22"/>
              </w:rPr>
            </w:pPr>
            <w:r w:rsidRPr="00FB52D0">
              <w:rPr>
                <w:rFonts w:ascii="Times New Roman" w:hAnsi="Times New Roman"/>
                <w:sz w:val="22"/>
                <w:szCs w:val="22"/>
              </w:rPr>
              <w:t>244 179,31776</w:t>
            </w:r>
          </w:p>
        </w:tc>
        <w:tc>
          <w:tcPr>
            <w:tcW w:w="425" w:type="dxa"/>
            <w:textDirection w:val="btLr"/>
            <w:vAlign w:val="center"/>
          </w:tcPr>
          <w:p w:rsidR="008167B0" w:rsidRPr="00FB52D0" w:rsidRDefault="00FB679C" w:rsidP="0039799E">
            <w:pPr>
              <w:jc w:val="center"/>
              <w:rPr>
                <w:rFonts w:ascii="Times New Roman" w:hAnsi="Times New Roman"/>
                <w:sz w:val="22"/>
                <w:szCs w:val="22"/>
              </w:rPr>
            </w:pPr>
            <w:r w:rsidRPr="00FB52D0">
              <w:rPr>
                <w:rFonts w:ascii="Times New Roman" w:hAnsi="Times New Roman"/>
                <w:sz w:val="22"/>
                <w:szCs w:val="22"/>
              </w:rPr>
              <w:t>234 380,38080</w:t>
            </w:r>
          </w:p>
        </w:tc>
        <w:tc>
          <w:tcPr>
            <w:tcW w:w="425" w:type="dxa"/>
            <w:textDirection w:val="btLr"/>
            <w:vAlign w:val="center"/>
          </w:tcPr>
          <w:p w:rsidR="008167B0" w:rsidRPr="00FB52D0" w:rsidRDefault="00FB679C" w:rsidP="0039799E">
            <w:pPr>
              <w:jc w:val="center"/>
              <w:rPr>
                <w:rFonts w:ascii="Times New Roman" w:hAnsi="Times New Roman"/>
                <w:sz w:val="22"/>
                <w:szCs w:val="22"/>
              </w:rPr>
            </w:pPr>
            <w:r w:rsidRPr="00FB52D0">
              <w:rPr>
                <w:rFonts w:ascii="Times New Roman" w:hAnsi="Times New Roman"/>
                <w:sz w:val="22"/>
                <w:szCs w:val="22"/>
              </w:rPr>
              <w:t>241 254,782</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338 882,81666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350 144,05666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362 218,86666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375 166,55466</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389 050,82066</w:t>
            </w:r>
          </w:p>
        </w:tc>
      </w:tr>
      <w:tr w:rsidR="008167B0" w:rsidRPr="00FB52D0" w:rsidTr="0039799E">
        <w:trPr>
          <w:cantSplit/>
          <w:trHeight w:val="1708"/>
        </w:trPr>
        <w:tc>
          <w:tcPr>
            <w:tcW w:w="4253" w:type="dxa"/>
            <w:gridSpan w:val="4"/>
            <w:vMerge/>
          </w:tcPr>
          <w:p w:rsidR="008167B0" w:rsidRPr="00FB52D0" w:rsidRDefault="008167B0" w:rsidP="007A57F3">
            <w:pPr>
              <w:ind w:right="113"/>
              <w:rPr>
                <w:rFonts w:ascii="Times New Roman" w:hAnsi="Times New Roman"/>
                <w:sz w:val="22"/>
                <w:szCs w:val="22"/>
              </w:rPr>
            </w:pP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r w:rsidRPr="00FB52D0">
              <w:rPr>
                <w:rFonts w:ascii="Times New Roman" w:hAnsi="Times New Roman"/>
                <w:sz w:val="22"/>
                <w:szCs w:val="22"/>
              </w:rPr>
              <w:t>ДФ</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p>
        </w:tc>
        <w:tc>
          <w:tcPr>
            <w:tcW w:w="426" w:type="dxa"/>
            <w:textDirection w:val="btLr"/>
            <w:vAlign w:val="center"/>
          </w:tcPr>
          <w:p w:rsidR="008167B0" w:rsidRPr="00FB52D0" w:rsidRDefault="0093323E" w:rsidP="0039799E">
            <w:pPr>
              <w:jc w:val="center"/>
              <w:rPr>
                <w:rFonts w:ascii="Times New Roman" w:hAnsi="Times New Roman"/>
                <w:sz w:val="22"/>
                <w:szCs w:val="22"/>
              </w:rPr>
            </w:pPr>
            <w:r w:rsidRPr="00FB52D0">
              <w:rPr>
                <w:rFonts w:ascii="Times New Roman" w:hAnsi="Times New Roman"/>
                <w:sz w:val="22"/>
                <w:szCs w:val="22"/>
              </w:rPr>
              <w:t>1</w:t>
            </w:r>
            <w:r w:rsidR="00FB679C" w:rsidRPr="00FB52D0">
              <w:rPr>
                <w:rFonts w:ascii="Times New Roman" w:hAnsi="Times New Roman"/>
                <w:sz w:val="22"/>
                <w:szCs w:val="22"/>
              </w:rPr>
              <w:t xml:space="preserve"> </w:t>
            </w:r>
            <w:r w:rsidRPr="00FB52D0">
              <w:rPr>
                <w:rFonts w:ascii="Times New Roman" w:hAnsi="Times New Roman"/>
                <w:sz w:val="22"/>
                <w:szCs w:val="22"/>
              </w:rPr>
              <w:t>205</w:t>
            </w:r>
            <w:r w:rsidR="00FB679C" w:rsidRPr="00FB52D0">
              <w:rPr>
                <w:rFonts w:ascii="Times New Roman" w:hAnsi="Times New Roman"/>
                <w:sz w:val="22"/>
                <w:szCs w:val="22"/>
              </w:rPr>
              <w:t xml:space="preserve"> </w:t>
            </w:r>
            <w:r w:rsidRPr="00FB52D0">
              <w:rPr>
                <w:rFonts w:ascii="Times New Roman" w:hAnsi="Times New Roman"/>
                <w:sz w:val="22"/>
                <w:szCs w:val="22"/>
              </w:rPr>
              <w:t>511,79768</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143 109,43208</w:t>
            </w:r>
          </w:p>
        </w:tc>
        <w:tc>
          <w:tcPr>
            <w:tcW w:w="425" w:type="dxa"/>
            <w:textDirection w:val="btLr"/>
            <w:vAlign w:val="center"/>
          </w:tcPr>
          <w:p w:rsidR="008167B0" w:rsidRPr="00FB52D0" w:rsidRDefault="0093323E" w:rsidP="0039799E">
            <w:pPr>
              <w:jc w:val="center"/>
              <w:rPr>
                <w:rFonts w:ascii="Times New Roman" w:hAnsi="Times New Roman"/>
                <w:sz w:val="22"/>
                <w:szCs w:val="22"/>
              </w:rPr>
            </w:pPr>
            <w:r w:rsidRPr="00FB52D0">
              <w:rPr>
                <w:rFonts w:ascii="Times New Roman" w:hAnsi="Times New Roman"/>
                <w:sz w:val="22"/>
                <w:szCs w:val="22"/>
              </w:rPr>
              <w:t>155</w:t>
            </w:r>
            <w:r w:rsidR="00FB679C" w:rsidRPr="00FB52D0">
              <w:rPr>
                <w:rFonts w:ascii="Times New Roman" w:hAnsi="Times New Roman"/>
                <w:sz w:val="22"/>
                <w:szCs w:val="22"/>
              </w:rPr>
              <w:t xml:space="preserve"> </w:t>
            </w:r>
            <w:r w:rsidRPr="00FB52D0">
              <w:rPr>
                <w:rFonts w:ascii="Times New Roman" w:hAnsi="Times New Roman"/>
                <w:sz w:val="22"/>
                <w:szCs w:val="22"/>
              </w:rPr>
              <w:t>518,63560</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148 488,0</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152 661,23</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r>
      <w:tr w:rsidR="008167B0" w:rsidRPr="00FB52D0" w:rsidTr="007A57F3">
        <w:trPr>
          <w:cantSplit/>
          <w:trHeight w:val="1713"/>
        </w:trPr>
        <w:tc>
          <w:tcPr>
            <w:tcW w:w="4253" w:type="dxa"/>
            <w:gridSpan w:val="4"/>
            <w:vMerge w:val="restart"/>
          </w:tcPr>
          <w:p w:rsidR="008167B0" w:rsidRPr="00FB52D0" w:rsidRDefault="008167B0" w:rsidP="007A57F3">
            <w:pPr>
              <w:ind w:right="113"/>
              <w:rPr>
                <w:rFonts w:ascii="Times New Roman" w:hAnsi="Times New Roman"/>
                <w:sz w:val="22"/>
                <w:szCs w:val="22"/>
              </w:rPr>
            </w:pPr>
            <w:r w:rsidRPr="00FB52D0">
              <w:rPr>
                <w:rFonts w:ascii="Times New Roman" w:hAnsi="Times New Roman"/>
                <w:sz w:val="22"/>
                <w:szCs w:val="22"/>
              </w:rPr>
              <w:t>Итого по подпрограмме</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r w:rsidRPr="00FB52D0">
              <w:rPr>
                <w:rFonts w:ascii="Times New Roman" w:hAnsi="Times New Roman"/>
                <w:sz w:val="22"/>
                <w:szCs w:val="22"/>
              </w:rPr>
              <w:t>ОБ, из них:</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p>
        </w:tc>
        <w:tc>
          <w:tcPr>
            <w:tcW w:w="426" w:type="dxa"/>
            <w:textDirection w:val="btLr"/>
            <w:vAlign w:val="center"/>
          </w:tcPr>
          <w:p w:rsidR="008167B0" w:rsidRPr="00FB52D0" w:rsidRDefault="00A9080B" w:rsidP="0039799E">
            <w:pPr>
              <w:jc w:val="center"/>
              <w:rPr>
                <w:rFonts w:ascii="Times New Roman" w:hAnsi="Times New Roman"/>
                <w:sz w:val="22"/>
                <w:szCs w:val="22"/>
              </w:rPr>
            </w:pPr>
            <w:r w:rsidRPr="00FB52D0">
              <w:rPr>
                <w:rFonts w:ascii="Times New Roman" w:hAnsi="Times New Roman"/>
                <w:sz w:val="22"/>
                <w:szCs w:val="22"/>
              </w:rPr>
              <w:t>2 754 055,35894</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218 777,76308</w:t>
            </w:r>
          </w:p>
        </w:tc>
        <w:tc>
          <w:tcPr>
            <w:tcW w:w="425" w:type="dxa"/>
            <w:textDirection w:val="btLr"/>
            <w:vAlign w:val="center"/>
          </w:tcPr>
          <w:p w:rsidR="008167B0" w:rsidRPr="00FB52D0" w:rsidRDefault="00A9080B" w:rsidP="0039799E">
            <w:pPr>
              <w:jc w:val="center"/>
              <w:rPr>
                <w:rFonts w:ascii="Times New Roman" w:hAnsi="Times New Roman"/>
                <w:sz w:val="22"/>
                <w:szCs w:val="22"/>
              </w:rPr>
            </w:pPr>
            <w:r w:rsidRPr="00FB52D0">
              <w:rPr>
                <w:rFonts w:ascii="Times New Roman" w:hAnsi="Times New Roman"/>
                <w:sz w:val="22"/>
                <w:szCs w:val="22"/>
              </w:rPr>
              <w:t>244 179,31776</w:t>
            </w:r>
          </w:p>
        </w:tc>
        <w:tc>
          <w:tcPr>
            <w:tcW w:w="425" w:type="dxa"/>
            <w:textDirection w:val="btLr"/>
            <w:vAlign w:val="center"/>
          </w:tcPr>
          <w:p w:rsidR="008167B0" w:rsidRPr="00FB52D0" w:rsidRDefault="00FB679C" w:rsidP="0039799E">
            <w:pPr>
              <w:jc w:val="center"/>
              <w:rPr>
                <w:rFonts w:ascii="Times New Roman" w:hAnsi="Times New Roman"/>
                <w:sz w:val="22"/>
                <w:szCs w:val="22"/>
              </w:rPr>
            </w:pPr>
            <w:r w:rsidRPr="00FB52D0">
              <w:rPr>
                <w:rFonts w:ascii="Times New Roman" w:hAnsi="Times New Roman"/>
                <w:sz w:val="22"/>
                <w:szCs w:val="22"/>
              </w:rPr>
              <w:t>234 380,38080</w:t>
            </w:r>
          </w:p>
        </w:tc>
        <w:tc>
          <w:tcPr>
            <w:tcW w:w="425" w:type="dxa"/>
            <w:textDirection w:val="btLr"/>
            <w:vAlign w:val="center"/>
          </w:tcPr>
          <w:p w:rsidR="008167B0" w:rsidRPr="00FB52D0" w:rsidRDefault="00FB679C" w:rsidP="0039799E">
            <w:pPr>
              <w:jc w:val="center"/>
              <w:rPr>
                <w:rFonts w:ascii="Times New Roman" w:hAnsi="Times New Roman"/>
                <w:sz w:val="22"/>
                <w:szCs w:val="22"/>
              </w:rPr>
            </w:pPr>
            <w:r w:rsidRPr="00FB52D0">
              <w:rPr>
                <w:rFonts w:ascii="Times New Roman" w:hAnsi="Times New Roman"/>
                <w:sz w:val="22"/>
                <w:szCs w:val="22"/>
              </w:rPr>
              <w:t>241 254,782</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338 882,81666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350 144,05666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362 218,86666</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375 166,55466</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389 050,82066</w:t>
            </w:r>
          </w:p>
        </w:tc>
      </w:tr>
      <w:tr w:rsidR="008167B0" w:rsidRPr="00FB52D0" w:rsidTr="007A57F3">
        <w:trPr>
          <w:cantSplit/>
          <w:trHeight w:val="1725"/>
        </w:trPr>
        <w:tc>
          <w:tcPr>
            <w:tcW w:w="4253" w:type="dxa"/>
            <w:gridSpan w:val="4"/>
            <w:vMerge/>
          </w:tcPr>
          <w:p w:rsidR="008167B0" w:rsidRPr="00FB52D0" w:rsidRDefault="008167B0" w:rsidP="007A57F3">
            <w:pPr>
              <w:ind w:right="113"/>
              <w:rPr>
                <w:rFonts w:ascii="Times New Roman" w:hAnsi="Times New Roman"/>
                <w:sz w:val="22"/>
                <w:szCs w:val="22"/>
              </w:rPr>
            </w:pP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r w:rsidRPr="00FB52D0">
              <w:rPr>
                <w:rFonts w:ascii="Times New Roman" w:hAnsi="Times New Roman"/>
                <w:sz w:val="22"/>
                <w:szCs w:val="22"/>
              </w:rPr>
              <w:t>ДФ</w:t>
            </w:r>
          </w:p>
        </w:tc>
        <w:tc>
          <w:tcPr>
            <w:tcW w:w="425" w:type="dxa"/>
            <w:textDirection w:val="btLr"/>
            <w:vAlign w:val="center"/>
          </w:tcPr>
          <w:p w:rsidR="008167B0" w:rsidRPr="00FB52D0" w:rsidRDefault="008167B0" w:rsidP="007A57F3">
            <w:pPr>
              <w:ind w:left="113" w:right="113"/>
              <w:jc w:val="center"/>
              <w:rPr>
                <w:rFonts w:ascii="Times New Roman" w:hAnsi="Times New Roman"/>
                <w:sz w:val="22"/>
                <w:szCs w:val="22"/>
              </w:rPr>
            </w:pPr>
          </w:p>
        </w:tc>
        <w:tc>
          <w:tcPr>
            <w:tcW w:w="426" w:type="dxa"/>
            <w:textDirection w:val="btLr"/>
            <w:vAlign w:val="center"/>
          </w:tcPr>
          <w:p w:rsidR="008167B0" w:rsidRPr="00FB52D0" w:rsidRDefault="0093323E" w:rsidP="0039799E">
            <w:pPr>
              <w:jc w:val="center"/>
              <w:rPr>
                <w:rFonts w:ascii="Times New Roman" w:hAnsi="Times New Roman"/>
                <w:sz w:val="22"/>
                <w:szCs w:val="22"/>
              </w:rPr>
            </w:pPr>
            <w:r w:rsidRPr="00FB52D0">
              <w:rPr>
                <w:rFonts w:ascii="Times New Roman" w:hAnsi="Times New Roman"/>
                <w:sz w:val="22"/>
                <w:szCs w:val="22"/>
              </w:rPr>
              <w:t>1</w:t>
            </w:r>
            <w:r w:rsidR="00FB679C" w:rsidRPr="00FB52D0">
              <w:rPr>
                <w:rFonts w:ascii="Times New Roman" w:hAnsi="Times New Roman"/>
                <w:sz w:val="22"/>
                <w:szCs w:val="22"/>
              </w:rPr>
              <w:t> </w:t>
            </w:r>
            <w:r w:rsidRPr="00FB52D0">
              <w:rPr>
                <w:rFonts w:ascii="Times New Roman" w:hAnsi="Times New Roman"/>
                <w:sz w:val="22"/>
                <w:szCs w:val="22"/>
              </w:rPr>
              <w:t>205</w:t>
            </w:r>
            <w:r w:rsidR="00FB679C" w:rsidRPr="00FB52D0">
              <w:rPr>
                <w:rFonts w:ascii="Times New Roman" w:hAnsi="Times New Roman"/>
                <w:sz w:val="22"/>
                <w:szCs w:val="22"/>
              </w:rPr>
              <w:t xml:space="preserve"> </w:t>
            </w:r>
            <w:r w:rsidRPr="00FB52D0">
              <w:rPr>
                <w:rFonts w:ascii="Times New Roman" w:hAnsi="Times New Roman"/>
                <w:sz w:val="22"/>
                <w:szCs w:val="22"/>
              </w:rPr>
              <w:t>511,79768</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143 109,43208</w:t>
            </w:r>
          </w:p>
        </w:tc>
        <w:tc>
          <w:tcPr>
            <w:tcW w:w="425" w:type="dxa"/>
            <w:textDirection w:val="btLr"/>
            <w:vAlign w:val="center"/>
          </w:tcPr>
          <w:p w:rsidR="008167B0" w:rsidRPr="00FB52D0" w:rsidRDefault="0093323E" w:rsidP="0039799E">
            <w:pPr>
              <w:jc w:val="center"/>
              <w:rPr>
                <w:rFonts w:ascii="Times New Roman" w:hAnsi="Times New Roman"/>
                <w:sz w:val="22"/>
                <w:szCs w:val="22"/>
              </w:rPr>
            </w:pPr>
            <w:r w:rsidRPr="00FB52D0">
              <w:rPr>
                <w:rFonts w:ascii="Times New Roman" w:hAnsi="Times New Roman"/>
                <w:sz w:val="22"/>
                <w:szCs w:val="22"/>
              </w:rPr>
              <w:t>155</w:t>
            </w:r>
            <w:r w:rsidR="00790A66" w:rsidRPr="00FB52D0">
              <w:rPr>
                <w:rFonts w:ascii="Times New Roman" w:hAnsi="Times New Roman"/>
                <w:sz w:val="22"/>
                <w:szCs w:val="22"/>
              </w:rPr>
              <w:t xml:space="preserve"> </w:t>
            </w:r>
            <w:r w:rsidRPr="00FB52D0">
              <w:rPr>
                <w:rFonts w:ascii="Times New Roman" w:hAnsi="Times New Roman"/>
                <w:sz w:val="22"/>
                <w:szCs w:val="22"/>
              </w:rPr>
              <w:t>518,63560</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148 488,0</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152 661,23</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5"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c>
          <w:tcPr>
            <w:tcW w:w="426" w:type="dxa"/>
            <w:textDirection w:val="btLr"/>
            <w:vAlign w:val="center"/>
          </w:tcPr>
          <w:p w:rsidR="008167B0" w:rsidRPr="00FB52D0" w:rsidRDefault="008167B0" w:rsidP="0039799E">
            <w:pPr>
              <w:jc w:val="center"/>
              <w:rPr>
                <w:rFonts w:ascii="Times New Roman" w:hAnsi="Times New Roman"/>
                <w:sz w:val="22"/>
                <w:szCs w:val="22"/>
              </w:rPr>
            </w:pPr>
            <w:r w:rsidRPr="00FB52D0">
              <w:rPr>
                <w:rFonts w:ascii="Times New Roman" w:hAnsi="Times New Roman"/>
                <w:sz w:val="22"/>
                <w:szCs w:val="22"/>
              </w:rPr>
              <w:t>121 146,9»</w:t>
            </w:r>
          </w:p>
        </w:tc>
      </w:tr>
    </w:tbl>
    <w:p w:rsidR="008167B0" w:rsidRPr="00B6202B" w:rsidRDefault="008167B0" w:rsidP="008167B0">
      <w:pPr>
        <w:autoSpaceDE w:val="0"/>
        <w:autoSpaceDN w:val="0"/>
        <w:adjustRightInd w:val="0"/>
        <w:spacing w:line="233" w:lineRule="auto"/>
        <w:ind w:firstLine="709"/>
        <w:jc w:val="both"/>
        <w:rPr>
          <w:rFonts w:ascii="Times New Roman" w:hAnsi="Times New Roman"/>
          <w:sz w:val="8"/>
          <w:szCs w:val="8"/>
        </w:rPr>
      </w:pPr>
    </w:p>
    <w:tbl>
      <w:tblPr>
        <w:tblW w:w="5000" w:type="pct"/>
        <w:tblLook w:val="01E0" w:firstRow="1" w:lastRow="1" w:firstColumn="1" w:lastColumn="1" w:noHBand="0" w:noVBand="0"/>
      </w:tblPr>
      <w:tblGrid>
        <w:gridCol w:w="5352"/>
        <w:gridCol w:w="1729"/>
        <w:gridCol w:w="2490"/>
      </w:tblGrid>
      <w:tr w:rsidR="00B6202B" w:rsidTr="008D2CDD">
        <w:trPr>
          <w:trHeight w:val="309"/>
        </w:trPr>
        <w:tc>
          <w:tcPr>
            <w:tcW w:w="2796" w:type="pct"/>
          </w:tcPr>
          <w:p w:rsidR="00B6202B" w:rsidRDefault="00B6202B" w:rsidP="008D2CDD">
            <w:pPr>
              <w:rPr>
                <w:rFonts w:ascii="Times New Roman" w:hAnsi="Times New Roman"/>
                <w:sz w:val="28"/>
                <w:szCs w:val="28"/>
              </w:rPr>
            </w:pPr>
          </w:p>
          <w:p w:rsidR="00B6202B" w:rsidRDefault="00B6202B" w:rsidP="008D2CDD">
            <w:pPr>
              <w:rPr>
                <w:rFonts w:ascii="Times New Roman" w:hAnsi="Times New Roman"/>
                <w:sz w:val="28"/>
                <w:szCs w:val="28"/>
              </w:rPr>
            </w:pPr>
          </w:p>
          <w:p w:rsidR="00B6202B" w:rsidRDefault="00B6202B" w:rsidP="008D2CDD">
            <w:pPr>
              <w:rPr>
                <w:rFonts w:ascii="Times New Roman" w:hAnsi="Times New Roman"/>
                <w:sz w:val="28"/>
                <w:szCs w:val="28"/>
              </w:rPr>
            </w:pPr>
          </w:p>
          <w:p w:rsidR="00B6202B" w:rsidRDefault="00B6202B" w:rsidP="008D2CDD">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B6202B" w:rsidRDefault="00B6202B" w:rsidP="008D2CDD">
            <w:pPr>
              <w:rPr>
                <w:rFonts w:ascii="Times New Roman" w:hAnsi="Times New Roman"/>
                <w:sz w:val="28"/>
                <w:szCs w:val="28"/>
              </w:rPr>
            </w:pPr>
          </w:p>
        </w:tc>
        <w:tc>
          <w:tcPr>
            <w:tcW w:w="1301" w:type="pct"/>
          </w:tcPr>
          <w:p w:rsidR="00B6202B" w:rsidRDefault="00B6202B" w:rsidP="008D2CDD">
            <w:pPr>
              <w:ind w:right="-6"/>
              <w:jc w:val="right"/>
              <w:rPr>
                <w:rFonts w:ascii="Times New Roman" w:hAnsi="Times New Roman"/>
                <w:sz w:val="28"/>
                <w:szCs w:val="28"/>
              </w:rPr>
            </w:pPr>
          </w:p>
          <w:p w:rsidR="00B6202B" w:rsidRDefault="00B6202B" w:rsidP="008D2CDD">
            <w:pPr>
              <w:ind w:right="-6"/>
              <w:jc w:val="right"/>
              <w:rPr>
                <w:rFonts w:ascii="Times New Roman" w:hAnsi="Times New Roman"/>
                <w:sz w:val="28"/>
                <w:szCs w:val="28"/>
              </w:rPr>
            </w:pPr>
          </w:p>
          <w:p w:rsidR="00B6202B" w:rsidRDefault="00B6202B" w:rsidP="008D2CDD">
            <w:pPr>
              <w:ind w:right="-6"/>
              <w:jc w:val="right"/>
              <w:rPr>
                <w:rFonts w:ascii="Times New Roman" w:hAnsi="Times New Roman"/>
                <w:sz w:val="28"/>
                <w:szCs w:val="28"/>
              </w:rPr>
            </w:pPr>
          </w:p>
          <w:p w:rsidR="00B6202B" w:rsidRDefault="00B6202B" w:rsidP="008D2CDD">
            <w:pPr>
              <w:ind w:right="-6"/>
              <w:jc w:val="right"/>
              <w:rPr>
                <w:rFonts w:ascii="Times New Roman" w:hAnsi="Times New Roman"/>
                <w:b/>
                <w:sz w:val="28"/>
                <w:szCs w:val="28"/>
              </w:rPr>
            </w:pPr>
            <w:r>
              <w:rPr>
                <w:rFonts w:ascii="Times New Roman" w:hAnsi="Times New Roman"/>
                <w:sz w:val="28"/>
                <w:szCs w:val="28"/>
              </w:rPr>
              <w:t>П.В. Малков</w:t>
            </w:r>
          </w:p>
        </w:tc>
      </w:tr>
    </w:tbl>
    <w:p w:rsidR="00B6202B" w:rsidRPr="00FB52D0" w:rsidRDefault="0065722A" w:rsidP="00B6202B">
      <w:pPr>
        <w:tabs>
          <w:tab w:val="left" w:pos="726"/>
        </w:tabs>
        <w:spacing w:line="232" w:lineRule="auto"/>
        <w:jc w:val="both"/>
        <w:rPr>
          <w:rFonts w:ascii="Times New Roman" w:hAnsi="Times New Roman"/>
          <w:sz w:val="28"/>
          <w:szCs w:val="28"/>
        </w:rPr>
      </w:pPr>
      <w:r>
        <w:rPr>
          <w:rFonts w:ascii="Times New Roman" w:hAnsi="Times New Roman"/>
          <w:sz w:val="28"/>
          <w:szCs w:val="28"/>
        </w:rPr>
        <w:t xml:space="preserve">  </w:t>
      </w:r>
    </w:p>
    <w:sectPr w:rsidR="00B6202B" w:rsidRPr="00FB52D0" w:rsidSect="002E2737">
      <w:headerReference w:type="default" r:id="rId19"/>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AF" w:rsidRDefault="001301AF">
      <w:r>
        <w:separator/>
      </w:r>
    </w:p>
  </w:endnote>
  <w:endnote w:type="continuationSeparator" w:id="0">
    <w:p w:rsidR="001301AF" w:rsidRDefault="0013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1E" w:rsidRPr="00B413CE" w:rsidRDefault="00E7381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E7381E" w:rsidRPr="00C22273">
      <w:tc>
        <w:tcPr>
          <w:tcW w:w="2538" w:type="dxa"/>
          <w:shd w:val="clear" w:color="auto" w:fill="auto"/>
        </w:tcPr>
        <w:p w:rsidR="00E7381E" w:rsidRPr="00C22273" w:rsidRDefault="00E7381E" w:rsidP="00AC7150">
          <w:pPr>
            <w:pStyle w:val="a8"/>
            <w:rPr>
              <w:rFonts w:ascii="Times New Roman" w:hAnsi="Times New Roman"/>
              <w:sz w:val="28"/>
              <w:szCs w:val="28"/>
            </w:rPr>
          </w:pPr>
        </w:p>
      </w:tc>
      <w:tc>
        <w:tcPr>
          <w:tcW w:w="2246" w:type="dxa"/>
          <w:shd w:val="clear" w:color="auto" w:fill="auto"/>
        </w:tcPr>
        <w:p w:rsidR="00E7381E" w:rsidRPr="00C22273" w:rsidRDefault="00E7381E" w:rsidP="00C22273">
          <w:pPr>
            <w:pStyle w:val="a8"/>
            <w:jc w:val="both"/>
            <w:rPr>
              <w:rFonts w:ascii="Times New Roman" w:hAnsi="Times New Roman"/>
              <w:sz w:val="28"/>
              <w:szCs w:val="28"/>
            </w:rPr>
          </w:pPr>
        </w:p>
      </w:tc>
      <w:tc>
        <w:tcPr>
          <w:tcW w:w="1018" w:type="dxa"/>
          <w:shd w:val="clear" w:color="auto" w:fill="auto"/>
        </w:tcPr>
        <w:p w:rsidR="00E7381E" w:rsidRPr="00C22273" w:rsidRDefault="00E7381E" w:rsidP="00C22273">
          <w:pPr>
            <w:pStyle w:val="a8"/>
            <w:ind w:right="-113"/>
            <w:jc w:val="right"/>
            <w:rPr>
              <w:b/>
              <w:sz w:val="14"/>
              <w:szCs w:val="14"/>
            </w:rPr>
          </w:pPr>
        </w:p>
      </w:tc>
      <w:tc>
        <w:tcPr>
          <w:tcW w:w="2730" w:type="dxa"/>
          <w:shd w:val="clear" w:color="auto" w:fill="auto"/>
        </w:tcPr>
        <w:p w:rsidR="00E7381E" w:rsidRPr="00C22273" w:rsidRDefault="00E7381E" w:rsidP="00C22273">
          <w:pPr>
            <w:pStyle w:val="a8"/>
            <w:ind w:left="-113"/>
            <w:rPr>
              <w:rFonts w:ascii="Times New Roman" w:hAnsi="Times New Roman"/>
              <w:b/>
              <w:sz w:val="24"/>
              <w:szCs w:val="24"/>
            </w:rPr>
          </w:pPr>
        </w:p>
      </w:tc>
    </w:tr>
  </w:tbl>
  <w:p w:rsidR="00E7381E" w:rsidRDefault="00E7381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AF" w:rsidRDefault="001301AF">
      <w:r>
        <w:separator/>
      </w:r>
    </w:p>
  </w:footnote>
  <w:footnote w:type="continuationSeparator" w:id="0">
    <w:p w:rsidR="001301AF" w:rsidRDefault="0013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1E" w:rsidRDefault="00E7381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E7381E" w:rsidRDefault="00E7381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81E" w:rsidRPr="00481B88" w:rsidRDefault="00E7381E" w:rsidP="00E37801">
    <w:pPr>
      <w:pStyle w:val="a6"/>
      <w:framePr w:w="326" w:wrap="around" w:vAnchor="text" w:hAnchor="page" w:x="6486" w:y="321"/>
      <w:rPr>
        <w:rStyle w:val="ac"/>
        <w:rFonts w:ascii="Times New Roman" w:hAnsi="Times New Roman"/>
        <w:sz w:val="28"/>
        <w:szCs w:val="28"/>
      </w:rPr>
    </w:pPr>
  </w:p>
  <w:p w:rsidR="00E7381E" w:rsidRPr="00481B88" w:rsidRDefault="00E7381E" w:rsidP="00E37801">
    <w:pPr>
      <w:pStyle w:val="a6"/>
      <w:framePr w:w="326" w:wrap="around" w:vAnchor="text" w:hAnchor="page" w:x="6486" w:y="1"/>
      <w:rPr>
        <w:rStyle w:val="ac"/>
        <w:rFonts w:ascii="Times New Roman" w:hAnsi="Times New Roman"/>
        <w:sz w:val="28"/>
        <w:szCs w:val="28"/>
      </w:rPr>
    </w:pPr>
    <w:r w:rsidRPr="00481B88">
      <w:rPr>
        <w:rStyle w:val="ac"/>
        <w:rFonts w:ascii="Times New Roman" w:hAnsi="Times New Roman"/>
        <w:sz w:val="28"/>
        <w:szCs w:val="28"/>
      </w:rPr>
      <w:fldChar w:fldCharType="begin"/>
    </w:r>
    <w:r w:rsidRPr="00481B88">
      <w:rPr>
        <w:rStyle w:val="ac"/>
        <w:rFonts w:ascii="Times New Roman" w:hAnsi="Times New Roman"/>
        <w:sz w:val="28"/>
        <w:szCs w:val="28"/>
      </w:rPr>
      <w:instrText xml:space="preserve">PAGE  </w:instrText>
    </w:r>
    <w:r w:rsidRPr="00481B88">
      <w:rPr>
        <w:rStyle w:val="ac"/>
        <w:rFonts w:ascii="Times New Roman" w:hAnsi="Times New Roman"/>
        <w:sz w:val="28"/>
        <w:szCs w:val="28"/>
      </w:rPr>
      <w:fldChar w:fldCharType="separate"/>
    </w:r>
    <w:r w:rsidR="00EA3269">
      <w:rPr>
        <w:rStyle w:val="ac"/>
        <w:rFonts w:ascii="Times New Roman" w:hAnsi="Times New Roman"/>
        <w:noProof/>
        <w:sz w:val="28"/>
        <w:szCs w:val="28"/>
      </w:rPr>
      <w:t>21</w:t>
    </w:r>
    <w:r w:rsidRPr="00481B88">
      <w:rPr>
        <w:rStyle w:val="ac"/>
        <w:rFonts w:ascii="Times New Roman" w:hAnsi="Times New Roman"/>
        <w:sz w:val="28"/>
        <w:szCs w:val="28"/>
      </w:rPr>
      <w:fldChar w:fldCharType="end"/>
    </w:r>
  </w:p>
  <w:p w:rsidR="00E7381E" w:rsidRPr="00E37801" w:rsidRDefault="00E7381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45pt;height:10.95pt" o:bullet="t">
        <v:imagedata r:id="rId1" o:title="Номер версии 555" gain="79922f" blacklevel="-1966f"/>
      </v:shape>
    </w:pict>
  </w:numPicBullet>
  <w:abstractNum w:abstractNumId="0">
    <w:nsid w:val="09581B40"/>
    <w:multiLevelType w:val="hybridMultilevel"/>
    <w:tmpl w:val="6DAE4166"/>
    <w:lvl w:ilvl="0" w:tplc="570249E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9049F"/>
    <w:multiLevelType w:val="hybridMultilevel"/>
    <w:tmpl w:val="9F2E1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765E3"/>
    <w:multiLevelType w:val="hybridMultilevel"/>
    <w:tmpl w:val="96FCD970"/>
    <w:lvl w:ilvl="0" w:tplc="B8029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371E8E"/>
    <w:multiLevelType w:val="hybridMultilevel"/>
    <w:tmpl w:val="5192B880"/>
    <w:lvl w:ilvl="0" w:tplc="D5D875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866DBD"/>
    <w:multiLevelType w:val="hybridMultilevel"/>
    <w:tmpl w:val="7B108650"/>
    <w:lvl w:ilvl="0" w:tplc="3880E50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2DE5AE8"/>
    <w:multiLevelType w:val="hybridMultilevel"/>
    <w:tmpl w:val="96B2C45E"/>
    <w:lvl w:ilvl="0" w:tplc="1BEA4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61A68D7"/>
    <w:multiLevelType w:val="hybridMultilevel"/>
    <w:tmpl w:val="33AC9A68"/>
    <w:lvl w:ilvl="0" w:tplc="C95439A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8C84311"/>
    <w:multiLevelType w:val="hybridMultilevel"/>
    <w:tmpl w:val="D41CC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0">
    <w:nsid w:val="2A9831F7"/>
    <w:multiLevelType w:val="hybridMultilevel"/>
    <w:tmpl w:val="C1CC30EE"/>
    <w:lvl w:ilvl="0" w:tplc="68AC1354">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1">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2">
    <w:nsid w:val="3A3D62CD"/>
    <w:multiLevelType w:val="hybridMultilevel"/>
    <w:tmpl w:val="13F8827C"/>
    <w:lvl w:ilvl="0" w:tplc="9D38D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C8F6D5C"/>
    <w:multiLevelType w:val="hybridMultilevel"/>
    <w:tmpl w:val="E8DCE480"/>
    <w:lvl w:ilvl="0" w:tplc="72B897B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4">
    <w:nsid w:val="3D233238"/>
    <w:multiLevelType w:val="hybridMultilevel"/>
    <w:tmpl w:val="D19C0670"/>
    <w:lvl w:ilvl="0" w:tplc="469083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6">
    <w:nsid w:val="48634E54"/>
    <w:multiLevelType w:val="hybridMultilevel"/>
    <w:tmpl w:val="B8B8F288"/>
    <w:lvl w:ilvl="0" w:tplc="8A8CC6E4">
      <w:start w:val="3"/>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7">
    <w:nsid w:val="4BF65A22"/>
    <w:multiLevelType w:val="hybridMultilevel"/>
    <w:tmpl w:val="6DF60786"/>
    <w:lvl w:ilvl="0" w:tplc="46EADB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4823C6"/>
    <w:multiLevelType w:val="hybridMultilevel"/>
    <w:tmpl w:val="A15267EA"/>
    <w:lvl w:ilvl="0" w:tplc="8E3CFF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63677D"/>
    <w:multiLevelType w:val="hybridMultilevel"/>
    <w:tmpl w:val="2566FE9A"/>
    <w:lvl w:ilvl="0" w:tplc="8AEC0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3907EE7"/>
    <w:multiLevelType w:val="hybridMultilevel"/>
    <w:tmpl w:val="06984FF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6E842CC"/>
    <w:multiLevelType w:val="hybridMultilevel"/>
    <w:tmpl w:val="E41465E6"/>
    <w:lvl w:ilvl="0" w:tplc="092E9E56">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2">
    <w:nsid w:val="58C002ED"/>
    <w:multiLevelType w:val="hybridMultilevel"/>
    <w:tmpl w:val="FAAC2B26"/>
    <w:lvl w:ilvl="0" w:tplc="66D688EA">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23">
    <w:nsid w:val="5FA92E18"/>
    <w:multiLevelType w:val="hybridMultilevel"/>
    <w:tmpl w:val="8C620C9C"/>
    <w:lvl w:ilvl="0" w:tplc="75EA24EC">
      <w:start w:val="10"/>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4">
    <w:nsid w:val="642D5F8C"/>
    <w:multiLevelType w:val="hybridMultilevel"/>
    <w:tmpl w:val="3EACC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D32DE"/>
    <w:multiLevelType w:val="hybridMultilevel"/>
    <w:tmpl w:val="A1AA724A"/>
    <w:lvl w:ilvl="0" w:tplc="E7C06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EB14D98"/>
    <w:multiLevelType w:val="hybridMultilevel"/>
    <w:tmpl w:val="6762945C"/>
    <w:lvl w:ilvl="0" w:tplc="2E3AB990">
      <w:start w:val="3500"/>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8">
    <w:nsid w:val="7428057E"/>
    <w:multiLevelType w:val="hybridMultilevel"/>
    <w:tmpl w:val="BC3AA62A"/>
    <w:lvl w:ilvl="0" w:tplc="785CF190">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DA2622"/>
    <w:multiLevelType w:val="hybridMultilevel"/>
    <w:tmpl w:val="10DE8976"/>
    <w:lvl w:ilvl="0" w:tplc="29DA13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8495588"/>
    <w:multiLevelType w:val="hybridMultilevel"/>
    <w:tmpl w:val="A4D043C6"/>
    <w:lvl w:ilvl="0" w:tplc="1D70C5E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32">
    <w:nsid w:val="7DC66DA4"/>
    <w:multiLevelType w:val="multilevel"/>
    <w:tmpl w:val="E2546226"/>
    <w:lvl w:ilvl="0">
      <w:start w:val="1"/>
      <w:numFmt w:val="upperRoman"/>
      <w:pStyle w:val="1"/>
      <w:lvlText w:val="%1."/>
      <w:lvlJc w:val="right"/>
      <w:pPr>
        <w:ind w:left="1069" w:hanging="360"/>
      </w:pPr>
      <w:rPr>
        <w:rFonts w:cs="Times New Roman" w:hint="default"/>
      </w:rPr>
    </w:lvl>
    <w:lvl w:ilvl="1">
      <w:start w:val="1"/>
      <w:numFmt w:val="decimal"/>
      <w:isLgl/>
      <w:lvlText w:val="%1.%2"/>
      <w:lvlJc w:val="left"/>
      <w:pPr>
        <w:ind w:left="1142" w:hanging="432"/>
      </w:pPr>
      <w:rPr>
        <w:rFonts w:cs="Times New Roman" w:hint="default"/>
      </w:rPr>
    </w:lvl>
    <w:lvl w:ilvl="2">
      <w:start w:val="1"/>
      <w:numFmt w:val="decimal"/>
      <w:isLgl/>
      <w:lvlText w:val="%1.%2.%3"/>
      <w:lvlJc w:val="left"/>
      <w:pPr>
        <w:ind w:left="1429" w:hanging="720"/>
      </w:pPr>
      <w:rPr>
        <w:rFonts w:cs="Times New Roman" w:hint="default"/>
        <w:b w:val="0"/>
        <w:bCs w:val="0"/>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num w:numId="1">
    <w:abstractNumId w:val="31"/>
  </w:num>
  <w:num w:numId="2">
    <w:abstractNumId w:val="5"/>
  </w:num>
  <w:num w:numId="3">
    <w:abstractNumId w:val="15"/>
  </w:num>
  <w:num w:numId="4">
    <w:abstractNumId w:val="9"/>
  </w:num>
  <w:num w:numId="5">
    <w:abstractNumId w:val="11"/>
  </w:num>
  <w:num w:numId="6">
    <w:abstractNumId w:val="27"/>
  </w:num>
  <w:num w:numId="7">
    <w:abstractNumId w:val="10"/>
  </w:num>
  <w:num w:numId="8">
    <w:abstractNumId w:val="16"/>
  </w:num>
  <w:num w:numId="9">
    <w:abstractNumId w:val="7"/>
  </w:num>
  <w:num w:numId="10">
    <w:abstractNumId w:val="30"/>
  </w:num>
  <w:num w:numId="11">
    <w:abstractNumId w:val="21"/>
  </w:num>
  <w:num w:numId="12">
    <w:abstractNumId w:val="32"/>
  </w:num>
  <w:num w:numId="13">
    <w:abstractNumId w:val="2"/>
  </w:num>
  <w:num w:numId="14">
    <w:abstractNumId w:val="22"/>
  </w:num>
  <w:num w:numId="15">
    <w:abstractNumId w:val="6"/>
  </w:num>
  <w:num w:numId="16">
    <w:abstractNumId w:val="3"/>
  </w:num>
  <w:num w:numId="17">
    <w:abstractNumId w:val="25"/>
  </w:num>
  <w:num w:numId="18">
    <w:abstractNumId w:val="29"/>
  </w:num>
  <w:num w:numId="19">
    <w:abstractNumId w:val="0"/>
  </w:num>
  <w:num w:numId="20">
    <w:abstractNumId w:val="14"/>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2"/>
  </w:num>
  <w:num w:numId="24">
    <w:abstractNumId w:val="18"/>
  </w:num>
  <w:num w:numId="25">
    <w:abstractNumId w:val="24"/>
  </w:num>
  <w:num w:numId="26">
    <w:abstractNumId w:val="1"/>
  </w:num>
  <w:num w:numId="27">
    <w:abstractNumId w:val="13"/>
  </w:num>
  <w:num w:numId="28">
    <w:abstractNumId w:val="23"/>
  </w:num>
  <w:num w:numId="29">
    <w:abstractNumId w:val="26"/>
  </w:num>
  <w:num w:numId="30">
    <w:abstractNumId w:val="20"/>
  </w:num>
  <w:num w:numId="31">
    <w:abstractNumId w:val="8"/>
  </w:num>
  <w:num w:numId="32">
    <w:abstractNumId w:val="19"/>
  </w:num>
  <w:num w:numId="33">
    <w:abstractNumId w:val="2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g+Gmx5KeSMzwKtwlSowne8+ZAg=" w:salt="sX4vM/2JwVaagTppfORYW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6007"/>
    <w:rsid w:val="00010DAE"/>
    <w:rsid w:val="00010FC6"/>
    <w:rsid w:val="0001360F"/>
    <w:rsid w:val="00024862"/>
    <w:rsid w:val="000248CE"/>
    <w:rsid w:val="00026F2B"/>
    <w:rsid w:val="000277D0"/>
    <w:rsid w:val="000331B3"/>
    <w:rsid w:val="00033413"/>
    <w:rsid w:val="00037C0C"/>
    <w:rsid w:val="00044EEA"/>
    <w:rsid w:val="000511B4"/>
    <w:rsid w:val="000539FC"/>
    <w:rsid w:val="0005488D"/>
    <w:rsid w:val="00055366"/>
    <w:rsid w:val="00056DEB"/>
    <w:rsid w:val="00056F94"/>
    <w:rsid w:val="00061C8A"/>
    <w:rsid w:val="000667DF"/>
    <w:rsid w:val="00073A7A"/>
    <w:rsid w:val="00076B95"/>
    <w:rsid w:val="00076D5E"/>
    <w:rsid w:val="00077EE3"/>
    <w:rsid w:val="00080B21"/>
    <w:rsid w:val="00080E1D"/>
    <w:rsid w:val="00084DD3"/>
    <w:rsid w:val="000917C0"/>
    <w:rsid w:val="00091CD6"/>
    <w:rsid w:val="00092381"/>
    <w:rsid w:val="0009414E"/>
    <w:rsid w:val="000B0736"/>
    <w:rsid w:val="000B0CEF"/>
    <w:rsid w:val="000B1B08"/>
    <w:rsid w:val="000B302A"/>
    <w:rsid w:val="000B4070"/>
    <w:rsid w:val="000B6032"/>
    <w:rsid w:val="000C5D2C"/>
    <w:rsid w:val="000C674A"/>
    <w:rsid w:val="000D5EED"/>
    <w:rsid w:val="000E09BA"/>
    <w:rsid w:val="000E138E"/>
    <w:rsid w:val="000F17E4"/>
    <w:rsid w:val="000F1C89"/>
    <w:rsid w:val="000F23C4"/>
    <w:rsid w:val="000F30FC"/>
    <w:rsid w:val="000F638D"/>
    <w:rsid w:val="0011694E"/>
    <w:rsid w:val="00117FD6"/>
    <w:rsid w:val="00122CFD"/>
    <w:rsid w:val="00123A82"/>
    <w:rsid w:val="00124086"/>
    <w:rsid w:val="00125806"/>
    <w:rsid w:val="00126F3A"/>
    <w:rsid w:val="001301AF"/>
    <w:rsid w:val="00140230"/>
    <w:rsid w:val="00146030"/>
    <w:rsid w:val="0015095E"/>
    <w:rsid w:val="00151370"/>
    <w:rsid w:val="00154C59"/>
    <w:rsid w:val="001567DC"/>
    <w:rsid w:val="001576B0"/>
    <w:rsid w:val="00162E72"/>
    <w:rsid w:val="0017297C"/>
    <w:rsid w:val="00175BE5"/>
    <w:rsid w:val="00176987"/>
    <w:rsid w:val="001772C7"/>
    <w:rsid w:val="00183C6A"/>
    <w:rsid w:val="001850F4"/>
    <w:rsid w:val="001855C2"/>
    <w:rsid w:val="001947BE"/>
    <w:rsid w:val="001A1235"/>
    <w:rsid w:val="001A560F"/>
    <w:rsid w:val="001B0982"/>
    <w:rsid w:val="001B1619"/>
    <w:rsid w:val="001B32BA"/>
    <w:rsid w:val="001C1E04"/>
    <w:rsid w:val="001C22FB"/>
    <w:rsid w:val="001C24E8"/>
    <w:rsid w:val="001C4D53"/>
    <w:rsid w:val="001C51C1"/>
    <w:rsid w:val="001C5E54"/>
    <w:rsid w:val="001C60A6"/>
    <w:rsid w:val="001C6C1B"/>
    <w:rsid w:val="001D2EBF"/>
    <w:rsid w:val="001D4326"/>
    <w:rsid w:val="001D6B87"/>
    <w:rsid w:val="001E0317"/>
    <w:rsid w:val="001E20F1"/>
    <w:rsid w:val="001E4FAA"/>
    <w:rsid w:val="001F077A"/>
    <w:rsid w:val="001F12E8"/>
    <w:rsid w:val="001F228C"/>
    <w:rsid w:val="001F63C9"/>
    <w:rsid w:val="001F64B8"/>
    <w:rsid w:val="001F7C83"/>
    <w:rsid w:val="0020070B"/>
    <w:rsid w:val="00203046"/>
    <w:rsid w:val="0020508D"/>
    <w:rsid w:val="002127C5"/>
    <w:rsid w:val="0021598F"/>
    <w:rsid w:val="0023105A"/>
    <w:rsid w:val="00231150"/>
    <w:rsid w:val="00231F1C"/>
    <w:rsid w:val="00232649"/>
    <w:rsid w:val="00236050"/>
    <w:rsid w:val="00237095"/>
    <w:rsid w:val="002375F6"/>
    <w:rsid w:val="002411B9"/>
    <w:rsid w:val="00242DDB"/>
    <w:rsid w:val="002436FB"/>
    <w:rsid w:val="00245E06"/>
    <w:rsid w:val="002479A2"/>
    <w:rsid w:val="002509E8"/>
    <w:rsid w:val="0026087E"/>
    <w:rsid w:val="00265420"/>
    <w:rsid w:val="00274013"/>
    <w:rsid w:val="00274E14"/>
    <w:rsid w:val="002755C8"/>
    <w:rsid w:val="00276E13"/>
    <w:rsid w:val="00280A6D"/>
    <w:rsid w:val="002849A7"/>
    <w:rsid w:val="00293079"/>
    <w:rsid w:val="00293E03"/>
    <w:rsid w:val="00293EF2"/>
    <w:rsid w:val="002953B6"/>
    <w:rsid w:val="0029758D"/>
    <w:rsid w:val="002A05F9"/>
    <w:rsid w:val="002A3F0C"/>
    <w:rsid w:val="002B3413"/>
    <w:rsid w:val="002B7A59"/>
    <w:rsid w:val="002B7F7A"/>
    <w:rsid w:val="002C6B4B"/>
    <w:rsid w:val="002C7ADD"/>
    <w:rsid w:val="002D0DCB"/>
    <w:rsid w:val="002D12FB"/>
    <w:rsid w:val="002D2EB0"/>
    <w:rsid w:val="002D4C58"/>
    <w:rsid w:val="002E2737"/>
    <w:rsid w:val="002E59F1"/>
    <w:rsid w:val="002E7FC0"/>
    <w:rsid w:val="002F1E81"/>
    <w:rsid w:val="002F2655"/>
    <w:rsid w:val="002F49E7"/>
    <w:rsid w:val="00306DDB"/>
    <w:rsid w:val="00310D92"/>
    <w:rsid w:val="003119AA"/>
    <w:rsid w:val="00311CC3"/>
    <w:rsid w:val="00314758"/>
    <w:rsid w:val="00315EBB"/>
    <w:rsid w:val="003160CB"/>
    <w:rsid w:val="003222A3"/>
    <w:rsid w:val="0033720B"/>
    <w:rsid w:val="00337B25"/>
    <w:rsid w:val="003431A5"/>
    <w:rsid w:val="00350AE1"/>
    <w:rsid w:val="00353214"/>
    <w:rsid w:val="00354FE6"/>
    <w:rsid w:val="003556ED"/>
    <w:rsid w:val="003562DD"/>
    <w:rsid w:val="00360A40"/>
    <w:rsid w:val="00364EF5"/>
    <w:rsid w:val="00365AF0"/>
    <w:rsid w:val="00365DAD"/>
    <w:rsid w:val="00380BC5"/>
    <w:rsid w:val="003813CD"/>
    <w:rsid w:val="00383B2B"/>
    <w:rsid w:val="00383C91"/>
    <w:rsid w:val="0038445B"/>
    <w:rsid w:val="0038469B"/>
    <w:rsid w:val="00386FA9"/>
    <w:rsid w:val="003870C2"/>
    <w:rsid w:val="00390D66"/>
    <w:rsid w:val="0039799E"/>
    <w:rsid w:val="003A4D47"/>
    <w:rsid w:val="003A4DBF"/>
    <w:rsid w:val="003A5372"/>
    <w:rsid w:val="003A7F58"/>
    <w:rsid w:val="003B34A2"/>
    <w:rsid w:val="003B4035"/>
    <w:rsid w:val="003B5511"/>
    <w:rsid w:val="003B6BC0"/>
    <w:rsid w:val="003B6DD3"/>
    <w:rsid w:val="003C11B3"/>
    <w:rsid w:val="003C1EF2"/>
    <w:rsid w:val="003C6E90"/>
    <w:rsid w:val="003C7B23"/>
    <w:rsid w:val="003D00DE"/>
    <w:rsid w:val="003D1194"/>
    <w:rsid w:val="003D15DF"/>
    <w:rsid w:val="003D1A69"/>
    <w:rsid w:val="003D2858"/>
    <w:rsid w:val="003D3B8A"/>
    <w:rsid w:val="003D54F8"/>
    <w:rsid w:val="003E5088"/>
    <w:rsid w:val="003F46BE"/>
    <w:rsid w:val="003F4F5E"/>
    <w:rsid w:val="003F6C50"/>
    <w:rsid w:val="003F793D"/>
    <w:rsid w:val="00400906"/>
    <w:rsid w:val="00400CA3"/>
    <w:rsid w:val="00400F84"/>
    <w:rsid w:val="00402B95"/>
    <w:rsid w:val="0040554B"/>
    <w:rsid w:val="00415485"/>
    <w:rsid w:val="0042590E"/>
    <w:rsid w:val="00427A5C"/>
    <w:rsid w:val="004372BD"/>
    <w:rsid w:val="00437F65"/>
    <w:rsid w:val="00446C5D"/>
    <w:rsid w:val="00447585"/>
    <w:rsid w:val="004526B2"/>
    <w:rsid w:val="00460FEA"/>
    <w:rsid w:val="0046555F"/>
    <w:rsid w:val="00466C1C"/>
    <w:rsid w:val="004734B7"/>
    <w:rsid w:val="004775E0"/>
    <w:rsid w:val="00481B88"/>
    <w:rsid w:val="00483D7F"/>
    <w:rsid w:val="00485B4F"/>
    <w:rsid w:val="004862D1"/>
    <w:rsid w:val="00490D30"/>
    <w:rsid w:val="00491685"/>
    <w:rsid w:val="004920DD"/>
    <w:rsid w:val="00494A5C"/>
    <w:rsid w:val="00497E11"/>
    <w:rsid w:val="00497E93"/>
    <w:rsid w:val="004A3D41"/>
    <w:rsid w:val="004A63BD"/>
    <w:rsid w:val="004B1B95"/>
    <w:rsid w:val="004B2D5A"/>
    <w:rsid w:val="004D23C3"/>
    <w:rsid w:val="004D293D"/>
    <w:rsid w:val="004D4C95"/>
    <w:rsid w:val="004F44FE"/>
    <w:rsid w:val="004F5071"/>
    <w:rsid w:val="004F74EE"/>
    <w:rsid w:val="00500AC2"/>
    <w:rsid w:val="005015AA"/>
    <w:rsid w:val="00504883"/>
    <w:rsid w:val="005048B8"/>
    <w:rsid w:val="00506BB3"/>
    <w:rsid w:val="00507482"/>
    <w:rsid w:val="00512A47"/>
    <w:rsid w:val="005142CF"/>
    <w:rsid w:val="005166C5"/>
    <w:rsid w:val="005209C2"/>
    <w:rsid w:val="00521AD2"/>
    <w:rsid w:val="00522F71"/>
    <w:rsid w:val="00531C68"/>
    <w:rsid w:val="00532119"/>
    <w:rsid w:val="005335F3"/>
    <w:rsid w:val="0054120E"/>
    <w:rsid w:val="00543C38"/>
    <w:rsid w:val="00543D2D"/>
    <w:rsid w:val="00543E07"/>
    <w:rsid w:val="00545805"/>
    <w:rsid w:val="00545A3D"/>
    <w:rsid w:val="00546DBB"/>
    <w:rsid w:val="00551A4E"/>
    <w:rsid w:val="00551DB3"/>
    <w:rsid w:val="0055214E"/>
    <w:rsid w:val="00560212"/>
    <w:rsid w:val="00561A5B"/>
    <w:rsid w:val="00562474"/>
    <w:rsid w:val="00564F1E"/>
    <w:rsid w:val="00565BA6"/>
    <w:rsid w:val="0057074C"/>
    <w:rsid w:val="00573DF3"/>
    <w:rsid w:val="00573FBF"/>
    <w:rsid w:val="00574FF3"/>
    <w:rsid w:val="00577B8B"/>
    <w:rsid w:val="00582538"/>
    <w:rsid w:val="005838EA"/>
    <w:rsid w:val="00585023"/>
    <w:rsid w:val="00585EE1"/>
    <w:rsid w:val="0058638E"/>
    <w:rsid w:val="005864ED"/>
    <w:rsid w:val="00590C0E"/>
    <w:rsid w:val="00590E5E"/>
    <w:rsid w:val="005939E6"/>
    <w:rsid w:val="005A2577"/>
    <w:rsid w:val="005A4227"/>
    <w:rsid w:val="005A4ED9"/>
    <w:rsid w:val="005A7957"/>
    <w:rsid w:val="005B229B"/>
    <w:rsid w:val="005B3036"/>
    <w:rsid w:val="005B3518"/>
    <w:rsid w:val="005B5A4B"/>
    <w:rsid w:val="005B6C0F"/>
    <w:rsid w:val="005C56AE"/>
    <w:rsid w:val="005C6329"/>
    <w:rsid w:val="005C7449"/>
    <w:rsid w:val="005D2332"/>
    <w:rsid w:val="005E4BC4"/>
    <w:rsid w:val="005E6D99"/>
    <w:rsid w:val="005F0EB7"/>
    <w:rsid w:val="005F288F"/>
    <w:rsid w:val="005F2ADD"/>
    <w:rsid w:val="005F2C49"/>
    <w:rsid w:val="005F7A9E"/>
    <w:rsid w:val="006013EB"/>
    <w:rsid w:val="00601F70"/>
    <w:rsid w:val="0060479E"/>
    <w:rsid w:val="00604BE7"/>
    <w:rsid w:val="00605970"/>
    <w:rsid w:val="00605D83"/>
    <w:rsid w:val="00611D03"/>
    <w:rsid w:val="00616AED"/>
    <w:rsid w:val="00620092"/>
    <w:rsid w:val="00620A7F"/>
    <w:rsid w:val="00620C61"/>
    <w:rsid w:val="006213BE"/>
    <w:rsid w:val="006215F7"/>
    <w:rsid w:val="00632A4F"/>
    <w:rsid w:val="00632B56"/>
    <w:rsid w:val="006351E3"/>
    <w:rsid w:val="00641536"/>
    <w:rsid w:val="006426C9"/>
    <w:rsid w:val="00644236"/>
    <w:rsid w:val="006465C0"/>
    <w:rsid w:val="006471E5"/>
    <w:rsid w:val="006529E9"/>
    <w:rsid w:val="00655F4A"/>
    <w:rsid w:val="0065722A"/>
    <w:rsid w:val="00661225"/>
    <w:rsid w:val="006638D7"/>
    <w:rsid w:val="006654EB"/>
    <w:rsid w:val="00667F25"/>
    <w:rsid w:val="00671ACF"/>
    <w:rsid w:val="00671D3B"/>
    <w:rsid w:val="0067405F"/>
    <w:rsid w:val="00675A9B"/>
    <w:rsid w:val="00677293"/>
    <w:rsid w:val="006774FC"/>
    <w:rsid w:val="00683693"/>
    <w:rsid w:val="00684120"/>
    <w:rsid w:val="00684A5B"/>
    <w:rsid w:val="00686ABA"/>
    <w:rsid w:val="00687751"/>
    <w:rsid w:val="006A16EF"/>
    <w:rsid w:val="006A1F71"/>
    <w:rsid w:val="006B583B"/>
    <w:rsid w:val="006B64ED"/>
    <w:rsid w:val="006B6643"/>
    <w:rsid w:val="006B6F97"/>
    <w:rsid w:val="006B7338"/>
    <w:rsid w:val="006C3291"/>
    <w:rsid w:val="006C4B5D"/>
    <w:rsid w:val="006C4E2F"/>
    <w:rsid w:val="006C5397"/>
    <w:rsid w:val="006C66F2"/>
    <w:rsid w:val="006C6996"/>
    <w:rsid w:val="006D0B90"/>
    <w:rsid w:val="006D0BCC"/>
    <w:rsid w:val="006D1E94"/>
    <w:rsid w:val="006D7BA1"/>
    <w:rsid w:val="006D7C5C"/>
    <w:rsid w:val="006E2728"/>
    <w:rsid w:val="006E2CFB"/>
    <w:rsid w:val="006E6FC6"/>
    <w:rsid w:val="006F0E06"/>
    <w:rsid w:val="006F328B"/>
    <w:rsid w:val="006F5886"/>
    <w:rsid w:val="006F6CB6"/>
    <w:rsid w:val="00705E07"/>
    <w:rsid w:val="007076BC"/>
    <w:rsid w:val="00707734"/>
    <w:rsid w:val="00707E19"/>
    <w:rsid w:val="00710189"/>
    <w:rsid w:val="00712F7C"/>
    <w:rsid w:val="00716F16"/>
    <w:rsid w:val="00717548"/>
    <w:rsid w:val="0072328A"/>
    <w:rsid w:val="007306A1"/>
    <w:rsid w:val="0073446F"/>
    <w:rsid w:val="007377B5"/>
    <w:rsid w:val="00737BFC"/>
    <w:rsid w:val="00742C13"/>
    <w:rsid w:val="00746CC2"/>
    <w:rsid w:val="00747F5E"/>
    <w:rsid w:val="007557FF"/>
    <w:rsid w:val="00757EC3"/>
    <w:rsid w:val="00760323"/>
    <w:rsid w:val="00765600"/>
    <w:rsid w:val="0077428B"/>
    <w:rsid w:val="00781B7C"/>
    <w:rsid w:val="00783DFB"/>
    <w:rsid w:val="00785AE5"/>
    <w:rsid w:val="007861B8"/>
    <w:rsid w:val="0078692D"/>
    <w:rsid w:val="00790A66"/>
    <w:rsid w:val="00791C9F"/>
    <w:rsid w:val="00791F65"/>
    <w:rsid w:val="00792AAB"/>
    <w:rsid w:val="00792CEF"/>
    <w:rsid w:val="00793A07"/>
    <w:rsid w:val="00793B47"/>
    <w:rsid w:val="00794850"/>
    <w:rsid w:val="007A07F1"/>
    <w:rsid w:val="007A1D0C"/>
    <w:rsid w:val="007A213F"/>
    <w:rsid w:val="007A2A7B"/>
    <w:rsid w:val="007A4F8C"/>
    <w:rsid w:val="007A57F3"/>
    <w:rsid w:val="007B2ACA"/>
    <w:rsid w:val="007B5516"/>
    <w:rsid w:val="007B5B1A"/>
    <w:rsid w:val="007C24CC"/>
    <w:rsid w:val="007C26A7"/>
    <w:rsid w:val="007C3158"/>
    <w:rsid w:val="007C4727"/>
    <w:rsid w:val="007C66B8"/>
    <w:rsid w:val="007D3E6F"/>
    <w:rsid w:val="007D4925"/>
    <w:rsid w:val="007D6BB9"/>
    <w:rsid w:val="007D6FC7"/>
    <w:rsid w:val="007E5A09"/>
    <w:rsid w:val="007E5EC8"/>
    <w:rsid w:val="007F0C8A"/>
    <w:rsid w:val="007F11AB"/>
    <w:rsid w:val="007F3557"/>
    <w:rsid w:val="00803500"/>
    <w:rsid w:val="008143CB"/>
    <w:rsid w:val="008167B0"/>
    <w:rsid w:val="00817A24"/>
    <w:rsid w:val="00820DEA"/>
    <w:rsid w:val="00823CA1"/>
    <w:rsid w:val="00823CF5"/>
    <w:rsid w:val="008251E4"/>
    <w:rsid w:val="008301DD"/>
    <w:rsid w:val="00834797"/>
    <w:rsid w:val="00835426"/>
    <w:rsid w:val="008419D7"/>
    <w:rsid w:val="008513B9"/>
    <w:rsid w:val="00853AA1"/>
    <w:rsid w:val="0085568F"/>
    <w:rsid w:val="008579AF"/>
    <w:rsid w:val="00861B46"/>
    <w:rsid w:val="00864293"/>
    <w:rsid w:val="00865636"/>
    <w:rsid w:val="008702D3"/>
    <w:rsid w:val="00876034"/>
    <w:rsid w:val="008827E7"/>
    <w:rsid w:val="00890498"/>
    <w:rsid w:val="00892D76"/>
    <w:rsid w:val="00892EAC"/>
    <w:rsid w:val="00897610"/>
    <w:rsid w:val="008A1696"/>
    <w:rsid w:val="008A2227"/>
    <w:rsid w:val="008A2D83"/>
    <w:rsid w:val="008B2F8F"/>
    <w:rsid w:val="008B3814"/>
    <w:rsid w:val="008B61BF"/>
    <w:rsid w:val="008B7D2A"/>
    <w:rsid w:val="008C58FE"/>
    <w:rsid w:val="008C6799"/>
    <w:rsid w:val="008D6712"/>
    <w:rsid w:val="008D6790"/>
    <w:rsid w:val="008E0825"/>
    <w:rsid w:val="008E2D9E"/>
    <w:rsid w:val="008E6112"/>
    <w:rsid w:val="008E6C41"/>
    <w:rsid w:val="008F0816"/>
    <w:rsid w:val="008F0ADB"/>
    <w:rsid w:val="008F6BB7"/>
    <w:rsid w:val="00900F42"/>
    <w:rsid w:val="00901FAC"/>
    <w:rsid w:val="00904F51"/>
    <w:rsid w:val="00905B18"/>
    <w:rsid w:val="00912D0D"/>
    <w:rsid w:val="00915AA9"/>
    <w:rsid w:val="00920066"/>
    <w:rsid w:val="009323DA"/>
    <w:rsid w:val="00932E3C"/>
    <w:rsid w:val="0093323E"/>
    <w:rsid w:val="00934D10"/>
    <w:rsid w:val="00937C60"/>
    <w:rsid w:val="009423D2"/>
    <w:rsid w:val="00942595"/>
    <w:rsid w:val="0094532B"/>
    <w:rsid w:val="00947ABE"/>
    <w:rsid w:val="00951664"/>
    <w:rsid w:val="00952A9B"/>
    <w:rsid w:val="00954240"/>
    <w:rsid w:val="00954F9C"/>
    <w:rsid w:val="009607B0"/>
    <w:rsid w:val="009612E6"/>
    <w:rsid w:val="0096153C"/>
    <w:rsid w:val="00967BDD"/>
    <w:rsid w:val="009856C2"/>
    <w:rsid w:val="0098691E"/>
    <w:rsid w:val="00991321"/>
    <w:rsid w:val="00996803"/>
    <w:rsid w:val="009977FF"/>
    <w:rsid w:val="009A085B"/>
    <w:rsid w:val="009A390C"/>
    <w:rsid w:val="009B2537"/>
    <w:rsid w:val="009B60B6"/>
    <w:rsid w:val="009C1DE6"/>
    <w:rsid w:val="009C1F0E"/>
    <w:rsid w:val="009C4EFD"/>
    <w:rsid w:val="009D1F92"/>
    <w:rsid w:val="009D28CF"/>
    <w:rsid w:val="009D3E8C"/>
    <w:rsid w:val="009D6135"/>
    <w:rsid w:val="009D6736"/>
    <w:rsid w:val="009E293A"/>
    <w:rsid w:val="009E3A0E"/>
    <w:rsid w:val="009F5F39"/>
    <w:rsid w:val="009F66B0"/>
    <w:rsid w:val="00A006A1"/>
    <w:rsid w:val="00A01579"/>
    <w:rsid w:val="00A0564B"/>
    <w:rsid w:val="00A07DA9"/>
    <w:rsid w:val="00A1314B"/>
    <w:rsid w:val="00A13160"/>
    <w:rsid w:val="00A137D3"/>
    <w:rsid w:val="00A14321"/>
    <w:rsid w:val="00A166F3"/>
    <w:rsid w:val="00A220ED"/>
    <w:rsid w:val="00A2293B"/>
    <w:rsid w:val="00A234E2"/>
    <w:rsid w:val="00A24837"/>
    <w:rsid w:val="00A271F2"/>
    <w:rsid w:val="00A276E1"/>
    <w:rsid w:val="00A3089B"/>
    <w:rsid w:val="00A44A8F"/>
    <w:rsid w:val="00A51D96"/>
    <w:rsid w:val="00A53F06"/>
    <w:rsid w:val="00A540AB"/>
    <w:rsid w:val="00A725CF"/>
    <w:rsid w:val="00A738B8"/>
    <w:rsid w:val="00A759D6"/>
    <w:rsid w:val="00A8710F"/>
    <w:rsid w:val="00A90462"/>
    <w:rsid w:val="00A9080B"/>
    <w:rsid w:val="00A940CF"/>
    <w:rsid w:val="00A96F84"/>
    <w:rsid w:val="00AA0288"/>
    <w:rsid w:val="00AA7DEA"/>
    <w:rsid w:val="00AB60F9"/>
    <w:rsid w:val="00AC0667"/>
    <w:rsid w:val="00AC2DA8"/>
    <w:rsid w:val="00AC3953"/>
    <w:rsid w:val="00AC7150"/>
    <w:rsid w:val="00AD0032"/>
    <w:rsid w:val="00AD01E2"/>
    <w:rsid w:val="00AD7AEB"/>
    <w:rsid w:val="00AE0579"/>
    <w:rsid w:val="00AE2B5D"/>
    <w:rsid w:val="00AE5CE0"/>
    <w:rsid w:val="00AE6348"/>
    <w:rsid w:val="00AF4B86"/>
    <w:rsid w:val="00AF5F7C"/>
    <w:rsid w:val="00AF720E"/>
    <w:rsid w:val="00AF7243"/>
    <w:rsid w:val="00B02207"/>
    <w:rsid w:val="00B03403"/>
    <w:rsid w:val="00B07934"/>
    <w:rsid w:val="00B100A7"/>
    <w:rsid w:val="00B1015C"/>
    <w:rsid w:val="00B10324"/>
    <w:rsid w:val="00B10461"/>
    <w:rsid w:val="00B21390"/>
    <w:rsid w:val="00B27286"/>
    <w:rsid w:val="00B276E8"/>
    <w:rsid w:val="00B31FF1"/>
    <w:rsid w:val="00B376B1"/>
    <w:rsid w:val="00B413CE"/>
    <w:rsid w:val="00B41526"/>
    <w:rsid w:val="00B426D9"/>
    <w:rsid w:val="00B44DE2"/>
    <w:rsid w:val="00B46C96"/>
    <w:rsid w:val="00B503A3"/>
    <w:rsid w:val="00B50F97"/>
    <w:rsid w:val="00B548B0"/>
    <w:rsid w:val="00B5528C"/>
    <w:rsid w:val="00B556E1"/>
    <w:rsid w:val="00B57101"/>
    <w:rsid w:val="00B6202B"/>
    <w:rsid w:val="00B620D9"/>
    <w:rsid w:val="00B633DB"/>
    <w:rsid w:val="00B639ED"/>
    <w:rsid w:val="00B63B20"/>
    <w:rsid w:val="00B66A31"/>
    <w:rsid w:val="00B66A8C"/>
    <w:rsid w:val="00B725D1"/>
    <w:rsid w:val="00B737AD"/>
    <w:rsid w:val="00B751C3"/>
    <w:rsid w:val="00B771D0"/>
    <w:rsid w:val="00B8061C"/>
    <w:rsid w:val="00B81188"/>
    <w:rsid w:val="00B8297E"/>
    <w:rsid w:val="00B83BA2"/>
    <w:rsid w:val="00B853AA"/>
    <w:rsid w:val="00B875BF"/>
    <w:rsid w:val="00B91F62"/>
    <w:rsid w:val="00B94BF4"/>
    <w:rsid w:val="00BA0797"/>
    <w:rsid w:val="00BA59B6"/>
    <w:rsid w:val="00BB2C98"/>
    <w:rsid w:val="00BB3310"/>
    <w:rsid w:val="00BB55B4"/>
    <w:rsid w:val="00BB6C04"/>
    <w:rsid w:val="00BC3FCA"/>
    <w:rsid w:val="00BC5772"/>
    <w:rsid w:val="00BC6EB8"/>
    <w:rsid w:val="00BC7098"/>
    <w:rsid w:val="00BD0A48"/>
    <w:rsid w:val="00BD0B82"/>
    <w:rsid w:val="00BD3E5C"/>
    <w:rsid w:val="00BD5A2B"/>
    <w:rsid w:val="00BD6506"/>
    <w:rsid w:val="00BE3DFC"/>
    <w:rsid w:val="00BF4F5F"/>
    <w:rsid w:val="00BF5745"/>
    <w:rsid w:val="00BF7387"/>
    <w:rsid w:val="00C02C88"/>
    <w:rsid w:val="00C04E40"/>
    <w:rsid w:val="00C04EEB"/>
    <w:rsid w:val="00C10F12"/>
    <w:rsid w:val="00C11826"/>
    <w:rsid w:val="00C129A1"/>
    <w:rsid w:val="00C1484C"/>
    <w:rsid w:val="00C153DE"/>
    <w:rsid w:val="00C22273"/>
    <w:rsid w:val="00C2573B"/>
    <w:rsid w:val="00C32849"/>
    <w:rsid w:val="00C328E5"/>
    <w:rsid w:val="00C33948"/>
    <w:rsid w:val="00C370A7"/>
    <w:rsid w:val="00C42CB1"/>
    <w:rsid w:val="00C452E3"/>
    <w:rsid w:val="00C46D42"/>
    <w:rsid w:val="00C50C32"/>
    <w:rsid w:val="00C50D1A"/>
    <w:rsid w:val="00C51ECD"/>
    <w:rsid w:val="00C56FA9"/>
    <w:rsid w:val="00C5775E"/>
    <w:rsid w:val="00C60178"/>
    <w:rsid w:val="00C61760"/>
    <w:rsid w:val="00C63CD6"/>
    <w:rsid w:val="00C7244F"/>
    <w:rsid w:val="00C77F28"/>
    <w:rsid w:val="00C829B7"/>
    <w:rsid w:val="00C84F41"/>
    <w:rsid w:val="00C87D95"/>
    <w:rsid w:val="00C900ED"/>
    <w:rsid w:val="00C9077A"/>
    <w:rsid w:val="00C935A9"/>
    <w:rsid w:val="00C95CD2"/>
    <w:rsid w:val="00CA051B"/>
    <w:rsid w:val="00CA24EC"/>
    <w:rsid w:val="00CA405C"/>
    <w:rsid w:val="00CB369A"/>
    <w:rsid w:val="00CB3CBE"/>
    <w:rsid w:val="00CB699F"/>
    <w:rsid w:val="00CC12C0"/>
    <w:rsid w:val="00CC2BD4"/>
    <w:rsid w:val="00CC5F20"/>
    <w:rsid w:val="00CD14AB"/>
    <w:rsid w:val="00CD54CA"/>
    <w:rsid w:val="00CE163B"/>
    <w:rsid w:val="00CE2C76"/>
    <w:rsid w:val="00CE5421"/>
    <w:rsid w:val="00CE623C"/>
    <w:rsid w:val="00CF03D8"/>
    <w:rsid w:val="00CF330B"/>
    <w:rsid w:val="00CF60F3"/>
    <w:rsid w:val="00CF76B3"/>
    <w:rsid w:val="00D015D5"/>
    <w:rsid w:val="00D01DEF"/>
    <w:rsid w:val="00D0392E"/>
    <w:rsid w:val="00D03D68"/>
    <w:rsid w:val="00D04346"/>
    <w:rsid w:val="00D10C2A"/>
    <w:rsid w:val="00D13643"/>
    <w:rsid w:val="00D15510"/>
    <w:rsid w:val="00D15F6B"/>
    <w:rsid w:val="00D2302A"/>
    <w:rsid w:val="00D23BFD"/>
    <w:rsid w:val="00D266DD"/>
    <w:rsid w:val="00D30850"/>
    <w:rsid w:val="00D32B04"/>
    <w:rsid w:val="00D3355A"/>
    <w:rsid w:val="00D35CBE"/>
    <w:rsid w:val="00D374E7"/>
    <w:rsid w:val="00D403A7"/>
    <w:rsid w:val="00D44610"/>
    <w:rsid w:val="00D478B1"/>
    <w:rsid w:val="00D50225"/>
    <w:rsid w:val="00D502E1"/>
    <w:rsid w:val="00D63949"/>
    <w:rsid w:val="00D652E7"/>
    <w:rsid w:val="00D66124"/>
    <w:rsid w:val="00D709C5"/>
    <w:rsid w:val="00D73F58"/>
    <w:rsid w:val="00D76980"/>
    <w:rsid w:val="00D779B5"/>
    <w:rsid w:val="00D77BCF"/>
    <w:rsid w:val="00D819C4"/>
    <w:rsid w:val="00D84394"/>
    <w:rsid w:val="00D85547"/>
    <w:rsid w:val="00D85BAF"/>
    <w:rsid w:val="00D87BF3"/>
    <w:rsid w:val="00D95B46"/>
    <w:rsid w:val="00D95E55"/>
    <w:rsid w:val="00DA14A5"/>
    <w:rsid w:val="00DA53DD"/>
    <w:rsid w:val="00DA5825"/>
    <w:rsid w:val="00DB3664"/>
    <w:rsid w:val="00DB44CF"/>
    <w:rsid w:val="00DB4EFB"/>
    <w:rsid w:val="00DB608B"/>
    <w:rsid w:val="00DC16FB"/>
    <w:rsid w:val="00DC2C5C"/>
    <w:rsid w:val="00DC44E6"/>
    <w:rsid w:val="00DC4A65"/>
    <w:rsid w:val="00DC4F66"/>
    <w:rsid w:val="00DD257F"/>
    <w:rsid w:val="00DD4E75"/>
    <w:rsid w:val="00DE07BC"/>
    <w:rsid w:val="00DE39AD"/>
    <w:rsid w:val="00DE7AB9"/>
    <w:rsid w:val="00DF0026"/>
    <w:rsid w:val="00DF44B8"/>
    <w:rsid w:val="00E0137A"/>
    <w:rsid w:val="00E033C8"/>
    <w:rsid w:val="00E04B07"/>
    <w:rsid w:val="00E103E5"/>
    <w:rsid w:val="00E10B44"/>
    <w:rsid w:val="00E11AD6"/>
    <w:rsid w:val="00E11F02"/>
    <w:rsid w:val="00E123A6"/>
    <w:rsid w:val="00E12AE1"/>
    <w:rsid w:val="00E173C1"/>
    <w:rsid w:val="00E26DBC"/>
    <w:rsid w:val="00E2726B"/>
    <w:rsid w:val="00E304DD"/>
    <w:rsid w:val="00E36708"/>
    <w:rsid w:val="00E3682D"/>
    <w:rsid w:val="00E37801"/>
    <w:rsid w:val="00E419CF"/>
    <w:rsid w:val="00E46EAA"/>
    <w:rsid w:val="00E5038C"/>
    <w:rsid w:val="00E50B69"/>
    <w:rsid w:val="00E5298B"/>
    <w:rsid w:val="00E54FCE"/>
    <w:rsid w:val="00E55003"/>
    <w:rsid w:val="00E55F9F"/>
    <w:rsid w:val="00E56EFB"/>
    <w:rsid w:val="00E60875"/>
    <w:rsid w:val="00E63291"/>
    <w:rsid w:val="00E6458F"/>
    <w:rsid w:val="00E7242D"/>
    <w:rsid w:val="00E727F6"/>
    <w:rsid w:val="00E7381E"/>
    <w:rsid w:val="00E7593B"/>
    <w:rsid w:val="00E823AE"/>
    <w:rsid w:val="00E84533"/>
    <w:rsid w:val="00E86501"/>
    <w:rsid w:val="00E87E21"/>
    <w:rsid w:val="00E87E25"/>
    <w:rsid w:val="00E91892"/>
    <w:rsid w:val="00E934F5"/>
    <w:rsid w:val="00E940E6"/>
    <w:rsid w:val="00E973F8"/>
    <w:rsid w:val="00EA04F1"/>
    <w:rsid w:val="00EA1620"/>
    <w:rsid w:val="00EA2210"/>
    <w:rsid w:val="00EA2FD3"/>
    <w:rsid w:val="00EA3269"/>
    <w:rsid w:val="00EA50C3"/>
    <w:rsid w:val="00EB7CE9"/>
    <w:rsid w:val="00EB7E82"/>
    <w:rsid w:val="00EC33FE"/>
    <w:rsid w:val="00EC433F"/>
    <w:rsid w:val="00EC4B21"/>
    <w:rsid w:val="00EC6472"/>
    <w:rsid w:val="00EC68A4"/>
    <w:rsid w:val="00ED1FDE"/>
    <w:rsid w:val="00ED25F5"/>
    <w:rsid w:val="00ED7FF7"/>
    <w:rsid w:val="00EF2925"/>
    <w:rsid w:val="00F06EFB"/>
    <w:rsid w:val="00F1325A"/>
    <w:rsid w:val="00F1529E"/>
    <w:rsid w:val="00F16F07"/>
    <w:rsid w:val="00F343EF"/>
    <w:rsid w:val="00F347A5"/>
    <w:rsid w:val="00F41D4B"/>
    <w:rsid w:val="00F42F69"/>
    <w:rsid w:val="00F45B7C"/>
    <w:rsid w:val="00F45FCE"/>
    <w:rsid w:val="00F512A8"/>
    <w:rsid w:val="00F51427"/>
    <w:rsid w:val="00F5279D"/>
    <w:rsid w:val="00F540BC"/>
    <w:rsid w:val="00F54BB4"/>
    <w:rsid w:val="00F6435E"/>
    <w:rsid w:val="00F653A0"/>
    <w:rsid w:val="00F65990"/>
    <w:rsid w:val="00F66301"/>
    <w:rsid w:val="00F73D92"/>
    <w:rsid w:val="00F7756E"/>
    <w:rsid w:val="00F820EA"/>
    <w:rsid w:val="00F84BDE"/>
    <w:rsid w:val="00F85D87"/>
    <w:rsid w:val="00F9060B"/>
    <w:rsid w:val="00F9334F"/>
    <w:rsid w:val="00F97D7F"/>
    <w:rsid w:val="00FA07CA"/>
    <w:rsid w:val="00FA122C"/>
    <w:rsid w:val="00FA1C50"/>
    <w:rsid w:val="00FA3B95"/>
    <w:rsid w:val="00FA526E"/>
    <w:rsid w:val="00FB1057"/>
    <w:rsid w:val="00FB52D0"/>
    <w:rsid w:val="00FB679C"/>
    <w:rsid w:val="00FC1278"/>
    <w:rsid w:val="00FC44A3"/>
    <w:rsid w:val="00FC6F53"/>
    <w:rsid w:val="00FC721F"/>
    <w:rsid w:val="00FC78D4"/>
    <w:rsid w:val="00FD212B"/>
    <w:rsid w:val="00FE360B"/>
    <w:rsid w:val="00FE5888"/>
    <w:rsid w:val="00FE7735"/>
    <w:rsid w:val="00FF041B"/>
    <w:rsid w:val="00FF2918"/>
    <w:rsid w:val="00FF3475"/>
    <w:rsid w:val="00FF3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5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0F"/>
    <w:rPr>
      <w:rFonts w:ascii="TimesET" w:hAnsi="TimesET"/>
    </w:rPr>
  </w:style>
  <w:style w:type="paragraph" w:styleId="10">
    <w:name w:val="heading 1"/>
    <w:basedOn w:val="a"/>
    <w:next w:val="a"/>
    <w:link w:val="11"/>
    <w:qFormat/>
    <w:rsid w:val="00A8710F"/>
    <w:pPr>
      <w:keepNext/>
      <w:spacing w:line="288" w:lineRule="auto"/>
      <w:jc w:val="center"/>
      <w:outlineLvl w:val="0"/>
    </w:pPr>
    <w:rPr>
      <w:rFonts w:ascii="Times New Roman" w:hAnsi="Times New Roman"/>
      <w:sz w:val="32"/>
    </w:rPr>
  </w:style>
  <w:style w:type="paragraph" w:styleId="2">
    <w:name w:val="heading 2"/>
    <w:basedOn w:val="a"/>
    <w:next w:val="a"/>
    <w:link w:val="20"/>
    <w:qFormat/>
    <w:rsid w:val="00A8710F"/>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8710F"/>
    <w:pPr>
      <w:spacing w:line="288" w:lineRule="auto"/>
      <w:jc w:val="center"/>
    </w:pPr>
    <w:rPr>
      <w:rFonts w:ascii="Times New Roman" w:hAnsi="Times New Roman"/>
      <w:b/>
      <w:sz w:val="36"/>
    </w:rPr>
  </w:style>
  <w:style w:type="paragraph" w:styleId="a4">
    <w:name w:val="Title"/>
    <w:basedOn w:val="a"/>
    <w:link w:val="a5"/>
    <w:qFormat/>
    <w:rsid w:val="00A8710F"/>
    <w:pPr>
      <w:spacing w:line="288" w:lineRule="auto"/>
      <w:jc w:val="center"/>
    </w:pPr>
    <w:rPr>
      <w:rFonts w:ascii="Times New Roman" w:hAnsi="Times New Roman"/>
      <w:sz w:val="28"/>
    </w:rPr>
  </w:style>
  <w:style w:type="paragraph" w:styleId="a6">
    <w:name w:val="header"/>
    <w:basedOn w:val="a"/>
    <w:link w:val="a7"/>
    <w:rsid w:val="00A8710F"/>
    <w:pPr>
      <w:tabs>
        <w:tab w:val="center" w:pos="4677"/>
        <w:tab w:val="right" w:pos="9355"/>
      </w:tabs>
    </w:pPr>
  </w:style>
  <w:style w:type="paragraph" w:styleId="a8">
    <w:name w:val="footer"/>
    <w:basedOn w:val="a"/>
    <w:link w:val="a9"/>
    <w:rsid w:val="00A8710F"/>
    <w:pPr>
      <w:tabs>
        <w:tab w:val="center" w:pos="4677"/>
        <w:tab w:val="right" w:pos="9355"/>
      </w:tabs>
    </w:pPr>
  </w:style>
  <w:style w:type="paragraph" w:styleId="aa">
    <w:name w:val="Balloon Text"/>
    <w:basedOn w:val="a"/>
    <w:link w:val="ab"/>
    <w:semiHidden/>
    <w:rsid w:val="00A8710F"/>
    <w:rPr>
      <w:rFonts w:ascii="Tahoma" w:hAnsi="Tahoma" w:cs="Tahoma"/>
      <w:sz w:val="16"/>
      <w:szCs w:val="16"/>
    </w:rPr>
  </w:style>
  <w:style w:type="character" w:styleId="ac">
    <w:name w:val="page number"/>
    <w:basedOn w:val="a0"/>
    <w:rsid w:val="00A8710F"/>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10F"/>
    <w:rPr>
      <w:rFonts w:ascii="TimesET" w:hAnsi="TimesET"/>
    </w:rPr>
  </w:style>
  <w:style w:type="paragraph" w:styleId="10">
    <w:name w:val="heading 1"/>
    <w:basedOn w:val="a"/>
    <w:next w:val="a"/>
    <w:link w:val="11"/>
    <w:qFormat/>
    <w:rsid w:val="00A8710F"/>
    <w:pPr>
      <w:keepNext/>
      <w:spacing w:line="288" w:lineRule="auto"/>
      <w:jc w:val="center"/>
      <w:outlineLvl w:val="0"/>
    </w:pPr>
    <w:rPr>
      <w:rFonts w:ascii="Times New Roman" w:hAnsi="Times New Roman"/>
      <w:sz w:val="32"/>
    </w:rPr>
  </w:style>
  <w:style w:type="paragraph" w:styleId="2">
    <w:name w:val="heading 2"/>
    <w:basedOn w:val="a"/>
    <w:next w:val="a"/>
    <w:link w:val="20"/>
    <w:qFormat/>
    <w:rsid w:val="00A8710F"/>
    <w:pPr>
      <w:keepNext/>
      <w:ind w:left="1416" w:firstLine="708"/>
      <w:outlineLvl w:val="1"/>
    </w:pPr>
    <w:rPr>
      <w:b/>
      <w:bCs/>
      <w:spacing w:val="12"/>
      <w:sz w:val="40"/>
    </w:rPr>
  </w:style>
  <w:style w:type="paragraph" w:styleId="4">
    <w:name w:val="heading 4"/>
    <w:basedOn w:val="a"/>
    <w:next w:val="a"/>
    <w:link w:val="40"/>
    <w:semiHidden/>
    <w:unhideWhenUsed/>
    <w:qFormat/>
    <w:rsid w:val="006B6F9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A8710F"/>
    <w:pPr>
      <w:spacing w:line="288" w:lineRule="auto"/>
      <w:jc w:val="center"/>
    </w:pPr>
    <w:rPr>
      <w:rFonts w:ascii="Times New Roman" w:hAnsi="Times New Roman"/>
      <w:b/>
      <w:sz w:val="36"/>
    </w:rPr>
  </w:style>
  <w:style w:type="paragraph" w:styleId="a4">
    <w:name w:val="Title"/>
    <w:basedOn w:val="a"/>
    <w:link w:val="a5"/>
    <w:qFormat/>
    <w:rsid w:val="00A8710F"/>
    <w:pPr>
      <w:spacing w:line="288" w:lineRule="auto"/>
      <w:jc w:val="center"/>
    </w:pPr>
    <w:rPr>
      <w:rFonts w:ascii="Times New Roman" w:hAnsi="Times New Roman"/>
      <w:sz w:val="28"/>
    </w:rPr>
  </w:style>
  <w:style w:type="paragraph" w:styleId="a6">
    <w:name w:val="header"/>
    <w:basedOn w:val="a"/>
    <w:link w:val="a7"/>
    <w:rsid w:val="00A8710F"/>
    <w:pPr>
      <w:tabs>
        <w:tab w:val="center" w:pos="4677"/>
        <w:tab w:val="right" w:pos="9355"/>
      </w:tabs>
    </w:pPr>
  </w:style>
  <w:style w:type="paragraph" w:styleId="a8">
    <w:name w:val="footer"/>
    <w:basedOn w:val="a"/>
    <w:link w:val="a9"/>
    <w:rsid w:val="00A8710F"/>
    <w:pPr>
      <w:tabs>
        <w:tab w:val="center" w:pos="4677"/>
        <w:tab w:val="right" w:pos="9355"/>
      </w:tabs>
    </w:pPr>
  </w:style>
  <w:style w:type="paragraph" w:styleId="aa">
    <w:name w:val="Balloon Text"/>
    <w:basedOn w:val="a"/>
    <w:link w:val="ab"/>
    <w:semiHidden/>
    <w:rsid w:val="00A8710F"/>
    <w:rPr>
      <w:rFonts w:ascii="Tahoma" w:hAnsi="Tahoma" w:cs="Tahoma"/>
      <w:sz w:val="16"/>
      <w:szCs w:val="16"/>
    </w:rPr>
  </w:style>
  <w:style w:type="character" w:styleId="ac">
    <w:name w:val="page number"/>
    <w:basedOn w:val="a0"/>
    <w:rsid w:val="00A8710F"/>
  </w:style>
  <w:style w:type="table" w:styleId="ad">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Normal">
    <w:name w:val="ConsPlusNormal"/>
    <w:link w:val="ConsPlusNormal0"/>
    <w:rsid w:val="007A4F8C"/>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7A4F8C"/>
    <w:rPr>
      <w:rFonts w:ascii="Arial" w:hAnsi="Arial" w:cs="Arial"/>
    </w:rPr>
  </w:style>
  <w:style w:type="paragraph" w:styleId="af1">
    <w:name w:val="List Paragraph"/>
    <w:basedOn w:val="a"/>
    <w:uiPriority w:val="34"/>
    <w:qFormat/>
    <w:rsid w:val="007A4F8C"/>
    <w:pPr>
      <w:ind w:left="720"/>
      <w:contextualSpacing/>
    </w:pPr>
  </w:style>
  <w:style w:type="character" w:customStyle="1" w:styleId="40">
    <w:name w:val="Заголовок 4 Знак"/>
    <w:basedOn w:val="a0"/>
    <w:link w:val="4"/>
    <w:semiHidden/>
    <w:rsid w:val="006B6F97"/>
    <w:rPr>
      <w:rFonts w:asciiTheme="majorHAnsi" w:eastAsiaTheme="majorEastAsia" w:hAnsiTheme="majorHAnsi" w:cstheme="majorBidi"/>
      <w:b/>
      <w:bCs/>
      <w:i/>
      <w:iCs/>
      <w:color w:val="4F81BD" w:themeColor="accent1"/>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6B6F97"/>
    <w:pPr>
      <w:spacing w:after="160" w:line="240" w:lineRule="exact"/>
    </w:pPr>
    <w:rPr>
      <w:rFonts w:ascii="Arial" w:hAnsi="Arial" w:cs="Arial"/>
      <w:lang w:val="en-US" w:eastAsia="en-US"/>
    </w:rPr>
  </w:style>
  <w:style w:type="paragraph" w:styleId="af2">
    <w:name w:val="Body Text Indent"/>
    <w:basedOn w:val="a"/>
    <w:link w:val="af3"/>
    <w:rsid w:val="006B6F97"/>
    <w:pPr>
      <w:ind w:firstLine="1170"/>
      <w:jc w:val="both"/>
    </w:pPr>
    <w:rPr>
      <w:rFonts w:ascii="Times New Roman" w:hAnsi="Times New Roman"/>
      <w:sz w:val="28"/>
      <w:szCs w:val="24"/>
    </w:rPr>
  </w:style>
  <w:style w:type="character" w:customStyle="1" w:styleId="af3">
    <w:name w:val="Основной текст с отступом Знак"/>
    <w:basedOn w:val="a0"/>
    <w:link w:val="af2"/>
    <w:rsid w:val="006B6F97"/>
    <w:rPr>
      <w:sz w:val="28"/>
      <w:szCs w:val="24"/>
    </w:rPr>
  </w:style>
  <w:style w:type="paragraph" w:customStyle="1" w:styleId="ConsPlusNonformat">
    <w:name w:val="ConsPlusNonformat"/>
    <w:rsid w:val="006B6F97"/>
    <w:pPr>
      <w:widowControl w:val="0"/>
      <w:autoSpaceDE w:val="0"/>
      <w:autoSpaceDN w:val="0"/>
      <w:adjustRightInd w:val="0"/>
    </w:pPr>
    <w:rPr>
      <w:rFonts w:ascii="Courier New" w:hAnsi="Courier New" w:cs="Courier New"/>
    </w:rPr>
  </w:style>
  <w:style w:type="paragraph" w:styleId="21">
    <w:name w:val="Body Text Indent 2"/>
    <w:basedOn w:val="a"/>
    <w:link w:val="22"/>
    <w:rsid w:val="006B6F97"/>
    <w:pPr>
      <w:spacing w:after="120" w:line="480" w:lineRule="auto"/>
      <w:ind w:left="283"/>
    </w:pPr>
  </w:style>
  <w:style w:type="character" w:customStyle="1" w:styleId="22">
    <w:name w:val="Основной текст с отступом 2 Знак"/>
    <w:basedOn w:val="a0"/>
    <w:link w:val="21"/>
    <w:rsid w:val="006B6F97"/>
    <w:rPr>
      <w:rFonts w:ascii="TimesET" w:hAnsi="TimesET"/>
    </w:rPr>
  </w:style>
  <w:style w:type="paragraph" w:customStyle="1" w:styleId="ConsPlusCell">
    <w:name w:val="ConsPlusCell"/>
    <w:uiPriority w:val="99"/>
    <w:rsid w:val="006B6F97"/>
    <w:pPr>
      <w:autoSpaceDE w:val="0"/>
      <w:autoSpaceDN w:val="0"/>
      <w:adjustRightInd w:val="0"/>
    </w:pPr>
    <w:rPr>
      <w:rFonts w:ascii="Arial" w:hAnsi="Arial" w:cs="Arial"/>
    </w:rPr>
  </w:style>
  <w:style w:type="paragraph" w:customStyle="1" w:styleId="af4">
    <w:name w:val="Таблицы (моноширинный)"/>
    <w:basedOn w:val="a"/>
    <w:next w:val="a"/>
    <w:rsid w:val="006B6F97"/>
    <w:pPr>
      <w:widowControl w:val="0"/>
      <w:autoSpaceDE w:val="0"/>
      <w:autoSpaceDN w:val="0"/>
      <w:adjustRightInd w:val="0"/>
      <w:jc w:val="both"/>
    </w:pPr>
    <w:rPr>
      <w:rFonts w:ascii="Courier New" w:hAnsi="Courier New" w:cs="Courier New"/>
    </w:rPr>
  </w:style>
  <w:style w:type="paragraph" w:customStyle="1" w:styleId="af5">
    <w:name w:val="Знак"/>
    <w:basedOn w:val="a"/>
    <w:autoRedefine/>
    <w:rsid w:val="006B6F97"/>
    <w:pPr>
      <w:spacing w:after="160" w:line="240" w:lineRule="exact"/>
    </w:pPr>
    <w:rPr>
      <w:rFonts w:ascii="Times New Roman" w:hAnsi="Times New Roman"/>
      <w:sz w:val="28"/>
      <w:lang w:val="en-US" w:eastAsia="en-US"/>
    </w:rPr>
  </w:style>
  <w:style w:type="paragraph" w:customStyle="1" w:styleId="1">
    <w:name w:val="Стиль1"/>
    <w:basedOn w:val="a"/>
    <w:link w:val="12"/>
    <w:rsid w:val="006B6F97"/>
    <w:pPr>
      <w:keepNext/>
      <w:keepLines/>
      <w:numPr>
        <w:numId w:val="12"/>
      </w:numPr>
      <w:jc w:val="both"/>
      <w:outlineLvl w:val="0"/>
    </w:pPr>
    <w:rPr>
      <w:rFonts w:ascii="Times New Roman" w:hAnsi="Times New Roman"/>
      <w:b/>
      <w:color w:val="000000"/>
      <w:sz w:val="28"/>
    </w:rPr>
  </w:style>
  <w:style w:type="character" w:customStyle="1" w:styleId="12">
    <w:name w:val="Стиль1 Знак"/>
    <w:link w:val="1"/>
    <w:locked/>
    <w:rsid w:val="006B6F97"/>
    <w:rPr>
      <w:b/>
      <w:color w:val="000000"/>
      <w:sz w:val="28"/>
    </w:rPr>
  </w:style>
  <w:style w:type="paragraph" w:customStyle="1" w:styleId="af6">
    <w:name w:val="Обычный БД Знак"/>
    <w:basedOn w:val="a"/>
    <w:rsid w:val="006B6F97"/>
    <w:pPr>
      <w:spacing w:line="360" w:lineRule="atLeast"/>
      <w:ind w:firstLine="709"/>
      <w:jc w:val="both"/>
    </w:pPr>
    <w:rPr>
      <w:rFonts w:cs="TimesET"/>
      <w:sz w:val="28"/>
      <w:szCs w:val="28"/>
    </w:rPr>
  </w:style>
  <w:style w:type="character" w:customStyle="1" w:styleId="a5">
    <w:name w:val="Название Знак"/>
    <w:link w:val="a4"/>
    <w:rsid w:val="006B6F97"/>
    <w:rPr>
      <w:sz w:val="28"/>
    </w:rPr>
  </w:style>
  <w:style w:type="paragraph" w:styleId="af7">
    <w:name w:val="No Spacing"/>
    <w:uiPriority w:val="1"/>
    <w:qFormat/>
    <w:rsid w:val="006B6F97"/>
    <w:rPr>
      <w:rFonts w:ascii="Calibri" w:eastAsia="Calibri" w:hAnsi="Calibri"/>
      <w:sz w:val="22"/>
      <w:szCs w:val="22"/>
      <w:lang w:eastAsia="en-US"/>
    </w:rPr>
  </w:style>
  <w:style w:type="character" w:styleId="af8">
    <w:name w:val="Hyperlink"/>
    <w:uiPriority w:val="99"/>
    <w:rsid w:val="006B6F97"/>
    <w:rPr>
      <w:color w:val="0000FF"/>
      <w:u w:val="single"/>
    </w:rPr>
  </w:style>
  <w:style w:type="paragraph" w:styleId="3">
    <w:name w:val="Body Text Indent 3"/>
    <w:basedOn w:val="a"/>
    <w:link w:val="30"/>
    <w:rsid w:val="006B6F97"/>
    <w:pPr>
      <w:spacing w:after="120"/>
      <w:ind w:left="283"/>
    </w:pPr>
    <w:rPr>
      <w:sz w:val="16"/>
      <w:szCs w:val="16"/>
    </w:rPr>
  </w:style>
  <w:style w:type="character" w:customStyle="1" w:styleId="30">
    <w:name w:val="Основной текст с отступом 3 Знак"/>
    <w:basedOn w:val="a0"/>
    <w:link w:val="3"/>
    <w:rsid w:val="006B6F97"/>
    <w:rPr>
      <w:rFonts w:ascii="TimesET" w:hAnsi="TimesET"/>
      <w:sz w:val="16"/>
      <w:szCs w:val="16"/>
    </w:rPr>
  </w:style>
  <w:style w:type="paragraph" w:customStyle="1" w:styleId="ConsPlusTitle">
    <w:name w:val="ConsPlusTitle"/>
    <w:rsid w:val="006B6F97"/>
    <w:pPr>
      <w:widowControl w:val="0"/>
      <w:autoSpaceDE w:val="0"/>
      <w:autoSpaceDN w:val="0"/>
    </w:pPr>
    <w:rPr>
      <w:rFonts w:ascii="Calibri" w:hAnsi="Calibri" w:cs="Calibri"/>
      <w:b/>
      <w:sz w:val="22"/>
    </w:rPr>
  </w:style>
  <w:style w:type="paragraph" w:styleId="af9">
    <w:name w:val="Normal (Web)"/>
    <w:basedOn w:val="a"/>
    <w:uiPriority w:val="99"/>
    <w:semiHidden/>
    <w:unhideWhenUsed/>
    <w:rsid w:val="006B6F97"/>
    <w:pPr>
      <w:spacing w:before="100" w:beforeAutospacing="1" w:after="100" w:afterAutospacing="1"/>
    </w:pPr>
    <w:rPr>
      <w:rFonts w:ascii="Times New Roman" w:eastAsiaTheme="minorEastAsia" w:hAnsi="Times New Roman"/>
      <w:sz w:val="24"/>
      <w:szCs w:val="24"/>
    </w:rPr>
  </w:style>
  <w:style w:type="character" w:customStyle="1" w:styleId="fontstyle01">
    <w:name w:val="fontstyle01"/>
    <w:basedOn w:val="a0"/>
    <w:rsid w:val="006B6F97"/>
    <w:rPr>
      <w:rFonts w:ascii="Times New Roman" w:hAnsi="Times New Roman" w:cs="Times New Roman" w:hint="default"/>
      <w:b w:val="0"/>
      <w:bCs w:val="0"/>
      <w:i w:val="0"/>
      <w:iCs w:val="0"/>
      <w:color w:val="000000"/>
      <w:sz w:val="28"/>
      <w:szCs w:val="28"/>
    </w:rPr>
  </w:style>
  <w:style w:type="character" w:customStyle="1" w:styleId="afa">
    <w:name w:val="Основной текст_"/>
    <w:link w:val="23"/>
    <w:locked/>
    <w:rsid w:val="006B6F97"/>
    <w:rPr>
      <w:sz w:val="27"/>
      <w:shd w:val="clear" w:color="auto" w:fill="FFFFFF"/>
    </w:rPr>
  </w:style>
  <w:style w:type="paragraph" w:customStyle="1" w:styleId="23">
    <w:name w:val="Основной текст2"/>
    <w:basedOn w:val="a"/>
    <w:link w:val="afa"/>
    <w:rsid w:val="006B6F97"/>
    <w:pPr>
      <w:widowControl w:val="0"/>
      <w:shd w:val="clear" w:color="auto" w:fill="FFFFFF"/>
      <w:spacing w:before="360" w:after="360" w:line="240" w:lineRule="atLeast"/>
      <w:ind w:hanging="1620"/>
      <w:jc w:val="center"/>
    </w:pPr>
    <w:rPr>
      <w:rFonts w:ascii="Times New Roman" w:hAnsi="Times New Roman"/>
      <w:sz w:val="27"/>
    </w:rPr>
  </w:style>
  <w:style w:type="character" w:customStyle="1" w:styleId="11">
    <w:name w:val="Заголовок 1 Знак"/>
    <w:basedOn w:val="a0"/>
    <w:link w:val="10"/>
    <w:rsid w:val="006B6F97"/>
    <w:rPr>
      <w:sz w:val="32"/>
    </w:rPr>
  </w:style>
  <w:style w:type="character" w:customStyle="1" w:styleId="20">
    <w:name w:val="Заголовок 2 Знак"/>
    <w:basedOn w:val="a0"/>
    <w:link w:val="2"/>
    <w:rsid w:val="006B6F97"/>
    <w:rPr>
      <w:rFonts w:ascii="TimesET" w:hAnsi="TimesET"/>
      <w:b/>
      <w:bCs/>
      <w:spacing w:val="12"/>
      <w:sz w:val="40"/>
    </w:rPr>
  </w:style>
  <w:style w:type="character" w:customStyle="1" w:styleId="a7">
    <w:name w:val="Верхний колонтитул Знак"/>
    <w:basedOn w:val="a0"/>
    <w:link w:val="a6"/>
    <w:rsid w:val="006B6F97"/>
    <w:rPr>
      <w:rFonts w:ascii="TimesET" w:hAnsi="TimesET"/>
    </w:rPr>
  </w:style>
  <w:style w:type="character" w:customStyle="1" w:styleId="a9">
    <w:name w:val="Нижний колонтитул Знак"/>
    <w:basedOn w:val="a0"/>
    <w:link w:val="a8"/>
    <w:rsid w:val="006B6F97"/>
    <w:rPr>
      <w:rFonts w:ascii="TimesET" w:hAnsi="TimesET"/>
    </w:rPr>
  </w:style>
  <w:style w:type="character" w:customStyle="1" w:styleId="ab">
    <w:name w:val="Текст выноски Знак"/>
    <w:basedOn w:val="a0"/>
    <w:link w:val="aa"/>
    <w:semiHidden/>
    <w:rsid w:val="006B6F97"/>
    <w:rPr>
      <w:rFonts w:ascii="Tahoma" w:hAnsi="Tahoma" w:cs="Tahoma"/>
      <w:sz w:val="16"/>
      <w:szCs w:val="16"/>
    </w:rPr>
  </w:style>
  <w:style w:type="character" w:customStyle="1" w:styleId="af0">
    <w:name w:val="Схема документа Знак"/>
    <w:basedOn w:val="a0"/>
    <w:link w:val="af"/>
    <w:semiHidden/>
    <w:rsid w:val="006B6F97"/>
    <w:rPr>
      <w:rFonts w:ascii="Tahoma" w:hAnsi="Tahoma" w:cs="Tahoma"/>
      <w:shd w:val="clear" w:color="auto" w:fill="000080"/>
    </w:rPr>
  </w:style>
  <w:style w:type="paragraph" w:customStyle="1" w:styleId="Style4">
    <w:name w:val="Style4"/>
    <w:basedOn w:val="a"/>
    <w:uiPriority w:val="99"/>
    <w:rsid w:val="006B6F97"/>
    <w:pPr>
      <w:widowControl w:val="0"/>
      <w:autoSpaceDE w:val="0"/>
      <w:autoSpaceDN w:val="0"/>
      <w:adjustRightInd w:val="0"/>
      <w:spacing w:line="322" w:lineRule="exact"/>
      <w:ind w:firstLine="538"/>
      <w:jc w:val="both"/>
    </w:pPr>
    <w:rPr>
      <w:rFonts w:ascii="Times New Roman" w:hAnsi="Times New Roman"/>
      <w:sz w:val="24"/>
      <w:szCs w:val="24"/>
    </w:rPr>
  </w:style>
  <w:style w:type="character" w:customStyle="1" w:styleId="24">
    <w:name w:val="Основной текст (2)_"/>
    <w:basedOn w:val="a0"/>
    <w:link w:val="25"/>
    <w:rsid w:val="006B6F97"/>
    <w:rPr>
      <w:rFonts w:ascii="Cambria" w:eastAsia="Cambria" w:hAnsi="Cambria" w:cs="Cambria"/>
      <w:shd w:val="clear" w:color="auto" w:fill="FFFFFF"/>
    </w:rPr>
  </w:style>
  <w:style w:type="paragraph" w:customStyle="1" w:styleId="25">
    <w:name w:val="Основной текст (2)"/>
    <w:basedOn w:val="a"/>
    <w:link w:val="24"/>
    <w:rsid w:val="006B6F97"/>
    <w:pPr>
      <w:widowControl w:val="0"/>
      <w:shd w:val="clear" w:color="auto" w:fill="FFFFFF"/>
      <w:spacing w:before="60" w:line="274" w:lineRule="exact"/>
      <w:jc w:val="both"/>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594896193">
      <w:bodyDiv w:val="1"/>
      <w:marLeft w:val="0"/>
      <w:marRight w:val="0"/>
      <w:marTop w:val="0"/>
      <w:marBottom w:val="0"/>
      <w:divBdr>
        <w:top w:val="none" w:sz="0" w:space="0" w:color="auto"/>
        <w:left w:val="none" w:sz="0" w:space="0" w:color="auto"/>
        <w:bottom w:val="none" w:sz="0" w:space="0" w:color="auto"/>
        <w:right w:val="none" w:sz="0" w:space="0" w:color="auto"/>
      </w:divBdr>
    </w:div>
    <w:div w:id="817843274">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587958081">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 w:id="206236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B0F79CC27C0464D7C148C4366846FD3FE2431F4B568A8BC517917C87A4211F96430B5FC7BFA053846F99222gDvEL" TargetMode="External"/><Relationship Id="rId18" Type="http://schemas.openxmlformats.org/officeDocument/2006/relationships/hyperlink" Target="consultantplus://offline/ref=E121FA0E938DF7EAE6386047DF542A9B7F6712F68321C7D95720EC20F6CED2AC81093E825FACC70D5BF85C28CD8D6496810DB4DA828F86C6B3E3EB22EFY3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consultantplus://offline/ref=E121FA0E938DF7EAE6386047DF542A9B7F6712F68321C7D95720EC20F6CED2AC81093E825FACC70D5BF65E2FC48D6496810DB4DA828F86C6B3E3EB22EFY3G" TargetMode="External"/><Relationship Id="rId2" Type="http://schemas.openxmlformats.org/officeDocument/2006/relationships/numbering" Target="numbering.xml"/><Relationship Id="rId16" Type="http://schemas.openxmlformats.org/officeDocument/2006/relationships/hyperlink" Target="consultantplus://offline/ref=E121FA0E938DF7EAE6386047DF542A9B7F6712F68321C7D95720EC20F6CED2AC81093E825FACC70D5BF65F24CA8D6496810DB4DA828F86C6B3E3EB22EFY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E121FA0E938DF7EAE6386047DF542A9B7F6712F68321C7D95720EC20F6CED2AC81093E825FACC70D5BF65F25CC8D6496810DB4DA828F86C6B3E3EB22EFY3G"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consultantplus://offline/ref=E121FA0E938DF7EAE6386047DF542A9B7F6712F68321C7D95720EC20F6CED2AC81093E825FACC70D5BF6582DCA8D6496810DB4DA828F86C6B3E3EB22EFY3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8257-BFB8-4B95-95EB-B2FD711D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4751</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31769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5</cp:revision>
  <cp:lastPrinted>2023-08-01T14:26:00Z</cp:lastPrinted>
  <dcterms:created xsi:type="dcterms:W3CDTF">2023-07-26T13:35:00Z</dcterms:created>
  <dcterms:modified xsi:type="dcterms:W3CDTF">2023-08-01T14:27:00Z</dcterms:modified>
</cp:coreProperties>
</file>