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 xml:space="preserve">и объектов капитального строительства и в соответствии с Градостроительным кодексом Российской Федерации,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приказом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главного управления архитектуры</w:t>
        <w:br/>
        <w:t xml:space="preserve">и градостроительства Рязанской области от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19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.09.2023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379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-д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О проведении общественных обсуждений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по проекту решения 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предоставлении разрешения</w:t>
        <w:br/>
        <w:t>на условно разрешенный вид использования земельного участка с кадастровым номером 62:15:0080123:1771 по адресу: Рязанская обл., Рязанский р-н, с. Заборье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Корнеев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а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Серге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я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Юрьевич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а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ся</w:t>
        <w:br/>
        <w:t xml:space="preserve">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Теслова Анастасия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</w:t>
        <w:br/>
        <w:t>доб. 239).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b/>
          <w:bCs/>
          <w:sz w:val="26"/>
          <w:szCs w:val="26"/>
          <w:highlight w:val="white"/>
        </w:rPr>
        <w:t xml:space="preserve">Срок проведения общественных обсуждений: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21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сентября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11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октября</w:t>
        <w:br/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2023 г.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highlight w:val="white"/>
            <w:u w:val="none"/>
          </w:rPr>
          <w:t>https://uag.ryazangov.ru/announcements</w:t>
        </w:r>
      </w:hyperlink>
      <w:r>
        <w:rPr>
          <w:rFonts w:cs="Times New Roman"/>
          <w:color w:val="000000"/>
          <w:sz w:val="26"/>
          <w:szCs w:val="26"/>
          <w:highlight w:val="white"/>
          <w:u w:val="none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- на информационном стенде: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Рязанский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 xml:space="preserve"> район,</w:t>
        <w:br/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с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 xml:space="preserve">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Заборье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, д. 4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0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Период проведения экспозиции: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сентября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ar-SA" w:bidi="ar-SA"/>
        </w:rPr>
        <w:t>03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 xml:space="preserve"> 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2023 г.</w:t>
      </w:r>
      <w:r>
        <w:rPr>
          <w:sz w:val="26"/>
          <w:szCs w:val="26"/>
        </w:rPr>
        <w:t xml:space="preserve"> </w:t>
      </w:r>
      <w:r>
        <w:rPr>
          <w:strike w:val="false"/>
          <w:dstrike w:val="false"/>
          <w:sz w:val="26"/>
          <w:szCs w:val="26"/>
        </w:rPr>
        <w:t xml:space="preserve">с </w:t>
      </w:r>
      <w:r>
        <w:rPr>
          <w:strike w:val="false"/>
          <w:dstrike w:val="false"/>
          <w:sz w:val="26"/>
          <w:szCs w:val="26"/>
        </w:rPr>
        <w:t>9</w:t>
      </w:r>
      <w:r>
        <w:rPr>
          <w:strike w:val="false"/>
          <w:dstrike w:val="false"/>
          <w:sz w:val="26"/>
          <w:szCs w:val="26"/>
        </w:rPr>
        <w:t>.00 час. по 17.00 час.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</w:rPr>
        <w:t xml:space="preserve">Адрес размещения  основной экспозиции: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Рязанский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 xml:space="preserve"> район,</w:t>
        <w:br/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с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 xml:space="preserve">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Заборье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, д. 4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0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 xml:space="preserve">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</w:rPr>
        <w:t>Консультирование посетителей экспозиции проекта будет осуществляться исключительно посредством телефонной связи (4912) 97-19-90 доб. 236</w:t>
        <w:br/>
        <w:t xml:space="preserve">и электронной почте в режиме реального времени (kzz_gku@mail.ru)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lang w:eastAsia="ar-SA"/>
        </w:rPr>
        <w:t>с 21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ar-SA" w:bidi="ar-SA"/>
        </w:rPr>
        <w:t xml:space="preserve"> сентября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lang w:eastAsia="ar-SA"/>
        </w:rPr>
        <w:t xml:space="preserve"> 2023 г. по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lang w:val="ru-RU" w:eastAsia="ar-SA" w:bidi="ar-SA"/>
        </w:rPr>
        <w:t>03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ar-SA" w:bidi="ar-SA"/>
        </w:rPr>
        <w:t xml:space="preserve"> октября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lang w:eastAsia="ar-SA"/>
        </w:rPr>
        <w:t xml:space="preserve"> 2023 г.</w:t>
      </w: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</w:rPr>
        <w:t>, в режиме рабочего времени.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Прием предложений и замечаний: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сентября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ar-SA" w:bidi="ar-SA"/>
        </w:rPr>
        <w:t>03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 xml:space="preserve"> 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2023 г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, с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9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 по 17.00 час.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(https://uag.ryazan.gov.ru/);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uag@ryazan.gov.ru</w:t>
      </w:r>
      <w:r>
        <w:rPr>
          <w:rFonts w:cs="Times New Roman"/>
          <w:sz w:val="26"/>
          <w:szCs w:val="26"/>
        </w:rPr>
        <w:t>;</w:t>
      </w:r>
      <w:bookmarkStart w:id="0" w:name="_GoBack1"/>
      <w:bookmarkEnd w:id="0"/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<w:br/>
        <w:t>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для</w:t>
      </w:r>
      <w:r>
        <w:rPr>
          <w:sz w:val="26"/>
          <w:szCs w:val="26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/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1210</TotalTime>
  <Application>LibreOffice/6.4.4.2$Linux_X86_64 LibreOffice_project/40$Build-2</Application>
  <Pages>2</Pages>
  <Words>578</Words>
  <Characters>4328</Characters>
  <CharactersWithSpaces>4925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2022-03-24T16:33:21Z</cp:lastPrinted>
  <dcterms:modified xsi:type="dcterms:W3CDTF">2023-09-20T12:45:20Z</dcterms:modified>
  <cp:revision>142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