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5C63DF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550B2" w:rsidRPr="007550B2" w:rsidRDefault="007550B2" w:rsidP="007550B2">
            <w:pPr>
              <w:rPr>
                <w:rFonts w:ascii="Times New Roman" w:hAnsi="Times New Roman"/>
                <w:sz w:val="28"/>
                <w:szCs w:val="28"/>
              </w:rPr>
            </w:pPr>
            <w:r w:rsidRPr="007550B2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7550B2" w:rsidRPr="007550B2" w:rsidRDefault="007550B2" w:rsidP="007550B2">
            <w:pPr>
              <w:rPr>
                <w:rFonts w:ascii="Times New Roman" w:hAnsi="Times New Roman"/>
                <w:sz w:val="28"/>
                <w:szCs w:val="28"/>
              </w:rPr>
            </w:pPr>
            <w:r w:rsidRPr="007550B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F16284" w:rsidRDefault="007550B2" w:rsidP="007550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0B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94733" w:rsidRPr="00F16284">
        <w:tc>
          <w:tcPr>
            <w:tcW w:w="5428" w:type="dxa"/>
          </w:tcPr>
          <w:p w:rsidR="00B94733" w:rsidRPr="005C63DF" w:rsidRDefault="00B947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4733" w:rsidRPr="007550B2" w:rsidRDefault="00EF57C4" w:rsidP="007550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14.09.2023 № 344</w:t>
            </w:r>
          </w:p>
        </w:tc>
      </w:tr>
      <w:tr w:rsidR="00B94733" w:rsidRPr="00F16284">
        <w:tc>
          <w:tcPr>
            <w:tcW w:w="5428" w:type="dxa"/>
          </w:tcPr>
          <w:p w:rsidR="00B94733" w:rsidRPr="005C63DF" w:rsidRDefault="00B9473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94733" w:rsidRPr="007550B2" w:rsidRDefault="00B94733" w:rsidP="007550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50B2" w:rsidRDefault="007550B2" w:rsidP="00B9473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50B2" w:rsidRPr="007550B2" w:rsidRDefault="007550B2" w:rsidP="00B947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ПОЛОЖЕНИЕ </w:t>
      </w:r>
    </w:p>
    <w:p w:rsidR="00B94733" w:rsidRDefault="007550B2" w:rsidP="00B947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об областном творческом конкурсе </w:t>
      </w:r>
    </w:p>
    <w:p w:rsidR="007550B2" w:rsidRPr="007550B2" w:rsidRDefault="007550B2" w:rsidP="00B947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«Хрустальный журавль»</w:t>
      </w:r>
    </w:p>
    <w:p w:rsidR="007550B2" w:rsidRPr="007550B2" w:rsidRDefault="007550B2" w:rsidP="00B947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550B2" w:rsidRPr="007550B2" w:rsidRDefault="007550B2" w:rsidP="00B94733">
      <w:pPr>
        <w:numPr>
          <w:ilvl w:val="0"/>
          <w:numId w:val="7"/>
        </w:numPr>
        <w:tabs>
          <w:tab w:val="left" w:pos="567"/>
          <w:tab w:val="left" w:pos="709"/>
        </w:tabs>
        <w:ind w:left="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Общие положения</w:t>
      </w:r>
    </w:p>
    <w:p w:rsidR="007550B2" w:rsidRPr="007550B2" w:rsidRDefault="007550B2" w:rsidP="00B94733">
      <w:pPr>
        <w:tabs>
          <w:tab w:val="num" w:pos="0"/>
          <w:tab w:val="left" w:pos="567"/>
          <w:tab w:val="left" w:pos="709"/>
        </w:tabs>
        <w:spacing w:line="235" w:lineRule="auto"/>
        <w:rPr>
          <w:rFonts w:ascii="Times New Roman" w:hAnsi="Times New Roman"/>
          <w:sz w:val="28"/>
          <w:szCs w:val="28"/>
        </w:rPr>
      </w:pPr>
    </w:p>
    <w:p w:rsidR="007550B2" w:rsidRPr="007550B2" w:rsidRDefault="007550B2" w:rsidP="00B94733">
      <w:pPr>
        <w:numPr>
          <w:ilvl w:val="1"/>
          <w:numId w:val="7"/>
        </w:numPr>
        <w:tabs>
          <w:tab w:val="num" w:pos="0"/>
          <w:tab w:val="left" w:pos="567"/>
          <w:tab w:val="left" w:pos="709"/>
          <w:tab w:val="left" w:pos="1246"/>
        </w:tabs>
        <w:spacing w:line="235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50B2">
        <w:rPr>
          <w:rFonts w:ascii="Times New Roman" w:hAnsi="Times New Roman"/>
          <w:sz w:val="28"/>
          <w:szCs w:val="28"/>
        </w:rPr>
        <w:t>Положение об областном творческом конкурсе «Хрустальный журавль» (далее – Положение) определяет порядок и условия проведения в 202</w:t>
      </w:r>
      <w:r w:rsidR="00A8078A">
        <w:rPr>
          <w:rFonts w:ascii="Times New Roman" w:hAnsi="Times New Roman"/>
          <w:sz w:val="28"/>
          <w:szCs w:val="28"/>
        </w:rPr>
        <w:t>3</w:t>
      </w:r>
      <w:r w:rsidRPr="007550B2">
        <w:rPr>
          <w:rFonts w:ascii="Times New Roman" w:hAnsi="Times New Roman"/>
          <w:sz w:val="28"/>
          <w:szCs w:val="28"/>
        </w:rPr>
        <w:t xml:space="preserve"> году областного творческого конкурса «Хрустальный журавль» (далее – Конкурс) среди журналистов </w:t>
      </w:r>
      <w:r w:rsidR="008839F3">
        <w:rPr>
          <w:rFonts w:ascii="Times New Roman" w:hAnsi="Times New Roman"/>
          <w:sz w:val="28"/>
          <w:szCs w:val="28"/>
        </w:rPr>
        <w:t xml:space="preserve">и редакций средств массовой информации </w:t>
      </w:r>
      <w:r w:rsidRPr="007550B2">
        <w:rPr>
          <w:rFonts w:ascii="Times New Roman" w:hAnsi="Times New Roman"/>
          <w:sz w:val="28"/>
          <w:szCs w:val="28"/>
        </w:rPr>
        <w:t>Рязанской области</w:t>
      </w:r>
      <w:r w:rsidR="00001448">
        <w:rPr>
          <w:rFonts w:ascii="Times New Roman" w:hAnsi="Times New Roman"/>
          <w:sz w:val="28"/>
          <w:szCs w:val="28"/>
        </w:rPr>
        <w:t xml:space="preserve"> </w:t>
      </w:r>
      <w:r w:rsidR="00001448" w:rsidRPr="007550B2">
        <w:rPr>
          <w:rFonts w:ascii="Times New Roman" w:hAnsi="Times New Roman"/>
          <w:sz w:val="28"/>
          <w:szCs w:val="28"/>
        </w:rPr>
        <w:t xml:space="preserve">(далее – </w:t>
      </w:r>
      <w:r w:rsidR="008839F3">
        <w:rPr>
          <w:rFonts w:ascii="Times New Roman" w:hAnsi="Times New Roman"/>
          <w:sz w:val="28"/>
          <w:szCs w:val="28"/>
        </w:rPr>
        <w:t>СМИ</w:t>
      </w:r>
      <w:r w:rsidR="00001448" w:rsidRPr="007550B2">
        <w:rPr>
          <w:rFonts w:ascii="Times New Roman" w:hAnsi="Times New Roman"/>
          <w:sz w:val="28"/>
          <w:szCs w:val="28"/>
        </w:rPr>
        <w:t>)</w:t>
      </w:r>
      <w:r w:rsidRPr="007550B2">
        <w:rPr>
          <w:rFonts w:ascii="Times New Roman" w:hAnsi="Times New Roman"/>
          <w:sz w:val="28"/>
          <w:szCs w:val="28"/>
        </w:rPr>
        <w:t xml:space="preserve">, работы которых были опубликованы или вышли в эфир в </w:t>
      </w:r>
      <w:r w:rsidR="008839F3">
        <w:rPr>
          <w:rFonts w:ascii="Times New Roman" w:hAnsi="Times New Roman"/>
          <w:sz w:val="28"/>
          <w:szCs w:val="28"/>
        </w:rPr>
        <w:t>средствах массовой информации</w:t>
      </w:r>
      <w:r w:rsidR="00ED2F58">
        <w:rPr>
          <w:rFonts w:ascii="Times New Roman" w:hAnsi="Times New Roman"/>
          <w:sz w:val="28"/>
          <w:szCs w:val="28"/>
        </w:rPr>
        <w:t xml:space="preserve"> </w:t>
      </w:r>
      <w:r w:rsidRPr="007550B2">
        <w:rPr>
          <w:rFonts w:ascii="Times New Roman" w:hAnsi="Times New Roman"/>
          <w:sz w:val="28"/>
          <w:szCs w:val="28"/>
        </w:rPr>
        <w:t>в период с 1 ноября 202</w:t>
      </w:r>
      <w:r w:rsidR="00A8078A">
        <w:rPr>
          <w:rFonts w:ascii="Times New Roman" w:hAnsi="Times New Roman"/>
          <w:sz w:val="28"/>
          <w:szCs w:val="28"/>
        </w:rPr>
        <w:t>2</w:t>
      </w:r>
      <w:r w:rsidR="00B94733">
        <w:rPr>
          <w:rFonts w:ascii="Times New Roman" w:hAnsi="Times New Roman"/>
          <w:sz w:val="28"/>
          <w:szCs w:val="28"/>
        </w:rPr>
        <w:t> </w:t>
      </w:r>
      <w:r w:rsidRPr="007550B2">
        <w:rPr>
          <w:rFonts w:ascii="Times New Roman" w:hAnsi="Times New Roman"/>
          <w:sz w:val="28"/>
          <w:szCs w:val="28"/>
        </w:rPr>
        <w:t>года до 1 ноября 202</w:t>
      </w:r>
      <w:r w:rsidR="00A8078A">
        <w:rPr>
          <w:rFonts w:ascii="Times New Roman" w:hAnsi="Times New Roman"/>
          <w:sz w:val="28"/>
          <w:szCs w:val="28"/>
        </w:rPr>
        <w:t>3</w:t>
      </w:r>
      <w:r w:rsidRPr="007550B2">
        <w:rPr>
          <w:rFonts w:ascii="Times New Roman" w:hAnsi="Times New Roman"/>
          <w:sz w:val="28"/>
          <w:szCs w:val="28"/>
        </w:rPr>
        <w:t xml:space="preserve"> года</w:t>
      </w:r>
      <w:r w:rsidR="008839F3"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 w:rsidR="008839F3">
        <w:rPr>
          <w:rFonts w:ascii="Times New Roman" w:hAnsi="Times New Roman"/>
          <w:sz w:val="28"/>
          <w:szCs w:val="28"/>
        </w:rPr>
        <w:t xml:space="preserve"> – участники)</w:t>
      </w:r>
      <w:r w:rsidRPr="007550B2">
        <w:rPr>
          <w:rFonts w:ascii="Times New Roman" w:hAnsi="Times New Roman"/>
          <w:sz w:val="28"/>
          <w:szCs w:val="28"/>
        </w:rPr>
        <w:t xml:space="preserve">. </w:t>
      </w:r>
    </w:p>
    <w:p w:rsidR="007550B2" w:rsidRPr="007550B2" w:rsidRDefault="007550B2" w:rsidP="00B94733">
      <w:pPr>
        <w:numPr>
          <w:ilvl w:val="1"/>
          <w:numId w:val="7"/>
        </w:numPr>
        <w:tabs>
          <w:tab w:val="left" w:pos="567"/>
          <w:tab w:val="left" w:pos="709"/>
          <w:tab w:val="left" w:pos="1246"/>
        </w:tabs>
        <w:spacing w:line="235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 Целью Конкурса является привлечение внимания журналистов к освещению социально-экономической и общественной жизни Рязанской области.</w:t>
      </w:r>
    </w:p>
    <w:p w:rsidR="007550B2" w:rsidRPr="007550B2" w:rsidRDefault="007550B2" w:rsidP="00B94733">
      <w:pPr>
        <w:numPr>
          <w:ilvl w:val="1"/>
          <w:numId w:val="7"/>
        </w:numPr>
        <w:tabs>
          <w:tab w:val="left" w:pos="567"/>
          <w:tab w:val="left" w:pos="709"/>
          <w:tab w:val="left" w:pos="1246"/>
        </w:tabs>
        <w:spacing w:line="235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 Задачи Конкурса:</w:t>
      </w:r>
    </w:p>
    <w:p w:rsidR="007550B2" w:rsidRPr="007550B2" w:rsidRDefault="00B94733" w:rsidP="00B94733">
      <w:pPr>
        <w:tabs>
          <w:tab w:val="left" w:pos="567"/>
          <w:tab w:val="left" w:pos="709"/>
          <w:tab w:val="left" w:pos="10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550B2" w:rsidRPr="007550B2">
        <w:rPr>
          <w:rFonts w:ascii="Times New Roman" w:hAnsi="Times New Roman"/>
          <w:sz w:val="28"/>
          <w:szCs w:val="28"/>
        </w:rPr>
        <w:t>содействие духовно-нравственному просвещению, воспитанию чувства патриотизма и гражданской ответственности населения Рязанской области;</w:t>
      </w:r>
    </w:p>
    <w:p w:rsidR="007550B2" w:rsidRPr="007550B2" w:rsidRDefault="00B94733" w:rsidP="00B94733">
      <w:pPr>
        <w:tabs>
          <w:tab w:val="left" w:pos="567"/>
          <w:tab w:val="left" w:pos="709"/>
          <w:tab w:val="num" w:pos="800"/>
          <w:tab w:val="left" w:pos="10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повышение профессионального уровня журналистов;</w:t>
      </w:r>
    </w:p>
    <w:p w:rsidR="007550B2" w:rsidRPr="007550B2" w:rsidRDefault="00B94733" w:rsidP="00B94733">
      <w:pPr>
        <w:tabs>
          <w:tab w:val="left" w:pos="567"/>
          <w:tab w:val="left" w:pos="709"/>
          <w:tab w:val="num" w:pos="800"/>
          <w:tab w:val="left" w:pos="100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пропаганда здорового образа жизни в регионе.</w:t>
      </w:r>
    </w:p>
    <w:p w:rsidR="007550B2" w:rsidRPr="007550B2" w:rsidRDefault="007550B2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0B2" w:rsidRPr="007550B2" w:rsidRDefault="007550B2" w:rsidP="00B94733">
      <w:pPr>
        <w:numPr>
          <w:ilvl w:val="0"/>
          <w:numId w:val="7"/>
        </w:numPr>
        <w:tabs>
          <w:tab w:val="left" w:pos="567"/>
          <w:tab w:val="left" w:pos="709"/>
        </w:tabs>
        <w:spacing w:line="235" w:lineRule="auto"/>
        <w:ind w:left="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Организация и проведение Конкурса</w:t>
      </w:r>
    </w:p>
    <w:p w:rsidR="007550B2" w:rsidRPr="007550B2" w:rsidRDefault="007550B2" w:rsidP="00B94733">
      <w:pPr>
        <w:tabs>
          <w:tab w:val="left" w:pos="567"/>
          <w:tab w:val="left" w:pos="709"/>
        </w:tabs>
        <w:spacing w:line="235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0B2" w:rsidRPr="007550B2" w:rsidRDefault="007550B2" w:rsidP="00B94733">
      <w:pPr>
        <w:numPr>
          <w:ilvl w:val="1"/>
          <w:numId w:val="8"/>
        </w:numPr>
        <w:tabs>
          <w:tab w:val="clear" w:pos="1571"/>
          <w:tab w:val="left" w:pos="-6379"/>
          <w:tab w:val="num" w:pos="0"/>
          <w:tab w:val="num" w:pos="1276"/>
        </w:tabs>
        <w:spacing w:line="235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pacing w:val="-4"/>
          <w:sz w:val="28"/>
          <w:szCs w:val="28"/>
        </w:rPr>
        <w:t xml:space="preserve"> Подготовку и проведение Конкурса обеспечивает организационный</w:t>
      </w:r>
      <w:r w:rsidRPr="007550B2">
        <w:rPr>
          <w:rFonts w:ascii="Times New Roman" w:hAnsi="Times New Roman"/>
          <w:sz w:val="28"/>
          <w:szCs w:val="28"/>
        </w:rPr>
        <w:t xml:space="preserve"> комитет Конкурса (далее – Оргкомитет). Материально-техническое, финансовое обеспечение Конкурса и иные полномочия в соответствии с настоящим Положением обеспечивает </w:t>
      </w:r>
      <w:r w:rsidR="00A8078A">
        <w:rPr>
          <w:rFonts w:ascii="Times New Roman" w:hAnsi="Times New Roman"/>
          <w:sz w:val="28"/>
          <w:szCs w:val="28"/>
        </w:rPr>
        <w:t>комитет по информации и массовым коммуникациям</w:t>
      </w:r>
      <w:r w:rsidRPr="007550B2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7550B2"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7550B2">
        <w:rPr>
          <w:rFonts w:ascii="Times New Roman" w:hAnsi="Times New Roman"/>
          <w:sz w:val="28"/>
          <w:szCs w:val="28"/>
        </w:rPr>
        <w:t xml:space="preserve">(далее – </w:t>
      </w:r>
      <w:r w:rsidR="00A8078A">
        <w:rPr>
          <w:rFonts w:ascii="Times New Roman" w:hAnsi="Times New Roman"/>
          <w:sz w:val="28"/>
          <w:szCs w:val="28"/>
        </w:rPr>
        <w:t>Комитет</w:t>
      </w:r>
      <w:r w:rsidRPr="007550B2">
        <w:rPr>
          <w:rFonts w:ascii="Times New Roman" w:hAnsi="Times New Roman"/>
          <w:sz w:val="28"/>
          <w:szCs w:val="28"/>
        </w:rPr>
        <w:t>).</w:t>
      </w:r>
    </w:p>
    <w:p w:rsidR="007550B2" w:rsidRPr="007550B2" w:rsidRDefault="007550B2" w:rsidP="00B94733">
      <w:pPr>
        <w:numPr>
          <w:ilvl w:val="1"/>
          <w:numId w:val="8"/>
        </w:numPr>
        <w:tabs>
          <w:tab w:val="num" w:pos="0"/>
          <w:tab w:val="left" w:pos="567"/>
          <w:tab w:val="left" w:pos="709"/>
          <w:tab w:val="left" w:pos="1134"/>
          <w:tab w:val="num" w:pos="1276"/>
        </w:tabs>
        <w:spacing w:line="235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 Работы, представленные на Конкурс, оценивает конкурсная комиссия. </w:t>
      </w:r>
    </w:p>
    <w:p w:rsidR="007550B2" w:rsidRPr="007550B2" w:rsidRDefault="007550B2" w:rsidP="00B94733">
      <w:pPr>
        <w:numPr>
          <w:ilvl w:val="1"/>
          <w:numId w:val="8"/>
        </w:numPr>
        <w:tabs>
          <w:tab w:val="left" w:pos="567"/>
          <w:tab w:val="left" w:pos="709"/>
          <w:tab w:val="left" w:pos="1134"/>
          <w:tab w:val="left" w:pos="1276"/>
        </w:tabs>
        <w:spacing w:line="235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 Оргкомитет осуществляет следующие функции:</w:t>
      </w:r>
    </w:p>
    <w:p w:rsidR="007550B2" w:rsidRPr="007550B2" w:rsidRDefault="00B94733" w:rsidP="00B94733">
      <w:pPr>
        <w:tabs>
          <w:tab w:val="left" w:pos="567"/>
          <w:tab w:val="left" w:pos="709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550B2" w:rsidRPr="007550B2">
        <w:rPr>
          <w:rFonts w:ascii="Times New Roman" w:hAnsi="Times New Roman" w:hint="eastAsia"/>
          <w:sz w:val="28"/>
          <w:szCs w:val="28"/>
        </w:rPr>
        <w:t>определяет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 w:hint="eastAsia"/>
          <w:sz w:val="28"/>
          <w:szCs w:val="28"/>
        </w:rPr>
        <w:t>состав</w:t>
      </w:r>
      <w:r w:rsidR="007550B2" w:rsidRPr="007550B2">
        <w:rPr>
          <w:rFonts w:ascii="Times New Roman" w:hAnsi="Times New Roman"/>
          <w:sz w:val="28"/>
          <w:szCs w:val="28"/>
        </w:rPr>
        <w:t xml:space="preserve">, </w:t>
      </w:r>
      <w:r w:rsidR="007550B2" w:rsidRPr="007550B2">
        <w:rPr>
          <w:rFonts w:ascii="Times New Roman" w:hAnsi="Times New Roman" w:hint="eastAsia"/>
          <w:sz w:val="28"/>
          <w:szCs w:val="28"/>
        </w:rPr>
        <w:t>численность</w:t>
      </w:r>
      <w:r w:rsidR="007550B2" w:rsidRPr="007550B2">
        <w:rPr>
          <w:rFonts w:ascii="Times New Roman" w:hAnsi="Times New Roman"/>
          <w:sz w:val="28"/>
          <w:szCs w:val="28"/>
        </w:rPr>
        <w:t xml:space="preserve">, </w:t>
      </w:r>
      <w:r w:rsidR="007550B2" w:rsidRPr="007550B2">
        <w:rPr>
          <w:rFonts w:ascii="Times New Roman" w:hAnsi="Times New Roman" w:hint="eastAsia"/>
          <w:sz w:val="28"/>
          <w:szCs w:val="28"/>
        </w:rPr>
        <w:t>порядок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 w:hint="eastAsia"/>
          <w:sz w:val="28"/>
          <w:szCs w:val="28"/>
        </w:rPr>
        <w:t>формирования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 w:hint="eastAsia"/>
          <w:sz w:val="28"/>
          <w:szCs w:val="28"/>
        </w:rPr>
        <w:t>и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 w:hint="eastAsia"/>
          <w:sz w:val="28"/>
          <w:szCs w:val="28"/>
        </w:rPr>
        <w:t>работы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 w:hint="eastAsia"/>
          <w:sz w:val="28"/>
          <w:szCs w:val="28"/>
        </w:rPr>
        <w:t>конкурсной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 w:hint="eastAsia"/>
          <w:sz w:val="28"/>
          <w:szCs w:val="28"/>
        </w:rPr>
        <w:t>комиссии</w:t>
      </w:r>
      <w:r w:rsidR="007550B2" w:rsidRPr="007550B2">
        <w:rPr>
          <w:rFonts w:ascii="Times New Roman" w:hAnsi="Times New Roman"/>
          <w:sz w:val="28"/>
          <w:szCs w:val="28"/>
        </w:rPr>
        <w:t>;</w:t>
      </w:r>
    </w:p>
    <w:p w:rsidR="007550B2" w:rsidRDefault="00B94733" w:rsidP="00B94733">
      <w:pPr>
        <w:tabs>
          <w:tab w:val="left" w:pos="567"/>
          <w:tab w:val="left" w:pos="709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550B2" w:rsidRPr="007550B2">
        <w:rPr>
          <w:rFonts w:ascii="Times New Roman" w:hAnsi="Times New Roman"/>
          <w:sz w:val="28"/>
          <w:szCs w:val="28"/>
        </w:rPr>
        <w:t>утверждает решение конкурсной комиссии по присуждению премий победителям Конкурса.</w:t>
      </w:r>
    </w:p>
    <w:p w:rsidR="000375EE" w:rsidRPr="007550B2" w:rsidRDefault="000375EE" w:rsidP="00B94733">
      <w:pPr>
        <w:tabs>
          <w:tab w:val="left" w:pos="567"/>
          <w:tab w:val="left" w:pos="709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28EB">
        <w:rPr>
          <w:rFonts w:ascii="Times New Roman" w:hAnsi="Times New Roman"/>
          <w:sz w:val="28"/>
          <w:szCs w:val="28"/>
        </w:rPr>
        <w:t>Принятое Оргкомитетом решение оформляется протоколом.</w:t>
      </w:r>
    </w:p>
    <w:p w:rsidR="007550B2" w:rsidRPr="007550B2" w:rsidRDefault="007550B2" w:rsidP="00B94733">
      <w:pPr>
        <w:tabs>
          <w:tab w:val="left" w:pos="567"/>
          <w:tab w:val="left" w:pos="709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2.4.</w:t>
      </w:r>
      <w:r w:rsidRPr="007550B2">
        <w:rPr>
          <w:rFonts w:ascii="Times New Roman" w:hAnsi="Times New Roman"/>
          <w:sz w:val="28"/>
          <w:szCs w:val="28"/>
        </w:rPr>
        <w:tab/>
        <w:t xml:space="preserve"> Конкурсная комиссия осуществляет следующие функции:</w:t>
      </w:r>
    </w:p>
    <w:p w:rsidR="007550B2" w:rsidRPr="007550B2" w:rsidRDefault="00B94733" w:rsidP="00B94733">
      <w:pPr>
        <w:tabs>
          <w:tab w:val="left" w:pos="567"/>
          <w:tab w:val="left" w:pos="709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7550B2" w:rsidRPr="007550B2">
        <w:rPr>
          <w:rFonts w:ascii="Times New Roman" w:hAnsi="Times New Roman"/>
          <w:sz w:val="28"/>
          <w:szCs w:val="28"/>
        </w:rPr>
        <w:t xml:space="preserve">проводит оценку представленных работ с учетом показателей, предусмотренных </w:t>
      </w:r>
      <w:r w:rsidR="007550B2" w:rsidRPr="00ED098A">
        <w:rPr>
          <w:rFonts w:ascii="Times New Roman" w:hAnsi="Times New Roman"/>
          <w:sz w:val="28"/>
          <w:szCs w:val="28"/>
        </w:rPr>
        <w:t>пунктами 4.2</w:t>
      </w:r>
      <w:r>
        <w:rPr>
          <w:rFonts w:ascii="Times New Roman" w:hAnsi="Times New Roman"/>
          <w:sz w:val="28"/>
          <w:szCs w:val="28"/>
        </w:rPr>
        <w:t>-</w:t>
      </w:r>
      <w:r w:rsidR="007550B2" w:rsidRPr="00ED098A">
        <w:rPr>
          <w:rFonts w:ascii="Times New Roman" w:hAnsi="Times New Roman"/>
          <w:sz w:val="28"/>
          <w:szCs w:val="28"/>
        </w:rPr>
        <w:t>4.4 настоящего</w:t>
      </w:r>
      <w:r w:rsidR="007550B2" w:rsidRPr="007550B2">
        <w:rPr>
          <w:rFonts w:ascii="Times New Roman" w:hAnsi="Times New Roman"/>
          <w:sz w:val="28"/>
          <w:szCs w:val="28"/>
        </w:rPr>
        <w:t xml:space="preserve"> Положения;</w:t>
      </w:r>
    </w:p>
    <w:p w:rsidR="007550B2" w:rsidRPr="007550B2" w:rsidRDefault="00B94733" w:rsidP="00B94733">
      <w:pPr>
        <w:tabs>
          <w:tab w:val="left" w:pos="567"/>
          <w:tab w:val="left" w:pos="709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определяет победителей Конкурса.</w:t>
      </w:r>
    </w:p>
    <w:p w:rsidR="007550B2" w:rsidRPr="007550B2" w:rsidRDefault="007550B2" w:rsidP="00B94733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2.5.</w:t>
      </w:r>
      <w:r w:rsidRPr="007550B2">
        <w:rPr>
          <w:rFonts w:ascii="Times New Roman" w:hAnsi="Times New Roman"/>
          <w:sz w:val="28"/>
          <w:szCs w:val="28"/>
        </w:rPr>
        <w:tab/>
        <w:t xml:space="preserve"> </w:t>
      </w:r>
      <w:r w:rsidR="000375EE" w:rsidRPr="00F628EB">
        <w:rPr>
          <w:rFonts w:ascii="Times New Roman" w:hAnsi="Times New Roman"/>
          <w:sz w:val="28"/>
          <w:szCs w:val="28"/>
        </w:rPr>
        <w:t>Конкурсная комиссия состоит из 17 человек.</w:t>
      </w:r>
      <w:r w:rsidR="000375EE">
        <w:rPr>
          <w:rFonts w:ascii="Times New Roman" w:hAnsi="Times New Roman"/>
          <w:sz w:val="28"/>
          <w:szCs w:val="28"/>
        </w:rPr>
        <w:t xml:space="preserve"> </w:t>
      </w:r>
      <w:r w:rsidRPr="007550B2">
        <w:rPr>
          <w:rFonts w:ascii="Times New Roman" w:hAnsi="Times New Roman"/>
          <w:sz w:val="28"/>
          <w:szCs w:val="28"/>
        </w:rPr>
        <w:t xml:space="preserve">В состав конкурсной комиссии входят председатель конкурсной комиссии, секретарь и члены конкурсной комиссии. Председатель и секретарь конкурсной комиссии избираются из состава конкурсной комиссии на первом заседании </w:t>
      </w:r>
      <w:r w:rsidR="000375EE" w:rsidRPr="00F628EB">
        <w:rPr>
          <w:rFonts w:ascii="Times New Roman" w:hAnsi="Times New Roman"/>
          <w:sz w:val="28"/>
          <w:szCs w:val="28"/>
        </w:rPr>
        <w:t>конкурсной комиссии</w:t>
      </w:r>
      <w:r w:rsidR="000375EE">
        <w:rPr>
          <w:rFonts w:ascii="Times New Roman" w:hAnsi="Times New Roman"/>
          <w:sz w:val="28"/>
          <w:szCs w:val="28"/>
        </w:rPr>
        <w:t xml:space="preserve"> </w:t>
      </w:r>
      <w:r w:rsidRPr="007550B2">
        <w:rPr>
          <w:rFonts w:ascii="Times New Roman" w:hAnsi="Times New Roman"/>
          <w:sz w:val="28"/>
          <w:szCs w:val="28"/>
        </w:rPr>
        <w:t>путем открытого голосования.</w:t>
      </w:r>
    </w:p>
    <w:p w:rsidR="007550B2" w:rsidRPr="007550B2" w:rsidRDefault="007550B2" w:rsidP="00B94733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2.6.</w:t>
      </w:r>
      <w:r w:rsidRPr="007550B2">
        <w:rPr>
          <w:rFonts w:ascii="Times New Roman" w:hAnsi="Times New Roman"/>
          <w:sz w:val="28"/>
          <w:szCs w:val="28"/>
        </w:rPr>
        <w:tab/>
        <w:t xml:space="preserve"> Конкурсная комиссия осуществляет оценку работ и принимает решение по присуждению Гран-при Губернатора Рязанской области (далее – Гран-при), премий победителям Конкурса посредством открытого голосования простым большинством голосов при наличии на заседании не менее 2/3 членов конкурсной комиссии. Гран-при присуждается участнику, чья работа набрала наибольшее количество голосов в профессиональных или специальных номинациях. При равном количестве голосов Гран-при присуждается участнику, чья работа поступила ранее других работ для участия в Конкурсе. Победителями признаются участники, работы которых набрали наибольшее количество голосов после Гран-при. При равном количестве голосов победителем признается участник, чья работа поступила ранее других работ для участия в Конкурсе. Решение конкурсной комиссии, содержащее обоснованные, мотивированные выводы, оформляется протоколом, который представляется для утверждения Оргкомитету. Оргкомитет рассматривает и утверждает протокол посредством открытого голосования простым большинством голосов при наличии на заседании не менее 2/3 членов Оргкомитета. </w:t>
      </w:r>
    </w:p>
    <w:p w:rsidR="007550B2" w:rsidRPr="007550B2" w:rsidRDefault="007550B2" w:rsidP="00B947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2.7.</w:t>
      </w:r>
      <w:r w:rsidRPr="007550B2">
        <w:rPr>
          <w:rFonts w:ascii="Times New Roman" w:hAnsi="Times New Roman"/>
          <w:sz w:val="28"/>
          <w:szCs w:val="28"/>
        </w:rPr>
        <w:tab/>
        <w:t xml:space="preserve"> Объявление о проведении Конкурса осуществляет </w:t>
      </w:r>
      <w:r w:rsidR="00A8078A">
        <w:rPr>
          <w:rFonts w:ascii="Times New Roman" w:hAnsi="Times New Roman"/>
          <w:sz w:val="28"/>
          <w:szCs w:val="28"/>
        </w:rPr>
        <w:t>Комитет</w:t>
      </w:r>
      <w:r w:rsidRPr="007550B2">
        <w:rPr>
          <w:rFonts w:ascii="Times New Roman" w:hAnsi="Times New Roman"/>
          <w:sz w:val="28"/>
          <w:szCs w:val="28"/>
        </w:rPr>
        <w:t xml:space="preserve"> путем опубликования объявления на сайте </w:t>
      </w:r>
      <w:r w:rsidR="00A8078A">
        <w:rPr>
          <w:rFonts w:ascii="Times New Roman" w:hAnsi="Times New Roman"/>
          <w:sz w:val="28"/>
          <w:szCs w:val="28"/>
        </w:rPr>
        <w:t>Комитета</w:t>
      </w:r>
      <w:r w:rsidRPr="007550B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11" w:history="1">
        <w:r w:rsidR="00D253CC" w:rsidRPr="00EF57C4">
          <w:rPr>
            <w:sz w:val="28"/>
            <w:szCs w:val="28"/>
          </w:rPr>
          <w:t>https://ki.ryazan.gov.ru</w:t>
        </w:r>
      </w:hyperlink>
      <w:r w:rsidR="00D253CC" w:rsidRPr="00EF57C4">
        <w:rPr>
          <w:rFonts w:ascii="Times New Roman" w:hAnsi="Times New Roman"/>
          <w:sz w:val="28"/>
          <w:szCs w:val="28"/>
        </w:rPr>
        <w:t xml:space="preserve"> </w:t>
      </w:r>
      <w:r w:rsidR="00D253CC" w:rsidRPr="00D253CC">
        <w:rPr>
          <w:rFonts w:ascii="Times New Roman" w:hAnsi="Times New Roman"/>
          <w:sz w:val="28"/>
          <w:szCs w:val="28"/>
        </w:rPr>
        <w:t>–</w:t>
      </w:r>
      <w:r w:rsidR="00A8078A" w:rsidRPr="00A8078A">
        <w:rPr>
          <w:rFonts w:ascii="Times New Roman" w:hAnsi="Times New Roman"/>
          <w:sz w:val="28"/>
          <w:szCs w:val="28"/>
        </w:rPr>
        <w:t xml:space="preserve"> </w:t>
      </w:r>
      <w:r w:rsidRPr="007550B2">
        <w:rPr>
          <w:rFonts w:ascii="Times New Roman" w:hAnsi="Times New Roman"/>
          <w:sz w:val="28"/>
          <w:szCs w:val="28"/>
        </w:rPr>
        <w:t xml:space="preserve">(далее – сайт </w:t>
      </w:r>
      <w:r w:rsidR="00A8078A">
        <w:rPr>
          <w:rFonts w:ascii="Times New Roman" w:hAnsi="Times New Roman"/>
          <w:sz w:val="28"/>
          <w:szCs w:val="28"/>
        </w:rPr>
        <w:t>Комитета</w:t>
      </w:r>
      <w:r w:rsidRPr="007550B2">
        <w:rPr>
          <w:rFonts w:ascii="Times New Roman" w:hAnsi="Times New Roman"/>
          <w:sz w:val="28"/>
          <w:szCs w:val="28"/>
        </w:rPr>
        <w:t>) в течение 10 кале</w:t>
      </w:r>
      <w:bookmarkStart w:id="0" w:name="_GoBack"/>
      <w:bookmarkEnd w:id="0"/>
      <w:r w:rsidRPr="007550B2">
        <w:rPr>
          <w:rFonts w:ascii="Times New Roman" w:hAnsi="Times New Roman"/>
          <w:sz w:val="28"/>
          <w:szCs w:val="28"/>
        </w:rPr>
        <w:t>ндарных дней, следующих за днем вступления в законную силу настоящего постановления.</w:t>
      </w:r>
    </w:p>
    <w:p w:rsidR="007550B2" w:rsidRPr="007550B2" w:rsidRDefault="007550B2" w:rsidP="00B94733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2.8.</w:t>
      </w:r>
      <w:r w:rsidRPr="007550B2">
        <w:rPr>
          <w:rFonts w:ascii="Times New Roman" w:hAnsi="Times New Roman"/>
          <w:sz w:val="28"/>
          <w:szCs w:val="28"/>
        </w:rPr>
        <w:tab/>
        <w:t xml:space="preserve"> Подведение итогов Конкурса проводится Оргкомитетом не позднее 28 декабря 202</w:t>
      </w:r>
      <w:r w:rsidR="00A8078A">
        <w:rPr>
          <w:rFonts w:ascii="Times New Roman" w:hAnsi="Times New Roman"/>
          <w:sz w:val="28"/>
          <w:szCs w:val="28"/>
        </w:rPr>
        <w:t>3</w:t>
      </w:r>
      <w:r w:rsidRPr="007550B2">
        <w:rPr>
          <w:rFonts w:ascii="Times New Roman" w:hAnsi="Times New Roman"/>
          <w:sz w:val="28"/>
          <w:szCs w:val="28"/>
        </w:rPr>
        <w:t xml:space="preserve"> года.</w:t>
      </w:r>
    </w:p>
    <w:p w:rsidR="007550B2" w:rsidRPr="007550B2" w:rsidRDefault="007550B2" w:rsidP="00B94733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2.9.</w:t>
      </w:r>
      <w:r w:rsidRPr="007550B2">
        <w:rPr>
          <w:rFonts w:ascii="Times New Roman" w:hAnsi="Times New Roman"/>
          <w:sz w:val="28"/>
          <w:szCs w:val="28"/>
        </w:rPr>
        <w:tab/>
        <w:t xml:space="preserve"> Информация о месте и времени проведения церемонии награждения публикуется на сайте </w:t>
      </w:r>
      <w:r w:rsidR="00A8078A">
        <w:rPr>
          <w:rFonts w:ascii="Times New Roman" w:hAnsi="Times New Roman"/>
          <w:sz w:val="28"/>
          <w:szCs w:val="28"/>
        </w:rPr>
        <w:t>Комитета</w:t>
      </w:r>
      <w:r w:rsidRPr="007550B2">
        <w:rPr>
          <w:rFonts w:ascii="Times New Roman" w:hAnsi="Times New Roman"/>
          <w:sz w:val="28"/>
          <w:szCs w:val="28"/>
        </w:rPr>
        <w:t xml:space="preserve"> не позднее двух рабочих дней до даты проведения церемонии награждения.</w:t>
      </w:r>
    </w:p>
    <w:p w:rsidR="007550B2" w:rsidRPr="007550B2" w:rsidRDefault="007550B2" w:rsidP="00B94733">
      <w:pPr>
        <w:tabs>
          <w:tab w:val="left" w:pos="567"/>
          <w:tab w:val="left" w:pos="709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2.10. Объявление результатов, награждение победителей Конкурса и опубликование итогов Конкурса на сайте </w:t>
      </w:r>
      <w:r w:rsidR="00A8078A">
        <w:rPr>
          <w:rFonts w:ascii="Times New Roman" w:hAnsi="Times New Roman"/>
          <w:sz w:val="28"/>
          <w:szCs w:val="28"/>
        </w:rPr>
        <w:t>Комитета</w:t>
      </w:r>
      <w:r w:rsidR="00D253CC">
        <w:rPr>
          <w:rFonts w:ascii="Times New Roman" w:hAnsi="Times New Roman"/>
          <w:sz w:val="28"/>
          <w:szCs w:val="28"/>
        </w:rPr>
        <w:t xml:space="preserve"> провод</w:t>
      </w:r>
      <w:r w:rsidR="003D7183">
        <w:rPr>
          <w:rFonts w:ascii="Times New Roman" w:hAnsi="Times New Roman"/>
          <w:sz w:val="28"/>
          <w:szCs w:val="28"/>
        </w:rPr>
        <w:t>я</w:t>
      </w:r>
      <w:r w:rsidRPr="007550B2">
        <w:rPr>
          <w:rFonts w:ascii="Times New Roman" w:hAnsi="Times New Roman"/>
          <w:sz w:val="28"/>
          <w:szCs w:val="28"/>
        </w:rPr>
        <w:t>тся в срок не позднее 31 января 202</w:t>
      </w:r>
      <w:r w:rsidR="00A8078A">
        <w:rPr>
          <w:rFonts w:ascii="Times New Roman" w:hAnsi="Times New Roman"/>
          <w:sz w:val="28"/>
          <w:szCs w:val="28"/>
        </w:rPr>
        <w:t>4</w:t>
      </w:r>
      <w:r w:rsidRPr="007550B2">
        <w:rPr>
          <w:rFonts w:ascii="Times New Roman" w:hAnsi="Times New Roman"/>
          <w:sz w:val="28"/>
          <w:szCs w:val="28"/>
        </w:rPr>
        <w:t xml:space="preserve"> года.</w:t>
      </w:r>
    </w:p>
    <w:p w:rsidR="007550B2" w:rsidRPr="007550B2" w:rsidRDefault="007550B2" w:rsidP="007550B2">
      <w:pPr>
        <w:tabs>
          <w:tab w:val="left" w:pos="567"/>
          <w:tab w:val="left" w:pos="709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50B2" w:rsidRPr="007550B2" w:rsidRDefault="007550B2" w:rsidP="00B94733">
      <w:pPr>
        <w:tabs>
          <w:tab w:val="left" w:pos="567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3. Номинации, премии и призы Конкурса</w:t>
      </w:r>
    </w:p>
    <w:p w:rsidR="007550B2" w:rsidRPr="007550B2" w:rsidRDefault="007550B2" w:rsidP="007550B2">
      <w:pPr>
        <w:tabs>
          <w:tab w:val="left" w:pos="567"/>
          <w:tab w:val="left" w:pos="709"/>
        </w:tabs>
        <w:ind w:firstLine="567"/>
        <w:rPr>
          <w:rFonts w:ascii="Times New Roman" w:hAnsi="Times New Roman"/>
          <w:sz w:val="28"/>
          <w:szCs w:val="28"/>
        </w:rPr>
      </w:pPr>
    </w:p>
    <w:p w:rsidR="007550B2" w:rsidRPr="007550B2" w:rsidRDefault="007550B2" w:rsidP="00B94733">
      <w:pPr>
        <w:numPr>
          <w:ilvl w:val="1"/>
          <w:numId w:val="9"/>
        </w:numPr>
        <w:tabs>
          <w:tab w:val="num" w:pos="0"/>
          <w:tab w:val="left" w:pos="567"/>
          <w:tab w:val="left" w:pos="709"/>
          <w:tab w:val="num" w:pos="1080"/>
          <w:tab w:val="left" w:pos="1246"/>
        </w:tabs>
        <w:spacing w:line="235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Высшей наградой Конкурса является Гран-при. Гран-при присуждается журналисту</w:t>
      </w:r>
      <w:r w:rsidR="008839F3">
        <w:rPr>
          <w:rFonts w:ascii="Times New Roman" w:hAnsi="Times New Roman"/>
          <w:sz w:val="28"/>
          <w:szCs w:val="28"/>
        </w:rPr>
        <w:t xml:space="preserve"> или редакции СМИ</w:t>
      </w:r>
      <w:r w:rsidRPr="007550B2">
        <w:rPr>
          <w:rFonts w:ascii="Times New Roman" w:hAnsi="Times New Roman"/>
          <w:sz w:val="28"/>
          <w:szCs w:val="28"/>
        </w:rPr>
        <w:t>, принявш</w:t>
      </w:r>
      <w:r w:rsidR="00B94733">
        <w:rPr>
          <w:rFonts w:ascii="Times New Roman" w:hAnsi="Times New Roman"/>
          <w:sz w:val="28"/>
          <w:szCs w:val="28"/>
        </w:rPr>
        <w:t>е</w:t>
      </w:r>
      <w:r w:rsidR="008839F3">
        <w:rPr>
          <w:rFonts w:ascii="Times New Roman" w:hAnsi="Times New Roman"/>
          <w:sz w:val="28"/>
          <w:szCs w:val="28"/>
        </w:rPr>
        <w:t>м</w:t>
      </w:r>
      <w:proofErr w:type="gramStart"/>
      <w:r w:rsidR="00B94733">
        <w:rPr>
          <w:rFonts w:ascii="Times New Roman" w:hAnsi="Times New Roman"/>
          <w:sz w:val="28"/>
          <w:szCs w:val="28"/>
        </w:rPr>
        <w:t>у(</w:t>
      </w:r>
      <w:proofErr w:type="gramEnd"/>
      <w:r w:rsidR="00B94733">
        <w:rPr>
          <w:rFonts w:ascii="Times New Roman" w:hAnsi="Times New Roman"/>
          <w:sz w:val="28"/>
          <w:szCs w:val="28"/>
        </w:rPr>
        <w:t>ей)</w:t>
      </w:r>
      <w:r w:rsidRPr="007550B2">
        <w:rPr>
          <w:rFonts w:ascii="Times New Roman" w:hAnsi="Times New Roman"/>
          <w:sz w:val="28"/>
          <w:szCs w:val="28"/>
        </w:rPr>
        <w:t xml:space="preserve"> участие в профессиональных или специальных номинациях Конкурса. Работа, </w:t>
      </w:r>
      <w:r w:rsidRPr="007550B2">
        <w:rPr>
          <w:rFonts w:ascii="Times New Roman" w:hAnsi="Times New Roman"/>
          <w:sz w:val="28"/>
          <w:szCs w:val="28"/>
        </w:rPr>
        <w:lastRenderedPageBreak/>
        <w:t>получившая Гран-при, не может быть повторно отмечена ни в одной из профессиональных или специальных номинаций.</w:t>
      </w:r>
    </w:p>
    <w:p w:rsidR="007550B2" w:rsidRPr="007550B2" w:rsidRDefault="007550B2" w:rsidP="00B94733">
      <w:pPr>
        <w:numPr>
          <w:ilvl w:val="1"/>
          <w:numId w:val="9"/>
        </w:numPr>
        <w:tabs>
          <w:tab w:val="num" w:pos="0"/>
          <w:tab w:val="left" w:pos="567"/>
          <w:tab w:val="left" w:pos="709"/>
          <w:tab w:val="num" w:pos="1080"/>
          <w:tab w:val="left" w:pos="1246"/>
        </w:tabs>
        <w:spacing w:line="235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В рамках Конкурса учреждаются номинации:</w:t>
      </w:r>
    </w:p>
    <w:p w:rsidR="007550B2" w:rsidRPr="007550B2" w:rsidRDefault="00B94733" w:rsidP="00B94733">
      <w:pPr>
        <w:tabs>
          <w:tab w:val="left" w:pos="567"/>
          <w:tab w:val="left" w:pos="709"/>
          <w:tab w:val="num" w:pos="1080"/>
          <w:tab w:val="left" w:pos="429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профессиональные;</w:t>
      </w:r>
    </w:p>
    <w:p w:rsidR="007550B2" w:rsidRPr="007550B2" w:rsidRDefault="00B94733" w:rsidP="00B94733">
      <w:pPr>
        <w:tabs>
          <w:tab w:val="left" w:pos="567"/>
          <w:tab w:val="left" w:pos="709"/>
          <w:tab w:val="num" w:pos="1080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специальные.</w:t>
      </w:r>
    </w:p>
    <w:p w:rsidR="007550B2" w:rsidRPr="007550B2" w:rsidRDefault="007550B2" w:rsidP="00B94733">
      <w:pPr>
        <w:tabs>
          <w:tab w:val="num" w:pos="-6521"/>
          <w:tab w:val="left" w:pos="-6379"/>
          <w:tab w:val="left" w:pos="1134"/>
          <w:tab w:val="left" w:pos="1276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3.2.1.</w:t>
      </w:r>
      <w:r w:rsidRPr="007550B2">
        <w:rPr>
          <w:rFonts w:ascii="Times New Roman" w:hAnsi="Times New Roman"/>
          <w:sz w:val="28"/>
          <w:szCs w:val="28"/>
        </w:rPr>
        <w:tab/>
        <w:t xml:space="preserve"> Профессиональные номинации Конкурса: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журналиста периодического печатного издания»;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журналиста сетевого издания»;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тележурналиста»; </w:t>
      </w:r>
    </w:p>
    <w:p w:rsidR="007550B2" w:rsidRPr="00517615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517615">
        <w:rPr>
          <w:rFonts w:ascii="Times New Roman" w:hAnsi="Times New Roman"/>
          <w:sz w:val="28"/>
          <w:szCs w:val="28"/>
        </w:rPr>
        <w:t xml:space="preserve"> «Лучшая работа радиожурналиста»;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фотожурналиста»;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</w:t>
      </w:r>
      <w:proofErr w:type="spellStart"/>
      <w:r w:rsidR="007550B2" w:rsidRPr="007550B2">
        <w:rPr>
          <w:rFonts w:ascii="Times New Roman" w:hAnsi="Times New Roman"/>
          <w:sz w:val="28"/>
          <w:szCs w:val="28"/>
        </w:rPr>
        <w:t>видеооператора</w:t>
      </w:r>
      <w:proofErr w:type="spellEnd"/>
      <w:r w:rsidR="007550B2" w:rsidRPr="007550B2">
        <w:rPr>
          <w:rFonts w:ascii="Times New Roman" w:hAnsi="Times New Roman"/>
          <w:sz w:val="28"/>
          <w:szCs w:val="28"/>
        </w:rPr>
        <w:t xml:space="preserve">»; </w:t>
      </w:r>
    </w:p>
    <w:p w:rsidR="00517615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«Лучшее дизайнерское решение»;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телережиссера»;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звукорежиссера»;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тематическая рубрика периодического печатного издания»;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тематическая рубрика сетевого издания»;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тематическая телепрограмма»;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редакции районной газеты»;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редакции районного телевидения»;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54894">
        <w:rPr>
          <w:rFonts w:ascii="Times New Roman" w:hAnsi="Times New Roman"/>
          <w:sz w:val="28"/>
          <w:szCs w:val="28"/>
        </w:rPr>
        <w:t> </w:t>
      </w:r>
      <w:r w:rsidR="007550B2" w:rsidRPr="007550B2">
        <w:rPr>
          <w:rFonts w:ascii="Times New Roman" w:hAnsi="Times New Roman"/>
          <w:sz w:val="28"/>
          <w:szCs w:val="28"/>
        </w:rPr>
        <w:t xml:space="preserve">«Лучшая работа редакции специализированного средства массовой информации»; 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«Лучшая работа </w:t>
      </w:r>
      <w:r w:rsidR="007550B2" w:rsidRPr="00537AE4">
        <w:rPr>
          <w:rFonts w:ascii="Times New Roman" w:hAnsi="Times New Roman"/>
          <w:sz w:val="28"/>
          <w:szCs w:val="28"/>
        </w:rPr>
        <w:t>средства массовой информации</w:t>
      </w:r>
      <w:r w:rsidR="007550B2" w:rsidRPr="007550B2">
        <w:rPr>
          <w:rFonts w:ascii="Times New Roman" w:hAnsi="Times New Roman"/>
          <w:sz w:val="28"/>
          <w:szCs w:val="28"/>
        </w:rPr>
        <w:t xml:space="preserve"> в социальных сетях». </w:t>
      </w:r>
    </w:p>
    <w:p w:rsidR="007550B2" w:rsidRPr="007550B2" w:rsidRDefault="007550B2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В каждой профессиональной номинации определяется по </w:t>
      </w:r>
      <w:r w:rsidRPr="00001448">
        <w:rPr>
          <w:rFonts w:ascii="Times New Roman" w:hAnsi="Times New Roman"/>
          <w:sz w:val="28"/>
          <w:szCs w:val="28"/>
        </w:rPr>
        <w:t xml:space="preserve">одному </w:t>
      </w:r>
      <w:r w:rsidRPr="007550B2">
        <w:rPr>
          <w:rFonts w:ascii="Times New Roman" w:hAnsi="Times New Roman"/>
          <w:sz w:val="28"/>
          <w:szCs w:val="28"/>
        </w:rPr>
        <w:t xml:space="preserve">победителю Конкурса. </w:t>
      </w:r>
    </w:p>
    <w:p w:rsidR="007550B2" w:rsidRPr="007550B2" w:rsidRDefault="007550B2" w:rsidP="00B94733">
      <w:pPr>
        <w:numPr>
          <w:ilvl w:val="2"/>
          <w:numId w:val="10"/>
        </w:numPr>
        <w:tabs>
          <w:tab w:val="left" w:pos="-6521"/>
          <w:tab w:val="left" w:pos="-6379"/>
          <w:tab w:val="left" w:pos="1276"/>
        </w:tabs>
        <w:spacing w:line="235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 Специальные номинации Конкурса: </w:t>
      </w:r>
    </w:p>
    <w:p w:rsidR="007550B2" w:rsidRDefault="00B94733" w:rsidP="00B94733">
      <w:pPr>
        <w:spacing w:line="235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</w:t>
      </w:r>
      <w:r w:rsidR="007550B2" w:rsidRPr="00001448">
        <w:rPr>
          <w:rFonts w:ascii="Times New Roman" w:hAnsi="Times New Roman"/>
          <w:sz w:val="28"/>
          <w:szCs w:val="28"/>
        </w:rPr>
        <w:t xml:space="preserve">По </w:t>
      </w:r>
      <w:r w:rsidR="007550B2" w:rsidRPr="00001448">
        <w:rPr>
          <w:rFonts w:ascii="Times New Roman" w:hAnsi="Times New Roman"/>
          <w:sz w:val="28"/>
          <w:szCs w:val="28"/>
          <w:lang w:val="en-US"/>
        </w:rPr>
        <w:t>Z</w:t>
      </w:r>
      <w:r w:rsidR="003E6F3F">
        <w:rPr>
          <w:rFonts w:ascii="Times New Roman" w:hAnsi="Times New Roman"/>
          <w:sz w:val="28"/>
          <w:szCs w:val="28"/>
          <w:lang w:val="en-US"/>
        </w:rPr>
        <w:t>OV</w:t>
      </w:r>
      <w:proofErr w:type="gramStart"/>
      <w:r w:rsidR="007550B2" w:rsidRPr="00001448">
        <w:rPr>
          <w:rFonts w:ascii="Times New Roman" w:hAnsi="Times New Roman"/>
          <w:sz w:val="28"/>
          <w:szCs w:val="28"/>
        </w:rPr>
        <w:t>у</w:t>
      </w:r>
      <w:proofErr w:type="gramEnd"/>
      <w:r w:rsidR="007550B2" w:rsidRPr="00001448">
        <w:rPr>
          <w:rFonts w:ascii="Times New Roman" w:hAnsi="Times New Roman"/>
          <w:sz w:val="28"/>
          <w:szCs w:val="28"/>
        </w:rPr>
        <w:t xml:space="preserve"> сердца</w:t>
      </w:r>
      <w:r w:rsidR="007550B2" w:rsidRPr="007550B2">
        <w:rPr>
          <w:rFonts w:ascii="Times New Roman" w:hAnsi="Times New Roman"/>
          <w:sz w:val="28"/>
          <w:szCs w:val="28"/>
        </w:rPr>
        <w:t>»;</w:t>
      </w:r>
    </w:p>
    <w:p w:rsidR="00461A36" w:rsidRPr="007550B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61A36">
        <w:rPr>
          <w:rFonts w:ascii="Times New Roman" w:hAnsi="Times New Roman"/>
          <w:sz w:val="28"/>
          <w:szCs w:val="28"/>
        </w:rPr>
        <w:t xml:space="preserve"> </w:t>
      </w:r>
      <w:r w:rsidR="0033060A">
        <w:rPr>
          <w:rFonts w:ascii="Times New Roman" w:hAnsi="Times New Roman"/>
          <w:sz w:val="28"/>
          <w:szCs w:val="28"/>
        </w:rPr>
        <w:t>«</w:t>
      </w:r>
      <w:r w:rsidR="00461A36" w:rsidRPr="00461A36">
        <w:rPr>
          <w:rFonts w:ascii="Times New Roman" w:hAnsi="Times New Roman"/>
          <w:sz w:val="28"/>
          <w:szCs w:val="28"/>
        </w:rPr>
        <w:t>Год педагога и наставника</w:t>
      </w:r>
      <w:r w:rsidR="0033060A">
        <w:rPr>
          <w:rFonts w:ascii="Times New Roman" w:hAnsi="Times New Roman"/>
          <w:sz w:val="28"/>
          <w:szCs w:val="28"/>
        </w:rPr>
        <w:t>»;</w:t>
      </w:r>
    </w:p>
    <w:p w:rsidR="007550B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«Гордость земли Рязанской»;</w:t>
      </w:r>
    </w:p>
    <w:p w:rsidR="00461A36" w:rsidRPr="007550B2" w:rsidRDefault="00B94733" w:rsidP="00B94733">
      <w:pPr>
        <w:spacing w:line="235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61A36" w:rsidRPr="007550B2">
        <w:rPr>
          <w:rFonts w:ascii="Times New Roman" w:hAnsi="Times New Roman"/>
          <w:sz w:val="28"/>
          <w:szCs w:val="28"/>
        </w:rPr>
        <w:t xml:space="preserve"> «Герои нашего времени»;</w:t>
      </w:r>
      <w:r w:rsidR="00461A36">
        <w:rPr>
          <w:rFonts w:ascii="Times New Roman" w:hAnsi="Times New Roman"/>
          <w:sz w:val="28"/>
          <w:szCs w:val="28"/>
        </w:rPr>
        <w:t xml:space="preserve"> </w:t>
      </w:r>
    </w:p>
    <w:p w:rsidR="00C53C9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53C92" w:rsidRPr="00C53C92">
        <w:rPr>
          <w:rFonts w:ascii="Times New Roman" w:hAnsi="Times New Roman"/>
          <w:sz w:val="28"/>
          <w:szCs w:val="28"/>
        </w:rPr>
        <w:t xml:space="preserve"> «Путь добра»;</w:t>
      </w:r>
    </w:p>
    <w:p w:rsidR="007550B2" w:rsidRPr="007550B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«Городская среда и муниципальные инициативы»;</w:t>
      </w:r>
    </w:p>
    <w:p w:rsidR="00001448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color w:val="4F81B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«Мы разные, мы вместе»;</w:t>
      </w:r>
    </w:p>
    <w:p w:rsidR="007550B2" w:rsidRPr="007550B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«Папа, мама, я»;</w:t>
      </w:r>
    </w:p>
    <w:p w:rsidR="007550B2" w:rsidRPr="007550B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«Цени свою жизнь»;</w:t>
      </w:r>
    </w:p>
    <w:p w:rsidR="00001448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i/>
          <w:color w:val="4F81B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«Лучший молодой журналист года»;</w:t>
      </w:r>
    </w:p>
    <w:p w:rsidR="007550B2" w:rsidRPr="007550B2" w:rsidRDefault="00B94733" w:rsidP="00B94733">
      <w:pPr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«Журналистская акция года»; </w:t>
      </w:r>
    </w:p>
    <w:p w:rsidR="007550B2" w:rsidRDefault="00B9473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«Вклад в развитие журналистики». </w:t>
      </w:r>
    </w:p>
    <w:p w:rsidR="007550B2" w:rsidRPr="007550B2" w:rsidRDefault="007550B2" w:rsidP="00B94733">
      <w:pPr>
        <w:spacing w:line="235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550B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F1684">
        <w:rPr>
          <w:rFonts w:ascii="Times New Roman" w:hAnsi="Times New Roman"/>
          <w:color w:val="000000"/>
          <w:sz w:val="28"/>
          <w:szCs w:val="28"/>
        </w:rPr>
        <w:t>специальн</w:t>
      </w:r>
      <w:r w:rsidR="00AB0622">
        <w:rPr>
          <w:rFonts w:ascii="Times New Roman" w:hAnsi="Times New Roman"/>
          <w:color w:val="000000"/>
          <w:sz w:val="28"/>
          <w:szCs w:val="28"/>
        </w:rPr>
        <w:t>ых</w:t>
      </w:r>
      <w:r w:rsidR="00DF16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50B2">
        <w:rPr>
          <w:rFonts w:ascii="Times New Roman" w:hAnsi="Times New Roman"/>
          <w:color w:val="000000"/>
          <w:sz w:val="28"/>
          <w:szCs w:val="28"/>
        </w:rPr>
        <w:t>номинаци</w:t>
      </w:r>
      <w:r w:rsidR="00AB0622">
        <w:rPr>
          <w:rFonts w:ascii="Times New Roman" w:hAnsi="Times New Roman"/>
          <w:color w:val="000000"/>
          <w:sz w:val="28"/>
          <w:szCs w:val="28"/>
        </w:rPr>
        <w:t>ях</w:t>
      </w:r>
      <w:r w:rsidR="002F60F6" w:rsidRPr="007550B2">
        <w:rPr>
          <w:rFonts w:ascii="Times New Roman" w:hAnsi="Times New Roman"/>
          <w:sz w:val="28"/>
          <w:szCs w:val="28"/>
        </w:rPr>
        <w:t xml:space="preserve"> «</w:t>
      </w:r>
      <w:r w:rsidR="002F60F6" w:rsidRPr="00001448">
        <w:rPr>
          <w:rFonts w:ascii="Times New Roman" w:hAnsi="Times New Roman"/>
          <w:sz w:val="28"/>
          <w:szCs w:val="28"/>
        </w:rPr>
        <w:t xml:space="preserve">По </w:t>
      </w:r>
      <w:r w:rsidR="002F60F6" w:rsidRPr="00001448">
        <w:rPr>
          <w:rFonts w:ascii="Times New Roman" w:hAnsi="Times New Roman"/>
          <w:sz w:val="28"/>
          <w:szCs w:val="28"/>
          <w:lang w:val="en-US"/>
        </w:rPr>
        <w:t>Z</w:t>
      </w:r>
      <w:r w:rsidR="002F60F6">
        <w:rPr>
          <w:rFonts w:ascii="Times New Roman" w:hAnsi="Times New Roman"/>
          <w:sz w:val="28"/>
          <w:szCs w:val="28"/>
          <w:lang w:val="en-US"/>
        </w:rPr>
        <w:t>OV</w:t>
      </w:r>
      <w:proofErr w:type="gramStart"/>
      <w:r w:rsidR="002F60F6" w:rsidRPr="00001448">
        <w:rPr>
          <w:rFonts w:ascii="Times New Roman" w:hAnsi="Times New Roman"/>
          <w:sz w:val="28"/>
          <w:szCs w:val="28"/>
        </w:rPr>
        <w:t>у</w:t>
      </w:r>
      <w:proofErr w:type="gramEnd"/>
      <w:r w:rsidR="002F60F6" w:rsidRPr="00001448">
        <w:rPr>
          <w:rFonts w:ascii="Times New Roman" w:hAnsi="Times New Roman"/>
          <w:sz w:val="28"/>
          <w:szCs w:val="28"/>
        </w:rPr>
        <w:t xml:space="preserve"> сердца</w:t>
      </w:r>
      <w:r w:rsidR="002F60F6">
        <w:rPr>
          <w:rFonts w:ascii="Times New Roman" w:hAnsi="Times New Roman"/>
          <w:sz w:val="28"/>
          <w:szCs w:val="28"/>
        </w:rPr>
        <w:t>», «</w:t>
      </w:r>
      <w:r w:rsidR="002F60F6" w:rsidRPr="00461A36">
        <w:rPr>
          <w:rFonts w:ascii="Times New Roman" w:hAnsi="Times New Roman"/>
          <w:sz w:val="28"/>
          <w:szCs w:val="28"/>
        </w:rPr>
        <w:t>Год педагога и наставника</w:t>
      </w:r>
      <w:r w:rsidR="002F60F6">
        <w:rPr>
          <w:rFonts w:ascii="Times New Roman" w:hAnsi="Times New Roman"/>
          <w:sz w:val="28"/>
          <w:szCs w:val="28"/>
        </w:rPr>
        <w:t xml:space="preserve">», «Гордость земли Рязанской», </w:t>
      </w:r>
      <w:r w:rsidR="002F60F6" w:rsidRPr="007550B2">
        <w:rPr>
          <w:rFonts w:ascii="Times New Roman" w:hAnsi="Times New Roman"/>
          <w:sz w:val="28"/>
          <w:szCs w:val="28"/>
        </w:rPr>
        <w:t>«Герои нашего времени»</w:t>
      </w:r>
      <w:r w:rsidR="00B94733">
        <w:rPr>
          <w:rFonts w:ascii="Times New Roman" w:hAnsi="Times New Roman"/>
          <w:sz w:val="28"/>
          <w:szCs w:val="28"/>
        </w:rPr>
        <w:t>,</w:t>
      </w:r>
      <w:r w:rsidR="002F60F6" w:rsidRPr="00C53C92">
        <w:rPr>
          <w:rFonts w:ascii="Times New Roman" w:hAnsi="Times New Roman"/>
          <w:sz w:val="28"/>
          <w:szCs w:val="28"/>
        </w:rPr>
        <w:t xml:space="preserve"> «Путь добра»</w:t>
      </w:r>
      <w:r w:rsidR="002F60F6">
        <w:rPr>
          <w:rFonts w:ascii="Times New Roman" w:hAnsi="Times New Roman"/>
          <w:sz w:val="28"/>
          <w:szCs w:val="28"/>
        </w:rPr>
        <w:t xml:space="preserve">, </w:t>
      </w:r>
      <w:r w:rsidR="002F60F6" w:rsidRPr="007550B2">
        <w:rPr>
          <w:rFonts w:ascii="Times New Roman" w:hAnsi="Times New Roman"/>
          <w:sz w:val="28"/>
          <w:szCs w:val="28"/>
        </w:rPr>
        <w:t>«Городская ср</w:t>
      </w:r>
      <w:r w:rsidR="002F60F6">
        <w:rPr>
          <w:rFonts w:ascii="Times New Roman" w:hAnsi="Times New Roman"/>
          <w:sz w:val="28"/>
          <w:szCs w:val="28"/>
        </w:rPr>
        <w:t xml:space="preserve">еда и муниципальные инициативы», </w:t>
      </w:r>
      <w:r w:rsidR="002F60F6" w:rsidRPr="007550B2">
        <w:rPr>
          <w:rFonts w:ascii="Times New Roman" w:hAnsi="Times New Roman"/>
          <w:sz w:val="28"/>
          <w:szCs w:val="28"/>
        </w:rPr>
        <w:t>«Мы разные, мы вместе»</w:t>
      </w:r>
      <w:r w:rsidR="002F60F6">
        <w:rPr>
          <w:rFonts w:ascii="Times New Roman" w:hAnsi="Times New Roman"/>
          <w:sz w:val="28"/>
          <w:szCs w:val="28"/>
        </w:rPr>
        <w:t>, «Папа, мама, я», «Цени свою жизнь»</w:t>
      </w:r>
      <w:r w:rsidR="00206ED2">
        <w:rPr>
          <w:rFonts w:ascii="Times New Roman" w:hAnsi="Times New Roman"/>
          <w:sz w:val="28"/>
          <w:szCs w:val="28"/>
        </w:rPr>
        <w:t>, «Лучший молодой журналист года»</w:t>
      </w:r>
      <w:r w:rsidR="002F60F6">
        <w:rPr>
          <w:rFonts w:ascii="Times New Roman" w:hAnsi="Times New Roman"/>
          <w:sz w:val="28"/>
          <w:szCs w:val="28"/>
        </w:rPr>
        <w:t xml:space="preserve"> </w:t>
      </w:r>
      <w:r w:rsidRPr="007550B2">
        <w:rPr>
          <w:rFonts w:ascii="Times New Roman" w:hAnsi="Times New Roman"/>
          <w:sz w:val="28"/>
          <w:szCs w:val="28"/>
        </w:rPr>
        <w:t>определяются по два победителя Конкурса.</w:t>
      </w:r>
      <w:r w:rsidRPr="007550B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50B2" w:rsidRPr="007550B2" w:rsidRDefault="00FB3543" w:rsidP="00B94733">
      <w:pPr>
        <w:tabs>
          <w:tab w:val="left" w:pos="567"/>
          <w:tab w:val="left" w:pos="709"/>
        </w:tabs>
        <w:spacing w:line="235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3543">
        <w:rPr>
          <w:rFonts w:ascii="Times New Roman" w:hAnsi="Times New Roman"/>
          <w:sz w:val="28"/>
          <w:szCs w:val="28"/>
        </w:rPr>
        <w:t xml:space="preserve">В каждой специальной номинации </w:t>
      </w:r>
      <w:r w:rsidR="007550B2" w:rsidRPr="007550B2">
        <w:rPr>
          <w:rFonts w:ascii="Times New Roman" w:hAnsi="Times New Roman"/>
          <w:sz w:val="28"/>
          <w:szCs w:val="28"/>
        </w:rPr>
        <w:t xml:space="preserve">«Журналистская акция года», </w:t>
      </w:r>
      <w:r>
        <w:rPr>
          <w:rFonts w:ascii="Times New Roman" w:hAnsi="Times New Roman"/>
          <w:sz w:val="28"/>
          <w:szCs w:val="28"/>
        </w:rPr>
        <w:t>«Вклад в развитие журналистики»</w:t>
      </w:r>
      <w:r w:rsidR="007550B2" w:rsidRPr="007550B2"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/>
          <w:color w:val="000000"/>
          <w:sz w:val="28"/>
          <w:szCs w:val="28"/>
        </w:rPr>
        <w:t>определя</w:t>
      </w:r>
      <w:r w:rsidR="00DF1684">
        <w:rPr>
          <w:rFonts w:ascii="Times New Roman" w:hAnsi="Times New Roman"/>
          <w:color w:val="000000"/>
          <w:sz w:val="28"/>
          <w:szCs w:val="28"/>
        </w:rPr>
        <w:t>е</w:t>
      </w:r>
      <w:r w:rsidR="007550B2" w:rsidRPr="007550B2">
        <w:rPr>
          <w:rFonts w:ascii="Times New Roman" w:hAnsi="Times New Roman"/>
          <w:color w:val="000000"/>
          <w:sz w:val="28"/>
          <w:szCs w:val="28"/>
        </w:rPr>
        <w:t>тся по одному победителю Конкурса.</w:t>
      </w:r>
    </w:p>
    <w:p w:rsidR="007550B2" w:rsidRDefault="007550B2" w:rsidP="00B94733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50B2" w:rsidRPr="007550B2" w:rsidRDefault="007550B2" w:rsidP="00B94733">
      <w:pPr>
        <w:tabs>
          <w:tab w:val="left" w:pos="567"/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lastRenderedPageBreak/>
        <w:t>4. Условия и порядок участия в Конкурсе</w:t>
      </w:r>
    </w:p>
    <w:p w:rsidR="007550B2" w:rsidRPr="00B94733" w:rsidRDefault="007550B2" w:rsidP="007550B2">
      <w:pPr>
        <w:tabs>
          <w:tab w:val="left" w:pos="567"/>
          <w:tab w:val="left" w:pos="709"/>
        </w:tabs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7550B2" w:rsidRPr="007550B2" w:rsidRDefault="007550B2" w:rsidP="00B94733">
      <w:pPr>
        <w:tabs>
          <w:tab w:val="left" w:pos="567"/>
          <w:tab w:val="left" w:pos="709"/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4.1.</w:t>
      </w:r>
      <w:r w:rsidRPr="007550B2">
        <w:rPr>
          <w:rFonts w:ascii="Times New Roman" w:hAnsi="Times New Roman"/>
          <w:sz w:val="28"/>
          <w:szCs w:val="28"/>
        </w:rPr>
        <w:tab/>
        <w:t xml:space="preserve"> Для участия в Конкурсе принимаются авторские работы</w:t>
      </w:r>
      <w:r w:rsidR="00001448">
        <w:rPr>
          <w:rFonts w:ascii="Times New Roman" w:hAnsi="Times New Roman"/>
          <w:sz w:val="28"/>
          <w:szCs w:val="28"/>
        </w:rPr>
        <w:t>,</w:t>
      </w:r>
      <w:r w:rsidRPr="007550B2">
        <w:rPr>
          <w:rFonts w:ascii="Times New Roman" w:hAnsi="Times New Roman"/>
          <w:sz w:val="28"/>
          <w:szCs w:val="28"/>
        </w:rPr>
        <w:t xml:space="preserve"> не являющиеся повторами ранее вышедших материалов, рекламными материалами или материалами на правах рекламы, материалами эротического характера. </w:t>
      </w:r>
    </w:p>
    <w:p w:rsidR="007550B2" w:rsidRPr="007550B2" w:rsidRDefault="007550B2" w:rsidP="00B94733">
      <w:pPr>
        <w:tabs>
          <w:tab w:val="left" w:pos="-6521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sz w:val="28"/>
          <w:szCs w:val="28"/>
        </w:rPr>
        <w:t>4.2.</w:t>
      </w:r>
      <w:r w:rsidRPr="007550B2">
        <w:rPr>
          <w:rFonts w:ascii="Times New Roman" w:hAnsi="Times New Roman"/>
          <w:sz w:val="28"/>
          <w:szCs w:val="28"/>
        </w:rPr>
        <w:tab/>
        <w:t xml:space="preserve"> Оценка работ в профессиональных и специальных номинациях, за исключением номинации «Вклад в развитие журналистики», осуществляется по следующим показателям: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соответствие работы тематике номинации;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полнота раскрытия темы;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воспитательная и социальная значимость;</w:t>
      </w:r>
    </w:p>
    <w:p w:rsidR="007550B2" w:rsidRPr="007550B2" w:rsidRDefault="00B94733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разнообразие используемых приемов.</w:t>
      </w:r>
    </w:p>
    <w:p w:rsidR="00001448" w:rsidRPr="00001448" w:rsidRDefault="00001448" w:rsidP="00B94733">
      <w:pPr>
        <w:tabs>
          <w:tab w:val="left" w:pos="-6521"/>
          <w:tab w:val="left" w:pos="-6379"/>
          <w:tab w:val="left" w:pos="993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sz w:val="28"/>
          <w:szCs w:val="28"/>
        </w:rPr>
        <w:t>4.3.</w:t>
      </w:r>
      <w:r w:rsidRPr="00001448">
        <w:rPr>
          <w:rFonts w:ascii="Times New Roman" w:hAnsi="Times New Roman"/>
          <w:sz w:val="28"/>
          <w:szCs w:val="28"/>
        </w:rPr>
        <w:tab/>
      </w:r>
      <w:r w:rsidRPr="00001448">
        <w:rPr>
          <w:rFonts w:ascii="Times New Roman" w:hAnsi="Times New Roman" w:hint="eastAsia"/>
          <w:sz w:val="28"/>
          <w:szCs w:val="28"/>
        </w:rPr>
        <w:t>Условия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порядок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участия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профессиональных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номинациях</w:t>
      </w:r>
      <w:r w:rsidRPr="00001448">
        <w:rPr>
          <w:rFonts w:ascii="Times New Roman" w:hAnsi="Times New Roman"/>
          <w:sz w:val="28"/>
          <w:szCs w:val="28"/>
        </w:rPr>
        <w:t>:</w:t>
      </w:r>
    </w:p>
    <w:p w:rsidR="00001448" w:rsidRPr="00001448" w:rsidRDefault="00B94733" w:rsidP="00B94733">
      <w:pPr>
        <w:tabs>
          <w:tab w:val="left" w:pos="-6521"/>
          <w:tab w:val="left" w:pos="-637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4.3.1. </w:t>
      </w:r>
      <w:proofErr w:type="gramStart"/>
      <w:r w:rsidR="00DF1684">
        <w:rPr>
          <w:rFonts w:ascii="Times New Roman" w:hAnsi="Times New Roman"/>
          <w:sz w:val="28"/>
          <w:szCs w:val="28"/>
        </w:rPr>
        <w:t>В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номинациях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журналиста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периодического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печатного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издания»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журналиста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сетевого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издания»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тележурналиста»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радиожурналиста»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1448" w:rsidRPr="00001448">
        <w:rPr>
          <w:rFonts w:ascii="Times New Roman" w:hAnsi="Times New Roman" w:hint="eastAsia"/>
          <w:sz w:val="28"/>
          <w:szCs w:val="28"/>
        </w:rPr>
        <w:t>видеооператора</w:t>
      </w:r>
      <w:proofErr w:type="spellEnd"/>
      <w:r w:rsidR="00001448" w:rsidRPr="00001448">
        <w:rPr>
          <w:rFonts w:ascii="Times New Roman" w:hAnsi="Times New Roman" w:hint="eastAsia"/>
          <w:sz w:val="28"/>
          <w:szCs w:val="28"/>
        </w:rPr>
        <w:t>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«Лучшее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дизайнерское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решение»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телережиссера»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звукорежиссера»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тематическая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телепрограмма»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редакции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районной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газеты»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редакции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районного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телевидения»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редакции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специализированного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средства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массовой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информации»</w:t>
      </w:r>
      <w:r w:rsidR="00001448" w:rsidRPr="00001448">
        <w:rPr>
          <w:rFonts w:ascii="Times New Roman" w:hAnsi="Times New Roman"/>
          <w:sz w:val="28"/>
          <w:szCs w:val="28"/>
        </w:rPr>
        <w:t xml:space="preserve">, </w:t>
      </w:r>
      <w:r w:rsidR="00001448" w:rsidRPr="00001448">
        <w:rPr>
          <w:rFonts w:ascii="Times New Roman" w:hAnsi="Times New Roman" w:hint="eastAsia"/>
          <w:sz w:val="28"/>
          <w:szCs w:val="28"/>
        </w:rPr>
        <w:t>«Лучшая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средства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массовой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информации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в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социальных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сетях»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представляется</w:t>
      </w:r>
      <w:proofErr w:type="gramEnd"/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до</w:t>
      </w:r>
      <w:r w:rsidR="00001448" w:rsidRPr="00001448">
        <w:rPr>
          <w:rFonts w:ascii="Times New Roman" w:hAnsi="Times New Roman"/>
          <w:sz w:val="28"/>
          <w:szCs w:val="28"/>
        </w:rPr>
        <w:t xml:space="preserve"> 5 (</w:t>
      </w:r>
      <w:r w:rsidR="00001448" w:rsidRPr="00001448">
        <w:rPr>
          <w:rFonts w:ascii="Times New Roman" w:hAnsi="Times New Roman" w:hint="eastAsia"/>
          <w:sz w:val="28"/>
          <w:szCs w:val="28"/>
        </w:rPr>
        <w:t>включительно</w:t>
      </w:r>
      <w:r w:rsidR="00001448" w:rsidRPr="00001448">
        <w:rPr>
          <w:rFonts w:ascii="Times New Roman" w:hAnsi="Times New Roman"/>
          <w:sz w:val="28"/>
          <w:szCs w:val="28"/>
        </w:rPr>
        <w:t xml:space="preserve">) </w:t>
      </w:r>
      <w:r w:rsidR="00001448" w:rsidRPr="00001448">
        <w:rPr>
          <w:rFonts w:ascii="Times New Roman" w:hAnsi="Times New Roman" w:hint="eastAsia"/>
          <w:sz w:val="28"/>
          <w:szCs w:val="28"/>
        </w:rPr>
        <w:t>работ</w:t>
      </w:r>
      <w:r w:rsidR="00001448" w:rsidRPr="00001448">
        <w:rPr>
          <w:rFonts w:ascii="Times New Roman" w:hAnsi="Times New Roman"/>
          <w:sz w:val="28"/>
          <w:szCs w:val="28"/>
        </w:rPr>
        <w:t xml:space="preserve"> </w:t>
      </w:r>
      <w:r w:rsidR="00001448" w:rsidRPr="00001448">
        <w:rPr>
          <w:rFonts w:ascii="Times New Roman" w:hAnsi="Times New Roman" w:hint="eastAsia"/>
          <w:sz w:val="28"/>
          <w:szCs w:val="28"/>
        </w:rPr>
        <w:t>участника</w:t>
      </w:r>
      <w:r w:rsidR="00001448" w:rsidRPr="00001448">
        <w:rPr>
          <w:rFonts w:ascii="Times New Roman" w:hAnsi="Times New Roman"/>
          <w:sz w:val="28"/>
          <w:szCs w:val="28"/>
        </w:rPr>
        <w:t xml:space="preserve">. </w:t>
      </w:r>
    </w:p>
    <w:p w:rsidR="00001448" w:rsidRPr="00001448" w:rsidRDefault="00001448" w:rsidP="00B94733">
      <w:pPr>
        <w:tabs>
          <w:tab w:val="left" w:pos="-6521"/>
          <w:tab w:val="left" w:pos="-637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номинациях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тематическая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рубрика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периодического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печатного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издания»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тематическая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рубрика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сетевого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издания»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представляется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менее</w:t>
      </w:r>
      <w:r w:rsidRPr="00001448">
        <w:rPr>
          <w:rFonts w:ascii="Times New Roman" w:hAnsi="Times New Roman"/>
          <w:sz w:val="28"/>
          <w:szCs w:val="28"/>
        </w:rPr>
        <w:t xml:space="preserve"> 3 </w:t>
      </w:r>
      <w:r w:rsidRPr="00001448">
        <w:rPr>
          <w:rFonts w:ascii="Times New Roman" w:hAnsi="Times New Roman" w:hint="eastAsia"/>
          <w:sz w:val="28"/>
          <w:szCs w:val="28"/>
        </w:rPr>
        <w:t>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более</w:t>
      </w:r>
      <w:r w:rsidRPr="00001448">
        <w:rPr>
          <w:rFonts w:ascii="Times New Roman" w:hAnsi="Times New Roman"/>
          <w:sz w:val="28"/>
          <w:szCs w:val="28"/>
        </w:rPr>
        <w:t xml:space="preserve"> 5 </w:t>
      </w:r>
      <w:r w:rsidRPr="00001448">
        <w:rPr>
          <w:rFonts w:ascii="Times New Roman" w:hAnsi="Times New Roman" w:hint="eastAsia"/>
          <w:sz w:val="28"/>
          <w:szCs w:val="28"/>
        </w:rPr>
        <w:t>работ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участника</w:t>
      </w:r>
      <w:r w:rsidRPr="00001448">
        <w:rPr>
          <w:rFonts w:ascii="Times New Roman" w:hAnsi="Times New Roman"/>
          <w:sz w:val="28"/>
          <w:szCs w:val="28"/>
        </w:rPr>
        <w:t>.</w:t>
      </w:r>
    </w:p>
    <w:p w:rsidR="00001448" w:rsidRPr="00001448" w:rsidRDefault="00001448" w:rsidP="00B94733">
      <w:pPr>
        <w:tabs>
          <w:tab w:val="left" w:pos="-6521"/>
          <w:tab w:val="left" w:pos="-637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номинации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работа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фотожурналиста»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представляется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до</w:t>
      </w:r>
      <w:r w:rsidR="00B94733">
        <w:rPr>
          <w:rFonts w:ascii="Times New Roman" w:hAnsi="Times New Roman"/>
          <w:sz w:val="28"/>
          <w:szCs w:val="28"/>
        </w:rPr>
        <w:t xml:space="preserve"> 15 </w:t>
      </w:r>
      <w:r w:rsidRPr="00001448">
        <w:rPr>
          <w:rFonts w:ascii="Times New Roman" w:hAnsi="Times New Roman"/>
          <w:sz w:val="28"/>
          <w:szCs w:val="28"/>
        </w:rPr>
        <w:t>(</w:t>
      </w:r>
      <w:r w:rsidRPr="00001448">
        <w:rPr>
          <w:rFonts w:ascii="Times New Roman" w:hAnsi="Times New Roman" w:hint="eastAsia"/>
          <w:sz w:val="28"/>
          <w:szCs w:val="28"/>
        </w:rPr>
        <w:t>включительно</w:t>
      </w:r>
      <w:r w:rsidRPr="00001448">
        <w:rPr>
          <w:rFonts w:ascii="Times New Roman" w:hAnsi="Times New Roman"/>
          <w:sz w:val="28"/>
          <w:szCs w:val="28"/>
        </w:rPr>
        <w:t xml:space="preserve">) </w:t>
      </w:r>
      <w:r w:rsidRPr="00001448">
        <w:rPr>
          <w:rFonts w:ascii="Times New Roman" w:hAnsi="Times New Roman" w:hint="eastAsia"/>
          <w:sz w:val="28"/>
          <w:szCs w:val="28"/>
        </w:rPr>
        <w:t>работ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участника</w:t>
      </w:r>
      <w:r w:rsidRPr="00001448">
        <w:rPr>
          <w:rFonts w:ascii="Times New Roman" w:hAnsi="Times New Roman"/>
          <w:sz w:val="28"/>
          <w:szCs w:val="28"/>
        </w:rPr>
        <w:t xml:space="preserve">. </w:t>
      </w:r>
    </w:p>
    <w:p w:rsidR="00001448" w:rsidRPr="00001448" w:rsidRDefault="00001448" w:rsidP="00B94733">
      <w:pPr>
        <w:tabs>
          <w:tab w:val="left" w:pos="-6521"/>
          <w:tab w:val="left" w:pos="-637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sz w:val="28"/>
          <w:szCs w:val="28"/>
        </w:rPr>
        <w:t>4.3.2.</w:t>
      </w:r>
      <w:r w:rsidRPr="00001448">
        <w:rPr>
          <w:rFonts w:ascii="Times New Roman" w:hAnsi="Times New Roman"/>
          <w:sz w:val="28"/>
          <w:szCs w:val="28"/>
        </w:rPr>
        <w:tab/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номинациях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работа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редакции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районной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газеты»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работа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редакции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районного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телевидения»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работа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редакции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специализированного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средства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массовой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информации»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«Лучшая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работа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средства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массовой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информации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социальных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сетях»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оценивается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совокупный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результат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работы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редакции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="008839F3">
        <w:rPr>
          <w:rFonts w:ascii="Times New Roman" w:hAnsi="Times New Roman"/>
          <w:sz w:val="28"/>
          <w:szCs w:val="28"/>
        </w:rPr>
        <w:t>СМИ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создании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конкретно</w:t>
      </w:r>
      <w:r w:rsidR="00DF1684">
        <w:rPr>
          <w:rFonts w:ascii="Times New Roman" w:hAnsi="Times New Roman"/>
          <w:sz w:val="28"/>
          <w:szCs w:val="28"/>
        </w:rPr>
        <w:t>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="00DF1684">
        <w:rPr>
          <w:rFonts w:ascii="Times New Roman" w:hAnsi="Times New Roman"/>
          <w:sz w:val="28"/>
          <w:szCs w:val="28"/>
        </w:rPr>
        <w:t>работы, опубликованной в периодическом печатном издании, сетевом издании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ауди</w:t>
      </w:r>
      <w:proofErr w:type="gramStart"/>
      <w:r w:rsidRPr="00001448">
        <w:rPr>
          <w:rFonts w:ascii="Times New Roman" w:hAnsi="Times New Roman" w:hint="eastAsia"/>
          <w:sz w:val="28"/>
          <w:szCs w:val="28"/>
        </w:rPr>
        <w:t>о</w:t>
      </w:r>
      <w:r w:rsidRPr="00001448">
        <w:rPr>
          <w:rFonts w:ascii="Times New Roman" w:hAnsi="Times New Roman"/>
          <w:sz w:val="28"/>
          <w:szCs w:val="28"/>
        </w:rPr>
        <w:t>-</w:t>
      </w:r>
      <w:proofErr w:type="gramEnd"/>
      <w:r w:rsidRPr="000014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1684">
        <w:rPr>
          <w:rFonts w:ascii="Times New Roman" w:hAnsi="Times New Roman"/>
          <w:sz w:val="28"/>
          <w:szCs w:val="28"/>
        </w:rPr>
        <w:t>видеоработы</w:t>
      </w:r>
      <w:proofErr w:type="spellEnd"/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включающе</w:t>
      </w:r>
      <w:r w:rsidR="00DF1684">
        <w:rPr>
          <w:rFonts w:ascii="Times New Roman" w:hAnsi="Times New Roman"/>
          <w:sz w:val="28"/>
          <w:szCs w:val="28"/>
        </w:rPr>
        <w:t>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актуальность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выбранной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темы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изложение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оформление</w:t>
      </w:r>
      <w:r w:rsidRPr="00001448">
        <w:rPr>
          <w:rFonts w:ascii="Times New Roman" w:hAnsi="Times New Roman"/>
          <w:sz w:val="28"/>
          <w:szCs w:val="28"/>
        </w:rPr>
        <w:t>.</w:t>
      </w:r>
    </w:p>
    <w:p w:rsidR="00001448" w:rsidRDefault="00001448" w:rsidP="00B94733">
      <w:pPr>
        <w:tabs>
          <w:tab w:val="left" w:pos="-6521"/>
          <w:tab w:val="left" w:pos="-637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448">
        <w:rPr>
          <w:rFonts w:ascii="Times New Roman" w:hAnsi="Times New Roman"/>
          <w:sz w:val="28"/>
          <w:szCs w:val="28"/>
        </w:rPr>
        <w:t>4.3.3.</w:t>
      </w:r>
      <w:r w:rsidRPr="00001448">
        <w:rPr>
          <w:rFonts w:ascii="Times New Roman" w:hAnsi="Times New Roman"/>
          <w:sz w:val="28"/>
          <w:szCs w:val="28"/>
        </w:rPr>
        <w:tab/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номинации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«Лучшее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дизайнерское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решение»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оценива</w:t>
      </w:r>
      <w:r w:rsidR="00B94733">
        <w:rPr>
          <w:rFonts w:ascii="Times New Roman" w:hAnsi="Times New Roman"/>
          <w:sz w:val="28"/>
          <w:szCs w:val="28"/>
        </w:rPr>
        <w:t>ю</w:t>
      </w:r>
      <w:r w:rsidRPr="00001448">
        <w:rPr>
          <w:rFonts w:ascii="Times New Roman" w:hAnsi="Times New Roman" w:hint="eastAsia"/>
          <w:sz w:val="28"/>
          <w:szCs w:val="28"/>
        </w:rPr>
        <w:t>тся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оформление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верстка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материалов</w:t>
      </w:r>
      <w:r w:rsidRPr="00001448">
        <w:rPr>
          <w:rFonts w:ascii="Times New Roman" w:hAnsi="Times New Roman"/>
          <w:sz w:val="28"/>
          <w:szCs w:val="28"/>
        </w:rPr>
        <w:t xml:space="preserve"> (</w:t>
      </w:r>
      <w:r w:rsidRPr="00001448">
        <w:rPr>
          <w:rFonts w:ascii="Times New Roman" w:hAnsi="Times New Roman" w:hint="eastAsia"/>
          <w:sz w:val="28"/>
          <w:szCs w:val="28"/>
        </w:rPr>
        <w:t>моделирование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страниц</w:t>
      </w:r>
      <w:r w:rsidRPr="00001448">
        <w:rPr>
          <w:rFonts w:ascii="Times New Roman" w:hAnsi="Times New Roman"/>
          <w:sz w:val="28"/>
          <w:szCs w:val="28"/>
        </w:rPr>
        <w:t xml:space="preserve">) </w:t>
      </w:r>
      <w:r w:rsidRPr="00001448">
        <w:rPr>
          <w:rFonts w:ascii="Times New Roman" w:hAnsi="Times New Roman" w:hint="eastAsia"/>
          <w:sz w:val="28"/>
          <w:szCs w:val="28"/>
        </w:rPr>
        <w:t>печатных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сетевых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r w:rsidRPr="00001448">
        <w:rPr>
          <w:rFonts w:ascii="Times New Roman" w:hAnsi="Times New Roman" w:hint="eastAsia"/>
          <w:sz w:val="28"/>
          <w:szCs w:val="28"/>
        </w:rPr>
        <w:t>изданий</w:t>
      </w:r>
      <w:r w:rsidRPr="00001448">
        <w:rPr>
          <w:rFonts w:ascii="Times New Roman" w:hAnsi="Times New Roman"/>
          <w:sz w:val="28"/>
          <w:szCs w:val="28"/>
        </w:rPr>
        <w:t xml:space="preserve">, </w:t>
      </w:r>
      <w:r w:rsidRPr="00001448">
        <w:rPr>
          <w:rFonts w:ascii="Times New Roman" w:hAnsi="Times New Roman" w:hint="eastAsia"/>
          <w:sz w:val="28"/>
          <w:szCs w:val="28"/>
        </w:rPr>
        <w:t>оформление</w:t>
      </w:r>
      <w:r w:rsidRPr="000014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1448">
        <w:rPr>
          <w:rFonts w:ascii="Times New Roman" w:hAnsi="Times New Roman" w:hint="eastAsia"/>
          <w:sz w:val="28"/>
          <w:szCs w:val="28"/>
        </w:rPr>
        <w:t>видеоработ</w:t>
      </w:r>
      <w:proofErr w:type="spellEnd"/>
      <w:r w:rsidRPr="00001448">
        <w:rPr>
          <w:rFonts w:ascii="Times New Roman" w:hAnsi="Times New Roman"/>
          <w:sz w:val="28"/>
          <w:szCs w:val="28"/>
        </w:rPr>
        <w:t xml:space="preserve">. </w:t>
      </w:r>
    </w:p>
    <w:p w:rsidR="007550B2" w:rsidRPr="007550B2" w:rsidRDefault="00B94733" w:rsidP="00B94733">
      <w:pPr>
        <w:tabs>
          <w:tab w:val="left" w:pos="-6521"/>
          <w:tab w:val="left" w:pos="-6379"/>
          <w:tab w:val="left" w:pos="993"/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</w:r>
      <w:r w:rsidR="007550B2" w:rsidRPr="007550B2">
        <w:rPr>
          <w:rFonts w:ascii="Times New Roman" w:hAnsi="Times New Roman"/>
          <w:sz w:val="28"/>
          <w:szCs w:val="28"/>
        </w:rPr>
        <w:t>Условия и порядок участия в специальных номинациях:</w:t>
      </w:r>
    </w:p>
    <w:p w:rsidR="00947234" w:rsidRDefault="00B94733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4.4.1. </w:t>
      </w:r>
      <w:r w:rsidR="00947234" w:rsidRPr="00ED66AF">
        <w:rPr>
          <w:rFonts w:ascii="Times New Roman" w:hAnsi="Times New Roman"/>
          <w:sz w:val="28"/>
          <w:szCs w:val="28"/>
        </w:rPr>
        <w:t>В номинации «</w:t>
      </w:r>
      <w:r w:rsidR="00FB3543" w:rsidRPr="00001448">
        <w:rPr>
          <w:rFonts w:ascii="Times New Roman" w:hAnsi="Times New Roman"/>
          <w:sz w:val="28"/>
          <w:szCs w:val="28"/>
        </w:rPr>
        <w:t xml:space="preserve">По </w:t>
      </w:r>
      <w:r w:rsidR="00FB3543" w:rsidRPr="00001448">
        <w:rPr>
          <w:rFonts w:ascii="Times New Roman" w:hAnsi="Times New Roman"/>
          <w:sz w:val="28"/>
          <w:szCs w:val="28"/>
          <w:lang w:val="en-US"/>
        </w:rPr>
        <w:t>Z</w:t>
      </w:r>
      <w:r w:rsidR="00FB3543">
        <w:rPr>
          <w:rFonts w:ascii="Times New Roman" w:hAnsi="Times New Roman"/>
          <w:sz w:val="28"/>
          <w:szCs w:val="28"/>
          <w:lang w:val="en-US"/>
        </w:rPr>
        <w:t>OV</w:t>
      </w:r>
      <w:proofErr w:type="gramStart"/>
      <w:r w:rsidR="00FB3543" w:rsidRPr="00001448">
        <w:rPr>
          <w:rFonts w:ascii="Times New Roman" w:hAnsi="Times New Roman"/>
          <w:sz w:val="28"/>
          <w:szCs w:val="28"/>
        </w:rPr>
        <w:t>у</w:t>
      </w:r>
      <w:proofErr w:type="gramEnd"/>
      <w:r w:rsidR="00FB3543" w:rsidRPr="00001448">
        <w:rPr>
          <w:rFonts w:ascii="Times New Roman" w:hAnsi="Times New Roman"/>
          <w:sz w:val="28"/>
          <w:szCs w:val="28"/>
        </w:rPr>
        <w:t xml:space="preserve"> сердца</w:t>
      </w:r>
      <w:r w:rsidR="00947234" w:rsidRPr="00ED66AF">
        <w:rPr>
          <w:rFonts w:ascii="Times New Roman" w:hAnsi="Times New Roman"/>
          <w:sz w:val="28"/>
          <w:szCs w:val="28"/>
        </w:rPr>
        <w:t xml:space="preserve">» оцениваются работы, посвященные теме развития новых </w:t>
      </w:r>
      <w:r w:rsidR="00930D48" w:rsidRPr="00ED66AF">
        <w:rPr>
          <w:rFonts w:ascii="Times New Roman" w:hAnsi="Times New Roman"/>
          <w:sz w:val="28"/>
          <w:szCs w:val="28"/>
        </w:rPr>
        <w:t xml:space="preserve">субъектов </w:t>
      </w:r>
      <w:r w:rsidR="00947234" w:rsidRPr="00ED66AF">
        <w:rPr>
          <w:rFonts w:ascii="Times New Roman" w:hAnsi="Times New Roman"/>
          <w:sz w:val="28"/>
          <w:szCs w:val="28"/>
        </w:rPr>
        <w:t>Российской Федерации, работы о героях специальной военной операции. В данной номинации представляется до 5 (включительно) работ участника.</w:t>
      </w:r>
    </w:p>
    <w:p w:rsidR="00947234" w:rsidRPr="007550B2" w:rsidRDefault="007550B2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234">
        <w:rPr>
          <w:rFonts w:ascii="Times New Roman" w:hAnsi="Times New Roman"/>
          <w:sz w:val="28"/>
          <w:szCs w:val="28"/>
        </w:rPr>
        <w:lastRenderedPageBreak/>
        <w:t>4.4.2.</w:t>
      </w:r>
      <w:r w:rsidRPr="00947234">
        <w:rPr>
          <w:rFonts w:ascii="Times New Roman" w:hAnsi="Times New Roman"/>
          <w:sz w:val="28"/>
          <w:szCs w:val="28"/>
        </w:rPr>
        <w:tab/>
        <w:t xml:space="preserve"> </w:t>
      </w:r>
      <w:r w:rsidR="00947234">
        <w:rPr>
          <w:rFonts w:ascii="Times New Roman" w:hAnsi="Times New Roman"/>
          <w:sz w:val="28"/>
          <w:szCs w:val="28"/>
        </w:rPr>
        <w:t xml:space="preserve">В номинации «Год педагога и наставника» оцениваются работы, направленные на </w:t>
      </w:r>
      <w:r w:rsidR="00947234" w:rsidRPr="00947234">
        <w:rPr>
          <w:rFonts w:ascii="Times New Roman" w:hAnsi="Times New Roman"/>
          <w:sz w:val="28"/>
          <w:szCs w:val="28"/>
        </w:rPr>
        <w:t>повыш</w:t>
      </w:r>
      <w:r w:rsidR="00947234">
        <w:rPr>
          <w:rFonts w:ascii="Times New Roman" w:hAnsi="Times New Roman"/>
          <w:sz w:val="28"/>
          <w:szCs w:val="28"/>
        </w:rPr>
        <w:t xml:space="preserve">ение престижа профессии учителя, педагога дополнительного образования. </w:t>
      </w:r>
      <w:r w:rsidR="00947234" w:rsidRPr="007550B2">
        <w:rPr>
          <w:rFonts w:ascii="Times New Roman" w:hAnsi="Times New Roman"/>
          <w:sz w:val="28"/>
          <w:szCs w:val="28"/>
        </w:rPr>
        <w:t>В данной номинации представляется до 5</w:t>
      </w:r>
      <w:r w:rsidR="00B94733">
        <w:rPr>
          <w:rFonts w:ascii="Times New Roman" w:hAnsi="Times New Roman"/>
          <w:sz w:val="28"/>
          <w:szCs w:val="28"/>
        </w:rPr>
        <w:t> </w:t>
      </w:r>
      <w:r w:rsidR="00947234" w:rsidRPr="007550B2">
        <w:rPr>
          <w:rFonts w:ascii="Times New Roman" w:hAnsi="Times New Roman"/>
          <w:sz w:val="28"/>
          <w:szCs w:val="28"/>
        </w:rPr>
        <w:t>(включительно) работ участника.</w:t>
      </w:r>
    </w:p>
    <w:p w:rsidR="007550B2" w:rsidRPr="007550B2" w:rsidRDefault="007550B2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4.4.3.</w:t>
      </w:r>
      <w:r w:rsidRPr="007550B2">
        <w:rPr>
          <w:rFonts w:ascii="Times New Roman" w:hAnsi="Times New Roman"/>
          <w:sz w:val="28"/>
          <w:szCs w:val="28"/>
        </w:rPr>
        <w:tab/>
        <w:t xml:space="preserve"> В номинации «Гордость земли Рязанской» оцениваются работы о людях, местах, событиях, прославивших Рязанский край, оставивших заметный след в истории Рязанской области. В данной номинации представляется до 5 (включительно) работ участника.</w:t>
      </w:r>
    </w:p>
    <w:p w:rsidR="00947234" w:rsidRDefault="007550B2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4.4.4.</w:t>
      </w:r>
      <w:r w:rsidRPr="007550B2">
        <w:rPr>
          <w:rFonts w:ascii="Times New Roman" w:hAnsi="Times New Roman"/>
          <w:sz w:val="28"/>
          <w:szCs w:val="28"/>
        </w:rPr>
        <w:tab/>
        <w:t xml:space="preserve"> </w:t>
      </w:r>
      <w:r w:rsidR="00947234" w:rsidRPr="007550B2">
        <w:rPr>
          <w:rFonts w:ascii="Times New Roman" w:hAnsi="Times New Roman"/>
          <w:sz w:val="28"/>
          <w:szCs w:val="28"/>
        </w:rPr>
        <w:t xml:space="preserve">В номинации «Герои нашего времени» оцениваются работы о современниках </w:t>
      </w:r>
      <w:r w:rsidR="00D253CC">
        <w:rPr>
          <w:rFonts w:ascii="Times New Roman" w:hAnsi="Times New Roman"/>
          <w:sz w:val="28"/>
          <w:szCs w:val="28"/>
        </w:rPr>
        <w:t>–</w:t>
      </w:r>
      <w:r w:rsidR="00947234" w:rsidRPr="007550B2">
        <w:rPr>
          <w:rFonts w:ascii="Times New Roman" w:hAnsi="Times New Roman"/>
          <w:sz w:val="28"/>
          <w:szCs w:val="28"/>
        </w:rPr>
        <w:t xml:space="preserve"> жителях региона, </w:t>
      </w:r>
      <w:r w:rsidR="00947234">
        <w:rPr>
          <w:rFonts w:ascii="Times New Roman" w:hAnsi="Times New Roman"/>
          <w:sz w:val="28"/>
          <w:szCs w:val="28"/>
        </w:rPr>
        <w:t xml:space="preserve">чья </w:t>
      </w:r>
      <w:r w:rsidR="00947234" w:rsidRPr="007550B2">
        <w:rPr>
          <w:rFonts w:ascii="Times New Roman" w:hAnsi="Times New Roman"/>
          <w:sz w:val="28"/>
          <w:szCs w:val="28"/>
        </w:rPr>
        <w:t>профессиональная или общественная деятельность мо</w:t>
      </w:r>
      <w:r w:rsidR="00947234">
        <w:rPr>
          <w:rFonts w:ascii="Times New Roman" w:hAnsi="Times New Roman"/>
          <w:sz w:val="28"/>
          <w:szCs w:val="28"/>
        </w:rPr>
        <w:t>жет</w:t>
      </w:r>
      <w:r w:rsidR="00947234" w:rsidRPr="007550B2">
        <w:rPr>
          <w:rFonts w:ascii="Times New Roman" w:hAnsi="Times New Roman"/>
          <w:sz w:val="28"/>
          <w:szCs w:val="28"/>
        </w:rPr>
        <w:t xml:space="preserve"> служить примером. В данной номинации представляется до 5 (включительно) работ участника. </w:t>
      </w:r>
    </w:p>
    <w:p w:rsidR="007550B2" w:rsidRPr="007550B2" w:rsidRDefault="00947234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4.4.5.</w:t>
      </w:r>
      <w:r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sz w:val="28"/>
          <w:szCs w:val="28"/>
        </w:rPr>
        <w:t xml:space="preserve">«Путь добра» </w:t>
      </w:r>
      <w:r w:rsidR="007550B2" w:rsidRPr="007550B2">
        <w:rPr>
          <w:rFonts w:ascii="Times New Roman" w:hAnsi="Times New Roman"/>
          <w:sz w:val="28"/>
          <w:szCs w:val="28"/>
        </w:rPr>
        <w:t xml:space="preserve">оцениваются работы, направленные на привлечение внимания к теме </w:t>
      </w:r>
      <w:r w:rsidR="00A8078A" w:rsidRPr="00A8078A">
        <w:rPr>
          <w:rFonts w:ascii="Times New Roman" w:hAnsi="Times New Roman"/>
          <w:sz w:val="28"/>
          <w:szCs w:val="28"/>
        </w:rPr>
        <w:t>добровольческой (волонтерской),</w:t>
      </w:r>
      <w:r w:rsidR="00A8078A">
        <w:rPr>
          <w:rFonts w:ascii="Times New Roman" w:hAnsi="Times New Roman"/>
          <w:sz w:val="28"/>
          <w:szCs w:val="28"/>
        </w:rPr>
        <w:t xml:space="preserve"> благотворительной деятельности</w:t>
      </w:r>
      <w:r w:rsidR="007550B2" w:rsidRPr="007550B2">
        <w:rPr>
          <w:rFonts w:ascii="Times New Roman" w:hAnsi="Times New Roman"/>
          <w:sz w:val="28"/>
          <w:szCs w:val="28"/>
        </w:rPr>
        <w:t>.</w:t>
      </w:r>
      <w:r w:rsidR="007550B2" w:rsidRPr="007550B2">
        <w:rPr>
          <w:rFonts w:ascii="Times New Roman" w:hAnsi="Times New Roman"/>
          <w:i/>
          <w:sz w:val="28"/>
          <w:szCs w:val="28"/>
        </w:rPr>
        <w:t xml:space="preserve"> </w:t>
      </w:r>
      <w:r w:rsidR="007550B2" w:rsidRPr="007550B2">
        <w:rPr>
          <w:rFonts w:ascii="Times New Roman" w:hAnsi="Times New Roman"/>
          <w:sz w:val="28"/>
          <w:szCs w:val="28"/>
        </w:rPr>
        <w:t>В данно</w:t>
      </w:r>
      <w:r w:rsidR="00B94733">
        <w:rPr>
          <w:rFonts w:ascii="Times New Roman" w:hAnsi="Times New Roman"/>
          <w:sz w:val="28"/>
          <w:szCs w:val="28"/>
        </w:rPr>
        <w:t>й номинации представляется до 5 </w:t>
      </w:r>
      <w:r w:rsidR="007550B2" w:rsidRPr="007550B2">
        <w:rPr>
          <w:rFonts w:ascii="Times New Roman" w:hAnsi="Times New Roman"/>
          <w:sz w:val="28"/>
          <w:szCs w:val="28"/>
        </w:rPr>
        <w:t>(включительно) работ участника.</w:t>
      </w:r>
    </w:p>
    <w:p w:rsidR="008839F3" w:rsidRPr="00B94733" w:rsidRDefault="00947234" w:rsidP="00B94733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94733">
        <w:rPr>
          <w:rFonts w:ascii="Times New Roman" w:hAnsi="Times New Roman"/>
          <w:spacing w:val="-4"/>
          <w:sz w:val="28"/>
          <w:szCs w:val="28"/>
        </w:rPr>
        <w:t>4.4.6.</w:t>
      </w:r>
      <w:r w:rsidR="007550B2" w:rsidRPr="00B94733">
        <w:rPr>
          <w:rFonts w:ascii="Times New Roman" w:hAnsi="Times New Roman"/>
          <w:spacing w:val="-4"/>
          <w:sz w:val="28"/>
          <w:szCs w:val="28"/>
        </w:rPr>
        <w:tab/>
        <w:t xml:space="preserve"> </w:t>
      </w:r>
      <w:r w:rsidR="008839F3" w:rsidRPr="00B94733">
        <w:rPr>
          <w:rFonts w:ascii="Times New Roman" w:hAnsi="Times New Roman"/>
          <w:spacing w:val="-4"/>
          <w:sz w:val="28"/>
          <w:szCs w:val="28"/>
        </w:rPr>
        <w:t>В номинации «Городская среда и муниципальные инициативы» оцениваются работы, способствующие привлечению внимания общества к теме развития местных инициатив жителей населенных пунктов Рязанской области. В данной номинации представляется до 5 (включительно) работ участника.</w:t>
      </w:r>
    </w:p>
    <w:p w:rsidR="007550B2" w:rsidRPr="007550B2" w:rsidRDefault="00947234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4.4.7.</w:t>
      </w:r>
      <w:r>
        <w:rPr>
          <w:rFonts w:ascii="Times New Roman" w:hAnsi="Times New Roman"/>
          <w:sz w:val="28"/>
          <w:szCs w:val="28"/>
        </w:rPr>
        <w:t xml:space="preserve"> </w:t>
      </w:r>
      <w:r w:rsidR="007550B2" w:rsidRPr="007550B2">
        <w:rPr>
          <w:rFonts w:ascii="Times New Roman" w:hAnsi="Times New Roman"/>
          <w:sz w:val="28"/>
          <w:szCs w:val="28"/>
        </w:rPr>
        <w:t xml:space="preserve">В номинации </w:t>
      </w:r>
      <w:r w:rsidR="007550B2" w:rsidRPr="00001448">
        <w:rPr>
          <w:rFonts w:ascii="Times New Roman" w:hAnsi="Times New Roman"/>
          <w:sz w:val="28"/>
          <w:szCs w:val="28"/>
        </w:rPr>
        <w:t>«Мы разные, мы вместе» оцениваются работы, направленные на формирование уважительного отношения к представителям разных национальностей и конфессий, укрепление гражданского единства, сохранение культурных традиций, культурной самобытности народов, популяризацию народного искусства. В данной номинации представляется до 5 (включительно) работ участника.</w:t>
      </w:r>
    </w:p>
    <w:p w:rsidR="007550B2" w:rsidRPr="007550B2" w:rsidRDefault="008744CF" w:rsidP="00B94733">
      <w:pPr>
        <w:tabs>
          <w:tab w:val="left" w:pos="567"/>
          <w:tab w:val="left" w:pos="709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4.4.8. </w:t>
      </w:r>
      <w:r w:rsidR="007550B2" w:rsidRPr="007550B2">
        <w:rPr>
          <w:rFonts w:ascii="Times New Roman" w:hAnsi="Times New Roman"/>
          <w:sz w:val="28"/>
          <w:szCs w:val="28"/>
        </w:rPr>
        <w:t>В номинации «Папа, мама, я» оцениваются работы, посвященные вопросам демографии, семьи и семейных ценностей. В данной номинации представляется до 5 (включительно) работ участника.</w:t>
      </w:r>
    </w:p>
    <w:p w:rsidR="007550B2" w:rsidRPr="007550B2" w:rsidRDefault="008744CF" w:rsidP="00B94733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4.4.9.</w:t>
      </w:r>
      <w:r w:rsidR="00B94733">
        <w:rPr>
          <w:rFonts w:ascii="Times New Roman" w:hAnsi="Times New Roman"/>
          <w:sz w:val="28"/>
          <w:szCs w:val="28"/>
        </w:rPr>
        <w:t> </w:t>
      </w:r>
      <w:r w:rsidR="007550B2" w:rsidRPr="007550B2">
        <w:rPr>
          <w:rFonts w:ascii="Times New Roman" w:hAnsi="Times New Roman"/>
          <w:sz w:val="28"/>
          <w:szCs w:val="28"/>
        </w:rPr>
        <w:t>В номинации «Цени свою жизнь» оцениваются работы, пропагандирующие здоровый и активный образ жизни, способствующие формированию негативного отношения к употреблению наркотиков, алкоголя, табака. В данной номинации представляется до 5 (включительно) работ участника.</w:t>
      </w:r>
    </w:p>
    <w:p w:rsidR="007550B2" w:rsidRPr="007550B2" w:rsidRDefault="008744CF" w:rsidP="00B94733">
      <w:pPr>
        <w:tabs>
          <w:tab w:val="left" w:pos="-6379"/>
          <w:tab w:val="left" w:pos="156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4.4.10.</w:t>
      </w:r>
      <w:r w:rsidR="007550B2" w:rsidRPr="007550B2">
        <w:rPr>
          <w:rFonts w:ascii="Times New Roman" w:hAnsi="Times New Roman"/>
          <w:sz w:val="28"/>
          <w:szCs w:val="28"/>
        </w:rPr>
        <w:t xml:space="preserve"> В номинации «Лучший молодой журналист года» оцениваются работы журналистов печатных и электронных СМИ, стаж работы которых в отрасли не превышает двух лет. В данной номинации представляется не менее 3 и не более 5 работ участника.</w:t>
      </w:r>
    </w:p>
    <w:p w:rsidR="007550B2" w:rsidRPr="007550B2" w:rsidRDefault="007550B2" w:rsidP="00B94733">
      <w:pPr>
        <w:tabs>
          <w:tab w:val="left" w:pos="567"/>
          <w:tab w:val="left" w:pos="156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4.4.11.</w:t>
      </w:r>
      <w:r w:rsidRPr="007550B2">
        <w:rPr>
          <w:rFonts w:ascii="Times New Roman" w:hAnsi="Times New Roman"/>
          <w:sz w:val="28"/>
          <w:szCs w:val="28"/>
        </w:rPr>
        <w:tab/>
        <w:t xml:space="preserve"> В номинации «Журналистская акция года» оцениваются акции, проведенные СМИ, имеющие социальную, гражданско-патриотическую, нравственно-воспитательную направленность. При оценке учитываются актуальность идеи, оригинальность организационного и творческого решения. Для участия в Конкурсе в данной номинации представляются все материалы акции, опубликованные или вышедшие в эфир.</w:t>
      </w:r>
    </w:p>
    <w:p w:rsidR="007550B2" w:rsidRPr="007550B2" w:rsidRDefault="007550B2" w:rsidP="00B94733">
      <w:pPr>
        <w:tabs>
          <w:tab w:val="left" w:pos="-6521"/>
          <w:tab w:val="left" w:pos="-6379"/>
          <w:tab w:val="left" w:pos="1560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 xml:space="preserve">4.4.12. В номинации «Вклад в развитие журналистики» оцениваются номинанты, своей деятельностью и творчеством оказавшие большое влияние </w:t>
      </w:r>
      <w:r w:rsidRPr="007550B2">
        <w:rPr>
          <w:rFonts w:ascii="Times New Roman" w:hAnsi="Times New Roman"/>
          <w:sz w:val="28"/>
          <w:szCs w:val="28"/>
        </w:rPr>
        <w:lastRenderedPageBreak/>
        <w:t xml:space="preserve">на развитие журналистики в Рязанской области. Определение победителя в данной номинации производится на основании стажа работы в отрасли, наличия наград в профессиональной сфере, конкретных достижений и заслуг в области развития региональной журналистики и воспитания молодого поколения, отраженных в представленной в свободной форме характеристике номинанта, выданной СМИ, общественной организацией. </w:t>
      </w:r>
    </w:p>
    <w:p w:rsidR="007550B2" w:rsidRPr="007550B2" w:rsidRDefault="00B94733" w:rsidP="00B94733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Для участия в Конкурсе подается </w:t>
      </w:r>
      <w:hyperlink r:id="rId12" w:history="1">
        <w:r w:rsidR="007550B2" w:rsidRPr="007550B2">
          <w:rPr>
            <w:rFonts w:ascii="Times New Roman" w:eastAsia="Calibri" w:hAnsi="Times New Roman"/>
            <w:sz w:val="28"/>
            <w:szCs w:val="28"/>
            <w:lang w:eastAsia="en-US"/>
          </w:rPr>
          <w:t>заявка</w:t>
        </w:r>
      </w:hyperlink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(в разрезе номинаций) </w:t>
      </w:r>
      <w:r w:rsidR="007550B2" w:rsidRPr="007550B2">
        <w:rPr>
          <w:rFonts w:ascii="Times New Roman" w:hAnsi="Times New Roman"/>
          <w:sz w:val="28"/>
          <w:szCs w:val="28"/>
        </w:rPr>
        <w:t xml:space="preserve">в бумажном виде </w:t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по форме согласно приложению к настоящему Положению с предоставлением работ в порядке и форме, установленными пунктами 4.9, 4.10 настоящего Положения. </w:t>
      </w:r>
    </w:p>
    <w:p w:rsidR="007550B2" w:rsidRPr="00001448" w:rsidRDefault="00B94733" w:rsidP="00B94733">
      <w:pPr>
        <w:tabs>
          <w:tab w:val="left" w:pos="567"/>
          <w:tab w:val="left" w:pos="709"/>
          <w:tab w:val="left" w:pos="1134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4.6.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 </w:t>
      </w:r>
      <w:r w:rsidR="007550B2" w:rsidRPr="003D332D">
        <w:rPr>
          <w:rFonts w:ascii="Times New Roman" w:hAnsi="Times New Roman"/>
          <w:sz w:val="28"/>
          <w:szCs w:val="28"/>
        </w:rPr>
        <w:t xml:space="preserve">Заявки на участие в профессиональных и специальных номинациях подают </w:t>
      </w:r>
      <w:r w:rsidR="008839F3">
        <w:rPr>
          <w:rFonts w:ascii="Times New Roman" w:hAnsi="Times New Roman"/>
          <w:sz w:val="28"/>
          <w:szCs w:val="28"/>
        </w:rPr>
        <w:t xml:space="preserve">непосредственно авторы работ, редакции СМИ или </w:t>
      </w:r>
      <w:r w:rsidR="007550B2" w:rsidRPr="003D332D">
        <w:rPr>
          <w:rFonts w:ascii="Times New Roman" w:hAnsi="Times New Roman"/>
          <w:sz w:val="28"/>
          <w:szCs w:val="28"/>
        </w:rPr>
        <w:t xml:space="preserve">иные лица, представляющие участника в соответствии с действующим законодательством Российской Федерации. Для участия в одной номинации подается одна заявка участника, в которой указывается количество прилагаемых к заявке работ. </w:t>
      </w:r>
      <w:r w:rsidR="008839F3">
        <w:rPr>
          <w:rFonts w:ascii="Times New Roman" w:hAnsi="Times New Roman"/>
          <w:sz w:val="28"/>
          <w:szCs w:val="28"/>
        </w:rPr>
        <w:t>Прилагаемые к заявке работы могут принять участие только в одной номинации.</w:t>
      </w:r>
    </w:p>
    <w:p w:rsidR="007550B2" w:rsidRPr="00001448" w:rsidRDefault="008839F3" w:rsidP="00B94733">
      <w:pPr>
        <w:tabs>
          <w:tab w:val="num" w:pos="340"/>
          <w:tab w:val="left" w:pos="567"/>
          <w:tab w:val="left" w:pos="709"/>
          <w:tab w:val="left" w:pos="1246"/>
        </w:tabs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4.7</w:t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. Заявки для участия в Конкурсе принимаются со дня объявления о проведении Конкурса по </w:t>
      </w:r>
      <w:r w:rsidR="007550B2" w:rsidRPr="00001448">
        <w:rPr>
          <w:rFonts w:ascii="Times New Roman" w:eastAsia="Calibri" w:hAnsi="Times New Roman"/>
          <w:sz w:val="28"/>
          <w:szCs w:val="28"/>
          <w:lang w:eastAsia="en-US"/>
        </w:rPr>
        <w:t>15 ноября 202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550B2" w:rsidRPr="00001448">
        <w:rPr>
          <w:rFonts w:ascii="Times New Roman" w:eastAsia="Calibri" w:hAnsi="Times New Roman"/>
          <w:sz w:val="28"/>
          <w:szCs w:val="28"/>
          <w:lang w:eastAsia="en-US"/>
        </w:rPr>
        <w:t xml:space="preserve"> года включительно. </w:t>
      </w:r>
    </w:p>
    <w:p w:rsidR="007550B2" w:rsidRPr="007550B2" w:rsidRDefault="007550B2" w:rsidP="00B94733">
      <w:pPr>
        <w:tabs>
          <w:tab w:val="num" w:pos="340"/>
          <w:tab w:val="left" w:pos="567"/>
          <w:tab w:val="left" w:pos="709"/>
          <w:tab w:val="left" w:pos="1246"/>
        </w:tabs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4.8.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Заявки для участия в Конкурсе принимаются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Комитетом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по адресу: 390000, г. Рязань, ул.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Ленина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, д.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. Заявки регистрируются </w:t>
      </w: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в день поступления в журнале регистрации заявок для участия в Конкурсе с указанием</w:t>
      </w:r>
      <w:proofErr w:type="gram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даты и времени их поступления. Заявка считается поданной с момента ее регистрации в указанном журнале.</w:t>
      </w:r>
    </w:p>
    <w:p w:rsidR="007550B2" w:rsidRPr="007550B2" w:rsidRDefault="00B94733" w:rsidP="00B94733">
      <w:pPr>
        <w:tabs>
          <w:tab w:val="left" w:pos="993"/>
          <w:tab w:val="left" w:pos="1276"/>
        </w:tabs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4.9.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>Работы представляются на Конкурс по адресу электронной почты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13" w:history="1">
        <w:r w:rsidR="007550B2" w:rsidRPr="00001448">
          <w:rPr>
            <w:rFonts w:ascii="Times New Roman" w:hAnsi="Times New Roman"/>
            <w:sz w:val="28"/>
            <w:szCs w:val="28"/>
            <w:u w:val="single"/>
          </w:rPr>
          <w:t>hrustalniyzhuravl@yandex.ru</w:t>
        </w:r>
      </w:hyperlink>
      <w:r>
        <w:rPr>
          <w:rFonts w:ascii="Times New Roman" w:hAnsi="Times New Roman"/>
          <w:sz w:val="28"/>
          <w:szCs w:val="28"/>
        </w:rPr>
        <w:t xml:space="preserve"> – </w:t>
      </w:r>
      <w:r w:rsidR="007550B2" w:rsidRPr="007550B2">
        <w:rPr>
          <w:rFonts w:ascii="Times New Roman" w:hAnsi="Times New Roman"/>
          <w:sz w:val="28"/>
          <w:szCs w:val="28"/>
        </w:rPr>
        <w:t xml:space="preserve">с пометкой «Хрустальный журавль </w:t>
      </w:r>
      <w:r>
        <w:rPr>
          <w:rFonts w:ascii="Times New Roman" w:hAnsi="Times New Roman"/>
          <w:sz w:val="28"/>
          <w:szCs w:val="28"/>
        </w:rPr>
        <w:t>–</w:t>
      </w:r>
      <w:r w:rsidR="007550B2" w:rsidRPr="007550B2">
        <w:rPr>
          <w:rFonts w:ascii="Times New Roman" w:hAnsi="Times New Roman"/>
          <w:sz w:val="28"/>
          <w:szCs w:val="28"/>
        </w:rPr>
        <w:t xml:space="preserve"> 202</w:t>
      </w:r>
      <w:r w:rsidR="00A8078A">
        <w:rPr>
          <w:rFonts w:ascii="Times New Roman" w:hAnsi="Times New Roman"/>
          <w:sz w:val="28"/>
          <w:szCs w:val="28"/>
        </w:rPr>
        <w:t>3</w:t>
      </w:r>
      <w:r w:rsidR="007550B2" w:rsidRPr="007550B2">
        <w:rPr>
          <w:rFonts w:ascii="Times New Roman" w:hAnsi="Times New Roman"/>
          <w:sz w:val="28"/>
          <w:szCs w:val="28"/>
        </w:rPr>
        <w:t xml:space="preserve">» </w:t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>или на электронном носителе информации по адресу: 390000,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г. Рязань,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A8078A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ул.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Ленина</w:t>
      </w:r>
      <w:r w:rsidR="00A8078A"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, д.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7550B2" w:rsidRPr="007550B2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1" w:name="Par7"/>
      <w:bookmarkEnd w:id="1"/>
    </w:p>
    <w:p w:rsidR="007550B2" w:rsidRPr="007550B2" w:rsidRDefault="007550B2" w:rsidP="00B9473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i/>
          <w:color w:val="4F81BD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4.10.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Видеоработы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на Конкурс в формате AVI или МР</w:t>
      </w: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4</w:t>
      </w:r>
      <w:proofErr w:type="gram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Одновременно с </w:t>
      </w: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видеоработами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справки, содержащие дату выхода представленных </w:t>
      </w: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видеоработ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в СМИ. </w:t>
      </w:r>
      <w:proofErr w:type="gramEnd"/>
    </w:p>
    <w:p w:rsidR="007550B2" w:rsidRPr="007550B2" w:rsidRDefault="007550B2" w:rsidP="00B9473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Аудиоработы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на Конкурс в формате MP3. </w:t>
      </w: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Одновременно с </w:t>
      </w: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аудиоработами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эфирные справки, содержащие дату выхода представленных </w:t>
      </w: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аудиоработ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в СМИ.</w:t>
      </w:r>
      <w:proofErr w:type="gramEnd"/>
    </w:p>
    <w:p w:rsidR="007550B2" w:rsidRPr="007550B2" w:rsidRDefault="007550B2" w:rsidP="00B9473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Работы, опубликованные в периодических печатных изданиях, представляются на Конкурс в формате </w:t>
      </w:r>
      <w:r w:rsidRPr="007550B2">
        <w:rPr>
          <w:rFonts w:ascii="Times New Roman" w:eastAsia="Calibri" w:hAnsi="Times New Roman"/>
          <w:sz w:val="28"/>
          <w:szCs w:val="28"/>
          <w:lang w:val="en-US" w:eastAsia="en-US"/>
        </w:rPr>
        <w:t>PDF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или </w:t>
      </w:r>
      <w:r w:rsidRPr="007550B2">
        <w:rPr>
          <w:rFonts w:ascii="Times New Roman" w:eastAsia="Calibri" w:hAnsi="Times New Roman"/>
          <w:sz w:val="28"/>
          <w:szCs w:val="28"/>
          <w:lang w:val="en-US" w:eastAsia="en-US"/>
        </w:rPr>
        <w:t>JPG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в виде копий полных страниц издания, содержащих представленные работы, с указанием наименования периодического печатного издания и даты опубликования.</w:t>
      </w:r>
      <w:proofErr w:type="gramEnd"/>
    </w:p>
    <w:p w:rsidR="007550B2" w:rsidRPr="00B94733" w:rsidRDefault="007550B2" w:rsidP="00B9473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B9473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Работы, опубликованные в сетевых изданиях, представляются на Конкурс в формате </w:t>
      </w:r>
      <w:r w:rsidRPr="00B94733">
        <w:rPr>
          <w:rFonts w:ascii="Times New Roman" w:eastAsia="Calibri" w:hAnsi="Times New Roman"/>
          <w:spacing w:val="-4"/>
          <w:sz w:val="28"/>
          <w:szCs w:val="28"/>
          <w:lang w:val="en-US" w:eastAsia="en-US"/>
        </w:rPr>
        <w:t>PDF</w:t>
      </w:r>
      <w:r w:rsidRPr="00B9473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или </w:t>
      </w:r>
      <w:r w:rsidRPr="00B94733">
        <w:rPr>
          <w:rFonts w:ascii="Times New Roman" w:eastAsia="Calibri" w:hAnsi="Times New Roman"/>
          <w:spacing w:val="-4"/>
          <w:sz w:val="28"/>
          <w:szCs w:val="28"/>
          <w:lang w:val="en-US" w:eastAsia="en-US"/>
        </w:rPr>
        <w:t>JPG</w:t>
      </w:r>
      <w:r w:rsidRPr="00B94733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в виде снимков экрана с указанием ссылки (</w:t>
      </w:r>
      <w:proofErr w:type="spellStart"/>
      <w:r w:rsidRPr="00B94733">
        <w:rPr>
          <w:rFonts w:ascii="Times New Roman" w:eastAsia="Calibri" w:hAnsi="Times New Roman"/>
          <w:spacing w:val="-4"/>
          <w:sz w:val="28"/>
          <w:szCs w:val="28"/>
          <w:lang w:eastAsia="en-US"/>
        </w:rPr>
        <w:t>web</w:t>
      </w:r>
      <w:proofErr w:type="spellEnd"/>
      <w:r w:rsidRPr="00B94733">
        <w:rPr>
          <w:rFonts w:ascii="Times New Roman" w:eastAsia="Calibri" w:hAnsi="Times New Roman"/>
          <w:spacing w:val="-4"/>
          <w:sz w:val="28"/>
          <w:szCs w:val="28"/>
          <w:lang w:eastAsia="en-US"/>
        </w:rPr>
        <w:t>-адреса) на Интернет-страницу, где размещаются представленные работы.</w:t>
      </w:r>
    </w:p>
    <w:p w:rsidR="007550B2" w:rsidRPr="007550B2" w:rsidRDefault="007550B2" w:rsidP="00B9473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Фотоработы, опубликованные в периодических печатных изданиях, представляются на Конкурс в формате JPG с разрешением 1</w:t>
      </w:r>
      <w:r w:rsidR="00D253CC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800 точек по одной из сторон изображения с приложением копий полных страниц издания в формате </w:t>
      </w:r>
      <w:r w:rsidRPr="007550B2">
        <w:rPr>
          <w:rFonts w:ascii="Times New Roman" w:eastAsia="Calibri" w:hAnsi="Times New Roman"/>
          <w:sz w:val="28"/>
          <w:szCs w:val="28"/>
          <w:lang w:val="en-US" w:eastAsia="en-US"/>
        </w:rPr>
        <w:t>PDF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или JPG, содержащих представленные работы, с указанием наименования периодического печатного издания и даты опубликования.</w:t>
      </w:r>
    </w:p>
    <w:p w:rsidR="007550B2" w:rsidRPr="007550B2" w:rsidRDefault="007550B2" w:rsidP="00B9473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Фотоработы, опубликованные в сетевых изданиях, представляются на Конкурс в формате JPG с разрешением 1</w:t>
      </w:r>
      <w:r w:rsidR="00D253CC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800 точек по одной из сторон изображения с приложением снимков экрана в формате </w:t>
      </w:r>
      <w:r w:rsidRPr="007550B2">
        <w:rPr>
          <w:rFonts w:ascii="Times New Roman" w:eastAsia="Calibri" w:hAnsi="Times New Roman"/>
          <w:sz w:val="28"/>
          <w:szCs w:val="28"/>
          <w:lang w:val="en-US" w:eastAsia="en-US"/>
        </w:rPr>
        <w:t>PDF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или </w:t>
      </w:r>
      <w:r w:rsidRPr="007550B2">
        <w:rPr>
          <w:rFonts w:ascii="Times New Roman" w:eastAsia="Calibri" w:hAnsi="Times New Roman"/>
          <w:sz w:val="28"/>
          <w:szCs w:val="28"/>
          <w:lang w:val="en-US" w:eastAsia="en-US"/>
        </w:rPr>
        <w:t>JPG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с указанием ссылки (</w:t>
      </w:r>
      <w:proofErr w:type="spell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web</w:t>
      </w:r>
      <w:proofErr w:type="spellEnd"/>
      <w:r w:rsidRPr="007550B2">
        <w:rPr>
          <w:rFonts w:ascii="Times New Roman" w:eastAsia="Calibri" w:hAnsi="Times New Roman"/>
          <w:sz w:val="28"/>
          <w:szCs w:val="28"/>
          <w:lang w:eastAsia="en-US"/>
        </w:rPr>
        <w:t>-адреса) на Интернет-страницу, где размещаются представленные работы.</w:t>
      </w:r>
    </w:p>
    <w:p w:rsidR="007550B2" w:rsidRPr="007550B2" w:rsidRDefault="007550B2" w:rsidP="00B9473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4.11.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Работы, представленные на Конкурс, не рецензируются.</w:t>
      </w:r>
    </w:p>
    <w:p w:rsidR="007550B2" w:rsidRPr="007550B2" w:rsidRDefault="007550B2" w:rsidP="00B9473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4.12.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Комитет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работы на соответствие условиям, предъявляемым к работам </w:t>
      </w:r>
      <w:hyperlink r:id="rId14" w:history="1">
        <w:r w:rsidRPr="007550B2">
          <w:rPr>
            <w:rFonts w:ascii="Times New Roman" w:eastAsia="Calibri" w:hAnsi="Times New Roman"/>
            <w:sz w:val="28"/>
            <w:szCs w:val="28"/>
            <w:lang w:eastAsia="en-US"/>
          </w:rPr>
          <w:t>пунктами 1.1</w:t>
        </w:r>
      </w:hyperlink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15" w:history="1">
        <w:r w:rsidRPr="007550B2">
          <w:rPr>
            <w:rFonts w:ascii="Times New Roman" w:eastAsia="Calibri" w:hAnsi="Times New Roman"/>
            <w:sz w:val="28"/>
            <w:szCs w:val="28"/>
            <w:lang w:eastAsia="en-US"/>
          </w:rPr>
          <w:t>4.3</w:t>
        </w:r>
      </w:hyperlink>
      <w:r w:rsidR="00B94733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7" w:history="1">
        <w:r w:rsidRPr="007550B2">
          <w:rPr>
            <w:rFonts w:ascii="Times New Roman" w:eastAsia="Calibri" w:hAnsi="Times New Roman"/>
            <w:sz w:val="28"/>
            <w:szCs w:val="28"/>
            <w:lang w:eastAsia="en-US"/>
          </w:rPr>
          <w:t>4.</w:t>
        </w:r>
      </w:hyperlink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6, 4.10 настоящего Положения. </w:t>
      </w: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Работы, не отвечающие условиям участия в Конкурсе, а также работы, представленные позже установленного настоящим Положением срока, к участию в Конкурсе не принимаются, о чем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Комитетом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в лице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председателя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 xml:space="preserve">Комитета 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направляется письменное уведомление лицу, представившему заявку, </w:t>
      </w:r>
      <w:r w:rsidR="000375EE" w:rsidRPr="00F628EB">
        <w:rPr>
          <w:rFonts w:ascii="Times New Roman" w:eastAsia="Calibri" w:hAnsi="Times New Roman"/>
          <w:sz w:val="28"/>
          <w:szCs w:val="28"/>
          <w:lang w:eastAsia="en-US"/>
        </w:rPr>
        <w:t>почтовым отправлением или иным способом, позволяющим подтвердить факт его получения,</w:t>
      </w:r>
      <w:r w:rsidR="000375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>в срок не позднее 10 рабочих дней со дня регистрации заявки для участия в Конкурсе</w:t>
      </w:r>
      <w:proofErr w:type="gram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. Повторная подача работы для участия в Конкурсе допускается до окончания срока подачи работ после устранения нарушения условий участия в Конкурсе, предусмотренных </w:t>
      </w:r>
      <w:hyperlink r:id="rId16" w:history="1">
        <w:r w:rsidRPr="007550B2">
          <w:rPr>
            <w:rFonts w:ascii="Times New Roman" w:eastAsia="Calibri" w:hAnsi="Times New Roman"/>
            <w:sz w:val="28"/>
            <w:szCs w:val="28"/>
            <w:lang w:eastAsia="en-US"/>
          </w:rPr>
          <w:t>пунктами 1.1</w:t>
        </w:r>
      </w:hyperlink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hyperlink r:id="rId17" w:history="1">
        <w:r w:rsidRPr="007550B2">
          <w:rPr>
            <w:rFonts w:ascii="Times New Roman" w:eastAsia="Calibri" w:hAnsi="Times New Roman"/>
            <w:sz w:val="28"/>
            <w:szCs w:val="28"/>
            <w:lang w:eastAsia="en-US"/>
          </w:rPr>
          <w:t>4.3</w:t>
        </w:r>
      </w:hyperlink>
      <w:r w:rsidR="00B9473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>4.6, 4.10 настоящего Положения.</w:t>
      </w:r>
    </w:p>
    <w:p w:rsidR="00001448" w:rsidRDefault="007550B2" w:rsidP="00B9473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i/>
          <w:color w:val="4F81BD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4.13. 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Комитет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01448">
        <w:rPr>
          <w:rFonts w:ascii="Times New Roman" w:eastAsia="Calibri" w:hAnsi="Times New Roman"/>
          <w:sz w:val="28"/>
          <w:szCs w:val="28"/>
          <w:lang w:eastAsia="en-US"/>
        </w:rPr>
        <w:t>до 1 декабря 202</w:t>
      </w:r>
      <w:r w:rsidR="00A8078A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01448">
        <w:rPr>
          <w:rFonts w:ascii="Times New Roman" w:eastAsia="Calibri" w:hAnsi="Times New Roman"/>
          <w:sz w:val="28"/>
          <w:szCs w:val="28"/>
          <w:lang w:eastAsia="en-US"/>
        </w:rPr>
        <w:t xml:space="preserve"> года включительно 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передает заявки в конкурсную комиссию. </w:t>
      </w:r>
    </w:p>
    <w:p w:rsidR="007550B2" w:rsidRPr="007550B2" w:rsidRDefault="007550B2" w:rsidP="00B9473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4.14. В случае</w:t>
      </w:r>
      <w:proofErr w:type="gramStart"/>
      <w:r w:rsidR="00B94733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если на участие в Конкурсе не было подано ни одной заявки, или была подана только одна заявка, или ни один из участников не был допущен к участию в Конкурсе, или к участию в Конкурсе был допущен только один участник, конкурсная комиссия принимает решение о признании Конкурса несостоявшимся.</w:t>
      </w:r>
    </w:p>
    <w:p w:rsidR="007550B2" w:rsidRPr="007550B2" w:rsidRDefault="007550B2" w:rsidP="00B94733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550B2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="00B94733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если в какой-либо из номинаций на Конкурс не было по</w:t>
      </w:r>
      <w:r w:rsidR="006139C1">
        <w:rPr>
          <w:rFonts w:ascii="Times New Roman" w:eastAsia="Calibri" w:hAnsi="Times New Roman"/>
          <w:sz w:val="28"/>
          <w:szCs w:val="28"/>
          <w:lang w:eastAsia="en-US"/>
        </w:rPr>
        <w:t>дано ни одной заявки на участие</w:t>
      </w:r>
      <w:r w:rsidR="00B9473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550B2">
        <w:rPr>
          <w:rFonts w:ascii="Times New Roman" w:eastAsia="Calibri" w:hAnsi="Times New Roman"/>
          <w:sz w:val="28"/>
          <w:szCs w:val="28"/>
          <w:lang w:eastAsia="en-US"/>
        </w:rPr>
        <w:t xml:space="preserve"> или была подана только одна заявка, или ни один из участников не был допущен к участию в Конкурсе в данной номинации, или к участию в Конкурсе в данной номинации был допущен только один участник, конкурсная комиссия принимает решение о признании Конкурса в данной номинации </w:t>
      </w:r>
      <w:proofErr w:type="gramStart"/>
      <w:r w:rsidRPr="007550B2">
        <w:rPr>
          <w:rFonts w:ascii="Times New Roman" w:eastAsia="Calibri" w:hAnsi="Times New Roman"/>
          <w:sz w:val="28"/>
          <w:szCs w:val="28"/>
          <w:lang w:eastAsia="en-US"/>
        </w:rPr>
        <w:t>несостоявшимся</w:t>
      </w:r>
      <w:proofErr w:type="gramEnd"/>
      <w:r w:rsidRPr="007550B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550B2" w:rsidRPr="00B94733" w:rsidRDefault="007550B2" w:rsidP="00B94733">
      <w:pPr>
        <w:tabs>
          <w:tab w:val="left" w:pos="567"/>
          <w:tab w:val="left" w:pos="709"/>
        </w:tabs>
        <w:spacing w:line="233" w:lineRule="auto"/>
        <w:jc w:val="both"/>
        <w:rPr>
          <w:rFonts w:ascii="Times New Roman" w:eastAsia="Calibri" w:hAnsi="Times New Roman"/>
          <w:color w:val="000000"/>
          <w:sz w:val="16"/>
          <w:szCs w:val="16"/>
          <w:lang w:eastAsia="en-US"/>
        </w:rPr>
      </w:pPr>
    </w:p>
    <w:p w:rsidR="007550B2" w:rsidRPr="007550B2" w:rsidRDefault="007550B2" w:rsidP="00B94733">
      <w:pPr>
        <w:tabs>
          <w:tab w:val="left" w:pos="567"/>
          <w:tab w:val="left" w:pos="709"/>
        </w:tabs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5. Размер премий Конкурса и источники финансирования</w:t>
      </w:r>
    </w:p>
    <w:p w:rsidR="007550B2" w:rsidRPr="00B94733" w:rsidRDefault="007550B2" w:rsidP="00B94733">
      <w:pPr>
        <w:tabs>
          <w:tab w:val="left" w:pos="567"/>
          <w:tab w:val="left" w:pos="709"/>
        </w:tabs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7550B2" w:rsidRPr="007550B2" w:rsidRDefault="007550B2" w:rsidP="00B9473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0B2">
        <w:rPr>
          <w:rFonts w:ascii="Times New Roman" w:hAnsi="Times New Roman"/>
          <w:sz w:val="28"/>
          <w:szCs w:val="28"/>
        </w:rPr>
        <w:t>5.1.</w:t>
      </w:r>
      <w:r w:rsidRPr="007550B2">
        <w:rPr>
          <w:rFonts w:ascii="Times New Roman" w:hAnsi="Times New Roman"/>
          <w:sz w:val="28"/>
          <w:szCs w:val="28"/>
        </w:rPr>
        <w:tab/>
        <w:t xml:space="preserve"> Размер премий победителям Конкурса без учета налоговых удержаний, предусмотренных законодательством Российской Федерации, составляет:</w:t>
      </w:r>
    </w:p>
    <w:p w:rsidR="007550B2" w:rsidRPr="007550B2" w:rsidRDefault="00B94733" w:rsidP="00B94733">
      <w:pPr>
        <w:tabs>
          <w:tab w:val="left" w:pos="-6521"/>
          <w:tab w:val="left" w:pos="-6379"/>
          <w:tab w:val="num" w:pos="1000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Гран-при </w:t>
      </w:r>
      <w:r>
        <w:rPr>
          <w:rFonts w:ascii="Times New Roman" w:hAnsi="Times New Roman"/>
          <w:sz w:val="28"/>
          <w:szCs w:val="28"/>
        </w:rPr>
        <w:t>–</w:t>
      </w:r>
      <w:r w:rsidR="007550B2" w:rsidRPr="007550B2">
        <w:rPr>
          <w:rFonts w:ascii="Times New Roman" w:hAnsi="Times New Roman"/>
          <w:sz w:val="28"/>
          <w:szCs w:val="28"/>
        </w:rPr>
        <w:t xml:space="preserve"> 50 000 (пятьдесят тысяч) рублей;</w:t>
      </w:r>
    </w:p>
    <w:p w:rsidR="007550B2" w:rsidRPr="007550B2" w:rsidRDefault="00B94733" w:rsidP="00B94733">
      <w:pPr>
        <w:tabs>
          <w:tab w:val="left" w:pos="-6521"/>
          <w:tab w:val="left" w:pos="-6379"/>
          <w:tab w:val="num" w:pos="1000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победитель в рамках профессиональных номинаций Конкурса </w:t>
      </w:r>
      <w:r>
        <w:rPr>
          <w:rFonts w:ascii="Times New Roman" w:hAnsi="Times New Roman"/>
          <w:sz w:val="28"/>
          <w:szCs w:val="28"/>
        </w:rPr>
        <w:t>–</w:t>
      </w:r>
      <w:r w:rsidR="007550B2" w:rsidRPr="007550B2">
        <w:rPr>
          <w:rFonts w:ascii="Times New Roman" w:hAnsi="Times New Roman"/>
          <w:sz w:val="28"/>
          <w:szCs w:val="28"/>
        </w:rPr>
        <w:t xml:space="preserve"> 20 000 (двадцать тысяч) рублей;</w:t>
      </w:r>
    </w:p>
    <w:p w:rsidR="007550B2" w:rsidRPr="007550B2" w:rsidRDefault="00B94733" w:rsidP="00B94733">
      <w:pPr>
        <w:tabs>
          <w:tab w:val="left" w:pos="-6521"/>
          <w:tab w:val="left" w:pos="-6379"/>
          <w:tab w:val="num" w:pos="1000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550B2" w:rsidRPr="007550B2">
        <w:rPr>
          <w:rFonts w:ascii="Times New Roman" w:hAnsi="Times New Roman"/>
          <w:sz w:val="28"/>
          <w:szCs w:val="28"/>
        </w:rPr>
        <w:t xml:space="preserve"> победитель в рамках специальных номинаций Конкурса </w:t>
      </w:r>
      <w:r>
        <w:rPr>
          <w:rFonts w:ascii="Times New Roman" w:hAnsi="Times New Roman"/>
          <w:sz w:val="28"/>
          <w:szCs w:val="28"/>
        </w:rPr>
        <w:t>–</w:t>
      </w:r>
      <w:r w:rsidR="007550B2" w:rsidRPr="007550B2">
        <w:rPr>
          <w:rFonts w:ascii="Times New Roman" w:hAnsi="Times New Roman"/>
          <w:sz w:val="28"/>
          <w:szCs w:val="28"/>
        </w:rPr>
        <w:t xml:space="preserve"> 15 000 (пятнадцать тысяч) рублей.</w:t>
      </w:r>
    </w:p>
    <w:p w:rsidR="007550B2" w:rsidRPr="007550B2" w:rsidRDefault="008839F3" w:rsidP="00B9473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7550B2" w:rsidRPr="007550B2">
        <w:rPr>
          <w:rFonts w:ascii="Times New Roman" w:hAnsi="Times New Roman"/>
          <w:sz w:val="28"/>
          <w:szCs w:val="28"/>
        </w:rPr>
        <w:t>. Финансирование расходов на награждение победителей Конкурса осуществляется за счет средств областного бюджета.</w:t>
      </w:r>
    </w:p>
    <w:p w:rsidR="007550B2" w:rsidRPr="007550B2" w:rsidRDefault="007550B2" w:rsidP="00B94733">
      <w:pPr>
        <w:tabs>
          <w:tab w:val="left" w:pos="-6521"/>
          <w:tab w:val="left" w:pos="-6379"/>
          <w:tab w:val="left" w:pos="1276"/>
        </w:tabs>
        <w:spacing w:line="233" w:lineRule="auto"/>
        <w:ind w:firstLine="709"/>
        <w:jc w:val="both"/>
      </w:pPr>
      <w:r w:rsidRPr="007550B2">
        <w:rPr>
          <w:rFonts w:ascii="Times New Roman" w:hAnsi="Times New Roman"/>
          <w:sz w:val="28"/>
          <w:szCs w:val="28"/>
        </w:rPr>
        <w:t>5.3.</w:t>
      </w:r>
      <w:r w:rsidRPr="007550B2">
        <w:rPr>
          <w:rFonts w:ascii="Times New Roman" w:hAnsi="Times New Roman"/>
          <w:sz w:val="28"/>
          <w:szCs w:val="28"/>
        </w:rPr>
        <w:tab/>
        <w:t xml:space="preserve"> Награждение победителей Конкурса осуществляется на церемонии награждения, место проведения которой определяется Оргкомитетом. </w:t>
      </w:r>
      <w:r w:rsidRPr="007550B2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9D0DFD" w:rsidRPr="006E53CE" w:rsidTr="00CB0FDC">
        <w:tc>
          <w:tcPr>
            <w:tcW w:w="5778" w:type="dxa"/>
          </w:tcPr>
          <w:p w:rsidR="009D0DFD" w:rsidRPr="006E53CE" w:rsidRDefault="009D0DFD" w:rsidP="00CB0FDC">
            <w:pPr>
              <w:spacing w:line="235" w:lineRule="auto"/>
              <w:ind w:right="5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D0DFD" w:rsidRPr="006E53CE" w:rsidRDefault="009D0DFD" w:rsidP="00CB0FDC">
            <w:pPr>
              <w:spacing w:line="235" w:lineRule="auto"/>
              <w:ind w:right="-30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D0DFD" w:rsidRPr="006E53CE" w:rsidRDefault="009D0DFD" w:rsidP="00CB0FDC">
            <w:pPr>
              <w:tabs>
                <w:tab w:val="left" w:pos="3285"/>
                <w:tab w:val="left" w:pos="3555"/>
              </w:tabs>
              <w:spacing w:line="235" w:lineRule="auto"/>
              <w:ind w:right="-30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 xml:space="preserve">к Положению об областном творческом конкурсе </w:t>
            </w:r>
          </w:p>
          <w:p w:rsidR="009D0DFD" w:rsidRPr="006E53CE" w:rsidRDefault="009D0DFD" w:rsidP="00CB0FDC">
            <w:pPr>
              <w:spacing w:line="235" w:lineRule="auto"/>
              <w:ind w:right="-30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>«Хрустальный журавль»</w:t>
            </w:r>
          </w:p>
          <w:p w:rsidR="009D0DFD" w:rsidRPr="006E53CE" w:rsidRDefault="009D0DFD" w:rsidP="00CB0FDC">
            <w:pPr>
              <w:spacing w:line="235" w:lineRule="auto"/>
              <w:ind w:right="5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39F3" w:rsidRPr="006E53CE" w:rsidRDefault="008839F3" w:rsidP="008839F3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6E53CE">
        <w:rPr>
          <w:rFonts w:ascii="Times New Roman" w:hAnsi="Times New Roman"/>
          <w:sz w:val="28"/>
          <w:szCs w:val="28"/>
        </w:rPr>
        <w:t xml:space="preserve">Заявка </w:t>
      </w:r>
    </w:p>
    <w:p w:rsidR="008839F3" w:rsidRPr="006E53CE" w:rsidRDefault="008839F3" w:rsidP="008839F3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E53CE">
        <w:rPr>
          <w:rFonts w:ascii="Times New Roman" w:hAnsi="Times New Roman"/>
          <w:sz w:val="28"/>
          <w:szCs w:val="28"/>
        </w:rPr>
        <w:t xml:space="preserve">на участие </w:t>
      </w:r>
      <w:r w:rsidRPr="006E53CE">
        <w:rPr>
          <w:rFonts w:ascii="Times New Roman" w:hAnsi="Times New Roman"/>
          <w:color w:val="000000"/>
          <w:sz w:val="28"/>
          <w:szCs w:val="28"/>
        </w:rPr>
        <w:t>в областном творческом конкурсе</w:t>
      </w:r>
    </w:p>
    <w:p w:rsidR="008839F3" w:rsidRPr="006E53CE" w:rsidRDefault="008839F3" w:rsidP="008839F3">
      <w:pPr>
        <w:spacing w:line="235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E53CE">
        <w:rPr>
          <w:rFonts w:ascii="Times New Roman" w:hAnsi="Times New Roman"/>
          <w:color w:val="000000"/>
          <w:sz w:val="28"/>
          <w:szCs w:val="28"/>
        </w:rPr>
        <w:t>«Хрустальный журавль»</w:t>
      </w:r>
    </w:p>
    <w:p w:rsidR="008839F3" w:rsidRPr="006E53CE" w:rsidRDefault="008839F3" w:rsidP="008839F3">
      <w:pPr>
        <w:spacing w:line="235" w:lineRule="auto"/>
        <w:ind w:right="566"/>
        <w:rPr>
          <w:rFonts w:ascii="Times New Roman" w:hAnsi="Times New Roman"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подачи заявки</w:t>
            </w:r>
          </w:p>
        </w:tc>
      </w:tr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Номинация</w:t>
            </w:r>
          </w:p>
        </w:tc>
      </w:tr>
    </w:tbl>
    <w:p w:rsidR="008839F3" w:rsidRPr="006E53CE" w:rsidRDefault="008839F3" w:rsidP="008839F3">
      <w:pPr>
        <w:spacing w:line="235" w:lineRule="auto"/>
        <w:ind w:right="566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DF1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E53C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данные (телефон, адрес почтовый, </w:t>
            </w:r>
            <w:proofErr w:type="gramEnd"/>
          </w:p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почты)</w:t>
            </w:r>
            <w:r w:rsidRPr="006E53C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8839F3" w:rsidRPr="006E53CE" w:rsidRDefault="008839F3" w:rsidP="00883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right="566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  <w:r w:rsidRPr="006E53C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Паспортные данные (серия, номер, кем и когда выдан, адрес регистрации), дата рождения, ИНН (при наличии), страховое свидетельство государственного пенсионного страхования</w:t>
            </w:r>
            <w:r w:rsidRPr="006E53C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Контактные данные (телефон, адрес электронной почты)</w:t>
            </w:r>
            <w:r w:rsidRPr="006E53C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**</w:t>
            </w:r>
          </w:p>
        </w:tc>
      </w:tr>
    </w:tbl>
    <w:p w:rsidR="008839F3" w:rsidRPr="006E53CE" w:rsidRDefault="008839F3" w:rsidP="00883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right="566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Номинируемые работы</w:t>
            </w:r>
          </w:p>
        </w:tc>
      </w:tr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СМИ и дата публикации/размещения</w:t>
            </w:r>
          </w:p>
        </w:tc>
      </w:tr>
      <w:tr w:rsidR="008839F3" w:rsidRPr="006E53CE" w:rsidTr="00CF1589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F3" w:rsidRPr="006E53CE" w:rsidRDefault="008839F3" w:rsidP="00CF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>Количество прилагаемых работ</w:t>
            </w:r>
          </w:p>
        </w:tc>
      </w:tr>
    </w:tbl>
    <w:p w:rsidR="008839F3" w:rsidRPr="006E53CE" w:rsidRDefault="008839F3" w:rsidP="00883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right="566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8839F3" w:rsidRPr="00CE0D96" w:rsidRDefault="008839F3" w:rsidP="008839F3">
      <w:pPr>
        <w:tabs>
          <w:tab w:val="left" w:pos="142"/>
          <w:tab w:val="left" w:pos="284"/>
        </w:tabs>
        <w:spacing w:line="235" w:lineRule="auto"/>
        <w:ind w:right="566"/>
        <w:rPr>
          <w:rFonts w:ascii="Times New Roman" w:hAnsi="Times New Roman"/>
          <w:sz w:val="24"/>
          <w:szCs w:val="24"/>
        </w:rPr>
      </w:pPr>
      <w:r w:rsidRPr="00CE0D96">
        <w:rPr>
          <w:rFonts w:ascii="Times New Roman" w:hAnsi="Times New Roman"/>
          <w:sz w:val="24"/>
          <w:szCs w:val="24"/>
        </w:rPr>
        <w:t>* Информация об участнике (редакции СМИ).</w:t>
      </w:r>
    </w:p>
    <w:p w:rsidR="008839F3" w:rsidRPr="006E53CE" w:rsidRDefault="008839F3" w:rsidP="008839F3">
      <w:pPr>
        <w:tabs>
          <w:tab w:val="left" w:pos="9355"/>
        </w:tabs>
        <w:spacing w:line="235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E0D96">
        <w:rPr>
          <w:rFonts w:ascii="Times New Roman" w:hAnsi="Times New Roman"/>
          <w:sz w:val="24"/>
          <w:szCs w:val="24"/>
        </w:rPr>
        <w:t>** Информация об участнике (авторе работ, лице, представляющем участника в соответствии с действующим законодательством Российской Федерации).</w:t>
      </w:r>
    </w:p>
    <w:p w:rsidR="008839F3" w:rsidRPr="006E53CE" w:rsidRDefault="008839F3" w:rsidP="008839F3">
      <w:pPr>
        <w:spacing w:line="235" w:lineRule="auto"/>
        <w:ind w:right="566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4360"/>
      </w:tblGrid>
      <w:tr w:rsidR="008839F3" w:rsidRPr="006E53CE" w:rsidTr="00CF1589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839F3" w:rsidRPr="006E53CE" w:rsidRDefault="008839F3" w:rsidP="00CF1589">
            <w:pPr>
              <w:spacing w:line="235" w:lineRule="auto"/>
              <w:ind w:right="56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839F3" w:rsidRPr="006E53CE" w:rsidRDefault="008839F3" w:rsidP="00CF1589">
            <w:pPr>
              <w:spacing w:line="235" w:lineRule="auto"/>
              <w:ind w:right="56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8839F3" w:rsidRPr="006E53CE" w:rsidRDefault="008839F3" w:rsidP="00CF1589">
            <w:pPr>
              <w:spacing w:line="235" w:lineRule="auto"/>
              <w:ind w:right="56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39F3" w:rsidRPr="006E53CE" w:rsidTr="00CF1589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8839F3" w:rsidRPr="006E53CE" w:rsidRDefault="008839F3" w:rsidP="00CF1589">
            <w:pPr>
              <w:spacing w:line="235" w:lineRule="auto"/>
              <w:ind w:right="5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2"/>
                <w:szCs w:val="22"/>
              </w:rPr>
              <w:t xml:space="preserve">(подпись лица, </w:t>
            </w:r>
            <w:r w:rsidRPr="006E53CE">
              <w:rPr>
                <w:rFonts w:ascii="Times New Roman" w:hAnsi="Times New Roman"/>
                <w:spacing w:val="-2"/>
                <w:sz w:val="22"/>
                <w:szCs w:val="22"/>
              </w:rPr>
              <w:t>представившего заявку)</w:t>
            </w:r>
          </w:p>
        </w:tc>
        <w:tc>
          <w:tcPr>
            <w:tcW w:w="567" w:type="dxa"/>
            <w:shd w:val="clear" w:color="auto" w:fill="auto"/>
          </w:tcPr>
          <w:p w:rsidR="008839F3" w:rsidRPr="006E53CE" w:rsidRDefault="008839F3" w:rsidP="00CF1589">
            <w:pPr>
              <w:spacing w:line="235" w:lineRule="auto"/>
              <w:ind w:right="5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8839F3" w:rsidRPr="006E53CE" w:rsidRDefault="008839F3" w:rsidP="00CF1589">
            <w:pPr>
              <w:spacing w:line="235" w:lineRule="auto"/>
              <w:ind w:right="5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</w:tbl>
    <w:p w:rsidR="008839F3" w:rsidRPr="006E53CE" w:rsidRDefault="008839F3" w:rsidP="008839F3">
      <w:pPr>
        <w:spacing w:line="235" w:lineRule="auto"/>
        <w:ind w:right="566"/>
        <w:rPr>
          <w:rFonts w:ascii="Times New Roman" w:hAnsi="Times New Roman"/>
        </w:rPr>
      </w:pPr>
    </w:p>
    <w:p w:rsidR="00B94733" w:rsidRDefault="008839F3" w:rsidP="00883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right="566"/>
        <w:rPr>
          <w:rFonts w:ascii="Times New Roman" w:hAnsi="Times New Roman"/>
          <w:sz w:val="28"/>
          <w:szCs w:val="28"/>
        </w:rPr>
      </w:pPr>
      <w:r w:rsidRPr="006E53CE">
        <w:rPr>
          <w:rFonts w:ascii="Times New Roman" w:hAnsi="Times New Roman"/>
          <w:sz w:val="28"/>
          <w:szCs w:val="28"/>
        </w:rPr>
        <w:t>М.П.</w:t>
      </w:r>
      <w:r w:rsidR="00B94733" w:rsidRPr="00B94733">
        <w:rPr>
          <w:rFonts w:ascii="Times New Roman" w:hAnsi="Times New Roman"/>
          <w:sz w:val="28"/>
          <w:szCs w:val="28"/>
        </w:rPr>
        <w:t xml:space="preserve"> </w:t>
      </w:r>
    </w:p>
    <w:p w:rsidR="008839F3" w:rsidRPr="00354894" w:rsidRDefault="00B94733" w:rsidP="00B9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  <w:rPr>
          <w:rFonts w:ascii="Times New Roman" w:hAnsi="Times New Roman"/>
          <w:sz w:val="2"/>
          <w:szCs w:val="2"/>
        </w:rPr>
      </w:pPr>
      <w:r w:rsidRPr="006E53CE">
        <w:rPr>
          <w:rFonts w:ascii="Times New Roman" w:hAnsi="Times New Roman"/>
          <w:sz w:val="28"/>
          <w:szCs w:val="28"/>
        </w:rPr>
        <w:t xml:space="preserve">Согласие лица, представившего заявку, на обработку </w:t>
      </w:r>
      <w:r>
        <w:rPr>
          <w:rFonts w:ascii="Times New Roman" w:hAnsi="Times New Roman"/>
          <w:sz w:val="28"/>
          <w:szCs w:val="28"/>
        </w:rPr>
        <w:t>Комитетом</w:t>
      </w:r>
      <w:r w:rsidRPr="006E53CE">
        <w:rPr>
          <w:rFonts w:ascii="Times New Roman" w:hAnsi="Times New Roman"/>
          <w:sz w:val="28"/>
          <w:szCs w:val="28"/>
        </w:rPr>
        <w:t xml:space="preserve"> персональных данных в соответствии с Федеральным законом от 27.07.2006</w:t>
      </w:r>
      <w:r w:rsidR="00354894">
        <w:rPr>
          <w:rFonts w:ascii="Times New Roman" w:hAnsi="Times New Roman"/>
          <w:sz w:val="28"/>
          <w:szCs w:val="28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567"/>
        <w:gridCol w:w="2233"/>
      </w:tblGrid>
      <w:tr w:rsidR="00B94733" w:rsidTr="00B94733">
        <w:tc>
          <w:tcPr>
            <w:tcW w:w="4786" w:type="dxa"/>
          </w:tcPr>
          <w:p w:rsidR="00B94733" w:rsidRDefault="00B94733" w:rsidP="00B9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rPr>
                <w:rFonts w:ascii="Times New Roman" w:hAnsi="Times New Roman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>№ 152-ФЗ «О персональных данных»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94733" w:rsidRDefault="00B94733" w:rsidP="00883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94733" w:rsidRDefault="00B94733" w:rsidP="00883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rPr>
                <w:rFonts w:ascii="Times New Roman" w:hAnsi="Times New Roman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B94733" w:rsidRDefault="00B94733" w:rsidP="00883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ind w:right="566"/>
              <w:rPr>
                <w:rFonts w:ascii="Times New Roman" w:hAnsi="Times New Roman"/>
              </w:rPr>
            </w:pPr>
          </w:p>
        </w:tc>
      </w:tr>
      <w:tr w:rsidR="00B94733" w:rsidTr="00B94733">
        <w:tc>
          <w:tcPr>
            <w:tcW w:w="4786" w:type="dxa"/>
          </w:tcPr>
          <w:p w:rsidR="00B94733" w:rsidRPr="006E53CE" w:rsidRDefault="00B94733" w:rsidP="00B9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94733" w:rsidRDefault="00B94733" w:rsidP="00B9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jc w:val="center"/>
              <w:rPr>
                <w:rFonts w:ascii="Times New Roman" w:hAnsi="Times New Roman"/>
              </w:rPr>
            </w:pPr>
            <w:r w:rsidRPr="006E53CE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</w:tcPr>
          <w:p w:rsidR="00B94733" w:rsidRDefault="00B94733" w:rsidP="00B9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B94733" w:rsidRDefault="00B94733" w:rsidP="00B9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6E53CE">
              <w:rPr>
                <w:rFonts w:ascii="Times New Roman" w:hAnsi="Times New Roman"/>
                <w:sz w:val="22"/>
                <w:szCs w:val="22"/>
              </w:rPr>
              <w:t>Ф.И.О.)</w:t>
            </w:r>
          </w:p>
        </w:tc>
      </w:tr>
    </w:tbl>
    <w:p w:rsidR="008839F3" w:rsidRPr="006E53CE" w:rsidRDefault="008839F3" w:rsidP="00883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ind w:right="566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4"/>
        <w:gridCol w:w="7096"/>
      </w:tblGrid>
      <w:tr w:rsidR="008839F3" w:rsidRPr="006E53CE" w:rsidTr="00CF1589">
        <w:tc>
          <w:tcPr>
            <w:tcW w:w="2474" w:type="dxa"/>
            <w:hideMark/>
          </w:tcPr>
          <w:p w:rsidR="008839F3" w:rsidRPr="006E53CE" w:rsidRDefault="008839F3" w:rsidP="00CF1589">
            <w:pPr>
              <w:spacing w:line="235" w:lineRule="auto"/>
              <w:ind w:right="-94" w:firstLine="709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  <w:tc>
          <w:tcPr>
            <w:tcW w:w="7096" w:type="dxa"/>
            <w:hideMark/>
          </w:tcPr>
          <w:p w:rsidR="008839F3" w:rsidRPr="006E53CE" w:rsidRDefault="008839F3" w:rsidP="00B94733">
            <w:pPr>
              <w:tabs>
                <w:tab w:val="left" w:pos="7242"/>
              </w:tabs>
              <w:spacing w:line="235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6E53CE">
              <w:rPr>
                <w:rFonts w:ascii="Times New Roman" w:hAnsi="Times New Roman"/>
                <w:sz w:val="28"/>
                <w:szCs w:val="28"/>
              </w:rPr>
              <w:t>Заявка на участие в Конкурсе заполняется участником либо лицом, его представляющим. В одной заявке должна содержаться информация по представлению только на одну номинацию. К каждой заявке прилагаются работы согласно условиям и порядку участия в Конкурсе.</w:t>
            </w:r>
          </w:p>
        </w:tc>
      </w:tr>
    </w:tbl>
    <w:p w:rsidR="007550B2" w:rsidRPr="00190FF9" w:rsidRDefault="007550B2" w:rsidP="009D0DFD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sectPr w:rsidR="007550B2" w:rsidRPr="00190FF9" w:rsidSect="00190FF9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0D" w:rsidRDefault="00F7420D">
      <w:r>
        <w:separator/>
      </w:r>
    </w:p>
  </w:endnote>
  <w:endnote w:type="continuationSeparator" w:id="0">
    <w:p w:rsidR="00F7420D" w:rsidRDefault="00F7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0D" w:rsidRDefault="00F7420D">
      <w:r>
        <w:separator/>
      </w:r>
    </w:p>
  </w:footnote>
  <w:footnote w:type="continuationSeparator" w:id="0">
    <w:p w:rsidR="00F7420D" w:rsidRDefault="00F7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F57C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5E06383"/>
    <w:multiLevelType w:val="multilevel"/>
    <w:tmpl w:val="90D01432"/>
    <w:lvl w:ilvl="0">
      <w:start w:val="3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firstLine="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2E4441"/>
    <w:multiLevelType w:val="multilevel"/>
    <w:tmpl w:val="4EDEF03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9B93A29"/>
    <w:multiLevelType w:val="multilevel"/>
    <w:tmpl w:val="6EA423D0"/>
    <w:lvl w:ilvl="0">
      <w:start w:val="2"/>
      <w:numFmt w:val="decimal"/>
      <w:lvlText w:val="%1."/>
      <w:lvlJc w:val="left"/>
      <w:pPr>
        <w:tabs>
          <w:tab w:val="num" w:pos="340"/>
        </w:tabs>
        <w:ind w:left="340" w:firstLine="454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736292"/>
    <w:multiLevelType w:val="multilevel"/>
    <w:tmpl w:val="7BEEF0EA"/>
    <w:lvl w:ilvl="0">
      <w:start w:val="1"/>
      <w:numFmt w:val="decimal"/>
      <w:lvlText w:val="%1."/>
      <w:lvlJc w:val="left"/>
      <w:pPr>
        <w:tabs>
          <w:tab w:val="num" w:pos="170"/>
        </w:tabs>
        <w:ind w:left="170" w:firstLine="114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340"/>
        </w:tabs>
        <w:ind w:left="340" w:firstLine="454"/>
      </w:pPr>
    </w:lvl>
    <w:lvl w:ilvl="2">
      <w:start w:val="1"/>
      <w:numFmt w:val="decimal"/>
      <w:lvlRestart w:val="1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B2"/>
    <w:rsid w:val="00001448"/>
    <w:rsid w:val="000065E7"/>
    <w:rsid w:val="0001360F"/>
    <w:rsid w:val="000331B3"/>
    <w:rsid w:val="00033413"/>
    <w:rsid w:val="000375EE"/>
    <w:rsid w:val="00037C0C"/>
    <w:rsid w:val="000502A3"/>
    <w:rsid w:val="00056DEB"/>
    <w:rsid w:val="00073A7A"/>
    <w:rsid w:val="00076D5E"/>
    <w:rsid w:val="00084DD3"/>
    <w:rsid w:val="000852FD"/>
    <w:rsid w:val="000917C0"/>
    <w:rsid w:val="000A4257"/>
    <w:rsid w:val="000B0736"/>
    <w:rsid w:val="000C3CA2"/>
    <w:rsid w:val="000C5000"/>
    <w:rsid w:val="00110389"/>
    <w:rsid w:val="00120828"/>
    <w:rsid w:val="00122CFD"/>
    <w:rsid w:val="00151370"/>
    <w:rsid w:val="00156EED"/>
    <w:rsid w:val="00162E72"/>
    <w:rsid w:val="00175BE5"/>
    <w:rsid w:val="001850F4"/>
    <w:rsid w:val="00190FF9"/>
    <w:rsid w:val="001947BE"/>
    <w:rsid w:val="001A55E3"/>
    <w:rsid w:val="001A560F"/>
    <w:rsid w:val="001A61B3"/>
    <w:rsid w:val="001B0982"/>
    <w:rsid w:val="001B32BA"/>
    <w:rsid w:val="001C7F68"/>
    <w:rsid w:val="001E0317"/>
    <w:rsid w:val="001E20F1"/>
    <w:rsid w:val="001F12E8"/>
    <w:rsid w:val="001F228C"/>
    <w:rsid w:val="001F64B8"/>
    <w:rsid w:val="001F7C83"/>
    <w:rsid w:val="00203046"/>
    <w:rsid w:val="002058C1"/>
    <w:rsid w:val="00205AB5"/>
    <w:rsid w:val="00206ED2"/>
    <w:rsid w:val="00224562"/>
    <w:rsid w:val="00224DBA"/>
    <w:rsid w:val="00231F1C"/>
    <w:rsid w:val="00233C9C"/>
    <w:rsid w:val="00242DDB"/>
    <w:rsid w:val="002479A2"/>
    <w:rsid w:val="0026087E"/>
    <w:rsid w:val="00261DE0"/>
    <w:rsid w:val="00265420"/>
    <w:rsid w:val="00274E14"/>
    <w:rsid w:val="00280A6D"/>
    <w:rsid w:val="002847B1"/>
    <w:rsid w:val="002858C3"/>
    <w:rsid w:val="002953B6"/>
    <w:rsid w:val="002B7A59"/>
    <w:rsid w:val="002C6B4B"/>
    <w:rsid w:val="002E51A7"/>
    <w:rsid w:val="002E5450"/>
    <w:rsid w:val="002E5A5F"/>
    <w:rsid w:val="002F1E81"/>
    <w:rsid w:val="002F60F6"/>
    <w:rsid w:val="00310D92"/>
    <w:rsid w:val="003160CB"/>
    <w:rsid w:val="003222A3"/>
    <w:rsid w:val="0033060A"/>
    <w:rsid w:val="0033325F"/>
    <w:rsid w:val="00346DF2"/>
    <w:rsid w:val="00354894"/>
    <w:rsid w:val="00360A40"/>
    <w:rsid w:val="00377F62"/>
    <w:rsid w:val="003870C2"/>
    <w:rsid w:val="003D332D"/>
    <w:rsid w:val="003D3B8A"/>
    <w:rsid w:val="003D54F8"/>
    <w:rsid w:val="003D7183"/>
    <w:rsid w:val="003E6F3F"/>
    <w:rsid w:val="003F4F5E"/>
    <w:rsid w:val="00400906"/>
    <w:rsid w:val="004247A4"/>
    <w:rsid w:val="0042590E"/>
    <w:rsid w:val="004309BF"/>
    <w:rsid w:val="00437F65"/>
    <w:rsid w:val="0044724C"/>
    <w:rsid w:val="00460FEA"/>
    <w:rsid w:val="00461A36"/>
    <w:rsid w:val="004734B7"/>
    <w:rsid w:val="00481B88"/>
    <w:rsid w:val="00485B4F"/>
    <w:rsid w:val="004862D1"/>
    <w:rsid w:val="004B2D5A"/>
    <w:rsid w:val="004D293D"/>
    <w:rsid w:val="004F44FE"/>
    <w:rsid w:val="00512A47"/>
    <w:rsid w:val="00517615"/>
    <w:rsid w:val="00531C68"/>
    <w:rsid w:val="00532119"/>
    <w:rsid w:val="005335F3"/>
    <w:rsid w:val="00537AE4"/>
    <w:rsid w:val="00540DD3"/>
    <w:rsid w:val="00543C38"/>
    <w:rsid w:val="00543D2D"/>
    <w:rsid w:val="00545A3D"/>
    <w:rsid w:val="005467AC"/>
    <w:rsid w:val="00546DBB"/>
    <w:rsid w:val="00561A5B"/>
    <w:rsid w:val="005620D5"/>
    <w:rsid w:val="0057074C"/>
    <w:rsid w:val="00573FBF"/>
    <w:rsid w:val="00574FF3"/>
    <w:rsid w:val="00575FCF"/>
    <w:rsid w:val="00577E54"/>
    <w:rsid w:val="00582538"/>
    <w:rsid w:val="005838EA"/>
    <w:rsid w:val="00585EE1"/>
    <w:rsid w:val="00590C0E"/>
    <w:rsid w:val="00591C0B"/>
    <w:rsid w:val="005939E6"/>
    <w:rsid w:val="005A4227"/>
    <w:rsid w:val="005B229B"/>
    <w:rsid w:val="005B3518"/>
    <w:rsid w:val="005B3E25"/>
    <w:rsid w:val="005C1686"/>
    <w:rsid w:val="005C56AE"/>
    <w:rsid w:val="005C63DF"/>
    <w:rsid w:val="005C7449"/>
    <w:rsid w:val="005D48A8"/>
    <w:rsid w:val="005E6D99"/>
    <w:rsid w:val="005F2ADD"/>
    <w:rsid w:val="005F2C49"/>
    <w:rsid w:val="006013EB"/>
    <w:rsid w:val="0060479E"/>
    <w:rsid w:val="00604BE7"/>
    <w:rsid w:val="006139C1"/>
    <w:rsid w:val="00616AED"/>
    <w:rsid w:val="00632A4F"/>
    <w:rsid w:val="00632B56"/>
    <w:rsid w:val="006351E3"/>
    <w:rsid w:val="00644236"/>
    <w:rsid w:val="006471E5"/>
    <w:rsid w:val="00671D3B"/>
    <w:rsid w:val="00676AEB"/>
    <w:rsid w:val="00677EBD"/>
    <w:rsid w:val="0068147C"/>
    <w:rsid w:val="00684A5B"/>
    <w:rsid w:val="006A1EC4"/>
    <w:rsid w:val="006A1F71"/>
    <w:rsid w:val="006F328B"/>
    <w:rsid w:val="006F5886"/>
    <w:rsid w:val="00707734"/>
    <w:rsid w:val="00707E19"/>
    <w:rsid w:val="00712F7C"/>
    <w:rsid w:val="0072328A"/>
    <w:rsid w:val="007377B5"/>
    <w:rsid w:val="00744BD8"/>
    <w:rsid w:val="00746CC2"/>
    <w:rsid w:val="007550B2"/>
    <w:rsid w:val="00760323"/>
    <w:rsid w:val="00765600"/>
    <w:rsid w:val="00780C3E"/>
    <w:rsid w:val="007910AE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44CF"/>
    <w:rsid w:val="00876034"/>
    <w:rsid w:val="008827E7"/>
    <w:rsid w:val="008839F3"/>
    <w:rsid w:val="008A1696"/>
    <w:rsid w:val="008C58FE"/>
    <w:rsid w:val="008D0919"/>
    <w:rsid w:val="008E0165"/>
    <w:rsid w:val="008E456A"/>
    <w:rsid w:val="008E6C41"/>
    <w:rsid w:val="008F0816"/>
    <w:rsid w:val="008F6BB7"/>
    <w:rsid w:val="00900F42"/>
    <w:rsid w:val="00920B28"/>
    <w:rsid w:val="00930D48"/>
    <w:rsid w:val="00932E3C"/>
    <w:rsid w:val="009460B9"/>
    <w:rsid w:val="00947234"/>
    <w:rsid w:val="009573D3"/>
    <w:rsid w:val="00987FFD"/>
    <w:rsid w:val="00997645"/>
    <w:rsid w:val="009977FF"/>
    <w:rsid w:val="009A0532"/>
    <w:rsid w:val="009A085B"/>
    <w:rsid w:val="009C0A00"/>
    <w:rsid w:val="009C1DE6"/>
    <w:rsid w:val="009C1F0E"/>
    <w:rsid w:val="009D0DFD"/>
    <w:rsid w:val="009D3E8C"/>
    <w:rsid w:val="009E298B"/>
    <w:rsid w:val="009E3A0E"/>
    <w:rsid w:val="009E448A"/>
    <w:rsid w:val="00A1314B"/>
    <w:rsid w:val="00A13160"/>
    <w:rsid w:val="00A137D3"/>
    <w:rsid w:val="00A16FA3"/>
    <w:rsid w:val="00A44A8F"/>
    <w:rsid w:val="00A463D1"/>
    <w:rsid w:val="00A51D96"/>
    <w:rsid w:val="00A65D9F"/>
    <w:rsid w:val="00A8078A"/>
    <w:rsid w:val="00A96F84"/>
    <w:rsid w:val="00AB0622"/>
    <w:rsid w:val="00AC3953"/>
    <w:rsid w:val="00AC7150"/>
    <w:rsid w:val="00AD52A2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733"/>
    <w:rsid w:val="00BB2C98"/>
    <w:rsid w:val="00BB7583"/>
    <w:rsid w:val="00BD0B82"/>
    <w:rsid w:val="00BD7BC5"/>
    <w:rsid w:val="00BF4F5F"/>
    <w:rsid w:val="00C04EEB"/>
    <w:rsid w:val="00C075A4"/>
    <w:rsid w:val="00C10F12"/>
    <w:rsid w:val="00C11826"/>
    <w:rsid w:val="00C245DE"/>
    <w:rsid w:val="00C46D42"/>
    <w:rsid w:val="00C50C32"/>
    <w:rsid w:val="00C53C92"/>
    <w:rsid w:val="00C60178"/>
    <w:rsid w:val="00C61760"/>
    <w:rsid w:val="00C63CD6"/>
    <w:rsid w:val="00C87D95"/>
    <w:rsid w:val="00C9077A"/>
    <w:rsid w:val="00C95CD2"/>
    <w:rsid w:val="00CA051B"/>
    <w:rsid w:val="00CA12C0"/>
    <w:rsid w:val="00CB3CBE"/>
    <w:rsid w:val="00CE2961"/>
    <w:rsid w:val="00CF03D8"/>
    <w:rsid w:val="00D015D5"/>
    <w:rsid w:val="00D03D68"/>
    <w:rsid w:val="00D253CC"/>
    <w:rsid w:val="00D266DD"/>
    <w:rsid w:val="00D32B04"/>
    <w:rsid w:val="00D374E7"/>
    <w:rsid w:val="00D63949"/>
    <w:rsid w:val="00D652E7"/>
    <w:rsid w:val="00D75DB5"/>
    <w:rsid w:val="00D77BCF"/>
    <w:rsid w:val="00D84394"/>
    <w:rsid w:val="00D8646D"/>
    <w:rsid w:val="00D95E22"/>
    <w:rsid w:val="00D95E55"/>
    <w:rsid w:val="00DA0298"/>
    <w:rsid w:val="00DB3664"/>
    <w:rsid w:val="00DC16FB"/>
    <w:rsid w:val="00DC4A65"/>
    <w:rsid w:val="00DC4F66"/>
    <w:rsid w:val="00DF1684"/>
    <w:rsid w:val="00DF6E91"/>
    <w:rsid w:val="00E10B44"/>
    <w:rsid w:val="00E11F02"/>
    <w:rsid w:val="00E2726B"/>
    <w:rsid w:val="00E34122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4538"/>
    <w:rsid w:val="00EB7CE9"/>
    <w:rsid w:val="00EC433F"/>
    <w:rsid w:val="00ED098A"/>
    <w:rsid w:val="00ED1FDE"/>
    <w:rsid w:val="00ED2F58"/>
    <w:rsid w:val="00ED5795"/>
    <w:rsid w:val="00ED66AF"/>
    <w:rsid w:val="00EF57C4"/>
    <w:rsid w:val="00F06EFB"/>
    <w:rsid w:val="00F1529E"/>
    <w:rsid w:val="00F16284"/>
    <w:rsid w:val="00F16F07"/>
    <w:rsid w:val="00F45B7C"/>
    <w:rsid w:val="00F45FCE"/>
    <w:rsid w:val="00F628EB"/>
    <w:rsid w:val="00F6292F"/>
    <w:rsid w:val="00F637DA"/>
    <w:rsid w:val="00F7420D"/>
    <w:rsid w:val="00F9334F"/>
    <w:rsid w:val="00F97522"/>
    <w:rsid w:val="00F97D7F"/>
    <w:rsid w:val="00FA1071"/>
    <w:rsid w:val="00FA122C"/>
    <w:rsid w:val="00FA3B95"/>
    <w:rsid w:val="00FB3543"/>
    <w:rsid w:val="00FC1278"/>
    <w:rsid w:val="00FE41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rsid w:val="00D25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rsid w:val="00D25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rustalniyzhuravl@yandex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F6B2D2622C6863CB9A5DEDBE2BEFCBC244408B22F759EB6AE6DD080347C3FEF6504E029DF6123F9C165A61BE3BFE794C4B0567B3D49FE46C3F9A5926s3I" TargetMode="External"/><Relationship Id="rId17" Type="http://schemas.openxmlformats.org/officeDocument/2006/relationships/hyperlink" Target="consultantplus://offline/ref=B6F6B2D2622C6863CB9A5DEDBE2BEFCBC244408B22F759EB6AE6DD080347C3FEF6504E029DF6123F9C165B6BBF3BFE794C4B0567B3D49FE46C3F9A5926s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6F6B2D2622C6863CB9A5DEDBE2BEFCBC244408B22F759EB6AE6DD080347C3FEF6504E029DF6123F9C165B62BB3BFE794C4B0567B3D49FE46C3F9A5926s3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i.ryaza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F6B2D2622C6863CB9A5DEDBE2BEFCBC244408B22F759EB6AE6DD080347C3FEF6504E029DF6123F9C165B6BBF3BFE794C4B0567B3D49FE46C3F9A5926s3I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6F6B2D2622C6863CB9A5DEDBE2BEFCBC244408B22F759EB6AE6DD080347C3FEF6504E029DF6123F9C165B62BB3BFE794C4B0567B3D49FE46C3F9A5926s3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23</TotalTime>
  <Pages>8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Лёксина М.А.</cp:lastModifiedBy>
  <cp:revision>9</cp:revision>
  <cp:lastPrinted>2023-08-29T12:22:00Z</cp:lastPrinted>
  <dcterms:created xsi:type="dcterms:W3CDTF">2023-09-06T14:50:00Z</dcterms:created>
  <dcterms:modified xsi:type="dcterms:W3CDTF">2023-09-14T12:51:00Z</dcterms:modified>
</cp:coreProperties>
</file>