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35C5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D7418">
        <w:tc>
          <w:tcPr>
            <w:tcW w:w="5428" w:type="dxa"/>
          </w:tcPr>
          <w:p w:rsidR="00190FF9" w:rsidRPr="002D7418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D7418" w:rsidRDefault="00190FF9" w:rsidP="002D7418">
            <w:pPr>
              <w:rPr>
                <w:rFonts w:ascii="Times New Roman" w:hAnsi="Times New Roman"/>
                <w:sz w:val="28"/>
                <w:szCs w:val="28"/>
              </w:rPr>
            </w:pPr>
            <w:r w:rsidRPr="002D741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8471B" w:rsidRPr="002D7418" w:rsidRDefault="0088471B" w:rsidP="002D7418">
            <w:pPr>
              <w:rPr>
                <w:rFonts w:ascii="Times New Roman" w:hAnsi="Times New Roman"/>
                <w:sz w:val="28"/>
                <w:szCs w:val="28"/>
              </w:rPr>
            </w:pPr>
            <w:r w:rsidRPr="002D7418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88471B" w:rsidRPr="002D7418" w:rsidRDefault="0088471B" w:rsidP="002D7418">
            <w:pPr>
              <w:rPr>
                <w:rFonts w:ascii="Times New Roman" w:hAnsi="Times New Roman"/>
                <w:sz w:val="28"/>
                <w:szCs w:val="28"/>
              </w:rPr>
            </w:pPr>
            <w:r w:rsidRPr="002D741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D7418" w:rsidRPr="002D7418">
        <w:tc>
          <w:tcPr>
            <w:tcW w:w="5428" w:type="dxa"/>
          </w:tcPr>
          <w:p w:rsidR="002D7418" w:rsidRPr="002D7418" w:rsidRDefault="002D741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D7418" w:rsidRPr="002D7418" w:rsidRDefault="0020407D" w:rsidP="002D74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14.09.2023 № 550-р</w:t>
            </w:r>
            <w:bookmarkStart w:id="0" w:name="_GoBack"/>
            <w:bookmarkEnd w:id="0"/>
          </w:p>
        </w:tc>
      </w:tr>
      <w:tr w:rsidR="002D7418" w:rsidRPr="002D7418">
        <w:tc>
          <w:tcPr>
            <w:tcW w:w="5428" w:type="dxa"/>
          </w:tcPr>
          <w:p w:rsidR="002D7418" w:rsidRPr="002D7418" w:rsidRDefault="002D741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D7418" w:rsidRPr="002D7418" w:rsidRDefault="002D7418" w:rsidP="002D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418" w:rsidRPr="002D7418">
        <w:tc>
          <w:tcPr>
            <w:tcW w:w="5428" w:type="dxa"/>
          </w:tcPr>
          <w:p w:rsidR="002D7418" w:rsidRPr="002D7418" w:rsidRDefault="002D741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D7418" w:rsidRPr="002D7418" w:rsidRDefault="002D7418" w:rsidP="002D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418" w:rsidRPr="002D7418">
        <w:tc>
          <w:tcPr>
            <w:tcW w:w="5428" w:type="dxa"/>
          </w:tcPr>
          <w:p w:rsidR="002D7418" w:rsidRPr="002D7418" w:rsidRDefault="002D741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D7418" w:rsidRPr="002D7418" w:rsidRDefault="002D7418" w:rsidP="002D7418">
            <w:pPr>
              <w:rPr>
                <w:rFonts w:ascii="Times New Roman" w:hAnsi="Times New Roman"/>
                <w:sz w:val="28"/>
                <w:szCs w:val="28"/>
              </w:rPr>
            </w:pPr>
            <w:r w:rsidRPr="002D7418">
              <w:rPr>
                <w:rFonts w:ascii="Times New Roman" w:hAnsi="Times New Roman"/>
                <w:sz w:val="28"/>
                <w:szCs w:val="28"/>
              </w:rPr>
              <w:t>«Приложение № 7</w:t>
            </w:r>
          </w:p>
          <w:p w:rsidR="002D7418" w:rsidRPr="002D7418" w:rsidRDefault="002D7418" w:rsidP="002D7418">
            <w:pPr>
              <w:rPr>
                <w:rFonts w:ascii="Times New Roman" w:hAnsi="Times New Roman"/>
                <w:sz w:val="28"/>
                <w:szCs w:val="28"/>
              </w:rPr>
            </w:pPr>
            <w:r w:rsidRPr="002D7418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2D7418" w:rsidRPr="002D7418" w:rsidRDefault="002D7418" w:rsidP="002D7418">
            <w:pPr>
              <w:rPr>
                <w:rFonts w:ascii="Times New Roman" w:hAnsi="Times New Roman"/>
                <w:sz w:val="28"/>
                <w:szCs w:val="28"/>
              </w:rPr>
            </w:pPr>
            <w:r w:rsidRPr="002D741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2D7418" w:rsidRPr="002D7418" w:rsidRDefault="002D7418" w:rsidP="002D7418">
            <w:pPr>
              <w:rPr>
                <w:rFonts w:ascii="Times New Roman" w:hAnsi="Times New Roman"/>
                <w:sz w:val="28"/>
                <w:szCs w:val="28"/>
              </w:rPr>
            </w:pPr>
            <w:r w:rsidRPr="002D7418">
              <w:rPr>
                <w:rFonts w:ascii="Times New Roman" w:hAnsi="Times New Roman"/>
                <w:sz w:val="28"/>
                <w:szCs w:val="28"/>
              </w:rPr>
              <w:t>от 20.01.2023 № 23-р</w:t>
            </w:r>
          </w:p>
        </w:tc>
      </w:tr>
    </w:tbl>
    <w:p w:rsidR="00190FF9" w:rsidRPr="002D7418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471B" w:rsidRPr="002D7418" w:rsidRDefault="0088471B" w:rsidP="0088471B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1C0922" w:rsidRPr="002D7418" w:rsidRDefault="001C0922" w:rsidP="001C09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418">
        <w:rPr>
          <w:rFonts w:ascii="Times New Roman" w:hAnsi="Times New Roman" w:cs="Times New Roman"/>
          <w:b w:val="0"/>
          <w:sz w:val="28"/>
          <w:szCs w:val="28"/>
        </w:rPr>
        <w:t>Р</w:t>
      </w:r>
      <w:r w:rsidR="00666F61" w:rsidRPr="002D7418">
        <w:rPr>
          <w:rFonts w:ascii="Times New Roman" w:hAnsi="Times New Roman" w:cs="Times New Roman"/>
          <w:b w:val="0"/>
          <w:sz w:val="28"/>
          <w:szCs w:val="28"/>
        </w:rPr>
        <w:t xml:space="preserve">аспределение </w:t>
      </w:r>
    </w:p>
    <w:p w:rsidR="002D7418" w:rsidRDefault="00666F61" w:rsidP="00666F6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2D7418">
        <w:rPr>
          <w:rFonts w:ascii="Times New Roman" w:hAnsi="Times New Roman"/>
          <w:sz w:val="28"/>
          <w:szCs w:val="28"/>
        </w:rPr>
        <w:t>объемов субсидий бюджетам муниципальных районов (городских</w:t>
      </w:r>
      <w:proofErr w:type="gramEnd"/>
    </w:p>
    <w:p w:rsidR="002D7418" w:rsidRDefault="00666F61" w:rsidP="00666F61">
      <w:pPr>
        <w:jc w:val="center"/>
        <w:rPr>
          <w:rFonts w:ascii="Times New Roman" w:hAnsi="Times New Roman"/>
          <w:sz w:val="28"/>
          <w:szCs w:val="28"/>
        </w:rPr>
      </w:pPr>
      <w:r w:rsidRPr="002D7418">
        <w:rPr>
          <w:rFonts w:ascii="Times New Roman" w:hAnsi="Times New Roman"/>
          <w:sz w:val="28"/>
          <w:szCs w:val="28"/>
        </w:rPr>
        <w:t>округов) Рязанской области в 2023 году на финансирование</w:t>
      </w:r>
    </w:p>
    <w:p w:rsidR="002D7418" w:rsidRDefault="00666F61" w:rsidP="00666F61">
      <w:pPr>
        <w:jc w:val="center"/>
        <w:rPr>
          <w:rFonts w:ascii="Times New Roman" w:hAnsi="Times New Roman"/>
          <w:sz w:val="28"/>
          <w:szCs w:val="28"/>
        </w:rPr>
      </w:pPr>
      <w:r w:rsidRPr="002D7418">
        <w:rPr>
          <w:rFonts w:ascii="Times New Roman" w:hAnsi="Times New Roman"/>
          <w:sz w:val="28"/>
          <w:szCs w:val="28"/>
        </w:rPr>
        <w:t>мероприяти</w:t>
      </w:r>
      <w:r w:rsidR="00E93CD2" w:rsidRPr="002D7418">
        <w:rPr>
          <w:rFonts w:ascii="Times New Roman" w:hAnsi="Times New Roman"/>
          <w:sz w:val="28"/>
          <w:szCs w:val="28"/>
        </w:rPr>
        <w:t>я, предусмотренного подпунктом 3.1.1 таблицы пункта 5</w:t>
      </w:r>
    </w:p>
    <w:p w:rsidR="002D7418" w:rsidRDefault="00E93CD2" w:rsidP="00666F61">
      <w:pPr>
        <w:jc w:val="center"/>
        <w:rPr>
          <w:rFonts w:ascii="Times New Roman" w:hAnsi="Times New Roman"/>
          <w:sz w:val="28"/>
          <w:szCs w:val="28"/>
        </w:rPr>
      </w:pPr>
      <w:r w:rsidRPr="002D7418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666F61" w:rsidRPr="002D7418">
        <w:rPr>
          <w:rFonts w:ascii="Times New Roman" w:hAnsi="Times New Roman"/>
          <w:sz w:val="28"/>
          <w:szCs w:val="28"/>
        </w:rPr>
        <w:t xml:space="preserve"> подпрограммы № 14</w:t>
      </w:r>
    </w:p>
    <w:p w:rsidR="002D7418" w:rsidRDefault="00666F61" w:rsidP="00666F61">
      <w:pPr>
        <w:jc w:val="center"/>
        <w:rPr>
          <w:rFonts w:ascii="Times New Roman" w:hAnsi="Times New Roman"/>
          <w:sz w:val="28"/>
          <w:szCs w:val="28"/>
        </w:rPr>
      </w:pPr>
      <w:r w:rsidRPr="002D7418">
        <w:rPr>
          <w:rFonts w:ascii="Times New Roman" w:hAnsi="Times New Roman"/>
          <w:sz w:val="28"/>
          <w:szCs w:val="28"/>
        </w:rPr>
        <w:t>«Обеспечение жильем молодых семей» государственной программы</w:t>
      </w:r>
    </w:p>
    <w:p w:rsidR="00666F61" w:rsidRPr="002D7418" w:rsidRDefault="00666F61" w:rsidP="00666F61">
      <w:pPr>
        <w:jc w:val="center"/>
        <w:rPr>
          <w:rFonts w:ascii="Times New Roman" w:hAnsi="Times New Roman"/>
          <w:sz w:val="28"/>
          <w:szCs w:val="28"/>
        </w:rPr>
      </w:pPr>
      <w:r w:rsidRPr="002D7418">
        <w:rPr>
          <w:rFonts w:ascii="Times New Roman" w:hAnsi="Times New Roman"/>
          <w:sz w:val="28"/>
          <w:szCs w:val="28"/>
        </w:rPr>
        <w:t>Рязанской области «Развитие образования и молодежной политики»</w:t>
      </w:r>
    </w:p>
    <w:p w:rsidR="0088471B" w:rsidRPr="002D7418" w:rsidRDefault="0088471B" w:rsidP="0088471B">
      <w:pPr>
        <w:jc w:val="center"/>
        <w:rPr>
          <w:rFonts w:ascii="Times New Roman" w:hAnsi="Times New Roman"/>
          <w:sz w:val="28"/>
          <w:szCs w:val="28"/>
        </w:rPr>
      </w:pPr>
    </w:p>
    <w:p w:rsidR="0088471B" w:rsidRPr="002D7418" w:rsidRDefault="00D04C25" w:rsidP="00D04C25">
      <w:pPr>
        <w:jc w:val="both"/>
        <w:rPr>
          <w:rFonts w:ascii="Times New Roman" w:hAnsi="Times New Roman"/>
          <w:sz w:val="28"/>
          <w:szCs w:val="28"/>
        </w:rPr>
      </w:pPr>
      <w:r w:rsidRPr="002D7418">
        <w:rPr>
          <w:rFonts w:ascii="Times New Roman" w:hAnsi="Times New Roman"/>
          <w:sz w:val="28"/>
          <w:szCs w:val="28"/>
        </w:rPr>
        <w:tab/>
      </w:r>
      <w:r w:rsidRPr="002D7418">
        <w:rPr>
          <w:rFonts w:ascii="Times New Roman" w:hAnsi="Times New Roman"/>
          <w:sz w:val="28"/>
          <w:szCs w:val="28"/>
        </w:rPr>
        <w:tab/>
      </w:r>
      <w:r w:rsidRPr="002D7418">
        <w:rPr>
          <w:rFonts w:ascii="Times New Roman" w:hAnsi="Times New Roman"/>
          <w:sz w:val="28"/>
          <w:szCs w:val="28"/>
        </w:rPr>
        <w:tab/>
      </w:r>
      <w:r w:rsidRPr="002D7418">
        <w:rPr>
          <w:rFonts w:ascii="Times New Roman" w:hAnsi="Times New Roman"/>
          <w:sz w:val="28"/>
          <w:szCs w:val="28"/>
        </w:rPr>
        <w:tab/>
      </w:r>
      <w:r w:rsidRPr="002D7418">
        <w:rPr>
          <w:rFonts w:ascii="Times New Roman" w:hAnsi="Times New Roman"/>
          <w:sz w:val="28"/>
          <w:szCs w:val="28"/>
        </w:rPr>
        <w:tab/>
      </w:r>
      <w:r w:rsidRPr="002D7418">
        <w:rPr>
          <w:rFonts w:ascii="Times New Roman" w:hAnsi="Times New Roman"/>
          <w:sz w:val="28"/>
          <w:szCs w:val="28"/>
        </w:rPr>
        <w:tab/>
      </w:r>
      <w:r w:rsidRPr="002D7418">
        <w:rPr>
          <w:rFonts w:ascii="Times New Roman" w:hAnsi="Times New Roman"/>
          <w:sz w:val="28"/>
          <w:szCs w:val="28"/>
        </w:rPr>
        <w:tab/>
      </w:r>
      <w:r w:rsidRPr="002D7418">
        <w:rPr>
          <w:rFonts w:ascii="Times New Roman" w:hAnsi="Times New Roman"/>
          <w:sz w:val="28"/>
          <w:szCs w:val="28"/>
        </w:rPr>
        <w:tab/>
      </w:r>
      <w:r w:rsidRPr="002D7418">
        <w:rPr>
          <w:rFonts w:ascii="Times New Roman" w:hAnsi="Times New Roman"/>
          <w:sz w:val="28"/>
          <w:szCs w:val="28"/>
        </w:rPr>
        <w:tab/>
      </w:r>
      <w:r w:rsidRPr="002D7418">
        <w:rPr>
          <w:rFonts w:ascii="Times New Roman" w:hAnsi="Times New Roman"/>
          <w:sz w:val="28"/>
          <w:szCs w:val="28"/>
        </w:rPr>
        <w:tab/>
      </w:r>
      <w:r w:rsidRPr="002D7418">
        <w:rPr>
          <w:rFonts w:ascii="Times New Roman" w:hAnsi="Times New Roman"/>
          <w:sz w:val="28"/>
          <w:szCs w:val="28"/>
        </w:rPr>
        <w:tab/>
        <w:t xml:space="preserve">       (рублей)</w:t>
      </w:r>
    </w:p>
    <w:tbl>
      <w:tblPr>
        <w:tblStyle w:val="a9"/>
        <w:tblW w:w="935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3115"/>
        <w:gridCol w:w="5642"/>
      </w:tblGrid>
      <w:tr w:rsidR="00D04C25" w:rsidRPr="002D7418" w:rsidTr="002D7418">
        <w:tc>
          <w:tcPr>
            <w:tcW w:w="594" w:type="dxa"/>
          </w:tcPr>
          <w:p w:rsidR="00D04C25" w:rsidRPr="002D7418" w:rsidRDefault="00D04C25" w:rsidP="00884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2D741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2D741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115" w:type="dxa"/>
          </w:tcPr>
          <w:p w:rsidR="00D04C25" w:rsidRPr="002D7418" w:rsidRDefault="00D04C25" w:rsidP="00884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Наименование муниципальных образований Рязанской области</w:t>
            </w:r>
          </w:p>
        </w:tc>
        <w:tc>
          <w:tcPr>
            <w:tcW w:w="5642" w:type="dxa"/>
          </w:tcPr>
          <w:p w:rsidR="00D04C25" w:rsidRPr="002D7418" w:rsidRDefault="00D04C25" w:rsidP="00D824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 xml:space="preserve">Предоставление субсидий бюджетам муниципальных </w:t>
            </w:r>
            <w:r w:rsidR="00D824D9" w:rsidRPr="002D7418">
              <w:rPr>
                <w:rFonts w:ascii="Times New Roman" w:hAnsi="Times New Roman"/>
                <w:sz w:val="26"/>
                <w:szCs w:val="26"/>
              </w:rPr>
              <w:t>районов (городских округов)</w:t>
            </w:r>
            <w:r w:rsidRPr="002D7418">
              <w:rPr>
                <w:rFonts w:ascii="Times New Roman" w:hAnsi="Times New Roman"/>
                <w:sz w:val="26"/>
                <w:szCs w:val="26"/>
              </w:rPr>
              <w:t xml:space="preserve"> Рязанской области на предоставление социальной выплаты молодым семьям</w:t>
            </w:r>
          </w:p>
        </w:tc>
      </w:tr>
    </w:tbl>
    <w:p w:rsidR="002D7418" w:rsidRPr="002D7418" w:rsidRDefault="002D7418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94"/>
        <w:gridCol w:w="3115"/>
        <w:gridCol w:w="5642"/>
      </w:tblGrid>
      <w:tr w:rsidR="00D04C25" w:rsidRPr="002D7418" w:rsidTr="002D7418">
        <w:trPr>
          <w:tblHeader/>
        </w:trPr>
        <w:tc>
          <w:tcPr>
            <w:tcW w:w="594" w:type="dxa"/>
          </w:tcPr>
          <w:p w:rsidR="00D04C25" w:rsidRPr="002D7418" w:rsidRDefault="00D04C25" w:rsidP="00884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5" w:type="dxa"/>
          </w:tcPr>
          <w:p w:rsidR="00D04C25" w:rsidRPr="002D7418" w:rsidRDefault="00D04C25" w:rsidP="00884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42" w:type="dxa"/>
          </w:tcPr>
          <w:p w:rsidR="00D04C25" w:rsidRPr="002D7418" w:rsidRDefault="00D04C25" w:rsidP="00884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Александро-Невский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740 880,00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Ермишинский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586 530,00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Захаровский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555 660,00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Кадомский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277 830,00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Касимовский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1 327 410,00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Клепиковский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1 975 680,00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Кораблинский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1 018 710,00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Милославский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1 111 320,00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Михайловский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277 830,00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Пителинский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277 830,00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Пронский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370 440,00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Путятинский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277 830,00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Рыбновский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1 203 930,00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Ряжский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1 743 620,98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Рязанский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2 901 780,00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Сапожковский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277 830,00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Сараевский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862 984,08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Сасовский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648 270,00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Скопинский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2 469 600,00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Спасский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401 310,00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Старожиловский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679 140,00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Ухоловский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Чучковский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277 830,00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Шацкий</w:t>
            </w:r>
            <w:proofErr w:type="spellEnd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463 050,00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Шиловский муниципальный район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1 018 710,00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 город </w:t>
            </w:r>
            <w:proofErr w:type="spellStart"/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Касимов</w:t>
            </w:r>
            <w:proofErr w:type="spellEnd"/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3 519 180,00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Городской округ город Рязань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8 956 829,38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Городской округ город Сасово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5 892 125,56</w:t>
            </w:r>
          </w:p>
        </w:tc>
      </w:tr>
      <w:tr w:rsidR="0043264E" w:rsidRPr="002D7418" w:rsidTr="00546735">
        <w:tc>
          <w:tcPr>
            <w:tcW w:w="594" w:type="dxa"/>
          </w:tcPr>
          <w:p w:rsidR="0043264E" w:rsidRPr="002D7418" w:rsidRDefault="0043264E" w:rsidP="004326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7418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3115" w:type="dxa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Городской округ город Скопин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864 360,00</w:t>
            </w:r>
          </w:p>
        </w:tc>
      </w:tr>
      <w:tr w:rsidR="0043264E" w:rsidRPr="002D7418" w:rsidTr="00546735">
        <w:tc>
          <w:tcPr>
            <w:tcW w:w="3709" w:type="dxa"/>
            <w:gridSpan w:val="2"/>
          </w:tcPr>
          <w:p w:rsidR="0043264E" w:rsidRPr="002D7418" w:rsidRDefault="0043264E" w:rsidP="00432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5642" w:type="dxa"/>
            <w:vAlign w:val="center"/>
          </w:tcPr>
          <w:p w:rsidR="0043264E" w:rsidRPr="002D7418" w:rsidRDefault="0043264E" w:rsidP="004326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7418">
              <w:rPr>
                <w:rFonts w:ascii="Times New Roman" w:hAnsi="Times New Roman" w:cs="Times New Roman"/>
                <w:sz w:val="26"/>
                <w:szCs w:val="26"/>
              </w:rPr>
              <w:t>40 978 500,00»</w:t>
            </w:r>
          </w:p>
        </w:tc>
      </w:tr>
    </w:tbl>
    <w:p w:rsidR="0088471B" w:rsidRPr="002D7418" w:rsidRDefault="0088471B" w:rsidP="0088471B">
      <w:pPr>
        <w:jc w:val="center"/>
        <w:rPr>
          <w:rFonts w:ascii="Times New Roman" w:hAnsi="Times New Roman"/>
          <w:sz w:val="28"/>
          <w:szCs w:val="28"/>
        </w:rPr>
      </w:pPr>
    </w:p>
    <w:p w:rsidR="00325BCF" w:rsidRPr="002D7418" w:rsidRDefault="00325BCF" w:rsidP="0088471B">
      <w:pPr>
        <w:jc w:val="center"/>
        <w:rPr>
          <w:rFonts w:ascii="Times New Roman" w:hAnsi="Times New Roman"/>
          <w:sz w:val="28"/>
          <w:szCs w:val="28"/>
        </w:rPr>
      </w:pPr>
    </w:p>
    <w:p w:rsidR="00325BCF" w:rsidRPr="002D7418" w:rsidRDefault="00325BCF" w:rsidP="0088471B">
      <w:pPr>
        <w:jc w:val="center"/>
        <w:rPr>
          <w:rFonts w:ascii="Times New Roman" w:hAnsi="Times New Roman"/>
          <w:sz w:val="28"/>
          <w:szCs w:val="28"/>
        </w:rPr>
      </w:pPr>
      <w:r w:rsidRPr="002D7418">
        <w:rPr>
          <w:rFonts w:ascii="Times New Roman" w:hAnsi="Times New Roman"/>
          <w:sz w:val="28"/>
          <w:szCs w:val="28"/>
        </w:rPr>
        <w:t>__________________</w:t>
      </w:r>
    </w:p>
    <w:sectPr w:rsidR="00325BCF" w:rsidRPr="002D7418" w:rsidSect="00835C5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2B" w:rsidRDefault="00F8412B">
      <w:r>
        <w:separator/>
      </w:r>
    </w:p>
  </w:endnote>
  <w:endnote w:type="continuationSeparator" w:id="0">
    <w:p w:rsidR="00F8412B" w:rsidRDefault="00F8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2B" w:rsidRDefault="00F8412B">
      <w:r>
        <w:separator/>
      </w:r>
    </w:p>
  </w:footnote>
  <w:footnote w:type="continuationSeparator" w:id="0">
    <w:p w:rsidR="00F8412B" w:rsidRDefault="00F84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0407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1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10ED4"/>
    <w:rsid w:val="00121448"/>
    <w:rsid w:val="00122CFD"/>
    <w:rsid w:val="0012417B"/>
    <w:rsid w:val="00151370"/>
    <w:rsid w:val="00162E72"/>
    <w:rsid w:val="00175BE5"/>
    <w:rsid w:val="001850F4"/>
    <w:rsid w:val="00190FF9"/>
    <w:rsid w:val="001947BE"/>
    <w:rsid w:val="001A560F"/>
    <w:rsid w:val="001B0982"/>
    <w:rsid w:val="001B112C"/>
    <w:rsid w:val="001B32BA"/>
    <w:rsid w:val="001C0922"/>
    <w:rsid w:val="001E0317"/>
    <w:rsid w:val="001E20F1"/>
    <w:rsid w:val="001F12E8"/>
    <w:rsid w:val="001F228C"/>
    <w:rsid w:val="001F64B8"/>
    <w:rsid w:val="001F7C83"/>
    <w:rsid w:val="00203046"/>
    <w:rsid w:val="0020407D"/>
    <w:rsid w:val="00205AB5"/>
    <w:rsid w:val="0021197C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6EA5"/>
    <w:rsid w:val="002D7418"/>
    <w:rsid w:val="002E51A7"/>
    <w:rsid w:val="002E5A5F"/>
    <w:rsid w:val="002F1E81"/>
    <w:rsid w:val="00310D92"/>
    <w:rsid w:val="003160CB"/>
    <w:rsid w:val="003222A3"/>
    <w:rsid w:val="00325BCF"/>
    <w:rsid w:val="00325F39"/>
    <w:rsid w:val="00360A40"/>
    <w:rsid w:val="003870C2"/>
    <w:rsid w:val="003B16DA"/>
    <w:rsid w:val="003D3B8A"/>
    <w:rsid w:val="003D54F8"/>
    <w:rsid w:val="003F4F5E"/>
    <w:rsid w:val="00400906"/>
    <w:rsid w:val="0042590E"/>
    <w:rsid w:val="0043264E"/>
    <w:rsid w:val="004343F6"/>
    <w:rsid w:val="00436298"/>
    <w:rsid w:val="00437F65"/>
    <w:rsid w:val="00460FEA"/>
    <w:rsid w:val="004734B7"/>
    <w:rsid w:val="00481B88"/>
    <w:rsid w:val="00485B4F"/>
    <w:rsid w:val="004862D1"/>
    <w:rsid w:val="004A63B7"/>
    <w:rsid w:val="004B2D5A"/>
    <w:rsid w:val="004D293D"/>
    <w:rsid w:val="004E497E"/>
    <w:rsid w:val="004F44FE"/>
    <w:rsid w:val="00506C8B"/>
    <w:rsid w:val="00512A47"/>
    <w:rsid w:val="00531C68"/>
    <w:rsid w:val="00532119"/>
    <w:rsid w:val="005335F3"/>
    <w:rsid w:val="0053745F"/>
    <w:rsid w:val="00543C38"/>
    <w:rsid w:val="00543D2D"/>
    <w:rsid w:val="00545A3D"/>
    <w:rsid w:val="00546735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6F61"/>
    <w:rsid w:val="00671D3B"/>
    <w:rsid w:val="00684A5B"/>
    <w:rsid w:val="006A1F71"/>
    <w:rsid w:val="006D73DD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173A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5C59"/>
    <w:rsid w:val="008513B9"/>
    <w:rsid w:val="008702D3"/>
    <w:rsid w:val="00876034"/>
    <w:rsid w:val="008827E7"/>
    <w:rsid w:val="0088471B"/>
    <w:rsid w:val="008A1696"/>
    <w:rsid w:val="008C58FE"/>
    <w:rsid w:val="008E6C41"/>
    <w:rsid w:val="008F0816"/>
    <w:rsid w:val="008F6BB7"/>
    <w:rsid w:val="00900F42"/>
    <w:rsid w:val="00932E3C"/>
    <w:rsid w:val="00943CEA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F80"/>
    <w:rsid w:val="00CF03D8"/>
    <w:rsid w:val="00D015D5"/>
    <w:rsid w:val="00D03D68"/>
    <w:rsid w:val="00D04C25"/>
    <w:rsid w:val="00D266DD"/>
    <w:rsid w:val="00D32B04"/>
    <w:rsid w:val="00D374E7"/>
    <w:rsid w:val="00D63949"/>
    <w:rsid w:val="00D652E7"/>
    <w:rsid w:val="00D77BCF"/>
    <w:rsid w:val="00D824D9"/>
    <w:rsid w:val="00D82F6A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1D72"/>
    <w:rsid w:val="00E37801"/>
    <w:rsid w:val="00E46EAA"/>
    <w:rsid w:val="00E5038C"/>
    <w:rsid w:val="00E50B69"/>
    <w:rsid w:val="00E51D73"/>
    <w:rsid w:val="00E5298B"/>
    <w:rsid w:val="00E56EFB"/>
    <w:rsid w:val="00E6458F"/>
    <w:rsid w:val="00E7242D"/>
    <w:rsid w:val="00E87E25"/>
    <w:rsid w:val="00E93CD2"/>
    <w:rsid w:val="00EA04F1"/>
    <w:rsid w:val="00EA2FD3"/>
    <w:rsid w:val="00EB7CE9"/>
    <w:rsid w:val="00EC433F"/>
    <w:rsid w:val="00ED1FDE"/>
    <w:rsid w:val="00EF3D72"/>
    <w:rsid w:val="00F06EFB"/>
    <w:rsid w:val="00F1529E"/>
    <w:rsid w:val="00F16F07"/>
    <w:rsid w:val="00F45B7C"/>
    <w:rsid w:val="00F45FCE"/>
    <w:rsid w:val="00F8412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04C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092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04C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092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27</cp:revision>
  <cp:lastPrinted>2022-07-06T11:10:00Z</cp:lastPrinted>
  <dcterms:created xsi:type="dcterms:W3CDTF">2022-07-06T09:55:00Z</dcterms:created>
  <dcterms:modified xsi:type="dcterms:W3CDTF">2023-09-15T08:12:00Z</dcterms:modified>
</cp:coreProperties>
</file>