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46" w:rsidRDefault="002131D1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15446" w:rsidRDefault="002131D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15446" w:rsidRDefault="002131D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15446" w:rsidRDefault="0031544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15446" w:rsidRDefault="00315446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15446" w:rsidRDefault="002131D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15446" w:rsidRDefault="00315446">
      <w:pPr>
        <w:tabs>
          <w:tab w:val="left" w:pos="709"/>
        </w:tabs>
        <w:jc w:val="center"/>
        <w:rPr>
          <w:sz w:val="28"/>
        </w:rPr>
      </w:pPr>
    </w:p>
    <w:p w:rsidR="00315446" w:rsidRDefault="00315446">
      <w:pPr>
        <w:tabs>
          <w:tab w:val="left" w:pos="709"/>
        </w:tabs>
        <w:jc w:val="center"/>
        <w:rPr>
          <w:sz w:val="28"/>
        </w:rPr>
      </w:pPr>
    </w:p>
    <w:p w:rsidR="00315446" w:rsidRDefault="001D37D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сентября </w:t>
      </w:r>
      <w:r w:rsidR="002131D1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2131D1">
        <w:rPr>
          <w:sz w:val="28"/>
        </w:rPr>
        <w:t xml:space="preserve">  № </w:t>
      </w:r>
      <w:r>
        <w:rPr>
          <w:sz w:val="28"/>
        </w:rPr>
        <w:t>416-п</w:t>
      </w:r>
    </w:p>
    <w:p w:rsidR="00315446" w:rsidRDefault="00315446">
      <w:pPr>
        <w:tabs>
          <w:tab w:val="left" w:pos="709"/>
        </w:tabs>
        <w:jc w:val="both"/>
        <w:rPr>
          <w:sz w:val="28"/>
        </w:rPr>
      </w:pPr>
    </w:p>
    <w:p w:rsidR="00315446" w:rsidRDefault="00315446">
      <w:pPr>
        <w:tabs>
          <w:tab w:val="left" w:pos="709"/>
        </w:tabs>
        <w:jc w:val="both"/>
        <w:rPr>
          <w:sz w:val="28"/>
        </w:rPr>
      </w:pPr>
    </w:p>
    <w:p w:rsidR="00315446" w:rsidRDefault="002131D1">
      <w:pPr>
        <w:widowControl w:val="0"/>
        <w:tabs>
          <w:tab w:val="left" w:pos="709"/>
        </w:tabs>
        <w:ind w:firstLine="567"/>
        <w:jc w:val="center"/>
      </w:pPr>
      <w:r>
        <w:rPr>
          <w:sz w:val="28"/>
        </w:rPr>
        <w:t>О внесении изменения в постановление главного управления архитектуры</w:t>
      </w:r>
    </w:p>
    <w:p w:rsidR="00315446" w:rsidRDefault="002131D1">
      <w:pPr>
        <w:widowControl w:val="0"/>
        <w:tabs>
          <w:tab w:val="left" w:pos="709"/>
        </w:tabs>
        <w:ind w:firstLine="567"/>
        <w:jc w:val="center"/>
        <w:rPr>
          <w:highlight w:val="white"/>
        </w:rPr>
      </w:pPr>
      <w:r>
        <w:rPr>
          <w:sz w:val="28"/>
        </w:rPr>
        <w:t xml:space="preserve"> и градостроительства Рязанской области</w:t>
      </w:r>
      <w:r>
        <w:rPr>
          <w:sz w:val="28"/>
          <w:highlight w:val="white"/>
        </w:rPr>
        <w:t xml:space="preserve"> от 02.05.2023 № 190-п</w:t>
      </w:r>
    </w:p>
    <w:p w:rsidR="00315446" w:rsidRDefault="002131D1">
      <w:pPr>
        <w:widowControl w:val="0"/>
        <w:tabs>
          <w:tab w:val="left" w:pos="709"/>
        </w:tabs>
        <w:ind w:firstLine="567"/>
        <w:jc w:val="center"/>
      </w:pPr>
      <w:r>
        <w:rPr>
          <w:sz w:val="28"/>
          <w:highlight w:val="white"/>
        </w:rPr>
        <w:t>«</w:t>
      </w:r>
      <w:r>
        <w:rPr>
          <w:color w:val="auto"/>
          <w:sz w:val="28"/>
          <w:szCs w:val="28"/>
          <w:highlight w:val="white"/>
        </w:rPr>
        <w:t xml:space="preserve">О подготовке проекта внесения изменений в правила землепользования              </w:t>
      </w:r>
      <w:r>
        <w:rPr>
          <w:color w:val="auto"/>
          <w:sz w:val="28"/>
          <w:szCs w:val="28"/>
        </w:rPr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Ухо</w:t>
      </w:r>
      <w:r>
        <w:rPr>
          <w:color w:val="auto"/>
          <w:sz w:val="28"/>
          <w:szCs w:val="28"/>
        </w:rPr>
        <w:t>ловское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Ухоловского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</w:rPr>
        <w:t>»</w:t>
      </w:r>
    </w:p>
    <w:p w:rsidR="00315446" w:rsidRDefault="00315446">
      <w:pPr>
        <w:tabs>
          <w:tab w:val="left" w:pos="709"/>
        </w:tabs>
        <w:jc w:val="center"/>
        <w:rPr>
          <w:color w:val="auto"/>
        </w:rPr>
      </w:pPr>
    </w:p>
    <w:p w:rsidR="00315446" w:rsidRDefault="00315446">
      <w:pPr>
        <w:tabs>
          <w:tab w:val="left" w:pos="709"/>
        </w:tabs>
        <w:jc w:val="both"/>
        <w:rPr>
          <w:sz w:val="28"/>
          <w:highlight w:val="white"/>
        </w:rPr>
      </w:pPr>
    </w:p>
    <w:p w:rsidR="00315446" w:rsidRDefault="002131D1">
      <w:pPr>
        <w:ind w:firstLine="709"/>
        <w:jc w:val="both"/>
        <w:rPr>
          <w:highlight w:val="white"/>
        </w:rPr>
      </w:pPr>
      <w:proofErr w:type="gramStart"/>
      <w:r>
        <w:rPr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</w:t>
      </w:r>
      <w:r>
        <w:rPr>
          <w:sz w:val="28"/>
        </w:rPr>
        <w:t>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</w:t>
      </w:r>
      <w:r>
        <w:rPr>
          <w:sz w:val="28"/>
        </w:rPr>
        <w:t xml:space="preserve">м управлении архитектуры и градостроительства Рязанской области», </w:t>
      </w:r>
      <w:r>
        <w:rPr>
          <w:sz w:val="28"/>
          <w:highlight w:val="white"/>
        </w:rPr>
        <w:t>главное управление архитектуры и градостроительства Рязанской</w:t>
      </w:r>
      <w:proofErr w:type="gramEnd"/>
      <w:r>
        <w:rPr>
          <w:sz w:val="28"/>
          <w:highlight w:val="white"/>
        </w:rPr>
        <w:t xml:space="preserve"> области ПОСТАНОВЛЯЕТ:</w:t>
      </w:r>
    </w:p>
    <w:p w:rsidR="00315446" w:rsidRDefault="002131D1" w:rsidP="002131D1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sz w:val="28"/>
        </w:rPr>
        <w:t>в пункт 1 постановления главного управления архитектуры                          и градостроительст</w:t>
      </w:r>
      <w:r>
        <w:rPr>
          <w:sz w:val="28"/>
        </w:rPr>
        <w:t xml:space="preserve">ва Рязанской области </w:t>
      </w:r>
      <w:r>
        <w:rPr>
          <w:sz w:val="28"/>
          <w:highlight w:val="white"/>
        </w:rPr>
        <w:t>от 02.05.2023 № 190-п</w:t>
      </w:r>
      <w:r>
        <w:rPr>
          <w:sz w:val="28"/>
        </w:rPr>
        <w:t xml:space="preserve"> «</w:t>
      </w:r>
      <w:r>
        <w:rPr>
          <w:color w:val="auto"/>
          <w:sz w:val="28"/>
          <w:szCs w:val="28"/>
        </w:rPr>
        <w:t xml:space="preserve">О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Ухоловское</w:t>
      </w:r>
      <w:proofErr w:type="spellEnd"/>
      <w:r>
        <w:rPr>
          <w:color w:val="auto"/>
          <w:sz w:val="28"/>
          <w:szCs w:val="28"/>
        </w:rPr>
        <w:t xml:space="preserve"> городское</w:t>
      </w:r>
      <w:r>
        <w:rPr>
          <w:color w:val="auto"/>
          <w:sz w:val="28"/>
          <w:szCs w:val="28"/>
        </w:rPr>
        <w:t xml:space="preserve"> поселение 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Ухоловского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</w:rPr>
        <w:t xml:space="preserve">» изменение, добавив </w:t>
      </w:r>
      <w:r>
        <w:rPr>
          <w:sz w:val="28"/>
        </w:rPr>
        <w:t>после слов «</w:t>
      </w:r>
      <w:proofErr w:type="gramStart"/>
      <w:r>
        <w:rPr>
          <w:sz w:val="28"/>
        </w:rPr>
        <w:t>содержащимся</w:t>
      </w:r>
      <w:proofErr w:type="gramEnd"/>
      <w:r>
        <w:rPr>
          <w:sz w:val="28"/>
        </w:rPr>
        <w:t xml:space="preserve"> </w:t>
      </w:r>
      <w:r>
        <w:rPr>
          <w:sz w:val="28"/>
          <w:highlight w:val="white"/>
        </w:rPr>
        <w:t>в Едином государственном реестре недвижимости</w:t>
      </w:r>
      <w:r>
        <w:rPr>
          <w:sz w:val="28"/>
        </w:rPr>
        <w:t>» слова «(далее – ЕГРН) и устранения причин, препятствующих внесению сведений о границах территориальных зон в ЕГРН».</w:t>
      </w:r>
    </w:p>
    <w:p w:rsidR="00315446" w:rsidRDefault="002131D1" w:rsidP="002131D1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</w:rPr>
        <w:t>Настоящее постановление вступает в силу со дня его официального опуб</w:t>
      </w:r>
      <w:r>
        <w:rPr>
          <w:sz w:val="28"/>
        </w:rPr>
        <w:t>ликования</w:t>
      </w:r>
      <w:r>
        <w:rPr>
          <w:sz w:val="28"/>
          <w:szCs w:val="28"/>
          <w:highlight w:val="white"/>
        </w:rPr>
        <w:t>.</w:t>
      </w:r>
    </w:p>
    <w:p w:rsidR="00315446" w:rsidRDefault="002131D1" w:rsidP="002131D1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highlight w:val="white"/>
        </w:rPr>
        <w:t>Отделу кадровой работы и делопроизводства обеспечить:</w:t>
      </w:r>
    </w:p>
    <w:p w:rsidR="00315446" w:rsidRDefault="002131D1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 xml:space="preserve">в правовом департаменте аппарата Губернатора и Правительства Рязанской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lastRenderedPageBreak/>
        <w:t>области;</w:t>
      </w:r>
    </w:p>
    <w:p w:rsidR="00315446" w:rsidRDefault="002131D1">
      <w:pPr>
        <w:widowControl w:val="0"/>
        <w:ind w:firstLine="709"/>
        <w:jc w:val="both"/>
        <w:rPr>
          <w:color w:val="auto"/>
        </w:rPr>
      </w:pPr>
      <w:proofErr w:type="gramStart"/>
      <w:r>
        <w:rPr>
          <w:color w:val="auto"/>
          <w:sz w:val="28"/>
        </w:rPr>
        <w:t>2)</w:t>
      </w:r>
      <w:r>
        <w:rPr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eastAsia="Tahoma" w:cs="Noto Sans Devanagari"/>
          <w:color w:val="auto"/>
          <w:sz w:val="28"/>
          <w:highlight w:val="white"/>
          <w:lang w:eastAsia="zh-CN" w:bidi="hi-IN"/>
        </w:rPr>
        <w:t>сетевом  издании</w:t>
      </w:r>
      <w:r>
        <w:rPr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(www.pravo.gov.ru)</w:t>
      </w:r>
      <w:r>
        <w:rPr>
          <w:color w:val="auto"/>
          <w:sz w:val="28"/>
        </w:rPr>
        <w:t>.</w:t>
      </w:r>
      <w:proofErr w:type="gramEnd"/>
    </w:p>
    <w:p w:rsidR="00315446" w:rsidRDefault="002131D1" w:rsidP="002131D1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auto"/>
          <w:sz w:val="28"/>
          <w:szCs w:val="28"/>
          <w:highlight w:val="white"/>
        </w:rPr>
        <w:t>разместить</w:t>
      </w:r>
      <w:proofErr w:type="gramEnd"/>
      <w:r>
        <w:rPr>
          <w:color w:val="auto"/>
          <w:sz w:val="28"/>
          <w:szCs w:val="28"/>
          <w:highlight w:val="white"/>
        </w:rPr>
        <w:t xml:space="preserve"> настоящее постановление на официальном сайте гл</w:t>
      </w:r>
      <w:r>
        <w:rPr>
          <w:color w:val="auto"/>
          <w:sz w:val="28"/>
          <w:szCs w:val="28"/>
          <w:highlight w:val="white"/>
        </w:rPr>
        <w:t>авного управления архитектуры и градостроительства Рязанской области в сети «Интернет».</w:t>
      </w:r>
    </w:p>
    <w:p w:rsidR="00315446" w:rsidRDefault="002131D1" w:rsidP="002131D1">
      <w:pPr>
        <w:widowControl w:val="0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sz w:val="28"/>
          <w:szCs w:val="28"/>
          <w:highlight w:val="white"/>
        </w:rPr>
        <w:t>Контроль за</w:t>
      </w:r>
      <w:proofErr w:type="gramEnd"/>
      <w:r>
        <w:rPr>
          <w:color w:val="auto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возложить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</w:r>
      <w:r>
        <w:rPr>
          <w:color w:val="000000" w:themeColor="text1"/>
          <w:sz w:val="28"/>
          <w:highlight w:val="white"/>
        </w:rPr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315446" w:rsidRDefault="00315446">
      <w:pPr>
        <w:widowControl w:val="0"/>
        <w:jc w:val="both"/>
        <w:rPr>
          <w:color w:val="auto"/>
          <w:highlight w:val="white"/>
        </w:rPr>
      </w:pPr>
    </w:p>
    <w:p w:rsidR="00315446" w:rsidRDefault="00315446">
      <w:pPr>
        <w:widowControl w:val="0"/>
        <w:jc w:val="both"/>
        <w:rPr>
          <w:color w:val="auto"/>
          <w:highlight w:val="white"/>
        </w:rPr>
      </w:pPr>
    </w:p>
    <w:p w:rsidR="00315446" w:rsidRDefault="002131D1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</w:rPr>
        <w:t>Н</w:t>
      </w:r>
      <w:r>
        <w:rPr>
          <w:sz w:val="28"/>
          <w:highlight w:val="white"/>
        </w:rPr>
        <w:t xml:space="preserve">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Р.В. Шашкин</w:t>
      </w:r>
    </w:p>
    <w:p w:rsidR="00315446" w:rsidRDefault="00315446">
      <w:pPr>
        <w:tabs>
          <w:tab w:val="left" w:pos="709"/>
        </w:tabs>
        <w:jc w:val="both"/>
        <w:rPr>
          <w:sz w:val="28"/>
          <w:highlight w:val="white"/>
        </w:rPr>
      </w:pPr>
    </w:p>
    <w:p w:rsidR="00315446" w:rsidRDefault="00315446"/>
    <w:sectPr w:rsidR="00315446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D1" w:rsidRDefault="002131D1">
      <w:r>
        <w:separator/>
      </w:r>
    </w:p>
  </w:endnote>
  <w:endnote w:type="continuationSeparator" w:id="0">
    <w:p w:rsidR="002131D1" w:rsidRDefault="0021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D1" w:rsidRDefault="002131D1">
      <w:r>
        <w:separator/>
      </w:r>
    </w:p>
  </w:footnote>
  <w:footnote w:type="continuationSeparator" w:id="0">
    <w:p w:rsidR="002131D1" w:rsidRDefault="0021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46" w:rsidRDefault="002131D1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15446" w:rsidRDefault="0031544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50FF3"/>
    <w:multiLevelType w:val="multilevel"/>
    <w:tmpl w:val="0F243B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46"/>
    <w:rsid w:val="001D37D4"/>
    <w:rsid w:val="002131D1"/>
    <w:rsid w:val="0031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90</cp:revision>
  <dcterms:created xsi:type="dcterms:W3CDTF">2020-12-26T06:51:00Z</dcterms:created>
  <dcterms:modified xsi:type="dcterms:W3CDTF">2023-09-08T14:48:00Z</dcterms:modified>
</cp:coreProperties>
</file>