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70" w:rsidRDefault="00B04728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670" w:rsidRDefault="00B0472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71670" w:rsidRDefault="00B0472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71670" w:rsidRDefault="00271670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71670" w:rsidRDefault="00271670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71670" w:rsidRDefault="00B0472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71670" w:rsidRDefault="00271670">
      <w:pPr>
        <w:tabs>
          <w:tab w:val="left" w:pos="709"/>
        </w:tabs>
        <w:jc w:val="center"/>
        <w:rPr>
          <w:sz w:val="28"/>
        </w:rPr>
      </w:pPr>
    </w:p>
    <w:p w:rsidR="00271670" w:rsidRDefault="00271670">
      <w:pPr>
        <w:tabs>
          <w:tab w:val="left" w:pos="709"/>
        </w:tabs>
        <w:jc w:val="center"/>
        <w:rPr>
          <w:sz w:val="28"/>
        </w:rPr>
      </w:pPr>
    </w:p>
    <w:p w:rsidR="00271670" w:rsidRDefault="0001199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сентября </w:t>
      </w:r>
      <w:r w:rsidR="00B04728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B04728">
        <w:rPr>
          <w:sz w:val="28"/>
        </w:rPr>
        <w:t xml:space="preserve">№ </w:t>
      </w:r>
      <w:r>
        <w:rPr>
          <w:sz w:val="28"/>
        </w:rPr>
        <w:t>429-п</w:t>
      </w:r>
    </w:p>
    <w:p w:rsidR="00271670" w:rsidRDefault="0027167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271670">
        <w:trPr>
          <w:trHeight w:val="1515"/>
        </w:trPr>
        <w:tc>
          <w:tcPr>
            <w:tcW w:w="9920" w:type="dxa"/>
          </w:tcPr>
          <w:p w:rsidR="00271670" w:rsidRDefault="00271670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71670" w:rsidRDefault="00B04728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271670">
        <w:tc>
          <w:tcPr>
            <w:tcW w:w="9920" w:type="dxa"/>
          </w:tcPr>
          <w:p w:rsidR="00271670" w:rsidRDefault="00B0472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 xml:space="preserve"> В.Ю. Ванякина, Е.С. Ванякиной, Д.И. Тру</w:t>
            </w:r>
            <w:r>
              <w:rPr>
                <w:sz w:val="28"/>
                <w:szCs w:val="28"/>
              </w:rPr>
              <w:t>хина,</w:t>
            </w:r>
            <w:r>
              <w:rPr>
                <w:sz w:val="28"/>
                <w:szCs w:val="28"/>
              </w:rPr>
              <w:t xml:space="preserve">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</w:t>
            </w:r>
            <w:r>
              <w:rPr>
                <w:sz w:val="28"/>
                <w:szCs w:val="28"/>
              </w:rPr>
              <w:t>х образований Рязанской области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      </w:r>
            <w:proofErr w:type="gramEnd"/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25.08.2023</w:t>
            </w:r>
            <w:r>
              <w:rPr>
                <w:sz w:val="28"/>
                <w:szCs w:val="28"/>
              </w:rPr>
              <w:t>, ру</w:t>
            </w:r>
            <w:r>
              <w:rPr>
                <w:sz w:val="28"/>
                <w:szCs w:val="28"/>
              </w:rPr>
              <w:t>ководствуясь постановлением П</w:t>
            </w:r>
            <w:r>
              <w:rPr>
                <w:sz w:val="28"/>
                <w:szCs w:val="28"/>
              </w:rPr>
              <w:t>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271670" w:rsidRDefault="00B0472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Приступить к </w:t>
            </w:r>
            <w:r>
              <w:rPr>
                <w:sz w:val="28"/>
                <w:szCs w:val="28"/>
              </w:rPr>
              <w:t>подготовке</w:t>
            </w:r>
            <w:r>
              <w:rPr>
                <w:sz w:val="28"/>
                <w:szCs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 (далее – проект внесения изменений в правила землепользования и за</w:t>
            </w:r>
            <w:r>
              <w:rPr>
                <w:sz w:val="28"/>
                <w:szCs w:val="28"/>
              </w:rPr>
              <w:t xml:space="preserve">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>
              <w:rPr>
                <w:sz w:val="28"/>
                <w:szCs w:val="28"/>
                <w:highlight w:val="white"/>
              </w:rPr>
              <w:t>29.07.2020 № 404-п                                «Об утверждении правил землепользования и застройки муниципаль</w:t>
            </w:r>
            <w:r>
              <w:rPr>
                <w:sz w:val="28"/>
                <w:szCs w:val="28"/>
                <w:highlight w:val="white"/>
              </w:rPr>
              <w:t xml:space="preserve">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 Рязанской области» (в</w:t>
            </w:r>
            <w:r>
              <w:rPr>
                <w:sz w:val="28"/>
                <w:szCs w:val="28"/>
              </w:rPr>
              <w:t xml:space="preserve"> ред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 xml:space="preserve">Постановлений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от 07.07.2022 № 367-п, от 23.11.2022 № 711-п, от 28.12.2022 № 808-п,        от 14.07.2023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309-п</w:t>
            </w:r>
            <w:r>
              <w:rPr>
                <w:sz w:val="28"/>
                <w:szCs w:val="28"/>
              </w:rPr>
              <w:t xml:space="preserve">, с изм., внесенными Решением Рязанского областного суда от 03.03.2022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3а-28/2022, Постановлением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от 02.05.2023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193-п)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</w:rPr>
              <w:t xml:space="preserve">в части изменения </w:t>
            </w:r>
            <w:r>
              <w:rPr>
                <w:sz w:val="28"/>
                <w:szCs w:val="28"/>
              </w:rPr>
              <w:t>территориальной</w:t>
            </w:r>
            <w:r>
              <w:rPr>
                <w:sz w:val="28"/>
                <w:szCs w:val="28"/>
              </w:rPr>
              <w:t xml:space="preserve"> зоны </w:t>
            </w:r>
            <w:r>
              <w:rPr>
                <w:sz w:val="28"/>
                <w:szCs w:val="28"/>
              </w:rPr>
              <w:lastRenderedPageBreak/>
              <w:t>земельных участков с кадастровыми номерами 62:15:0040420:57</w:t>
            </w:r>
            <w:r>
              <w:rPr>
                <w:sz w:val="28"/>
                <w:szCs w:val="28"/>
              </w:rPr>
              <w:t>, 62:15:0040421:79, 62:15:0040421:57, 62:15:0040401:214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 xml:space="preserve">62:15:0040401:213, 62:15:0040401:212, 62:15:0040421:15, 62:15:0040421:56, 62:15:0040421:62, 62:15:0040421:16, 62:15:0040421:17, 62:15:0040421:18, 62:15:0040421:77, 62:15:0040421:11 </w:t>
            </w:r>
            <w:r>
              <w:rPr>
                <w:sz w:val="28"/>
                <w:szCs w:val="28"/>
                <w:highlight w:val="white"/>
              </w:rPr>
              <w:t>с зоны «Зона садов</w:t>
            </w:r>
            <w:r>
              <w:rPr>
                <w:sz w:val="28"/>
                <w:szCs w:val="28"/>
                <w:highlight w:val="white"/>
              </w:rPr>
              <w:t>одческих, огороднических или дачных некоммерческих объединений граждан» на зону «Зона транспортной инфраструктуры».</w:t>
            </w:r>
            <w:proofErr w:type="gramEnd"/>
          </w:p>
          <w:p w:rsidR="00271670" w:rsidRDefault="00B0472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</w:t>
            </w:r>
            <w:r>
              <w:rPr>
                <w:sz w:val="28"/>
                <w:szCs w:val="28"/>
              </w:rPr>
              <w:t>заявителям В.Ю. Ванякину, Е.С. Ванякиной,                      Д.И. Трухину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разработать проект внесения изменений в правила </w:t>
            </w:r>
            <w:r>
              <w:rPr>
                <w:sz w:val="28"/>
                <w:szCs w:val="28"/>
              </w:rPr>
              <w:t>землепользования и застройки за счет собственных средств</w:t>
            </w:r>
            <w:r w:rsidRPr="00011999">
              <w:rPr>
                <w:sz w:val="28"/>
                <w:szCs w:val="28"/>
              </w:rPr>
              <w:t>.</w:t>
            </w:r>
          </w:p>
          <w:p w:rsidR="00271670" w:rsidRDefault="00B0472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 xml:space="preserve">правила землепользования и застройки на общественных </w:t>
            </w:r>
            <w:r>
              <w:rPr>
                <w:sz w:val="28"/>
                <w:szCs w:val="28"/>
              </w:rPr>
              <w:t>обсуждениях (публичных слушаниях) в установленный законодательством срок и порядке.</w:t>
            </w:r>
          </w:p>
          <w:p w:rsidR="00271670" w:rsidRDefault="00B04728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64"/>
              </w:tabs>
              <w:spacing w:after="0" w:line="240" w:lineRule="auto"/>
              <w:ind w:left="0" w:firstLine="7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271670" w:rsidRDefault="00B04728">
            <w:pPr>
              <w:pStyle w:val="ConsPlusNormal1"/>
              <w:widowControl w:val="0"/>
              <w:tabs>
                <w:tab w:val="left" w:pos="1418"/>
              </w:tabs>
              <w:ind w:left="57" w:firstLine="6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государственную регистрацию настоящего постановления в правовом департаменте аппарата Губернатора и Правительства 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язанской области;</w:t>
            </w:r>
          </w:p>
          <w:p w:rsidR="00271670" w:rsidRDefault="00B04728">
            <w:pPr>
              <w:pStyle w:val="ConsPlusNormal1"/>
              <w:widowControl w:val="0"/>
              <w:tabs>
                <w:tab w:val="left" w:pos="1418"/>
              </w:tabs>
              <w:ind w:left="57"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271670" w:rsidRDefault="00B0472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sz w:val="28"/>
                <w:szCs w:val="28"/>
              </w:rPr>
              <w:t xml:space="preserve">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71670" w:rsidRDefault="00B0472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  <w:szCs w:val="28"/>
              </w:rPr>
              <w:t xml:space="preserve">Рязанский </w:t>
            </w:r>
            <w:r>
              <w:rPr>
                <w:sz w:val="28"/>
                <w:szCs w:val="28"/>
              </w:rPr>
              <w:t>муниципальный район Рязанской обл</w:t>
            </w:r>
            <w:r>
              <w:rPr>
                <w:sz w:val="28"/>
                <w:szCs w:val="28"/>
              </w:rPr>
              <w:t xml:space="preserve">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t xml:space="preserve">Рязанского </w:t>
            </w:r>
            <w:r>
              <w:rPr>
                <w:sz w:val="28"/>
                <w:szCs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</w:t>
            </w:r>
            <w:r>
              <w:rPr>
                <w:sz w:val="28"/>
                <w:szCs w:val="28"/>
              </w:rPr>
              <w:t>твах массовой информации.</w:t>
            </w:r>
          </w:p>
          <w:p w:rsidR="00271670" w:rsidRDefault="00B04728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271670" w:rsidRDefault="00271670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</w:p>
          <w:p w:rsidR="00271670" w:rsidRDefault="00271670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271670">
        <w:tc>
          <w:tcPr>
            <w:tcW w:w="9920" w:type="dxa"/>
          </w:tcPr>
          <w:p w:rsidR="00271670" w:rsidRDefault="00B0472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271670" w:rsidRDefault="00271670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271670" w:rsidRDefault="0027167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71670" w:rsidRDefault="0027167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71670" w:rsidRDefault="0027167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271670" w:rsidRDefault="00271670">
      <w:pPr>
        <w:spacing w:line="216" w:lineRule="auto"/>
        <w:ind w:firstLine="709"/>
        <w:contextualSpacing/>
        <w:jc w:val="both"/>
        <w:rPr>
          <w:sz w:val="24"/>
        </w:rPr>
      </w:pPr>
    </w:p>
    <w:p w:rsidR="00271670" w:rsidRDefault="00271670">
      <w:pPr>
        <w:spacing w:line="216" w:lineRule="auto"/>
        <w:ind w:firstLine="709"/>
        <w:contextualSpacing/>
        <w:jc w:val="both"/>
        <w:rPr>
          <w:sz w:val="24"/>
        </w:rPr>
      </w:pPr>
    </w:p>
    <w:sectPr w:rsidR="002716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28" w:rsidRDefault="00B04728">
      <w:r>
        <w:separator/>
      </w:r>
    </w:p>
  </w:endnote>
  <w:endnote w:type="continuationSeparator" w:id="0">
    <w:p w:rsidR="00B04728" w:rsidRDefault="00B0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70" w:rsidRDefault="0027167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70" w:rsidRDefault="0027167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28" w:rsidRDefault="00B04728">
      <w:r>
        <w:separator/>
      </w:r>
    </w:p>
  </w:footnote>
  <w:footnote w:type="continuationSeparator" w:id="0">
    <w:p w:rsidR="00B04728" w:rsidRDefault="00B0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70" w:rsidRDefault="00B04728">
    <w:pPr>
      <w:pStyle w:val="af4"/>
      <w:jc w:val="center"/>
      <w:rPr>
        <w:sz w:val="28"/>
      </w:rPr>
    </w:pPr>
    <w:r>
      <w:rPr>
        <w:sz w:val="28"/>
      </w:rPr>
      <w:t>2</w:t>
    </w:r>
  </w:p>
  <w:p w:rsidR="00271670" w:rsidRDefault="00271670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70" w:rsidRDefault="0027167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1516"/>
    <w:multiLevelType w:val="multilevel"/>
    <w:tmpl w:val="32D43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E62212"/>
    <w:multiLevelType w:val="multilevel"/>
    <w:tmpl w:val="92F8D5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670"/>
    <w:rsid w:val="00011999"/>
    <w:rsid w:val="00271670"/>
    <w:rsid w:val="00B0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8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paragraph" w:customStyle="1" w:styleId="1f9">
    <w:name w:val="Обычная таблица1"/>
    <w:qFormat/>
    <w:pPr>
      <w:spacing w:after="160" w:line="252" w:lineRule="auto"/>
    </w:pPr>
    <w:rPr>
      <w:rFonts w:eastAsia="Times New Roman" w:cs="Times New Roman"/>
      <w:sz w:val="22"/>
      <w:szCs w:val="22"/>
      <w:lang w:eastAsia="en-US" w:bidi="ar-SA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52</cp:revision>
  <cp:lastPrinted>2023-09-11T16:51:00Z</cp:lastPrinted>
  <dcterms:created xsi:type="dcterms:W3CDTF">2023-09-18T08:02:00Z</dcterms:created>
  <dcterms:modified xsi:type="dcterms:W3CDTF">2023-09-18T08:02:00Z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