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7370" w:rsidRDefault="0015143E" w:rsidP="00203926">
      <w:pPr>
        <w:widowControl/>
        <w:spacing w:before="0" w:after="0"/>
        <w:ind w:left="5669"/>
        <w:rPr>
          <w:color w:val="auto"/>
        </w:rPr>
      </w:pPr>
      <w:r>
        <w:rPr>
          <w:color w:val="auto"/>
        </w:rPr>
        <w:t>Утверждены</w:t>
      </w:r>
      <w:r w:rsidR="00203926">
        <w:rPr>
          <w:color w:val="auto"/>
        </w:rPr>
        <w:br/>
        <w:t>постановлением главного управления</w:t>
      </w:r>
      <w:r w:rsidR="00203926">
        <w:rPr>
          <w:color w:val="auto"/>
        </w:rPr>
        <w:br/>
        <w:t>архитектуры и градостроит</w:t>
      </w:r>
      <w:r w:rsidR="009A35F8">
        <w:rPr>
          <w:color w:val="auto"/>
        </w:rPr>
        <w:t>ельства</w:t>
      </w:r>
      <w:r w:rsidR="009A35F8">
        <w:rPr>
          <w:color w:val="auto"/>
        </w:rPr>
        <w:br/>
        <w:t>Рязанской области</w:t>
      </w:r>
      <w:r w:rsidR="009A35F8">
        <w:rPr>
          <w:color w:val="auto"/>
        </w:rPr>
        <w:br/>
        <w:t>от 08 сентября 2023 г.</w:t>
      </w:r>
      <w:r w:rsidR="00203926">
        <w:rPr>
          <w:color w:val="auto"/>
        </w:rPr>
        <w:t xml:space="preserve"> №</w:t>
      </w:r>
      <w:r w:rsidR="009A35F8">
        <w:rPr>
          <w:color w:val="auto"/>
        </w:rPr>
        <w:t xml:space="preserve"> 418-п</w:t>
      </w:r>
      <w:bookmarkStart w:id="0" w:name="_GoBack"/>
      <w:bookmarkEnd w:id="0"/>
    </w:p>
    <w:p w:rsidR="00177370" w:rsidRDefault="00177370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177370" w:rsidRDefault="00177370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177370" w:rsidRDefault="00177370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177370" w:rsidRDefault="00177370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177370" w:rsidRDefault="00177370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177370" w:rsidRDefault="00177370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177370" w:rsidRDefault="00177370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177370" w:rsidRDefault="00177370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48243D" w:rsidRDefault="0048243D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177370" w:rsidRDefault="00177370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177370" w:rsidRDefault="00177370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177370" w:rsidRDefault="00177370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177370" w:rsidRDefault="0015143E">
      <w:pPr>
        <w:pStyle w:val="afffd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>ПРАВИЛА ЗЕМЛЕПОЛЬЗОВАНИЯ И ЗАСТРОЙКИ</w:t>
      </w:r>
    </w:p>
    <w:p w:rsidR="00177370" w:rsidRDefault="0015143E">
      <w:pPr>
        <w:pStyle w:val="afffd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>муниципального образования – Грязновское сельское поселение</w:t>
      </w:r>
    </w:p>
    <w:p w:rsidR="00177370" w:rsidRDefault="0015143E">
      <w:pPr>
        <w:pStyle w:val="afffd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>Михайловского муниципального района Рязанской области</w:t>
      </w: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rFonts w:cs="Times New Roman"/>
          <w:color w:val="auto"/>
          <w:sz w:val="32"/>
          <w:szCs w:val="32"/>
        </w:rPr>
      </w:pPr>
    </w:p>
    <w:p w:rsidR="00177370" w:rsidRDefault="00177370">
      <w:pPr>
        <w:pStyle w:val="afffd"/>
        <w:rPr>
          <w:rFonts w:cs="Times New Roman"/>
          <w:color w:val="auto"/>
          <w:sz w:val="32"/>
          <w:szCs w:val="32"/>
        </w:rPr>
      </w:pPr>
    </w:p>
    <w:p w:rsidR="00177370" w:rsidRDefault="00177370">
      <w:pPr>
        <w:pStyle w:val="afffd"/>
        <w:rPr>
          <w:rFonts w:cs="Times New Roman"/>
          <w:color w:val="auto"/>
          <w:sz w:val="32"/>
          <w:szCs w:val="32"/>
        </w:rPr>
      </w:pPr>
    </w:p>
    <w:p w:rsidR="00177370" w:rsidRDefault="00177370">
      <w:pPr>
        <w:pStyle w:val="afffd"/>
        <w:rPr>
          <w:rFonts w:cs="Times New Roman"/>
          <w:color w:val="auto"/>
          <w:sz w:val="32"/>
          <w:szCs w:val="32"/>
        </w:rPr>
      </w:pPr>
    </w:p>
    <w:p w:rsidR="00177370" w:rsidRDefault="00177370">
      <w:pPr>
        <w:pStyle w:val="afffd"/>
        <w:rPr>
          <w:rFonts w:cs="Times New Roman"/>
          <w:color w:val="auto"/>
          <w:sz w:val="32"/>
          <w:szCs w:val="32"/>
        </w:rPr>
      </w:pPr>
    </w:p>
    <w:p w:rsidR="00177370" w:rsidRDefault="00177370">
      <w:pPr>
        <w:pStyle w:val="afffd"/>
        <w:rPr>
          <w:rFonts w:cs="Times New Roman"/>
          <w:color w:val="auto"/>
          <w:sz w:val="32"/>
          <w:szCs w:val="32"/>
        </w:rPr>
      </w:pPr>
    </w:p>
    <w:p w:rsidR="00177370" w:rsidRDefault="00177370">
      <w:pPr>
        <w:pStyle w:val="afffd"/>
        <w:rPr>
          <w:rFonts w:cs="Times New Roman"/>
          <w:color w:val="auto"/>
          <w:sz w:val="32"/>
          <w:szCs w:val="32"/>
        </w:rPr>
      </w:pPr>
    </w:p>
    <w:p w:rsidR="00177370" w:rsidRDefault="0015143E">
      <w:pPr>
        <w:pStyle w:val="afffd"/>
        <w:rPr>
          <w:color w:val="auto"/>
        </w:rPr>
      </w:pPr>
      <w:r>
        <w:rPr>
          <w:color w:val="auto"/>
        </w:rPr>
        <w:lastRenderedPageBreak/>
        <w:t>Содержание</w:t>
      </w:r>
    </w:p>
    <w:sdt>
      <w:sdtPr>
        <w:id w:val="538015061"/>
        <w:docPartObj>
          <w:docPartGallery w:val="Table of Contents"/>
          <w:docPartUnique/>
        </w:docPartObj>
      </w:sdtPr>
      <w:sdtEndPr/>
      <w:sdtContent>
        <w:p w:rsidR="00177370" w:rsidRDefault="0015143E">
          <w:pPr>
            <w:pStyle w:val="1ff0"/>
            <w:tabs>
              <w:tab w:val="right" w:leader="dot" w:pos="9921"/>
            </w:tabs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_RefHeading___Toc88848171">
            <w:r>
              <w:t>Раздел 1. Порядок применения и внесения изменений в правила землепользования и застройки</w:t>
            </w:r>
            <w:r>
              <w:tab/>
              <w:t>4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72">
            <w:r w:rsidR="0015143E">
              <w:t>Статья 1. Основные понятия, используемые в правилах землепользования и застройки</w:t>
            </w:r>
            <w:r w:rsidR="0015143E">
              <w:tab/>
              <w:t>4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73">
            <w:r w:rsidR="0015143E">
              <w:t>Статья 2. Положение о регулировании землепользования и застройки</w:t>
            </w:r>
            <w:r w:rsidR="0015143E">
              <w:tab/>
              <w:t>4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74">
            <w:r w:rsidR="0015143E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15143E">
              <w:tab/>
              <w:t>4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75">
            <w:r w:rsidR="0015143E">
              <w:t>Статья 4. Положение о подготовке документации по планировке территории</w:t>
            </w:r>
            <w:r w:rsidR="0015143E">
              <w:tab/>
              <w:t>6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76">
            <w:r w:rsidR="0015143E"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15143E">
              <w:tab/>
              <w:t>6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77">
            <w:r w:rsidR="0015143E">
              <w:t>Статья 6. Положение о внесении изменений в правила землепользования и застройки</w:t>
            </w:r>
            <w:r w:rsidR="0015143E">
              <w:tab/>
              <w:t>7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78">
            <w:r w:rsidR="0015143E">
              <w:t>Статья 7. Градостроительные планы земельных участков</w:t>
            </w:r>
            <w:r w:rsidR="0015143E">
              <w:tab/>
              <w:t>8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79">
            <w:r w:rsidR="0015143E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15143E">
              <w:tab/>
              <w:t>9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80">
            <w:r w:rsidR="0015143E">
              <w:t>Раздел 2. Градостроительные регламенты</w:t>
            </w:r>
            <w:r w:rsidR="0015143E">
              <w:tab/>
              <w:t>9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81">
            <w:r w:rsidR="0015143E">
              <w:t>Статья 9. Общие требования, предъявляемые к установлению градостроительных регламентов</w:t>
            </w:r>
            <w:r w:rsidR="0015143E">
              <w:tab/>
              <w:t>9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82">
            <w:r w:rsidR="0015143E">
              <w:t>Статья 10. Перечень территориальных зон, выделенных на карте градостроительного зонирования</w:t>
            </w:r>
            <w:r w:rsidR="0015143E">
              <w:tab/>
              <w:t>10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83">
            <w:r w:rsidR="0015143E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15143E">
              <w:tab/>
              <w:t>11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17356_1449976508">
            <w:r w:rsidR="0015143E">
              <w:t>Статья 11.1. Жилая зона (1)</w:t>
            </w:r>
            <w:r w:rsidR="0015143E">
              <w:tab/>
              <w:t>13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589683_4204940608">
            <w:r w:rsidR="0015143E">
              <w:t>Статья 11.2. Зона застройки индивидуальными жилыми домами (1.1)</w:t>
            </w:r>
            <w:r w:rsidR="0015143E">
              <w:tab/>
              <w:t>14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86">
            <w:r w:rsidR="0015143E">
              <w:t>Статья 11.3. Зона специализированной общественной застройки (2.2)</w:t>
            </w:r>
            <w:r w:rsidR="0015143E">
              <w:tab/>
              <w:t>16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87">
            <w:r w:rsidR="0015143E">
              <w:t>Статья 11.4. Производственная зона (3.1)</w:t>
            </w:r>
            <w:r w:rsidR="0015143E">
              <w:tab/>
              <w:t>17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88">
            <w:r w:rsidR="0015143E">
              <w:t>Статья 11.5. Зона инженерной инфраструктуры (3.3)</w:t>
            </w:r>
            <w:r w:rsidR="0015143E">
              <w:tab/>
              <w:t>18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89">
            <w:r w:rsidR="0015143E">
              <w:t>Статья 11.6. Зона железнодорожного, автомобильного и трубопроводного транспорта (3.4)</w:t>
            </w:r>
            <w:r w:rsidR="0015143E">
              <w:tab/>
              <w:t>18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10400_2809501868">
            <w:r w:rsidR="0015143E">
              <w:t>Статья 11.7. Зона дорожного сервиса (3.5)</w:t>
            </w:r>
            <w:r w:rsidR="0015143E">
              <w:tab/>
              <w:t>19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91">
            <w:r w:rsidR="0015143E">
              <w:t>Статья 11.8. Зона сельскохозяйственного использования (4.2)</w:t>
            </w:r>
            <w:r w:rsidR="0015143E">
              <w:tab/>
              <w:t>20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60100_69681097">
            <w:r w:rsidR="0015143E">
              <w:t>Статья 11.9. Иная зона сельскохозяйственного назначения (4.3)</w:t>
            </w:r>
            <w:r w:rsidR="0015143E">
              <w:tab/>
              <w:t>21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92">
            <w:r w:rsidR="0015143E">
              <w:t>Статья 11.10. Производственная зона сельскохозяйственных предприятий (4.4)</w:t>
            </w:r>
            <w:r w:rsidR="0015143E">
              <w:tab/>
              <w:t>23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4612_1224914637">
            <w:r w:rsidR="0015143E">
              <w:t>Статья 11.11. Зона озелененных территорий специального назначения (5.6)</w:t>
            </w:r>
            <w:r w:rsidR="0015143E">
              <w:tab/>
              <w:t>24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931">
            <w:r w:rsidR="0015143E">
              <w:t>Статья 11.12. Зона кладбищ (6.1)</w:t>
            </w:r>
            <w:r w:rsidR="0015143E">
              <w:tab/>
              <w:t>25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14260_2886153050">
            <w:r w:rsidR="0015143E">
              <w:t>Статья 12. Земли, для которых градостроительные регламенты не устанавливаются</w:t>
            </w:r>
            <w:r w:rsidR="0015143E">
              <w:tab/>
              <w:t>26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971">
            <w:r w:rsidR="0015143E">
              <w:t>Статья 13. Требования к архитектурно-градостроительному облику объектов капитального строительства</w:t>
            </w:r>
            <w:r w:rsidR="0015143E">
              <w:tab/>
              <w:t>26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97">
            <w:r w:rsidR="0015143E">
              <w:t>Статья 14.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15143E">
              <w:tab/>
              <w:t>26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98">
            <w:r w:rsidR="0015143E">
              <w:t>Статья 15. Зоны с особыми условиями использования территории</w:t>
            </w:r>
            <w:r w:rsidR="0015143E">
              <w:tab/>
              <w:t>27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199">
            <w:r w:rsidR="0015143E">
              <w:t>Статья 15.1. Санитарно-защитные зоны предприятий, сооружений и иных объектов</w:t>
            </w:r>
            <w:r w:rsidR="0015143E">
              <w:tab/>
              <w:t>27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200">
            <w:r w:rsidR="0015143E">
              <w:t>Статья 15.2. Водоохранные зоны, прибрежные защитные полосы, береговые полосы водных объектов</w:t>
            </w:r>
            <w:r w:rsidR="0015143E">
              <w:tab/>
              <w:t>28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201">
            <w:r w:rsidR="0015143E">
              <w:t>Статья 15.3. Охранные зоны инженерных коммуникаций, сооружений</w:t>
            </w:r>
            <w:r w:rsidR="0015143E">
              <w:tab/>
              <w:t>28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2011">
            <w:r w:rsidR="0015143E">
              <w:t>Статья 15.4. Придорожные полосы автомобильных дорог</w:t>
            </w:r>
            <w:r w:rsidR="0015143E">
              <w:tab/>
              <w:t>28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10252_2057007515">
            <w:r w:rsidR="0015143E">
              <w:t>Статья 15.5. Охранная зона пунктов государственной геодезической сети</w:t>
            </w:r>
            <w:r w:rsidR="0015143E">
              <w:tab/>
              <w:t>29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204">
            <w:r w:rsidR="0015143E">
              <w:t>Статья 16. Особо охраняемые природные территории</w:t>
            </w:r>
            <w:r w:rsidR="0015143E">
              <w:tab/>
              <w:t>29</w:t>
            </w:r>
          </w:hyperlink>
        </w:p>
        <w:p w:rsidR="00177370" w:rsidRDefault="008569CB">
          <w:pPr>
            <w:pStyle w:val="1ff0"/>
            <w:tabs>
              <w:tab w:val="right" w:leader="dot" w:pos="9921"/>
            </w:tabs>
          </w:pPr>
          <w:hyperlink w:anchor="__RefHeading___Toc88848205">
            <w:r w:rsidR="0015143E">
              <w:t>Статья 17. Объекты культурного наследия</w:t>
            </w:r>
            <w:r w:rsidR="0015143E">
              <w:tab/>
              <w:t>30</w:t>
            </w:r>
          </w:hyperlink>
          <w:r w:rsidR="0015143E">
            <w:fldChar w:fldCharType="end"/>
          </w:r>
        </w:p>
      </w:sdtContent>
    </w:sdt>
    <w:p w:rsidR="00177370" w:rsidRDefault="00177370">
      <w:pPr>
        <w:pStyle w:val="afffd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5143E" w:rsidP="00E007F9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" w:name="__RefHeading___Toc88848171"/>
      <w:bookmarkEnd w:id="1"/>
      <w:r>
        <w:rPr>
          <w:rFonts w:eastAsia="Times New Roman" w:cs="Times New Roman"/>
          <w:color w:val="auto"/>
          <w:spacing w:val="2"/>
        </w:rPr>
        <w:lastRenderedPageBreak/>
        <w:t>Раздел 1. Порядок применения и внесения изменений в правила землепользования и застройки</w:t>
      </w:r>
    </w:p>
    <w:p w:rsidR="00177370" w:rsidRDefault="00177370" w:rsidP="00E007F9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E007F9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" w:name="__RefHeading___Toc88848172"/>
      <w:bookmarkEnd w:id="2"/>
      <w:r>
        <w:rPr>
          <w:rFonts w:cs="Times New Roman"/>
          <w:color w:val="auto"/>
        </w:rPr>
        <w:t>Статья 1. Основные понятия, используемые в правилах землепользования и застройки</w:t>
      </w:r>
    </w:p>
    <w:p w:rsidR="00177370" w:rsidRDefault="00177370" w:rsidP="00E007F9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В настоящих правилах землепользования и застройки муниципального образования – Грязновское сельское поселение Михайловского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177370" w:rsidRDefault="00177370" w:rsidP="00E007F9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177370" w:rsidRDefault="0015143E" w:rsidP="00E007F9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" w:name="__RefHeading___Toc88848173"/>
      <w:bookmarkEnd w:id="3"/>
      <w:r>
        <w:rPr>
          <w:rFonts w:cs="Times New Roman"/>
          <w:color w:val="auto"/>
        </w:rPr>
        <w:t>Статья 2. Положение о регулировании землепользования и застройки</w:t>
      </w:r>
    </w:p>
    <w:p w:rsidR="00177370" w:rsidRDefault="00177370" w:rsidP="00E007F9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E007F9">
      <w:pPr>
        <w:pStyle w:val="afffd"/>
        <w:jc w:val="both"/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177370" w:rsidRDefault="0015143E" w:rsidP="00E007F9">
      <w:pPr>
        <w:pStyle w:val="afffd"/>
        <w:jc w:val="both"/>
      </w:pPr>
      <w:r>
        <w:rPr>
          <w:rFonts w:eastAsia="Times New Roman" w:cs="Times New Roman"/>
          <w:szCs w:val="28"/>
        </w:rPr>
        <w:t xml:space="preserve">2. </w:t>
      </w:r>
      <w:proofErr w:type="gramStart"/>
      <w:r>
        <w:rPr>
          <w:rFonts w:eastAsia="Times New Roman" w:cs="Times New Roman"/>
          <w:szCs w:val="28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szCs w:val="28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szCs w:val="28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 Рязанской области, уполномоченный в сфере градостроительной деятельности.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rFonts w:eastAsia="Times New Roman" w:cs="Times New Roman"/>
          <w:szCs w:val="28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06.</w:t>
      </w:r>
      <w:r>
        <w:rPr>
          <w:rFonts w:eastAsia="Times New Roman" w:cs="Times New Roman"/>
          <w:szCs w:val="28"/>
          <w:lang w:eastAsia="ar-SA" w:bidi="ar-SA"/>
        </w:rPr>
        <w:t>08.</w:t>
      </w:r>
      <w:r>
        <w:rPr>
          <w:rFonts w:eastAsia="Times New Roman" w:cs="Times New Roman"/>
          <w:szCs w:val="28"/>
          <w:lang w:eastAsia="ar-SA"/>
        </w:rPr>
        <w:t xml:space="preserve">2008 № 153)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 Рязанской области</w:t>
      </w:r>
      <w:r>
        <w:rPr>
          <w:rFonts w:eastAsia="Times New Roman" w:cs="Times New Roman"/>
          <w:szCs w:val="28"/>
          <w:lang w:eastAsia="ar-SA"/>
        </w:rPr>
        <w:t>, уполномоченным в сфере градостроительной деятельности,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 является главное управление архитектуры и градостроительства Рязанской области.</w:t>
      </w:r>
    </w:p>
    <w:p w:rsidR="00177370" w:rsidRDefault="00177370" w:rsidP="00E007F9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177370" w:rsidRDefault="0015143E" w:rsidP="00E007F9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4" w:name="__RefHeading___Toc88848174"/>
      <w:bookmarkEnd w:id="4"/>
      <w:r>
        <w:rPr>
          <w:rFonts w:cs="Times New Roman"/>
          <w:color w:val="auto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177370" w:rsidRDefault="00177370" w:rsidP="00E007F9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rPr>
          <w:color w:val="auto"/>
        </w:rP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5. Физическое или юридическое лицо вправе оспорить в суде решение</w:t>
      </w:r>
      <w:r>
        <w:rPr>
          <w:color w:val="auto"/>
        </w:rPr>
        <w:br/>
        <w:t>о предоставлении разреше</w:t>
      </w:r>
      <w:r>
        <w:t>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177370" w:rsidRDefault="0015143E" w:rsidP="00E007F9">
      <w:pPr>
        <w:pStyle w:val="afffd"/>
        <w:jc w:val="both"/>
      </w:pPr>
      <w:r>
        <w:rPr>
          <w:rFonts w:eastAsia="Times New Roman" w:cs="Times New Roman"/>
          <w:szCs w:val="28"/>
        </w:rPr>
        <w:t xml:space="preserve">6. </w:t>
      </w:r>
      <w:proofErr w:type="gramStart"/>
      <w:r>
        <w:rPr>
          <w:rFonts w:eastAsia="Times New Roman" w:cs="Times New Roman"/>
          <w:szCs w:val="28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szCs w:val="28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szCs w:val="28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szCs w:val="28"/>
          <w:lang w:eastAsia="hi-IN"/>
        </w:rPr>
        <w:t>исполнительный орган Рязанской области, уполномоченный в сфере градостроительной деятельности.</w:t>
      </w:r>
    </w:p>
    <w:p w:rsidR="00177370" w:rsidRDefault="0015143E" w:rsidP="00E007F9">
      <w:pPr>
        <w:pStyle w:val="afffd"/>
        <w:jc w:val="both"/>
      </w:pPr>
      <w:r>
        <w:rPr>
          <w:rFonts w:eastAsia="Times New Roman" w:cs="Times New Roman"/>
          <w:szCs w:val="28"/>
          <w:lang w:eastAsia="ar-SA"/>
        </w:rPr>
        <w:t>7. В соответствии с постановлением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</w:t>
      </w:r>
      <w:r>
        <w:rPr>
          <w:rFonts w:eastAsia="Times New Roman" w:cs="Times New Roman"/>
          <w:szCs w:val="28"/>
          <w:lang w:eastAsia="ar-SA" w:bidi="ar-SA"/>
        </w:rPr>
        <w:t>08.</w:t>
      </w:r>
      <w:r>
        <w:rPr>
          <w:rFonts w:eastAsia="Times New Roman" w:cs="Times New Roman"/>
          <w:szCs w:val="28"/>
          <w:lang w:eastAsia="ar-SA"/>
        </w:rPr>
        <w:t xml:space="preserve">2008 № 153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77370" w:rsidRDefault="00177370" w:rsidP="00E007F9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177370" w:rsidRDefault="00177370" w:rsidP="00E007F9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177370" w:rsidRDefault="00177370" w:rsidP="00E007F9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177370" w:rsidRDefault="0015143E" w:rsidP="00E007F9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5" w:name="__RefHeading___Toc88848175"/>
      <w:bookmarkEnd w:id="5"/>
      <w:r>
        <w:rPr>
          <w:rFonts w:cs="Times New Roman"/>
          <w:color w:val="auto"/>
        </w:rPr>
        <w:lastRenderedPageBreak/>
        <w:t>Статья 4. Положение о подготовке документации по планировке  территории</w:t>
      </w:r>
    </w:p>
    <w:p w:rsidR="00177370" w:rsidRDefault="00177370" w:rsidP="00E007F9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auto"/>
        </w:rPr>
        <w:t>границ зон планируемого размещения объектов капитального строительства</w:t>
      </w:r>
      <w:proofErr w:type="gramEnd"/>
      <w:r>
        <w:rPr>
          <w:color w:val="auto"/>
        </w:rPr>
        <w:t>.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</w:t>
      </w:r>
      <w:r>
        <w:rPr>
          <w:rFonts w:eastAsia="Times New Roman" w:cs="Times New Roman"/>
          <w:szCs w:val="28"/>
          <w:lang w:eastAsia="ar-SA"/>
        </w:rPr>
        <w:t xml:space="preserve">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lang w:eastAsia="ar-SA"/>
        </w:rPr>
        <w:t>принятию решения</w:t>
      </w:r>
      <w:r>
        <w:rPr>
          <w:rFonts w:eastAsia="Times New Roman" w:cs="Times New Roman"/>
          <w:spacing w:val="2"/>
          <w:szCs w:val="28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spacing w:val="2"/>
          <w:szCs w:val="28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</w:p>
    <w:p w:rsidR="00177370" w:rsidRDefault="0015143E" w:rsidP="00E007F9">
      <w:pPr>
        <w:pStyle w:val="afffd"/>
        <w:jc w:val="both"/>
      </w:pPr>
      <w:r>
        <w:t>3. В соответствии с постановлением Правительства Рязанской области</w:t>
      </w:r>
      <w:r>
        <w:br/>
        <w:t>от 06.</w:t>
      </w:r>
      <w:r>
        <w:rPr>
          <w:rFonts w:eastAsia="Calibri" w:cs="Calibri"/>
          <w:szCs w:val="22"/>
          <w:lang w:eastAsia="zh-CN" w:bidi="ar-SA"/>
        </w:rPr>
        <w:t>08.</w:t>
      </w:r>
      <w:r>
        <w:t xml:space="preserve">2008 № 153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</w:t>
      </w:r>
      <w:r>
        <w:t xml:space="preserve">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77370" w:rsidRDefault="00177370" w:rsidP="00E007F9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E007F9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6" w:name="__RefHeading___Toc88848176"/>
      <w:bookmarkEnd w:id="6"/>
      <w:r>
        <w:rPr>
          <w:rFonts w:cs="Times New Roman"/>
          <w:color w:val="auto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177370" w:rsidRDefault="00177370" w:rsidP="00E007F9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rFonts w:eastAsia="Times New Roman" w:cs="Times New Roman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color w:val="auto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color w:val="auto"/>
          <w:szCs w:val="28"/>
        </w:rPr>
        <w:br/>
        <w:t xml:space="preserve">с </w:t>
      </w:r>
      <w:r>
        <w:rPr>
          <w:rFonts w:eastAsia="Times New Roman" w:cs="Times New Roman"/>
          <w:color w:val="auto"/>
          <w:szCs w:val="28"/>
          <w:lang w:eastAsia="hi-IN"/>
        </w:rPr>
        <w:t>Градостроительным кодексом Российской Федерации.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 xml:space="preserve">2. </w:t>
      </w:r>
      <w:proofErr w:type="gramStart"/>
      <w:r>
        <w:rPr>
          <w:color w:val="auto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color w:val="auto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</w:t>
      </w:r>
      <w:r>
        <w:rPr>
          <w:color w:val="auto"/>
        </w:rPr>
        <w:lastRenderedPageBreak/>
        <w:t>области.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3. Результаты общественных обсуждений и публичных слушаний носят рекомендательный характер.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177370" w:rsidRDefault="00177370" w:rsidP="00E007F9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177370" w:rsidRDefault="0015143E" w:rsidP="00E007F9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7" w:name="__RefHeading___Toc88848177"/>
      <w:bookmarkEnd w:id="7"/>
      <w:r>
        <w:rPr>
          <w:rFonts w:cs="Times New Roman"/>
          <w:color w:val="auto"/>
        </w:rPr>
        <w:t>Статья 6. Положение о внесении изменений в правила землепользования и застройки</w:t>
      </w:r>
    </w:p>
    <w:p w:rsidR="00177370" w:rsidRDefault="00177370" w:rsidP="00E007F9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</w:t>
      </w:r>
      <w:r w:rsidRPr="006A0A34">
        <w:rPr>
          <w:color w:val="auto"/>
        </w:rPr>
        <w:t>данного кодекса</w:t>
      </w:r>
      <w:r>
        <w:rPr>
          <w:color w:val="auto"/>
        </w:rPr>
        <w:t>.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 w:rsidR="006A0A34">
        <w:rPr>
          <w:color w:val="auto"/>
        </w:rPr>
        <w:t xml:space="preserve"> </w:t>
      </w:r>
      <w:r>
        <w:rPr>
          <w:color w:val="auto"/>
        </w:rPr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auto"/>
        </w:rPr>
        <w:t>приаэродромной</w:t>
      </w:r>
      <w:proofErr w:type="spellEnd"/>
      <w:r>
        <w:rPr>
          <w:color w:val="auto"/>
        </w:rP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rPr>
          <w:color w:val="auto"/>
        </w:rP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</w:t>
      </w:r>
      <w:r>
        <w:rPr>
          <w:color w:val="auto"/>
        </w:rPr>
        <w:lastRenderedPageBreak/>
        <w:t>использования объектов недвижимости в пределах таких зон, территорий;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177370" w:rsidRDefault="00177370" w:rsidP="00E007F9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177370" w:rsidRDefault="0015143E" w:rsidP="00E007F9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8" w:name="__RefHeading___Toc88848178"/>
      <w:bookmarkEnd w:id="8"/>
      <w:r>
        <w:rPr>
          <w:rFonts w:cs="Times New Roman"/>
          <w:color w:val="auto"/>
        </w:rPr>
        <w:t>Статья 7. Градостроительные планы земельных участков</w:t>
      </w:r>
    </w:p>
    <w:p w:rsidR="00177370" w:rsidRDefault="00177370" w:rsidP="00E007F9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</w:t>
      </w:r>
      <w:r>
        <w:t>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177370" w:rsidRDefault="0015143E" w:rsidP="00E007F9">
      <w:pPr>
        <w:pStyle w:val="afffd"/>
        <w:jc w:val="both"/>
      </w:pPr>
      <w:r>
        <w:rPr>
          <w:rFonts w:eastAsia="Times New Roman" w:cs="Times New Roman"/>
          <w:szCs w:val="28"/>
          <w:lang w:eastAsia="ar-SA"/>
        </w:rPr>
        <w:t xml:space="preserve">2. </w:t>
      </w:r>
      <w:proofErr w:type="gramStart"/>
      <w:r>
        <w:rPr>
          <w:rFonts w:eastAsia="Times New Roman" w:cs="Times New Roman"/>
          <w:szCs w:val="28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  <w:proofErr w:type="gramEnd"/>
    </w:p>
    <w:p w:rsidR="00177370" w:rsidRDefault="0015143E" w:rsidP="00E007F9">
      <w:pPr>
        <w:pStyle w:val="afffd"/>
        <w:jc w:val="both"/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>от 07.</w:t>
      </w:r>
      <w:r>
        <w:rPr>
          <w:rFonts w:eastAsia="Times New Roman" w:cs="Times New Roman"/>
          <w:szCs w:val="28"/>
          <w:shd w:val="clear" w:color="auto" w:fill="FFFFFF"/>
          <w:lang w:eastAsia="ar-SA" w:bidi="ar-SA"/>
        </w:rPr>
        <w:t>02.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177370" w:rsidRDefault="00177370" w:rsidP="00E007F9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  <w:lang w:eastAsia="ar-SA"/>
        </w:rPr>
      </w:pPr>
    </w:p>
    <w:p w:rsidR="00177370" w:rsidRDefault="00177370" w:rsidP="00E007F9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  <w:lang w:eastAsia="ar-SA"/>
        </w:rPr>
      </w:pPr>
    </w:p>
    <w:p w:rsidR="00177370" w:rsidRDefault="00177370" w:rsidP="00E007F9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  <w:lang w:eastAsia="ar-SA"/>
        </w:rPr>
      </w:pPr>
    </w:p>
    <w:p w:rsidR="006A0A34" w:rsidRDefault="006A0A34" w:rsidP="00E007F9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  <w:lang w:eastAsia="ar-SA"/>
        </w:rPr>
      </w:pPr>
    </w:p>
    <w:p w:rsidR="00177370" w:rsidRDefault="00177370" w:rsidP="00E007F9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  <w:lang w:eastAsia="ar-SA"/>
        </w:rPr>
      </w:pPr>
    </w:p>
    <w:p w:rsidR="00177370" w:rsidRDefault="0015143E" w:rsidP="00E007F9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9" w:name="__RefHeading___Toc88848179"/>
      <w:bookmarkEnd w:id="9"/>
      <w:r>
        <w:rPr>
          <w:rFonts w:cs="Times New Roman"/>
          <w:color w:val="auto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177370" w:rsidRDefault="00177370" w:rsidP="00E007F9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szCs w:val="28"/>
          <w:shd w:val="clear" w:color="auto" w:fill="FFFFFF"/>
        </w:rPr>
        <w:t xml:space="preserve"> кодекса Российской Федерации.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 полномочий, предусмотренных статьей</w:t>
      </w:r>
      <w:r>
        <w:rPr>
          <w:rFonts w:eastAsia="Times New Roman" w:cs="Times New Roman"/>
          <w:spacing w:val="2"/>
          <w:szCs w:val="28"/>
        </w:rPr>
        <w:t xml:space="preserve"> 51.1, частями 17, 19 и 21 статьи 55 Градостроительного кодекса Российской Федерации </w:t>
      </w:r>
      <w:r>
        <w:rPr>
          <w:rFonts w:eastAsia="Times New Roman" w:cs="Times New Roman"/>
          <w:szCs w:val="28"/>
        </w:rPr>
        <w:t>осуществляет  исполнительный орган Рязанской области, уполномоченный в сфере градостроительной деятельности.</w:t>
      </w:r>
    </w:p>
    <w:p w:rsidR="00177370" w:rsidRDefault="0015143E" w:rsidP="00E007F9">
      <w:pPr>
        <w:pStyle w:val="afffd"/>
        <w:jc w:val="both"/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77370" w:rsidRDefault="00177370" w:rsidP="00E007F9">
      <w:pPr>
        <w:pStyle w:val="afffd"/>
        <w:jc w:val="both"/>
        <w:rPr>
          <w:rFonts w:cs="Times New Roman"/>
          <w:color w:val="auto"/>
          <w:szCs w:val="28"/>
          <w:shd w:val="clear" w:color="auto" w:fill="FFFFFF"/>
        </w:rPr>
      </w:pPr>
    </w:p>
    <w:p w:rsidR="00177370" w:rsidRDefault="0015143E" w:rsidP="00E007F9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0" w:name="__RefHeading___Toc88848180"/>
      <w:bookmarkEnd w:id="10"/>
      <w:r>
        <w:rPr>
          <w:rFonts w:cs="Times New Roman"/>
          <w:color w:val="auto"/>
        </w:rPr>
        <w:t>Раздел 2. Градостроительные регламенты</w:t>
      </w:r>
    </w:p>
    <w:p w:rsidR="00177370" w:rsidRDefault="00177370" w:rsidP="00E007F9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E007F9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1" w:name="__RefHeading___Toc88848181"/>
      <w:bookmarkEnd w:id="11"/>
      <w:r>
        <w:rPr>
          <w:rFonts w:cs="Times New Roman"/>
          <w:color w:val="auto"/>
        </w:rPr>
        <w:t xml:space="preserve">Статья 9. </w:t>
      </w:r>
      <w:r>
        <w:rPr>
          <w:rFonts w:cs="Times New Roman"/>
          <w:lang w:eastAsia="zh-CN" w:bidi="ar-SA"/>
        </w:rPr>
        <w:t>Общие требования,</w:t>
      </w:r>
      <w:r>
        <w:rPr>
          <w:rFonts w:cs="Times New Roman"/>
          <w:color w:val="auto"/>
        </w:rPr>
        <w:t xml:space="preserve"> предъявляемые к установлению градостроительных регламентов</w:t>
      </w:r>
    </w:p>
    <w:p w:rsidR="00177370" w:rsidRDefault="00177370" w:rsidP="00E007F9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</w:t>
      </w:r>
      <w:r>
        <w:rPr>
          <w:color w:val="auto"/>
        </w:rPr>
        <w:t xml:space="preserve"> участков, расположенных</w:t>
      </w:r>
      <w:r>
        <w:rPr>
          <w:color w:val="auto"/>
        </w:rPr>
        <w:br/>
        <w:t>в различных территориальных зонах, не допускается.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4. Градостроительные регламенты установлены с учетом: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2) возможного сочетания в пределах одной территориальной зон</w:t>
      </w:r>
      <w:r>
        <w:rPr>
          <w:rFonts w:eastAsia="Calibri" w:cs="Calibri"/>
          <w:color w:val="auto"/>
          <w:szCs w:val="22"/>
          <w:lang w:eastAsia="zh-CN" w:bidi="ar-SA"/>
        </w:rPr>
        <w:t>ы</w:t>
      </w:r>
      <w:r>
        <w:rPr>
          <w:color w:val="auto"/>
        </w:rPr>
        <w:t xml:space="preserve"> </w:t>
      </w:r>
      <w:r>
        <w:rPr>
          <w:color w:val="auto"/>
        </w:rPr>
        <w:lastRenderedPageBreak/>
        <w:t>различных видов существующего и планируемого использования земельных участков и объектов капитального строительства;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 xml:space="preserve">3) </w:t>
      </w:r>
      <w:r>
        <w:rPr>
          <w:color w:val="auto"/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>4) видов территориальных зон;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rFonts w:eastAsia="Calibri" w:cs="Calibri"/>
          <w:szCs w:val="28"/>
          <w:lang w:eastAsia="zh-CN" w:bidi="ar-SA"/>
        </w:rPr>
        <w:t>ых</w:t>
      </w:r>
      <w:r>
        <w:rPr>
          <w:szCs w:val="28"/>
        </w:rPr>
        <w:t xml:space="preserve"> регламент</w:t>
      </w:r>
      <w:r>
        <w:rPr>
          <w:rFonts w:eastAsia="Calibri" w:cs="Calibri"/>
          <w:szCs w:val="28"/>
          <w:lang w:eastAsia="zh-CN" w:bidi="ar-SA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</w:t>
      </w:r>
      <w:r w:rsidR="00C148DC">
        <w:rPr>
          <w:szCs w:val="28"/>
        </w:rPr>
        <w:t>,</w:t>
      </w:r>
      <w:r>
        <w:rPr>
          <w:szCs w:val="28"/>
        </w:rPr>
        <w:t xml:space="preserve"> указанных в части 6 настоящей статьи.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>6. Действие градостроительного регламента не распространяется на земельные участки: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color w:val="auto"/>
        </w:rPr>
        <w:t>2) в границах территорий общего пользования;</w:t>
      </w:r>
    </w:p>
    <w:p w:rsidR="00177370" w:rsidRDefault="0015143E" w:rsidP="00E007F9">
      <w:pPr>
        <w:pStyle w:val="afffd"/>
        <w:jc w:val="both"/>
        <w:rPr>
          <w:color w:val="auto"/>
        </w:rPr>
      </w:pPr>
      <w:proofErr w:type="gramStart"/>
      <w:r>
        <w:rPr>
          <w:color w:val="auto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177370" w:rsidRDefault="0015143E" w:rsidP="00E007F9">
      <w:pPr>
        <w:pStyle w:val="afffd"/>
        <w:jc w:val="both"/>
        <w:rPr>
          <w:color w:val="auto"/>
        </w:rPr>
      </w:pPr>
      <w:proofErr w:type="gramStart"/>
      <w:r>
        <w:rPr>
          <w:color w:val="auto"/>
          <w:szCs w:val="28"/>
        </w:rPr>
        <w:t>4) предоставленные для добычи полезных ископаемых.</w:t>
      </w:r>
      <w:proofErr w:type="gramEnd"/>
    </w:p>
    <w:p w:rsidR="00177370" w:rsidRDefault="00177370" w:rsidP="00E007F9">
      <w:pPr>
        <w:pStyle w:val="afffd"/>
        <w:jc w:val="both"/>
        <w:rPr>
          <w:color w:val="auto"/>
        </w:rPr>
      </w:pPr>
    </w:p>
    <w:p w:rsidR="00177370" w:rsidRDefault="0015143E" w:rsidP="00E007F9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2" w:name="__RefHeading___Toc88848182"/>
      <w:bookmarkEnd w:id="12"/>
      <w:r>
        <w:rPr>
          <w:rFonts w:cs="Times New Roman"/>
          <w:color w:val="auto"/>
        </w:rPr>
        <w:t xml:space="preserve">Статья 10. </w:t>
      </w:r>
      <w:r>
        <w:rPr>
          <w:rFonts w:cs="Times New Roman"/>
          <w:lang w:eastAsia="zh-CN" w:bidi="ar-SA"/>
        </w:rPr>
        <w:t>П</w:t>
      </w:r>
      <w:r>
        <w:rPr>
          <w:rFonts w:cs="Times New Roman"/>
          <w:color w:val="auto"/>
        </w:rPr>
        <w:t>еречень территориальных зон, выделенных на карте градостроительного зонирования</w:t>
      </w:r>
    </w:p>
    <w:p w:rsidR="00177370" w:rsidRDefault="00177370" w:rsidP="00E007F9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E007F9">
      <w:pPr>
        <w:pStyle w:val="afffd"/>
        <w:jc w:val="both"/>
        <w:rPr>
          <w:color w:val="auto"/>
        </w:rPr>
      </w:pPr>
      <w:r>
        <w:rPr>
          <w:rFonts w:eastAsia="Times New Roman"/>
          <w:color w:val="auto"/>
          <w:spacing w:val="5"/>
          <w:szCs w:val="28"/>
        </w:rPr>
        <w:t>В результате градостроительного зонирования территории муниципального образования – Грязновское сельское поселение Михайловского муниципального района Рязанской области установлены следующие виды территориальных зон</w:t>
      </w:r>
      <w:r w:rsidR="00EA7DEB">
        <w:rPr>
          <w:rFonts w:eastAsia="Times New Roman"/>
          <w:color w:val="auto"/>
          <w:spacing w:val="5"/>
          <w:szCs w:val="28"/>
        </w:rPr>
        <w:t>,</w:t>
      </w:r>
      <w:r>
        <w:rPr>
          <w:rFonts w:eastAsia="Times New Roman"/>
          <w:color w:val="auto"/>
          <w:spacing w:val="5"/>
          <w:szCs w:val="28"/>
        </w:rPr>
        <w:t xml:space="preserve"> представленные в таблице </w:t>
      </w:r>
      <w:r w:rsidRPr="002D02DA">
        <w:rPr>
          <w:rFonts w:eastAsia="Times New Roman"/>
          <w:color w:val="auto"/>
          <w:spacing w:val="5"/>
          <w:szCs w:val="28"/>
        </w:rPr>
        <w:t>10.</w:t>
      </w:r>
      <w:r>
        <w:rPr>
          <w:rFonts w:eastAsia="Times New Roman" w:cs="Calibri"/>
          <w:color w:val="auto"/>
          <w:spacing w:val="5"/>
          <w:szCs w:val="28"/>
          <w:lang w:eastAsia="zh-CN" w:bidi="ar-SA"/>
        </w:rPr>
        <w:t>1</w:t>
      </w:r>
      <w:r>
        <w:rPr>
          <w:rFonts w:eastAsia="Times New Roman"/>
          <w:color w:val="auto"/>
          <w:spacing w:val="5"/>
          <w:szCs w:val="28"/>
        </w:rPr>
        <w:t>.</w:t>
      </w:r>
    </w:p>
    <w:p w:rsidR="00177370" w:rsidRDefault="0015143E">
      <w:pPr>
        <w:pStyle w:val="afffd"/>
        <w:jc w:val="right"/>
      </w:pPr>
      <w:r>
        <w:t>Таблица 10.1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177370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Обозначение</w:t>
            </w:r>
          </w:p>
          <w:p w:rsidR="00177370" w:rsidRDefault="0015143E">
            <w:pPr>
              <w:pStyle w:val="affff8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территориальной</w:t>
            </w:r>
          </w:p>
          <w:p w:rsidR="00177370" w:rsidRDefault="0015143E">
            <w:pPr>
              <w:pStyle w:val="affff8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Наименование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(код) </w:t>
            </w:r>
            <w:r>
              <w:rPr>
                <w:color w:val="auto"/>
              </w:rPr>
              <w:t>вид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</w:p>
          <w:p w:rsidR="00177370" w:rsidRDefault="0015143E">
            <w:pPr>
              <w:pStyle w:val="affff8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территориальной з</w:t>
            </w:r>
            <w:r>
              <w:rPr>
                <w:color w:val="auto"/>
              </w:rPr>
              <w:t>оны</w:t>
            </w:r>
          </w:p>
        </w:tc>
      </w:tr>
      <w:tr w:rsidR="00177370">
        <w:trPr>
          <w:trHeight w:val="68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66BBDDA8" wp14:editId="503364D9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732155" cy="358775"/>
                      <wp:effectExtent l="0" t="0" r="0" b="0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35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A0A34" w:rsidRDefault="006A0A34">
                                  <w:pPr>
                                    <w:pStyle w:val="affffa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0" o:spid="_x0000_s1026" style="position:absolute;left:0;text-align:left;margin-left:36.35pt;margin-top:3.45pt;width:57.65pt;height:28.2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" fillcolor="#ff6450">
                      <v:stroke joinstyle="round"/>
                      <v:textbox>
                        <w:txbxContent>
                          <w:p w:rsidR="00177370" w:rsidRDefault="0015143E">
                            <w:pPr>
                              <w:pStyle w:val="affffa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Жил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ая</w:t>
            </w:r>
            <w:r>
              <w:rPr>
                <w:color w:val="auto"/>
              </w:rPr>
              <w:t xml:space="preserve"> зон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  <w:r>
              <w:rPr>
                <w:color w:val="auto"/>
              </w:rPr>
              <w:t xml:space="preserve"> (1)</w:t>
            </w:r>
          </w:p>
        </w:tc>
      </w:tr>
      <w:tr w:rsidR="00177370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 wp14:anchorId="5EB0CB79" wp14:editId="3F7AB75A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732155" cy="358775"/>
                      <wp:effectExtent l="0" t="0" r="0" b="0"/>
                      <wp:wrapNone/>
                      <wp:docPr id="3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35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0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A0A34" w:rsidRDefault="006A0A34">
                                  <w:pPr>
                                    <w:pStyle w:val="affffa"/>
                                  </w:pPr>
                                  <w:r>
                                    <w:t>1.1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1" o:spid="_x0000_s1027" style="position:absolute;left:0;text-align:left;margin-left:36.35pt;margin-top:3.45pt;width:57.65pt;height:28.25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" fillcolor="#ffe105">
                      <v:stroke joinstyle="round"/>
                      <v:textbox>
                        <w:txbxContent>
                          <w:p w:rsidR="00177370" w:rsidRDefault="0015143E">
                            <w:pPr>
                              <w:pStyle w:val="affffa"/>
                            </w:pPr>
                            <w:r>
                              <w:t>1.1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Зона застройки индивидуальными жилыми домами</w:t>
            </w:r>
            <w:r>
              <w:rPr>
                <w:color w:val="auto"/>
              </w:rPr>
              <w:t xml:space="preserve"> (1.1)</w:t>
            </w:r>
          </w:p>
        </w:tc>
      </w:tr>
      <w:tr w:rsidR="00177370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61D8BBBA" wp14:editId="52A6CC13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33425" cy="360045"/>
                      <wp:effectExtent l="0" t="0" r="0" b="0"/>
                      <wp:wrapNone/>
                      <wp:docPr id="5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59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A0A34" w:rsidRDefault="006A0A34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_0" o:spid="_x0000_s1028" style="position:absolute;left:0;text-align:left;margin-left:36.65pt;margin-top:3.1pt;width:57.75pt;height:28.3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" fillcolor="#ca7af5">
                      <v:stroke joinstyle="round"/>
                      <v:textbox>
                        <w:txbxContent>
                          <w:p w:rsidR="00177370" w:rsidRDefault="0015143E">
                            <w:pPr>
                              <w:pStyle w:val="affffa"/>
                              <w:rPr>
                                <w:rFonts w:cs="Times New Roman"/>
                              </w:rPr>
                            </w:pPr>
                            <w: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ind w:left="57"/>
            </w:pPr>
            <w:r>
              <w:t>Зона специализированной общественной застройки (2.2)</w:t>
            </w:r>
          </w:p>
        </w:tc>
      </w:tr>
      <w:tr w:rsidR="00177370">
        <w:trPr>
          <w:trHeight w:val="68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w:lastRenderedPageBreak/>
              <mc:AlternateContent>
                <mc:Choice Requires="wps">
                  <w:drawing>
                    <wp:anchor distT="0" distB="0" distL="0" distR="0" simplePos="0" relativeHeight="2" behindDoc="0" locked="0" layoutInCell="0" allowOverlap="1" wp14:anchorId="63EFD841" wp14:editId="03483046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40005</wp:posOffset>
                      </wp:positionV>
                      <wp:extent cx="730250" cy="352425"/>
                      <wp:effectExtent l="5715" t="5080" r="4445" b="5080"/>
                      <wp:wrapNone/>
                      <wp:docPr id="7" name="Врезка2_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9720" cy="35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A0A34" w:rsidRDefault="006A0A34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7" o:spid="_x0000_s1029" style="position:absolute;left:0;text-align:left;margin-left:35.95pt;margin-top:3.15pt;width:57.5pt;height:27.7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" o:allowincell="f" fillcolor="#895a44">
                      <v:stroke joinstyle="round"/>
                      <v:textbox>
                        <w:txbxContent>
                          <w:p w:rsidR="00177370" w:rsidRDefault="0015143E">
                            <w:pPr>
                              <w:pStyle w:val="affffa"/>
                              <w:rPr>
                                <w:rFonts w:cs="Times New Roman"/>
                              </w:rPr>
                            </w:pPr>
                            <w: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rPr>
                <w:color w:val="auto"/>
              </w:rPr>
            </w:pPr>
            <w:r>
              <w:t>Производственная зона (3.1)</w:t>
            </w:r>
          </w:p>
        </w:tc>
      </w:tr>
      <w:tr w:rsidR="00177370">
        <w:trPr>
          <w:trHeight w:val="68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 wp14:anchorId="0370AE2C" wp14:editId="14D67F11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50165</wp:posOffset>
                      </wp:positionV>
                      <wp:extent cx="730250" cy="352425"/>
                      <wp:effectExtent l="5715" t="5080" r="4445" b="5080"/>
                      <wp:wrapNone/>
                      <wp:docPr id="9" name="Врезка2_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9720" cy="35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A0A34" w:rsidRDefault="006A0A34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9" o:spid="_x0000_s1030" style="position:absolute;left:0;text-align:left;margin-left:34.75pt;margin-top:3.95pt;width:57.5pt;height:27.7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" o:allowincell="f" fillcolor="#636382">
                      <v:stroke joinstyle="round"/>
                      <v:textbox>
                        <w:txbxContent>
                          <w:p w:rsidR="00177370" w:rsidRDefault="0015143E">
                            <w:pPr>
                              <w:pStyle w:val="affffa"/>
                              <w:rPr>
                                <w:rFonts w:cs="Times New Roman"/>
                              </w:rPr>
                            </w:pPr>
                            <w: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 (3.3)</w:t>
            </w:r>
          </w:p>
        </w:tc>
      </w:tr>
      <w:tr w:rsidR="00177370">
        <w:trPr>
          <w:trHeight w:val="68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 wp14:anchorId="03D578AE" wp14:editId="2F835E55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46990</wp:posOffset>
                      </wp:positionV>
                      <wp:extent cx="730250" cy="352425"/>
                      <wp:effectExtent l="5715" t="5080" r="4445" b="5080"/>
                      <wp:wrapNone/>
                      <wp:docPr id="11" name="Врезка2_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9720" cy="35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A0A34" w:rsidRDefault="006A0A34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10" o:spid="_x0000_s1031" style="position:absolute;left:0;text-align:left;margin-left:35.2pt;margin-top:3.7pt;width:57.5pt;height:27.7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" o:allowincell="f" fillcolor="#006a91">
                      <v:stroke joinstyle="round"/>
                      <v:textbox>
                        <w:txbxContent>
                          <w:p w:rsidR="00177370" w:rsidRDefault="0015143E">
                            <w:pPr>
                              <w:pStyle w:val="affffa"/>
                              <w:rPr>
                                <w:rFonts w:cs="Times New Roman"/>
                              </w:rPr>
                            </w:pPr>
                            <w: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rPr>
                <w:color w:val="auto"/>
              </w:rPr>
            </w:pPr>
            <w:r>
              <w:t xml:space="preserve">Зона </w:t>
            </w:r>
            <w:proofErr w:type="gramStart"/>
            <w:r>
              <w:t>железнодорожного</w:t>
            </w:r>
            <w:proofErr w:type="gramEnd"/>
            <w:r>
              <w:t>, автомобильного и трубопроводного</w:t>
            </w:r>
          </w:p>
          <w:p w:rsidR="00177370" w:rsidRDefault="0015143E">
            <w:pPr>
              <w:pStyle w:val="affff8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транспорта</w:t>
            </w:r>
            <w:r>
              <w:t xml:space="preserve"> (3.4)</w:t>
            </w:r>
          </w:p>
        </w:tc>
      </w:tr>
      <w:tr w:rsidR="00177370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 wp14:anchorId="5DC6B039" wp14:editId="2A635E1A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730250" cy="347345"/>
                      <wp:effectExtent l="5080" t="5715" r="5080" b="4445"/>
                      <wp:wrapNone/>
                      <wp:docPr id="13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9720" cy="34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2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A0A34" w:rsidRDefault="006A0A34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3.5</w:t>
                                  </w:r>
                                </w:p>
                                <w:p w:rsidR="006A0A34" w:rsidRDefault="006A0A34">
                                  <w:pPr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_0" o:spid="_x0000_s1032" style="position:absolute;left:0;text-align:left;margin-left:35.15pt;margin-top:4pt;width:57.5pt;height:27.3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" o:allowincell="f" fillcolor="#0082b6">
                      <v:stroke joinstyle="round"/>
                      <v:textbox>
                        <w:txbxContent>
                          <w:p w:rsidR="00177370" w:rsidRDefault="0015143E">
                            <w:pPr>
                              <w:pStyle w:val="affffa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3.5</w:t>
                            </w:r>
                          </w:p>
                          <w:p w:rsidR="00177370" w:rsidRDefault="00177370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rPr>
                <w:color w:val="auto"/>
              </w:rPr>
            </w:pPr>
            <w:r>
              <w:t xml:space="preserve">Зона </w:t>
            </w:r>
            <w:r>
              <w:rPr>
                <w:rFonts w:eastAsia="Calibri" w:cs="Calibri"/>
                <w:szCs w:val="22"/>
                <w:lang w:eastAsia="zh-CN" w:bidi="ar-SA"/>
              </w:rPr>
              <w:t>дорожного сервиса</w:t>
            </w:r>
            <w:r>
              <w:t xml:space="preserve"> (</w:t>
            </w:r>
            <w:r>
              <w:rPr>
                <w:rFonts w:eastAsia="Calibri" w:cs="Calibri"/>
                <w:szCs w:val="22"/>
                <w:lang w:eastAsia="zh-CN" w:bidi="ar-SA"/>
              </w:rPr>
              <w:t>3.5</w:t>
            </w:r>
            <w:r>
              <w:t>)</w:t>
            </w:r>
          </w:p>
        </w:tc>
      </w:tr>
      <w:tr w:rsidR="00177370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411DD014" wp14:editId="2FC477CB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38100</wp:posOffset>
                      </wp:positionV>
                      <wp:extent cx="730250" cy="352425"/>
                      <wp:effectExtent l="0" t="0" r="0" b="0"/>
                      <wp:wrapNone/>
                      <wp:docPr id="15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9720" cy="35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A0A34" w:rsidRDefault="006A0A34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4.2</w:t>
                                  </w:r>
                                </w:p>
                                <w:p w:rsidR="006A0A34" w:rsidRDefault="006A0A34">
                                  <w:pPr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3" style="position:absolute;left:0;text-align:left;margin-left:35.2pt;margin-top:3pt;width:57.5pt;height:27.7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" fillcolor="#ffffb6">
                      <v:stroke joinstyle="round"/>
                      <v:textbox>
                        <w:txbxContent>
                          <w:p w:rsidR="00177370" w:rsidRDefault="0015143E">
                            <w:pPr>
                              <w:pStyle w:val="affffa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4.2</w:t>
                            </w:r>
                          </w:p>
                          <w:p w:rsidR="00177370" w:rsidRDefault="00177370">
                            <w:pPr>
                              <w:tabs>
                                <w:tab w:val="left" w:pos="426"/>
                              </w:tabs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Зон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  <w:r>
              <w:rPr>
                <w:color w:val="auto"/>
              </w:rPr>
              <w:t xml:space="preserve"> сельскохозяйственного использования (4.2)</w:t>
            </w:r>
          </w:p>
        </w:tc>
      </w:tr>
      <w:tr w:rsidR="00177370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 wp14:anchorId="1F346923" wp14:editId="38B214A5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50165</wp:posOffset>
                      </wp:positionV>
                      <wp:extent cx="720725" cy="347345"/>
                      <wp:effectExtent l="5715" t="5080" r="4445" b="5080"/>
                      <wp:wrapNone/>
                      <wp:docPr id="17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34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A0A34" w:rsidRDefault="006A0A34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4.3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0" o:spid="_x0000_s1034" style="position:absolute;left:0;text-align:left;margin-left:35.3pt;margin-top:3.95pt;width:56.75pt;height:27.35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" o:allowincell="f" fillcolor="#cdaa66">
                      <v:stroke joinstyle="round"/>
                      <v:textbox>
                        <w:txbxContent>
                          <w:p w:rsidR="00177370" w:rsidRDefault="0015143E">
                            <w:pPr>
                              <w:pStyle w:val="affffa"/>
                              <w:rPr>
                                <w:rFonts w:cs="Times New Roman"/>
                              </w:rPr>
                            </w:pPr>
                            <w:r>
                              <w:t>4.3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spacing w:before="0" w:after="0"/>
              <w:ind w:left="57"/>
              <w:textAlignment w:val="baseline"/>
              <w:rPr>
                <w:color w:val="auto"/>
              </w:rPr>
            </w:pPr>
            <w:r>
              <w:t>Ин</w:t>
            </w:r>
            <w:r>
              <w:rPr>
                <w:rFonts w:eastAsia="Calibri" w:cs="Calibri"/>
                <w:szCs w:val="22"/>
                <w:lang w:eastAsia="zh-CN" w:bidi="ar-SA"/>
              </w:rPr>
              <w:t>ая</w:t>
            </w:r>
            <w:r>
              <w:t xml:space="preserve"> зон</w:t>
            </w:r>
            <w:r>
              <w:rPr>
                <w:rFonts w:eastAsia="Calibri" w:cs="Calibri"/>
                <w:szCs w:val="22"/>
                <w:lang w:eastAsia="zh-CN" w:bidi="ar-SA"/>
              </w:rPr>
              <w:t>а</w:t>
            </w:r>
            <w:r>
              <w:t xml:space="preserve"> сельскохозяйственного назначения (4.3)</w:t>
            </w:r>
          </w:p>
        </w:tc>
      </w:tr>
      <w:tr w:rsidR="00177370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22CEC8DF" wp14:editId="71FCDF10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40640</wp:posOffset>
                      </wp:positionV>
                      <wp:extent cx="730250" cy="352425"/>
                      <wp:effectExtent l="0" t="0" r="0" b="0"/>
                      <wp:wrapNone/>
                      <wp:docPr id="19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9720" cy="35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A0A34" w:rsidRDefault="006A0A34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" o:spid="_x0000_s1035" style="position:absolute;left:0;text-align:left;margin-left:34.9pt;margin-top:3.2pt;width:57.5pt;height:27.7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" fillcolor="#c0c000">
                      <v:stroke joinstyle="round"/>
                      <v:textbox>
                        <w:txbxContent>
                          <w:p w:rsidR="00177370" w:rsidRDefault="0015143E">
                            <w:pPr>
                              <w:pStyle w:val="affffa"/>
                              <w:rPr>
                                <w:rFonts w:cs="Times New Roman"/>
                              </w:rPr>
                            </w:pPr>
                            <w: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Производственная зона сельскохозяйственных предприятий (4.4)</w:t>
            </w:r>
          </w:p>
        </w:tc>
      </w:tr>
      <w:tr w:rsidR="00177370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 wp14:anchorId="0D0650AB" wp14:editId="46515A28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31520" cy="352425"/>
                      <wp:effectExtent l="5715" t="5080" r="4445" b="5080"/>
                      <wp:wrapNone/>
                      <wp:docPr id="21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800" cy="35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A0A34" w:rsidRDefault="006A0A34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1" o:spid="_x0000_s1036" style="position:absolute;left:0;text-align:left;margin-left:35pt;margin-top:3.05pt;width:57.6pt;height:27.7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" o:allowincell="f" fillcolor="#69b366">
                      <v:stroke joinstyle="round"/>
                      <v:textbox>
                        <w:txbxContent>
                          <w:p w:rsidR="00177370" w:rsidRDefault="0015143E">
                            <w:pPr>
                              <w:pStyle w:val="affffa"/>
                              <w:rPr>
                                <w:rFonts w:cs="Times New Roman"/>
                              </w:rPr>
                            </w:pPr>
                            <w: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spacing w:before="0" w:after="0"/>
              <w:ind w:left="57"/>
              <w:textAlignment w:val="baseline"/>
            </w:pPr>
            <w:r>
              <w:t>Зона озелененных территорий специального назначения (5.6)</w:t>
            </w:r>
          </w:p>
        </w:tc>
      </w:tr>
      <w:tr w:rsidR="00177370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39FC868D" wp14:editId="27C296C8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42545</wp:posOffset>
                      </wp:positionV>
                      <wp:extent cx="730250" cy="352425"/>
                      <wp:effectExtent l="0" t="0" r="0" b="0"/>
                      <wp:wrapNone/>
                      <wp:docPr id="23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9720" cy="35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05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A0A34" w:rsidRDefault="006A0A34">
                                  <w:pPr>
                                    <w:pStyle w:val="affffa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0" o:spid="_x0000_s1037" style="position:absolute;left:0;text-align:left;margin-left:35.25pt;margin-top:3.35pt;width:57.5pt;height:27.7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" fillcolor="#305000">
                      <v:stroke joinstyle="round"/>
                      <v:textbox>
                        <w:txbxContent>
                          <w:p w:rsidR="00177370" w:rsidRDefault="0015143E">
                            <w:pPr>
                              <w:pStyle w:val="affffa"/>
                            </w:pPr>
                            <w: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Зона кладбищ (6.1)</w:t>
            </w:r>
          </w:p>
        </w:tc>
      </w:tr>
    </w:tbl>
    <w:p w:rsidR="00177370" w:rsidRDefault="00177370" w:rsidP="00EA7DEB">
      <w:pPr>
        <w:pStyle w:val="afffd"/>
        <w:jc w:val="both"/>
        <w:rPr>
          <w:color w:val="auto"/>
        </w:rPr>
      </w:pPr>
    </w:p>
    <w:p w:rsidR="00177370" w:rsidRDefault="0015143E" w:rsidP="00EA7DEB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3" w:name="__RefHeading___Toc88848183"/>
      <w:bookmarkEnd w:id="13"/>
      <w:r>
        <w:rPr>
          <w:rFonts w:cs="Times New Roman"/>
          <w:color w:val="auto"/>
        </w:rPr>
        <w:t>Статья 11.</w:t>
      </w:r>
      <w:r>
        <w:rPr>
          <w:rFonts w:eastAsia="Times New Roman" w:cs="Times New Roman"/>
          <w:color w:val="auto"/>
          <w:spacing w:val="2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</w:p>
    <w:p w:rsidR="00177370" w:rsidRDefault="00177370" w:rsidP="00EA7DEB">
      <w:pPr>
        <w:pStyle w:val="afffd"/>
        <w:jc w:val="both"/>
        <w:rPr>
          <w:color w:val="auto"/>
        </w:rPr>
      </w:pPr>
    </w:p>
    <w:p w:rsidR="00177370" w:rsidRDefault="0015143E" w:rsidP="00EA7DEB">
      <w:pPr>
        <w:pStyle w:val="afffd"/>
        <w:jc w:val="both"/>
        <w:rPr>
          <w:color w:val="auto"/>
        </w:rPr>
      </w:pPr>
      <w:r>
        <w:rPr>
          <w:color w:val="auto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177370" w:rsidRDefault="0015143E" w:rsidP="00EA7DEB">
      <w:pPr>
        <w:pStyle w:val="afffd"/>
        <w:jc w:val="both"/>
        <w:rPr>
          <w:color w:val="auto"/>
        </w:rPr>
      </w:pPr>
      <w:r>
        <w:t>1) основные виды разрешенного использования;</w:t>
      </w:r>
    </w:p>
    <w:p w:rsidR="00177370" w:rsidRDefault="0015143E" w:rsidP="00EA7DEB">
      <w:pPr>
        <w:pStyle w:val="afffd"/>
        <w:jc w:val="both"/>
        <w:rPr>
          <w:color w:val="auto"/>
        </w:rPr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177370" w:rsidRDefault="0015143E" w:rsidP="00EA7DEB">
      <w:pPr>
        <w:pStyle w:val="afffd"/>
        <w:jc w:val="both"/>
        <w:rPr>
          <w:color w:val="auto"/>
        </w:rPr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177370" w:rsidRDefault="0015143E" w:rsidP="00EA7DEB">
      <w:pPr>
        <w:pStyle w:val="afffd"/>
        <w:jc w:val="both"/>
        <w:rPr>
          <w:color w:val="auto"/>
        </w:rPr>
      </w:pPr>
      <w:r>
        <w:rPr>
          <w:rFonts w:eastAsia="Calibri" w:cs="Calibri"/>
          <w:spacing w:val="4"/>
          <w:szCs w:val="22"/>
          <w:lang w:eastAsia="zh-CN" w:bidi="ar-SA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eastAsia="Calibri" w:cs="Calibri"/>
          <w:spacing w:val="5"/>
          <w:szCs w:val="28"/>
          <w:lang w:eastAsia="zh-CN" w:bidi="ar-SA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177370" w:rsidRDefault="0015143E" w:rsidP="00EA7DEB">
      <w:pPr>
        <w:pStyle w:val="afffd"/>
        <w:jc w:val="both"/>
        <w:rPr>
          <w:color w:val="auto"/>
        </w:rPr>
      </w:pPr>
      <w:r>
        <w:rPr>
          <w:rFonts w:eastAsia="Calibri" w:cs="Calibri"/>
          <w:spacing w:val="5"/>
          <w:szCs w:val="28"/>
          <w:lang w:eastAsia="zh-CN" w:bidi="ar-SA"/>
        </w:rPr>
        <w:t xml:space="preserve">3. Текстовое наименование вида разрешенного использования </w:t>
      </w:r>
      <w:r>
        <w:rPr>
          <w:rFonts w:eastAsia="Calibri" w:cs="Calibri"/>
          <w:spacing w:val="5"/>
          <w:szCs w:val="28"/>
          <w:lang w:eastAsia="zh-CN" w:bidi="ar-SA"/>
        </w:rPr>
        <w:lastRenderedPageBreak/>
        <w:t>земельного участка и его код (числовое обозначение) являются равнозначными.</w:t>
      </w:r>
    </w:p>
    <w:p w:rsidR="00177370" w:rsidRDefault="0015143E" w:rsidP="00EA7DEB">
      <w:pPr>
        <w:pStyle w:val="afffd"/>
        <w:jc w:val="both"/>
        <w:rPr>
          <w:color w:val="auto"/>
        </w:rPr>
      </w:pPr>
      <w:r>
        <w:rPr>
          <w:rFonts w:eastAsia="Calibri" w:cs="Calibri"/>
          <w:szCs w:val="22"/>
          <w:lang w:eastAsia="zh-CN" w:bidi="ar-SA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177370" w:rsidRDefault="0015143E" w:rsidP="00EA7DEB">
      <w:pPr>
        <w:pStyle w:val="afffd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177370" w:rsidRDefault="0015143E" w:rsidP="00EA7DEB">
      <w:pPr>
        <w:pStyle w:val="afffd"/>
        <w:jc w:val="both"/>
        <w:rPr>
          <w:color w:val="auto"/>
        </w:rPr>
      </w:pPr>
      <w:r>
        <w:rPr>
          <w:szCs w:val="28"/>
        </w:rPr>
        <w:t xml:space="preserve">6. </w:t>
      </w:r>
      <w:r>
        <w:rPr>
          <w:rFonts w:eastAsia="Calibri" w:cs="Calibri"/>
          <w:szCs w:val="28"/>
          <w:lang w:eastAsia="zh-CN" w:bidi="ar-SA"/>
        </w:rPr>
        <w:t>Е</w:t>
      </w:r>
      <w:r>
        <w:rPr>
          <w:szCs w:val="28"/>
        </w:rPr>
        <w:t xml:space="preserve">сли </w:t>
      </w:r>
      <w:r>
        <w:rPr>
          <w:rFonts w:eastAsia="Calibri" w:cs="Calibri"/>
          <w:szCs w:val="28"/>
          <w:lang w:eastAsia="zh-CN" w:bidi="ar-SA"/>
        </w:rPr>
        <w:t>п</w:t>
      </w:r>
      <w:r>
        <w:rPr>
          <w:szCs w:val="28"/>
        </w:rPr>
        <w:t>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177370" w:rsidRDefault="0015143E" w:rsidP="00EA7DEB">
      <w:pPr>
        <w:pStyle w:val="afffd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7</w:t>
      </w:r>
      <w:r>
        <w:rPr>
          <w:rFonts w:eastAsia="Times New Roman" w:cs="Times New Roman"/>
          <w:spacing w:val="2"/>
          <w:szCs w:val="28"/>
        </w:rPr>
        <w:t xml:space="preserve">. </w:t>
      </w:r>
      <w:proofErr w:type="gramStart"/>
      <w:r>
        <w:rPr>
          <w:rFonts w:eastAsia="Calibri" w:cs="Calibri"/>
          <w:szCs w:val="28"/>
          <w:lang w:eastAsia="zh-CN" w:bidi="ar-SA"/>
        </w:rPr>
        <w:t>П</w:t>
      </w:r>
      <w:r>
        <w:rPr>
          <w:rFonts w:eastAsia="Times New Roman" w:cs="Times New Roman"/>
          <w:szCs w:val="28"/>
        </w:rPr>
        <w:t xml:space="preserve">редельные </w:t>
      </w:r>
      <w:r>
        <w:rPr>
          <w:rFonts w:eastAsia="Times New Roman" w:cs="Times New Roman"/>
          <w:szCs w:val="28"/>
          <w:lang w:bidi="ar-SA"/>
        </w:rPr>
        <w:t>размеры земельных участков, в том числе их площадь</w:t>
      </w:r>
      <w:r>
        <w:rPr>
          <w:rFonts w:eastAsia="Times New Roman" w:cs="Times New Roman"/>
          <w:szCs w:val="28"/>
          <w:lang w:bidi="ar-SA"/>
        </w:rPr>
        <w:br/>
      </w:r>
      <w:r>
        <w:rPr>
          <w:rFonts w:eastAsia="Times New Roman" w:cs="Times New Roman"/>
          <w:spacing w:val="2"/>
          <w:szCs w:val="28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>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spacing w:val="2"/>
          <w:szCs w:val="28"/>
        </w:rPr>
        <w:t xml:space="preserve"> муниципальной собственности, прав на эти земельные участки при условии, что соответствующие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 xml:space="preserve"> существовали на законных основаниях до вступления в силу настоящих </w:t>
      </w:r>
      <w:r>
        <w:rPr>
          <w:rFonts w:eastAsia="Times New Roman" w:cs="Times New Roman"/>
          <w:spacing w:val="2"/>
          <w:szCs w:val="28"/>
          <w:lang w:bidi="ar-SA"/>
        </w:rPr>
        <w:t>правил землепользования и застройки.</w:t>
      </w:r>
    </w:p>
    <w:p w:rsidR="00177370" w:rsidRDefault="0015143E" w:rsidP="00EA7DEB">
      <w:pPr>
        <w:pStyle w:val="afffd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8</w:t>
      </w:r>
      <w:r>
        <w:t xml:space="preserve">. </w:t>
      </w:r>
      <w:proofErr w:type="gramStart"/>
      <w: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spacing w:val="2"/>
          <w:szCs w:val="28"/>
        </w:rPr>
        <w:t>(электроснабжения, теплоснабжения, газоснабжени</w:t>
      </w:r>
      <w:r>
        <w:rPr>
          <w:rFonts w:eastAsia="Times New Roman" w:cs="Times New Roman"/>
          <w:spacing w:val="2"/>
          <w:szCs w:val="28"/>
          <w:lang w:eastAsia="zh-CN" w:bidi="ar-SA"/>
        </w:rPr>
        <w:t>я</w:t>
      </w:r>
      <w:r>
        <w:rPr>
          <w:rFonts w:eastAsia="Times New Roman" w:cs="Times New Roman"/>
          <w:spacing w:val="2"/>
          <w:szCs w:val="28"/>
        </w:rPr>
        <w:t xml:space="preserve">, водоснабжения, </w:t>
      </w:r>
      <w:r>
        <w:rPr>
          <w:rFonts w:eastAsia="Times New Roman" w:cs="Times New Roman"/>
          <w:spacing w:val="2"/>
          <w:szCs w:val="28"/>
          <w:lang w:eastAsia="zh-CN" w:bidi="ar-SA"/>
        </w:rPr>
        <w:t>водоотведения</w:t>
      </w:r>
      <w:r>
        <w:rPr>
          <w:rFonts w:eastAsia="Times New Roman" w:cs="Times New Roman"/>
          <w:spacing w:val="2"/>
          <w:szCs w:val="28"/>
        </w:rPr>
        <w:t xml:space="preserve">, </w:t>
      </w:r>
      <w:r>
        <w:rPr>
          <w:rFonts w:eastAsia="Times New Roman" w:cs="Times New Roman"/>
          <w:spacing w:val="2"/>
          <w:szCs w:val="28"/>
          <w:lang w:eastAsia="zh-CN" w:bidi="ar-SA"/>
        </w:rPr>
        <w:t>связи</w:t>
      </w:r>
      <w:r>
        <w:rPr>
          <w:rFonts w:eastAsia="Times New Roman" w:cs="Times New Roman"/>
          <w:spacing w:val="2"/>
          <w:szCs w:val="28"/>
        </w:rPr>
        <w:t xml:space="preserve"> и т.д.)</w:t>
      </w:r>
      <w: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177370" w:rsidRDefault="0015143E" w:rsidP="00EA7DEB">
      <w:pPr>
        <w:pStyle w:val="afffd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rFonts w:eastAsia="Calibri" w:cs="Calibri"/>
          <w:szCs w:val="28"/>
          <w:lang w:eastAsia="zh-CN" w:bidi="ar-SA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177370" w:rsidRDefault="0015143E" w:rsidP="00EA7DEB">
      <w:pPr>
        <w:pStyle w:val="afffd"/>
        <w:jc w:val="both"/>
        <w:rPr>
          <w:color w:val="auto"/>
        </w:rPr>
      </w:pPr>
      <w:r>
        <w:rPr>
          <w:szCs w:val="28"/>
        </w:rPr>
        <w:t xml:space="preserve">При размещении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</w:t>
      </w:r>
      <w:r>
        <w:rPr>
          <w:szCs w:val="28"/>
        </w:rPr>
        <w:t xml:space="preserve"> на земельном участке </w:t>
      </w:r>
      <w:r>
        <w:rPr>
          <w:szCs w:val="28"/>
        </w:rPr>
        <w:lastRenderedPageBreak/>
        <w:t>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177370" w:rsidRDefault="0015143E" w:rsidP="00EA7DEB">
      <w:pPr>
        <w:pStyle w:val="afffd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10</w:t>
      </w:r>
      <w:r>
        <w:rPr>
          <w:szCs w:val="28"/>
        </w:rPr>
        <w:t xml:space="preserve">. Высота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177370" w:rsidRDefault="0015143E" w:rsidP="00EA7DEB">
      <w:pPr>
        <w:pStyle w:val="afffd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11. П</w:t>
      </w:r>
      <w:r>
        <w:rPr>
          <w:szCs w:val="28"/>
        </w:rPr>
        <w:t>роцент застройки в границах земельного участка, определяе</w:t>
      </w:r>
      <w:r>
        <w:rPr>
          <w:rFonts w:eastAsia="Calibri" w:cs="Calibri"/>
          <w:szCs w:val="28"/>
          <w:lang w:eastAsia="zh-CN" w:bidi="ar-SA"/>
        </w:rPr>
        <w:t>тся</w:t>
      </w:r>
      <w:r>
        <w:rPr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177370" w:rsidRDefault="0015143E" w:rsidP="00EA7DEB">
      <w:pPr>
        <w:pStyle w:val="afffd"/>
        <w:jc w:val="both"/>
        <w:rPr>
          <w:color w:val="auto"/>
        </w:rPr>
      </w:pPr>
      <w:r>
        <w:rPr>
          <w:szCs w:val="28"/>
        </w:rPr>
        <w:t xml:space="preserve">12.  Ширина улиц и дорог принимается, </w:t>
      </w:r>
      <w:proofErr w:type="gramStart"/>
      <w:r>
        <w:rPr>
          <w:szCs w:val="28"/>
        </w:rPr>
        <w:t>м</w:t>
      </w:r>
      <w:proofErr w:type="gramEnd"/>
      <w:r>
        <w:rPr>
          <w:szCs w:val="28"/>
        </w:rPr>
        <w:t>: магистральных дорог - 50-100; магистральных улиц - 40-100; улиц и дорог местного значения - 15-30.</w:t>
      </w:r>
    </w:p>
    <w:p w:rsidR="00177370" w:rsidRDefault="00177370" w:rsidP="00EA7DEB">
      <w:pPr>
        <w:pStyle w:val="afffd"/>
        <w:jc w:val="both"/>
        <w:rPr>
          <w:color w:val="auto"/>
        </w:rPr>
      </w:pPr>
    </w:p>
    <w:p w:rsidR="00177370" w:rsidRDefault="0015143E" w:rsidP="00EA7DEB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4" w:name="__RefHeading___Toc17356_1449976508"/>
      <w:bookmarkEnd w:id="14"/>
      <w:r>
        <w:rPr>
          <w:rFonts w:cs="Times New Roman"/>
          <w:color w:val="auto"/>
        </w:rPr>
        <w:t xml:space="preserve">Статья 11.1. </w:t>
      </w:r>
      <w:r>
        <w:rPr>
          <w:rFonts w:eastAsia="Times New Roman" w:cs="Times New Roman"/>
          <w:color w:val="auto"/>
        </w:rPr>
        <w:t>Ж</w:t>
      </w:r>
      <w:r>
        <w:rPr>
          <w:rFonts w:eastAsia="Times New Roman" w:cs="Times New Roman"/>
          <w:lang w:bidi="ar-SA"/>
        </w:rPr>
        <w:t>илая зона</w:t>
      </w:r>
      <w:r>
        <w:rPr>
          <w:rFonts w:cs="Times New Roman"/>
          <w:color w:val="auto"/>
        </w:rPr>
        <w:t> (</w:t>
      </w:r>
      <w:r>
        <w:rPr>
          <w:rFonts w:cs="Times New Roman"/>
          <w:lang w:eastAsia="zh-CN" w:bidi="ar-SA"/>
        </w:rPr>
        <w:t>1</w:t>
      </w:r>
      <w:r>
        <w:rPr>
          <w:rFonts w:cs="Times New Roman"/>
          <w:color w:val="auto"/>
        </w:rPr>
        <w:t>)</w:t>
      </w:r>
    </w:p>
    <w:p w:rsidR="00177370" w:rsidRDefault="00177370" w:rsidP="00EA7DEB">
      <w:pPr>
        <w:pStyle w:val="afffd"/>
        <w:jc w:val="both"/>
        <w:rPr>
          <w:color w:val="auto"/>
        </w:rPr>
      </w:pPr>
    </w:p>
    <w:p w:rsidR="00177370" w:rsidRDefault="0015143E" w:rsidP="00EA7DEB">
      <w:pPr>
        <w:pStyle w:val="afffd"/>
        <w:jc w:val="both"/>
        <w:rPr>
          <w:color w:val="auto"/>
        </w:rPr>
      </w:pPr>
      <w:r>
        <w:rPr>
          <w:rFonts w:eastAsia="XO Thames;Times New Roman" w:cs="Times New Roman"/>
          <w:szCs w:val="28"/>
          <w:lang w:eastAsia="ar-SA"/>
        </w:rPr>
        <w:t xml:space="preserve">1. </w:t>
      </w:r>
      <w:r>
        <w:rPr>
          <w:rFonts w:eastAsia="XO Thames;Times New Roman" w:cs="Times New Roman"/>
          <w:szCs w:val="28"/>
        </w:rPr>
        <w:t>Жил</w:t>
      </w:r>
      <w:r>
        <w:rPr>
          <w:rFonts w:eastAsia="XO Thames;Times New Roman" w:cs="Times New Roman"/>
          <w:szCs w:val="28"/>
          <w:lang w:bidi="ar-SA"/>
        </w:rPr>
        <w:t>ая</w:t>
      </w:r>
      <w:r>
        <w:rPr>
          <w:rFonts w:eastAsia="XO Thames;Times New Roman" w:cs="Times New Roman"/>
          <w:szCs w:val="28"/>
        </w:rPr>
        <w:t xml:space="preserve"> зон</w:t>
      </w:r>
      <w:r>
        <w:rPr>
          <w:rFonts w:eastAsia="XO Thames;Times New Roman" w:cs="Times New Roman"/>
          <w:szCs w:val="28"/>
          <w:lang w:bidi="ar-SA"/>
        </w:rPr>
        <w:t>а</w:t>
      </w:r>
      <w:r>
        <w:rPr>
          <w:rFonts w:eastAsia="XO Thames;Times New Roman" w:cs="Times New Roman"/>
          <w:szCs w:val="28"/>
        </w:rPr>
        <w:t xml:space="preserve"> </w:t>
      </w:r>
      <w:r>
        <w:rPr>
          <w:rFonts w:eastAsia="XO Thames;Times New Roman" w:cs="Times New Roman"/>
          <w:szCs w:val="28"/>
          <w:lang w:eastAsia="ar-SA"/>
        </w:rPr>
        <w:t>предназначен</w:t>
      </w:r>
      <w:r>
        <w:rPr>
          <w:rFonts w:eastAsia="XO Thames;Times New Roman" w:cs="Times New Roman"/>
          <w:kern w:val="2"/>
          <w:szCs w:val="28"/>
          <w:lang w:eastAsia="ar-SA" w:bidi="ar-SA"/>
        </w:rPr>
        <w:t>а</w:t>
      </w:r>
      <w:r>
        <w:rPr>
          <w:rFonts w:eastAsia="XO Thames;Times New Roman" w:cs="Times New Roman"/>
          <w:szCs w:val="28"/>
          <w:lang w:eastAsia="ar-SA"/>
        </w:rPr>
        <w:t xml:space="preserve"> преимущественно для размещения индивидуальных жилых домов с приусадебными земельными участками, малоэтажных многоквартирных и блокированных жилых домов, </w:t>
      </w:r>
      <w:r>
        <w:rPr>
          <w:rFonts w:eastAsia="XO Thames;Times New Roman" w:cs="Times New Roman"/>
          <w:szCs w:val="28"/>
          <w:lang w:eastAsia="ar-SA" w:bidi="ar-SA"/>
        </w:rPr>
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</w:r>
    </w:p>
    <w:p w:rsidR="00177370" w:rsidRDefault="0015143E" w:rsidP="00EA7DEB">
      <w:pPr>
        <w:pStyle w:val="afffd"/>
        <w:jc w:val="both"/>
        <w:rPr>
          <w:rFonts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  <w:lang w:eastAsia="zh-CN" w:bidi="ar-SA"/>
        </w:rPr>
        <w:t>жилой зоне</w:t>
      </w:r>
      <w:r>
        <w:rPr>
          <w:rFonts w:eastAsia="XO Thames;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представлены в таблице 11.</w:t>
      </w:r>
      <w:r>
        <w:rPr>
          <w:rFonts w:eastAsia="Calibri" w:cs="Times New Roman"/>
          <w:color w:val="auto"/>
          <w:szCs w:val="28"/>
          <w:lang w:eastAsia="zh-CN" w:bidi="ar-SA"/>
        </w:rPr>
        <w:t>1</w:t>
      </w:r>
      <w:r>
        <w:rPr>
          <w:rFonts w:cs="Times New Roman"/>
          <w:color w:val="auto"/>
          <w:szCs w:val="28"/>
        </w:rPr>
        <w:t>.</w:t>
      </w:r>
    </w:p>
    <w:p w:rsidR="00BD7814" w:rsidRDefault="00BD7814" w:rsidP="00EA7DEB">
      <w:pPr>
        <w:pStyle w:val="afffd"/>
        <w:jc w:val="both"/>
        <w:rPr>
          <w:color w:val="auto"/>
        </w:rPr>
      </w:pPr>
    </w:p>
    <w:p w:rsidR="00177370" w:rsidRDefault="0015143E">
      <w:pPr>
        <w:pStyle w:val="afffd"/>
        <w:jc w:val="right"/>
      </w:pPr>
      <w:r>
        <w:t>Таблица 11.1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77370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BD7814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BD7814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77370" w:rsidRDefault="0015143E" w:rsidP="00BD7814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7737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</w:pPr>
            <w:r>
              <w:t>2.1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</w:pPr>
            <w:r>
              <w:t>2.1.1</w:t>
            </w:r>
          </w:p>
        </w:tc>
      </w:tr>
      <w:tr w:rsidR="00177370">
        <w:trPr>
          <w:trHeight w:val="5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2.2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</w:pPr>
            <w:r>
              <w:t>2.3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auto"/>
              </w:rPr>
              <w:t>обеспечи-вающих</w:t>
            </w:r>
            <w:proofErr w:type="spellEnd"/>
            <w:proofErr w:type="gramEnd"/>
            <w:r>
              <w:rPr>
                <w:color w:val="auto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3.1.2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3.5.1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177370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3.6.2</w:t>
            </w:r>
          </w:p>
        </w:tc>
      </w:tr>
      <w:tr w:rsidR="00177370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</w:tr>
      <w:tr w:rsidR="00177370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4.4</w:t>
            </w:r>
          </w:p>
        </w:tc>
      </w:tr>
      <w:tr w:rsidR="00177370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177370">
        <w:trPr>
          <w:trHeight w:val="557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17737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Вспомогательные</w:t>
            </w:r>
          </w:p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</w:tbl>
    <w:p w:rsidR="00177370" w:rsidRDefault="0015143E" w:rsidP="00EA7DEB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color w:val="auto"/>
          <w:szCs w:val="28"/>
          <w:lang w:bidi="ar-SA"/>
        </w:rPr>
        <w:t>жилой зоне</w:t>
      </w:r>
      <w:r>
        <w:rPr>
          <w:rFonts w:cs="Times New Roman"/>
          <w:color w:val="auto"/>
          <w:szCs w:val="28"/>
        </w:rPr>
        <w:t xml:space="preserve"> представлены в таблице 11.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color w:val="auto"/>
          <w:szCs w:val="28"/>
        </w:rPr>
        <w:t>.</w:t>
      </w:r>
    </w:p>
    <w:p w:rsidR="00177370" w:rsidRDefault="0015143E">
      <w:pPr>
        <w:pStyle w:val="afffd"/>
        <w:jc w:val="right"/>
      </w:pPr>
      <w:r>
        <w:t>Таблица 11.2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078"/>
        <w:gridCol w:w="1078"/>
        <w:gridCol w:w="1094"/>
        <w:gridCol w:w="1077"/>
        <w:gridCol w:w="1474"/>
        <w:gridCol w:w="1759"/>
        <w:gridCol w:w="1452"/>
      </w:tblGrid>
      <w:tr w:rsidR="00177370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>земельного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77370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177370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4*/НПУ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1500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 (0)**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3*/20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3.6.2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1417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177370" w:rsidRDefault="0015143E">
            <w:pPr>
              <w:pStyle w:val="afffd"/>
              <w:suppressLineNumbers/>
              <w:ind w:left="57" w:right="57" w:firstLine="0"/>
              <w:jc w:val="both"/>
              <w:rPr>
                <w:color w:val="auto"/>
              </w:rPr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eastAsia="Calibri" w:cs="Calibri"/>
                <w:sz w:val="24"/>
                <w:lang w:eastAsia="zh-CN" w:bidi="ar-SA"/>
              </w:rPr>
              <w:t>домами</w:t>
            </w:r>
            <w:proofErr w:type="gramEnd"/>
            <w:r>
              <w:rPr>
                <w:rFonts w:eastAsia="Calibri" w:cs="Calibri"/>
                <w:sz w:val="24"/>
                <w:lang w:eastAsia="zh-CN" w:bidi="ar-SA"/>
              </w:rPr>
              <w:t xml:space="preserve"> имеющими общие боковые стены без проемов - 0 м.</w:t>
            </w:r>
          </w:p>
        </w:tc>
      </w:tr>
    </w:tbl>
    <w:p w:rsidR="00177370" w:rsidRDefault="00177370" w:rsidP="00EA7DEB">
      <w:pPr>
        <w:pStyle w:val="afffd"/>
        <w:jc w:val="both"/>
        <w:rPr>
          <w:color w:val="auto"/>
        </w:rPr>
      </w:pPr>
    </w:p>
    <w:p w:rsidR="00177370" w:rsidRDefault="0015143E" w:rsidP="00EA7DEB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5" w:name="__RefHeading___Toc589683_4204940608"/>
      <w:bookmarkEnd w:id="15"/>
      <w:r>
        <w:rPr>
          <w:rFonts w:cs="Times New Roman"/>
          <w:color w:val="auto"/>
        </w:rPr>
        <w:t xml:space="preserve">Статья 11.2. </w:t>
      </w:r>
      <w:r>
        <w:rPr>
          <w:rFonts w:eastAsia="Times New Roman" w:cs="Times New Roman"/>
          <w:lang w:bidi="ar-SA"/>
        </w:rPr>
        <w:t>Зона</w:t>
      </w:r>
      <w:r>
        <w:rPr>
          <w:rFonts w:cs="Times New Roman"/>
          <w:color w:val="auto"/>
        </w:rPr>
        <w:t> застройки индивидуальными жилыми домами (</w:t>
      </w:r>
      <w:r>
        <w:rPr>
          <w:rFonts w:cs="Times New Roman"/>
          <w:lang w:eastAsia="zh-CN" w:bidi="ar-SA"/>
        </w:rPr>
        <w:t>1.1</w:t>
      </w:r>
      <w:r>
        <w:rPr>
          <w:rFonts w:cs="Times New Roman"/>
          <w:color w:val="auto"/>
        </w:rPr>
        <w:t>)</w:t>
      </w:r>
    </w:p>
    <w:p w:rsidR="00177370" w:rsidRDefault="00177370" w:rsidP="00EA7DEB">
      <w:pPr>
        <w:pStyle w:val="afffd"/>
        <w:jc w:val="both"/>
        <w:rPr>
          <w:color w:val="auto"/>
        </w:rPr>
      </w:pPr>
    </w:p>
    <w:p w:rsidR="00177370" w:rsidRDefault="0015143E" w:rsidP="00EA7DEB">
      <w:pPr>
        <w:pStyle w:val="afffd"/>
        <w:jc w:val="both"/>
        <w:rPr>
          <w:color w:val="auto"/>
        </w:rPr>
      </w:pPr>
      <w:r>
        <w:rPr>
          <w:rFonts w:eastAsia="XO Thames;Times New Roman" w:cs="Times New Roman"/>
          <w:szCs w:val="28"/>
          <w:lang w:eastAsia="ar-SA"/>
        </w:rPr>
        <w:t xml:space="preserve">1. </w:t>
      </w:r>
      <w:r>
        <w:rPr>
          <w:rFonts w:eastAsia="XO Thames;Times New Roman" w:cs="Times New Roman"/>
          <w:szCs w:val="28"/>
          <w:lang w:bidi="ar-SA"/>
        </w:rPr>
        <w:t>Зона застройки индивидуальными жилыми домами</w:t>
      </w:r>
      <w:r>
        <w:rPr>
          <w:rFonts w:eastAsia="XO Thames;Times New Roman" w:cs="Times New Roman"/>
          <w:szCs w:val="28"/>
        </w:rPr>
        <w:t xml:space="preserve"> </w:t>
      </w:r>
      <w:r>
        <w:rPr>
          <w:rFonts w:eastAsia="XO Thames;Times New Roman" w:cs="Times New Roman"/>
          <w:szCs w:val="28"/>
          <w:lang w:eastAsia="ar-SA"/>
        </w:rPr>
        <w:t>предназначен</w:t>
      </w:r>
      <w:r>
        <w:rPr>
          <w:rFonts w:eastAsia="XO Thames;Times New Roman" w:cs="Times New Roman"/>
          <w:kern w:val="2"/>
          <w:szCs w:val="28"/>
          <w:lang w:eastAsia="ar-SA" w:bidi="ar-SA"/>
        </w:rPr>
        <w:t>а</w:t>
      </w:r>
      <w:r>
        <w:rPr>
          <w:rFonts w:eastAsia="XO Thames;Times New Roman" w:cs="Times New Roman"/>
          <w:szCs w:val="28"/>
          <w:lang w:eastAsia="ar-SA"/>
        </w:rPr>
        <w:t xml:space="preserve"> для размещения индивидуальных жилых домов с приусадебными земельными участками, </w:t>
      </w:r>
      <w:r>
        <w:rPr>
          <w:rFonts w:eastAsia="XO Thames;Times New Roman" w:cs="Times New Roman"/>
          <w:szCs w:val="28"/>
          <w:lang w:eastAsia="ar-SA" w:bidi="ar-SA"/>
        </w:rPr>
        <w:t>а также объектов социально-бытового назначения, обеспечивающих потребности жителей.</w:t>
      </w:r>
    </w:p>
    <w:p w:rsidR="00177370" w:rsidRDefault="0015143E" w:rsidP="00EA7DEB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</w:t>
      </w:r>
      <w:r>
        <w:rPr>
          <w:rFonts w:eastAsia="Times New Roman" w:cs="Times New Roman"/>
          <w:color w:val="auto"/>
          <w:szCs w:val="28"/>
        </w:rPr>
        <w:lastRenderedPageBreak/>
        <w:t xml:space="preserve">капитального строительства в </w:t>
      </w:r>
      <w:r>
        <w:rPr>
          <w:rFonts w:eastAsia="XO Thames;Times New Roman" w:cs="Times New Roman"/>
          <w:szCs w:val="28"/>
          <w:lang w:eastAsia="zh-CN" w:bidi="ar-SA"/>
        </w:rPr>
        <w:t>зоне застройки индивидуальными жилыми домами</w:t>
      </w:r>
      <w:r>
        <w:rPr>
          <w:rFonts w:eastAsia="XO Thames;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представлены в таблице 11.</w:t>
      </w:r>
      <w:r>
        <w:rPr>
          <w:rFonts w:eastAsia="Calibri" w:cs="Times New Roman"/>
          <w:color w:val="auto"/>
          <w:szCs w:val="28"/>
          <w:lang w:eastAsia="zh-CN" w:bidi="ar-SA"/>
        </w:rPr>
        <w:t>3</w:t>
      </w:r>
      <w:r>
        <w:rPr>
          <w:rFonts w:cs="Times New Roman"/>
          <w:color w:val="auto"/>
          <w:szCs w:val="28"/>
        </w:rPr>
        <w:t>.</w:t>
      </w:r>
    </w:p>
    <w:p w:rsidR="00177370" w:rsidRDefault="0015143E">
      <w:pPr>
        <w:pStyle w:val="afffd"/>
        <w:jc w:val="right"/>
      </w:pPr>
      <w:r>
        <w:t>Таблица 11.3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77370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BD7814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BD7814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77370" w:rsidRDefault="0015143E" w:rsidP="00BD7814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7737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</w:pPr>
            <w:r>
              <w:t>2.1</w:t>
            </w:r>
          </w:p>
        </w:tc>
      </w:tr>
      <w:tr w:rsidR="00177370">
        <w:trPr>
          <w:trHeight w:val="5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2.2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auto"/>
              </w:rPr>
              <w:t>обеспечи-вающих</w:t>
            </w:r>
            <w:proofErr w:type="spellEnd"/>
            <w:proofErr w:type="gramEnd"/>
            <w:r>
              <w:rPr>
                <w:color w:val="auto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3.1.2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</w:tr>
      <w:tr w:rsidR="00177370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4.4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177370">
        <w:trPr>
          <w:trHeight w:val="278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бытовое обслуживание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</w:tr>
      <w:tr w:rsidR="00177370">
        <w:trPr>
          <w:trHeight w:val="27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BD7814">
            <w:pPr>
              <w:pStyle w:val="affff8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обслуживание железнодорожных перевозок.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7.1.2</w:t>
            </w:r>
          </w:p>
        </w:tc>
      </w:tr>
      <w:tr w:rsidR="0017737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D781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177370" w:rsidRDefault="0015143E" w:rsidP="00EA7DEB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color w:val="auto"/>
          <w:szCs w:val="28"/>
          <w:lang w:bidi="ar-SA"/>
        </w:rPr>
        <w:t xml:space="preserve">зоне </w:t>
      </w:r>
      <w:r>
        <w:rPr>
          <w:rFonts w:eastAsia="XO Thames;Times New Roman" w:cs="Times New Roman"/>
          <w:szCs w:val="28"/>
          <w:lang w:eastAsia="zh-CN" w:bidi="ar-SA"/>
        </w:rPr>
        <w:t>застройки индивидуальными жилыми домами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11.4</w:t>
      </w:r>
      <w:r>
        <w:rPr>
          <w:rFonts w:cs="Times New Roman"/>
          <w:color w:val="auto"/>
          <w:szCs w:val="28"/>
        </w:rPr>
        <w:t>.</w:t>
      </w:r>
    </w:p>
    <w:p w:rsidR="00177370" w:rsidRDefault="0015143E">
      <w:pPr>
        <w:pStyle w:val="afffd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11.4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078"/>
        <w:gridCol w:w="1078"/>
        <w:gridCol w:w="1094"/>
        <w:gridCol w:w="1077"/>
        <w:gridCol w:w="1474"/>
        <w:gridCol w:w="1759"/>
        <w:gridCol w:w="1452"/>
      </w:tblGrid>
      <w:tr w:rsidR="00177370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>земельного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77370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177370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  <w:r>
              <w:t>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7.1.2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850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177370" w:rsidRDefault="00177370" w:rsidP="00BD7814">
      <w:pPr>
        <w:pStyle w:val="afffd"/>
        <w:jc w:val="both"/>
        <w:rPr>
          <w:rFonts w:cs="Times New Roman"/>
        </w:rPr>
      </w:pPr>
    </w:p>
    <w:p w:rsidR="00085F68" w:rsidRDefault="00085F68" w:rsidP="00BD7814">
      <w:pPr>
        <w:pStyle w:val="afffd"/>
        <w:jc w:val="both"/>
        <w:rPr>
          <w:rFonts w:cs="Times New Roman"/>
        </w:rPr>
      </w:pPr>
    </w:p>
    <w:p w:rsidR="00177370" w:rsidRPr="00085F68" w:rsidRDefault="0015143E" w:rsidP="00085F68">
      <w:pPr>
        <w:pStyle w:val="afffd"/>
        <w:jc w:val="both"/>
        <w:rPr>
          <w:b/>
          <w:color w:val="auto"/>
        </w:rPr>
      </w:pPr>
      <w:bookmarkStart w:id="16" w:name="__RefHeading___Toc88848186"/>
      <w:bookmarkEnd w:id="16"/>
      <w:r w:rsidRPr="00085F68">
        <w:rPr>
          <w:b/>
          <w:color w:val="auto"/>
        </w:rPr>
        <w:lastRenderedPageBreak/>
        <w:t>Статья 11.3. Зона специализированной общественной застройки (2.2)</w:t>
      </w:r>
    </w:p>
    <w:p w:rsidR="00177370" w:rsidRPr="00085F68" w:rsidRDefault="00177370" w:rsidP="00BD7814">
      <w:pPr>
        <w:pStyle w:val="afffd"/>
        <w:jc w:val="both"/>
        <w:rPr>
          <w:b/>
          <w:color w:val="auto"/>
        </w:rPr>
      </w:pPr>
    </w:p>
    <w:p w:rsidR="00177370" w:rsidRDefault="0015143E" w:rsidP="00BD7814">
      <w:pPr>
        <w:pStyle w:val="afffd"/>
        <w:numPr>
          <w:ilvl w:val="0"/>
          <w:numId w:val="1"/>
        </w:numPr>
        <w:ind w:firstLine="709"/>
        <w:jc w:val="both"/>
      </w:pPr>
      <w:r>
        <w:rPr>
          <w:rStyle w:val="20"/>
          <w:rFonts w:cs="Times New Roman"/>
          <w:color w:val="auto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szCs w:val="28"/>
          <w:lang w:eastAsia="ar-SA"/>
        </w:rPr>
        <w:t xml:space="preserve">Зона специализированной общественной застройки предназначена для размещения объектов здравоохранения, образования, культуры, </w:t>
      </w:r>
      <w:r>
        <w:rPr>
          <w:rStyle w:val="20"/>
          <w:rFonts w:eastAsia="Times New Roman" w:cs="Times New Roman"/>
          <w:kern w:val="2"/>
          <w:szCs w:val="28"/>
          <w:lang w:eastAsia="ar-SA" w:bidi="ar-SA"/>
        </w:rPr>
        <w:t>науки</w:t>
      </w:r>
      <w:r>
        <w:rPr>
          <w:rStyle w:val="20"/>
          <w:rFonts w:eastAsia="Times New Roman" w:cs="Times New Roman"/>
          <w:szCs w:val="28"/>
          <w:lang w:eastAsia="ar-SA"/>
        </w:rPr>
        <w:t>, спорта с возможностью размещения культовых объектов.</w:t>
      </w:r>
    </w:p>
    <w:p w:rsidR="00177370" w:rsidRDefault="0015143E" w:rsidP="00BD7814">
      <w:pPr>
        <w:pStyle w:val="afffd"/>
        <w:jc w:val="both"/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color w:val="auto"/>
          <w:szCs w:val="28"/>
        </w:rPr>
        <w:t>представлены в таблице 11.</w:t>
      </w:r>
      <w:r>
        <w:rPr>
          <w:rFonts w:eastAsia="Calibri" w:cs="Times New Roman"/>
          <w:color w:val="auto"/>
          <w:szCs w:val="28"/>
          <w:lang w:eastAsia="zh-CN" w:bidi="ar-SA"/>
        </w:rPr>
        <w:t>5</w:t>
      </w:r>
      <w:r>
        <w:rPr>
          <w:rFonts w:cs="Times New Roman"/>
          <w:color w:val="auto"/>
          <w:szCs w:val="28"/>
        </w:rPr>
        <w:t>.</w:t>
      </w:r>
    </w:p>
    <w:p w:rsidR="00177370" w:rsidRDefault="0015143E">
      <w:pPr>
        <w:pStyle w:val="afffd"/>
        <w:jc w:val="right"/>
        <w:rPr>
          <w:color w:val="auto"/>
        </w:rPr>
      </w:pPr>
      <w:r>
        <w:rPr>
          <w:rFonts w:cs="Times New Roman"/>
          <w:szCs w:val="28"/>
        </w:rPr>
        <w:t>Таблица 11.5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77370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3A5594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3A5594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77370" w:rsidRDefault="0015143E" w:rsidP="003A5594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 w:rsidP="003A5594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7737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rPr>
                <w:color w:val="auto"/>
              </w:rPr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ind w:left="0"/>
              <w:jc w:val="center"/>
            </w:pPr>
            <w:r>
              <w:t>3.1.1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3A559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амбулаторно-поликлиническое обслуживание</w:t>
            </w:r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ind w:left="0"/>
              <w:jc w:val="center"/>
            </w:pPr>
            <w:r>
              <w:t>3.4.1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3A559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дошкольное, начальное и среднее общее образование</w:t>
            </w:r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ind w:left="0"/>
              <w:jc w:val="center"/>
            </w:pPr>
            <w:r>
              <w:t>3.5.1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3A559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объекты культурно-досуговой деятельности</w:t>
            </w:r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ind w:left="0"/>
              <w:jc w:val="center"/>
            </w:pPr>
            <w:r>
              <w:t>3.6.1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3A559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государственное</w:t>
            </w:r>
            <w:r>
              <w:rPr>
                <w:color w:val="auto"/>
              </w:rPr>
              <w:t xml:space="preserve">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ind w:left="0"/>
              <w:jc w:val="center"/>
            </w:pPr>
            <w:r>
              <w:t>3.8.1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3A559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rPr>
                <w:color w:val="auto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ind w:left="0"/>
              <w:jc w:val="center"/>
            </w:pPr>
            <w:r>
              <w:t>5.1.2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3A559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rPr>
                <w:color w:val="auto"/>
              </w:rPr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ind w:left="0"/>
              <w:jc w:val="center"/>
            </w:pPr>
            <w:r>
              <w:t>5.1.3</w:t>
            </w:r>
          </w:p>
        </w:tc>
      </w:tr>
      <w:tr w:rsidR="00177370">
        <w:trPr>
          <w:trHeight w:val="9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3A559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rPr>
                <w:color w:val="auto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177370">
        <w:trPr>
          <w:trHeight w:val="12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религиозное использование.</w:t>
            </w:r>
          </w:p>
          <w:p w:rsidR="00177370" w:rsidRDefault="00177370" w:rsidP="003A5594">
            <w:pPr>
              <w:pStyle w:val="affff8"/>
              <w:spacing w:before="0" w:after="0"/>
              <w:rPr>
                <w:rFonts w:eastAsia="Times New Roman" w:cs="Times New Roman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ind w:left="0"/>
              <w:jc w:val="center"/>
            </w:pPr>
            <w:r>
              <w:t>3.7</w:t>
            </w:r>
          </w:p>
        </w:tc>
      </w:tr>
      <w:tr w:rsidR="00177370">
        <w:trPr>
          <w:trHeight w:val="114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177370" w:rsidRDefault="0015143E" w:rsidP="003A5594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rPr>
                <w:color w:val="00A933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3A5594">
            <w:pPr>
              <w:pStyle w:val="affff8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177370" w:rsidRDefault="0015143E" w:rsidP="003A5594">
      <w:pPr>
        <w:pStyle w:val="afffd"/>
        <w:jc w:val="both"/>
      </w:pPr>
      <w:r>
        <w:rPr>
          <w:rFonts w:eastAsia="Times New Roman"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11.6</w:t>
      </w:r>
      <w:r>
        <w:rPr>
          <w:rFonts w:cs="Times New Roman"/>
          <w:szCs w:val="28"/>
        </w:rPr>
        <w:t>.</w:t>
      </w:r>
    </w:p>
    <w:p w:rsidR="00177370" w:rsidRDefault="0015143E">
      <w:pPr>
        <w:pStyle w:val="afffd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11.6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078"/>
        <w:gridCol w:w="1078"/>
        <w:gridCol w:w="1094"/>
        <w:gridCol w:w="1077"/>
        <w:gridCol w:w="1474"/>
        <w:gridCol w:w="1759"/>
        <w:gridCol w:w="1452"/>
      </w:tblGrid>
      <w:tr w:rsidR="00177370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>земельного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77370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177370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</w:tbl>
    <w:p w:rsidR="00085F68" w:rsidRDefault="00085F68" w:rsidP="00085F68">
      <w:pPr>
        <w:pStyle w:val="afffd"/>
        <w:jc w:val="both"/>
        <w:rPr>
          <w:rFonts w:cs="Times New Roman"/>
        </w:rPr>
      </w:pPr>
      <w:bookmarkStart w:id="17" w:name="__RefHeading___Toc88848187"/>
      <w:bookmarkEnd w:id="17"/>
    </w:p>
    <w:p w:rsidR="00177370" w:rsidRPr="00085F68" w:rsidRDefault="0015143E" w:rsidP="00085F68">
      <w:pPr>
        <w:pStyle w:val="afffd"/>
        <w:jc w:val="both"/>
        <w:rPr>
          <w:rFonts w:cs="Times New Roman"/>
          <w:b/>
        </w:rPr>
      </w:pPr>
      <w:r w:rsidRPr="00085F68">
        <w:rPr>
          <w:rFonts w:cs="Times New Roman"/>
          <w:b/>
        </w:rPr>
        <w:lastRenderedPageBreak/>
        <w:t>Статья 11.4. Производственная зона (3.1)</w:t>
      </w:r>
    </w:p>
    <w:p w:rsidR="00177370" w:rsidRPr="00085F68" w:rsidRDefault="00177370" w:rsidP="00310DE3">
      <w:pPr>
        <w:pStyle w:val="afffd"/>
        <w:jc w:val="both"/>
        <w:rPr>
          <w:rFonts w:cs="Times New Roman"/>
        </w:rPr>
      </w:pPr>
    </w:p>
    <w:p w:rsidR="00177370" w:rsidRDefault="0015143E" w:rsidP="00310DE3">
      <w:pPr>
        <w:pStyle w:val="afffd"/>
        <w:jc w:val="both"/>
        <w:rPr>
          <w:color w:val="auto"/>
        </w:rPr>
      </w:pPr>
      <w:r>
        <w:rPr>
          <w:bCs/>
          <w:color w:val="auto"/>
          <w:szCs w:val="28"/>
        </w:rPr>
        <w:t xml:space="preserve">1. </w:t>
      </w:r>
      <w:r>
        <w:rPr>
          <w:bCs/>
          <w:szCs w:val="28"/>
          <w:shd w:val="clear" w:color="auto" w:fill="FFFFFF"/>
        </w:rPr>
        <w:t xml:space="preserve">Производственная зона предназначена для размещения производственных, </w:t>
      </w:r>
      <w:r>
        <w:rPr>
          <w:rFonts w:eastAsia="Times New Roman" w:cs="Times New Roman"/>
          <w:bCs/>
          <w:kern w:val="2"/>
          <w:szCs w:val="28"/>
          <w:shd w:val="clear" w:color="auto" w:fill="FFFFFF"/>
          <w:lang w:eastAsia="zh-CN" w:bidi="ar-SA"/>
        </w:rPr>
        <w:t xml:space="preserve">промышленных и </w:t>
      </w:r>
      <w:r>
        <w:rPr>
          <w:bCs/>
          <w:szCs w:val="28"/>
          <w:shd w:val="clear" w:color="auto" w:fill="FFFFFF"/>
        </w:rPr>
        <w:t>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177370" w:rsidRDefault="0015143E" w:rsidP="00310DE3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color w:val="auto"/>
          <w:szCs w:val="28"/>
        </w:rPr>
        <w:t xml:space="preserve"> представлены</w:t>
      </w:r>
      <w:r>
        <w:rPr>
          <w:rFonts w:cs="Times New Roman"/>
          <w:color w:val="auto"/>
          <w:szCs w:val="28"/>
        </w:rPr>
        <w:br/>
        <w:t>в таблице 11.7.</w:t>
      </w:r>
    </w:p>
    <w:p w:rsidR="00177370" w:rsidRDefault="0015143E">
      <w:pPr>
        <w:pStyle w:val="afffd"/>
        <w:jc w:val="right"/>
      </w:pPr>
      <w:r>
        <w:t>Таблица 11.7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77370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985F8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985F8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77370" w:rsidRDefault="0015143E" w:rsidP="00985F8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 w:rsidP="00985F8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7737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985F8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985F8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производственная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985F8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6.0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985F83">
            <w:pPr>
              <w:pStyle w:val="affff8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985F8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пищевая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985F8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6.4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985F83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985F8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строительная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985F8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6.6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985F83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985F83">
            <w:pPr>
              <w:pStyle w:val="affff8"/>
              <w:spacing w:before="0" w:after="0"/>
              <w:rPr>
                <w:color w:val="auto"/>
              </w:rPr>
            </w:pPr>
            <w:bookmarkStart w:id="18" w:name="sub_1069"/>
            <w:r>
              <w:rPr>
                <w:color w:val="auto"/>
              </w:rPr>
              <w:t>склад</w:t>
            </w:r>
            <w:bookmarkEnd w:id="18"/>
            <w:r>
              <w:rPr>
                <w:color w:val="auto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985F8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6.9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985F83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985F83">
            <w:pPr>
              <w:pStyle w:val="affff8"/>
              <w:spacing w:before="0" w:after="0"/>
              <w:rPr>
                <w:color w:val="auto"/>
              </w:rPr>
            </w:pPr>
            <w:bookmarkStart w:id="19" w:name="sub_169111"/>
            <w:r>
              <w:rPr>
                <w:color w:val="auto"/>
              </w:rPr>
              <w:t>складские площадки</w:t>
            </w:r>
            <w:bookmarkEnd w:id="19"/>
            <w:r>
              <w:rPr>
                <w:color w:val="auto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985F8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6.9.1</w:t>
            </w:r>
          </w:p>
        </w:tc>
      </w:tr>
      <w:tr w:rsidR="00177370">
        <w:trPr>
          <w:trHeight w:val="49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985F8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985F8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985F8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177370">
        <w:trPr>
          <w:trHeight w:val="14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985F8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177370" w:rsidRDefault="0015143E" w:rsidP="00985F8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985F8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985F8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177370" w:rsidRDefault="0015143E" w:rsidP="00985F83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color w:val="auto"/>
          <w:szCs w:val="28"/>
        </w:rPr>
        <w:t xml:space="preserve"> представлены</w:t>
      </w:r>
      <w:r>
        <w:rPr>
          <w:rFonts w:cs="Times New Roman"/>
          <w:color w:val="auto"/>
          <w:szCs w:val="28"/>
        </w:rPr>
        <w:br/>
        <w:t xml:space="preserve">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11.8.</w:t>
      </w:r>
    </w:p>
    <w:p w:rsidR="00177370" w:rsidRDefault="0015143E">
      <w:pPr>
        <w:pStyle w:val="afffd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11.8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078"/>
        <w:gridCol w:w="1078"/>
        <w:gridCol w:w="1094"/>
        <w:gridCol w:w="1077"/>
        <w:gridCol w:w="1474"/>
        <w:gridCol w:w="1759"/>
        <w:gridCol w:w="1452"/>
      </w:tblGrid>
      <w:tr w:rsidR="00177370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>земельного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77370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177370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6.9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5143E" w:rsidP="00BE1309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0" w:name="__RefHeading___Toc88848188"/>
      <w:bookmarkEnd w:id="20"/>
      <w:r>
        <w:rPr>
          <w:rFonts w:eastAsia="Times New Roman" w:cs="Times New Roman"/>
          <w:color w:val="auto"/>
        </w:rPr>
        <w:lastRenderedPageBreak/>
        <w:t>Статья 11.</w:t>
      </w:r>
      <w:r>
        <w:rPr>
          <w:rFonts w:eastAsia="Times New Roman" w:cs="Times New Roman"/>
          <w:lang w:bidi="ar-SA"/>
        </w:rPr>
        <w:t>5</w:t>
      </w:r>
      <w:r>
        <w:rPr>
          <w:rFonts w:eastAsia="Times New Roman" w:cs="Times New Roman"/>
          <w:color w:val="auto"/>
        </w:rPr>
        <w:t>.</w:t>
      </w:r>
      <w:r>
        <w:rPr>
          <w:rFonts w:cs="Times New Roman"/>
          <w:color w:val="auto"/>
        </w:rPr>
        <w:t xml:space="preserve"> Зона инженерной  инфраструктуры (</w:t>
      </w:r>
      <w:r>
        <w:rPr>
          <w:rFonts w:cs="Times New Roman"/>
          <w:lang w:eastAsia="zh-CN" w:bidi="ar-SA"/>
        </w:rPr>
        <w:t>3.3</w:t>
      </w:r>
      <w:r>
        <w:rPr>
          <w:rFonts w:cs="Times New Roman"/>
          <w:color w:val="auto"/>
        </w:rPr>
        <w:t>)</w:t>
      </w:r>
    </w:p>
    <w:p w:rsidR="00177370" w:rsidRDefault="00177370" w:rsidP="00BE1309">
      <w:pPr>
        <w:pStyle w:val="afffd"/>
        <w:jc w:val="both"/>
        <w:rPr>
          <w:color w:val="auto"/>
        </w:rPr>
      </w:pPr>
    </w:p>
    <w:p w:rsidR="00177370" w:rsidRDefault="0015143E" w:rsidP="00BE1309">
      <w:pPr>
        <w:pStyle w:val="afffd"/>
        <w:jc w:val="both"/>
        <w:rPr>
          <w:color w:val="auto"/>
        </w:rPr>
      </w:pPr>
      <w:r>
        <w:rPr>
          <w:rFonts w:cs="Times New Roman"/>
          <w:szCs w:val="28"/>
        </w:rPr>
        <w:t xml:space="preserve">1. </w:t>
      </w:r>
      <w:r>
        <w:rPr>
          <w:rFonts w:eastAsia="Times New Roman" w:cs="Times New Roman"/>
          <w:szCs w:val="28"/>
        </w:rPr>
        <w:t>Зона инженерной инфраструктуры предназначена для размещения объектов коммунального обслуживания</w:t>
      </w:r>
      <w:r w:rsidR="00C804AE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связанных с обеспечением энергоснабжени</w:t>
      </w:r>
      <w:r>
        <w:rPr>
          <w:rFonts w:eastAsia="Times New Roman" w:cs="Times New Roman"/>
          <w:szCs w:val="28"/>
          <w:lang w:bidi="ar-SA"/>
        </w:rPr>
        <w:t>я</w:t>
      </w:r>
      <w:r>
        <w:rPr>
          <w:rFonts w:eastAsia="Times New Roman" w:cs="Times New Roman"/>
          <w:szCs w:val="28"/>
        </w:rPr>
        <w:t>, теплоснабжени</w:t>
      </w:r>
      <w:r>
        <w:rPr>
          <w:rFonts w:eastAsia="Times New Roman" w:cs="Times New Roman"/>
          <w:szCs w:val="28"/>
          <w:lang w:bidi="ar-SA"/>
        </w:rPr>
        <w:t>я</w:t>
      </w:r>
      <w:r>
        <w:rPr>
          <w:rFonts w:eastAsia="Times New Roman" w:cs="Times New Roman"/>
          <w:szCs w:val="28"/>
        </w:rPr>
        <w:t>, газоснабжения, водоснабжени</w:t>
      </w:r>
      <w:r>
        <w:rPr>
          <w:rFonts w:eastAsia="Times New Roman" w:cs="Times New Roman"/>
          <w:szCs w:val="28"/>
          <w:lang w:bidi="ar-SA"/>
        </w:rPr>
        <w:t>я</w:t>
      </w:r>
      <w:r>
        <w:rPr>
          <w:rFonts w:eastAsia="Times New Roman" w:cs="Times New Roman"/>
          <w:szCs w:val="28"/>
        </w:rPr>
        <w:t>, водоотведени</w:t>
      </w:r>
      <w:r>
        <w:rPr>
          <w:rFonts w:eastAsia="Times New Roman" w:cs="Times New Roman"/>
          <w:szCs w:val="28"/>
          <w:lang w:bidi="ar-SA"/>
        </w:rPr>
        <w:t>я и</w:t>
      </w:r>
      <w:r>
        <w:rPr>
          <w:rFonts w:eastAsia="Times New Roman" w:cs="Times New Roman"/>
          <w:szCs w:val="28"/>
        </w:rPr>
        <w:t xml:space="preserve"> очисткой стоков, связи.</w:t>
      </w:r>
    </w:p>
    <w:p w:rsidR="00177370" w:rsidRDefault="0015143E" w:rsidP="00BE1309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1.9</w:t>
      </w:r>
      <w:r>
        <w:rPr>
          <w:rFonts w:cs="Times New Roman"/>
          <w:color w:val="auto"/>
          <w:szCs w:val="28"/>
        </w:rPr>
        <w:t>.</w:t>
      </w:r>
    </w:p>
    <w:p w:rsidR="00177370" w:rsidRDefault="0015143E">
      <w:pPr>
        <w:pStyle w:val="afffd"/>
        <w:jc w:val="right"/>
      </w:pPr>
      <w:r>
        <w:t>Таблица 11.9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77370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A2768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A2768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77370" w:rsidRDefault="0015143E" w:rsidP="00A2768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 w:rsidP="00A2768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7737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A2768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A2768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A2768B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A2768B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A2768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A2768B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6.8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A2768B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A2768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трубопроводный транспорт.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A2768B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7.5</w:t>
            </w:r>
          </w:p>
        </w:tc>
      </w:tr>
      <w:tr w:rsidR="00177370">
        <w:trPr>
          <w:trHeight w:val="517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A2768B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A2768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A2768B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17737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A2768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177370" w:rsidRDefault="0015143E" w:rsidP="00A2768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A2768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A2768B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177370" w:rsidRDefault="0015143E" w:rsidP="00A2768B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color w:val="auto"/>
          <w:szCs w:val="28"/>
        </w:rPr>
        <w:t xml:space="preserve"> </w:t>
      </w:r>
      <w:r w:rsidR="008E04F5">
        <w:rPr>
          <w:rFonts w:cs="Times New Roman"/>
          <w:color w:val="auto"/>
          <w:szCs w:val="28"/>
        </w:rPr>
        <w:t>представлены в таблице</w:t>
      </w:r>
      <w:r>
        <w:rPr>
          <w:rFonts w:cs="Times New Roman"/>
          <w:color w:val="auto"/>
          <w:szCs w:val="28"/>
        </w:rPr>
        <w:t xml:space="preserve"> </w:t>
      </w:r>
      <w:r>
        <w:rPr>
          <w:rFonts w:eastAsia="Calibri" w:cs="Times New Roman"/>
          <w:color w:val="auto"/>
          <w:szCs w:val="28"/>
          <w:lang w:eastAsia="zh-CN" w:bidi="ar-SA"/>
        </w:rPr>
        <w:t>11.10</w:t>
      </w:r>
      <w:r>
        <w:rPr>
          <w:rFonts w:cs="Times New Roman"/>
          <w:color w:val="auto"/>
          <w:szCs w:val="28"/>
        </w:rPr>
        <w:t>.</w:t>
      </w:r>
    </w:p>
    <w:p w:rsidR="00177370" w:rsidRDefault="0015143E">
      <w:pPr>
        <w:pStyle w:val="afffd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11.10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078"/>
        <w:gridCol w:w="1078"/>
        <w:gridCol w:w="1094"/>
        <w:gridCol w:w="1077"/>
        <w:gridCol w:w="1474"/>
        <w:gridCol w:w="1759"/>
        <w:gridCol w:w="1452"/>
      </w:tblGrid>
      <w:tr w:rsidR="00177370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>земельного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77370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177370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7.5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177370" w:rsidRDefault="00177370" w:rsidP="00085F68">
      <w:pPr>
        <w:pStyle w:val="afffd"/>
        <w:jc w:val="both"/>
        <w:rPr>
          <w:color w:val="auto"/>
          <w:szCs w:val="28"/>
        </w:rPr>
      </w:pPr>
    </w:p>
    <w:p w:rsidR="00177370" w:rsidRDefault="0015143E" w:rsidP="00085F68">
      <w:pPr>
        <w:pStyle w:val="1"/>
        <w:spacing w:before="0" w:after="0"/>
        <w:ind w:firstLine="709"/>
        <w:jc w:val="both"/>
        <w:rPr>
          <w:color w:val="auto"/>
        </w:rPr>
      </w:pPr>
      <w:bookmarkStart w:id="21" w:name="__RefHeading___Toc88848189"/>
      <w:bookmarkEnd w:id="21"/>
      <w:r>
        <w:rPr>
          <w:rFonts w:eastAsia="Times New Roman" w:cs="Times New Roman"/>
          <w:color w:val="auto"/>
        </w:rPr>
        <w:t>Статья 11.</w:t>
      </w:r>
      <w:r>
        <w:rPr>
          <w:rFonts w:eastAsia="Times New Roman" w:cs="Times New Roman"/>
          <w:lang w:bidi="ar-SA"/>
        </w:rPr>
        <w:t>6</w:t>
      </w:r>
      <w:r>
        <w:rPr>
          <w:rFonts w:eastAsia="Times New Roman" w:cs="Times New Roman"/>
          <w:color w:val="auto"/>
        </w:rPr>
        <w:t>.</w:t>
      </w:r>
      <w:r>
        <w:rPr>
          <w:rFonts w:cs="Times New Roman"/>
          <w:color w:val="auto"/>
        </w:rPr>
        <w:t xml:space="preserve"> Зона железнодорожного, автомобильного и трубопроводного транспорт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  <w:color w:val="auto"/>
        </w:rPr>
        <w:t xml:space="preserve"> (</w:t>
      </w:r>
      <w:r>
        <w:rPr>
          <w:rFonts w:cs="Times New Roman"/>
          <w:lang w:eastAsia="zh-CN" w:bidi="ar-SA"/>
        </w:rPr>
        <w:t>3.</w:t>
      </w:r>
      <w:r>
        <w:rPr>
          <w:rFonts w:cs="Times New Roman"/>
          <w:color w:val="auto"/>
        </w:rPr>
        <w:t>4)</w:t>
      </w:r>
    </w:p>
    <w:p w:rsidR="00177370" w:rsidRDefault="00177370" w:rsidP="00085F68">
      <w:pPr>
        <w:pStyle w:val="afffd"/>
        <w:jc w:val="both"/>
        <w:rPr>
          <w:color w:val="auto"/>
          <w:szCs w:val="28"/>
        </w:rPr>
      </w:pPr>
    </w:p>
    <w:p w:rsidR="00177370" w:rsidRDefault="0015143E" w:rsidP="00A2768B">
      <w:pPr>
        <w:pStyle w:val="afffd"/>
        <w:numPr>
          <w:ilvl w:val="0"/>
          <w:numId w:val="1"/>
        </w:numPr>
        <w:ind w:firstLine="709"/>
        <w:jc w:val="both"/>
        <w:rPr>
          <w:szCs w:val="28"/>
        </w:rPr>
      </w:pPr>
      <w:r>
        <w:rPr>
          <w:szCs w:val="28"/>
        </w:rPr>
        <w:t>1. Зона железнодорожного, автомобильного и трубопроводного транспорт</w:t>
      </w:r>
      <w:r>
        <w:rPr>
          <w:rFonts w:eastAsia="Calibri" w:cs="Calibri"/>
          <w:szCs w:val="28"/>
          <w:lang w:eastAsia="zh-CN" w:bidi="ar-SA"/>
        </w:rPr>
        <w:t>а выделена в составе зоны транспортной инфраструктуры и</w:t>
      </w:r>
      <w:r>
        <w:rPr>
          <w:szCs w:val="28"/>
        </w:rPr>
        <w:t xml:space="preserve"> предназначена для размещения объектов железнодорожного, автомобильного, трубопроводного транспорта, улично-дорожной сети населенных пункт</w:t>
      </w:r>
      <w:r>
        <w:rPr>
          <w:rFonts w:eastAsia="Calibri" w:cs="Calibri"/>
          <w:szCs w:val="28"/>
          <w:lang w:eastAsia="zh-CN" w:bidi="ar-SA"/>
        </w:rPr>
        <w:t>ов</w:t>
      </w:r>
      <w:r>
        <w:rPr>
          <w:szCs w:val="28"/>
        </w:rPr>
        <w:t>.</w:t>
      </w:r>
    </w:p>
    <w:p w:rsidR="00177370" w:rsidRDefault="0015143E" w:rsidP="00A2768B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eastAsia="Times New Roman" w:cs="Times New Roman"/>
          <w:szCs w:val="28"/>
        </w:rPr>
        <w:t xml:space="preserve">железнодорожного, автомобильного и </w:t>
      </w:r>
      <w:r>
        <w:rPr>
          <w:rFonts w:eastAsia="Times New Roman" w:cs="Times New Roman"/>
          <w:szCs w:val="28"/>
        </w:rPr>
        <w:lastRenderedPageBreak/>
        <w:t xml:space="preserve">трубопроводного </w:t>
      </w:r>
      <w:r>
        <w:rPr>
          <w:rFonts w:eastAsia="Times New Roman" w:cs="Times New Roman"/>
          <w:color w:val="auto"/>
          <w:szCs w:val="28"/>
        </w:rPr>
        <w:t>транспорт</w:t>
      </w:r>
      <w:r>
        <w:rPr>
          <w:rFonts w:eastAsia="Times New Roman" w:cs="Times New Roman"/>
          <w:color w:val="auto"/>
          <w:szCs w:val="28"/>
          <w:lang w:bidi="ar-SA"/>
        </w:rPr>
        <w:t>а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1.11</w:t>
      </w:r>
      <w:r>
        <w:rPr>
          <w:rFonts w:cs="Times New Roman"/>
          <w:color w:val="auto"/>
          <w:szCs w:val="28"/>
        </w:rPr>
        <w:t>.</w:t>
      </w:r>
    </w:p>
    <w:p w:rsidR="00177370" w:rsidRDefault="0015143E">
      <w:pPr>
        <w:pStyle w:val="afffd"/>
        <w:jc w:val="right"/>
      </w:pPr>
      <w:r>
        <w:t>Таблица 11.11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77370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9B5550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9B5550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77370" w:rsidRDefault="0015143E" w:rsidP="009B5550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 w:rsidP="009B5550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7737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9B555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9B555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железнодорожный</w:t>
            </w:r>
            <w:r>
              <w:t xml:space="preserve">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9B5550">
            <w:pPr>
              <w:pStyle w:val="affff8"/>
              <w:spacing w:before="0" w:after="0"/>
              <w:ind w:left="0"/>
              <w:jc w:val="center"/>
            </w:pPr>
            <w:r>
              <w:t>7.1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9B5550">
            <w:pPr>
              <w:pStyle w:val="affff8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9B5550">
            <w:pPr>
              <w:pStyle w:val="affff8"/>
              <w:spacing w:before="0" w:after="0"/>
              <w:rPr>
                <w:color w:val="auto"/>
              </w:rPr>
            </w:pPr>
            <w:r>
              <w:t>автомобильный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9B5550">
            <w:pPr>
              <w:pStyle w:val="affff8"/>
              <w:spacing w:before="0" w:after="0"/>
              <w:ind w:left="0"/>
              <w:jc w:val="center"/>
            </w:pPr>
            <w:r>
              <w:t>7.2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9B5550">
            <w:pPr>
              <w:pStyle w:val="affff8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2D02DA" w:rsidP="009B5550">
            <w:pPr>
              <w:pStyle w:val="affff8"/>
              <w:spacing w:before="0" w:after="0"/>
              <w:rPr>
                <w:color w:val="auto"/>
              </w:rPr>
            </w:pPr>
            <w:r>
              <w:t>трубопроводный транспорт</w:t>
            </w:r>
            <w:r w:rsidR="0015143E"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9B5550">
            <w:pPr>
              <w:pStyle w:val="affff8"/>
              <w:spacing w:before="0" w:after="0"/>
              <w:ind w:left="0"/>
              <w:jc w:val="center"/>
            </w:pPr>
            <w:r>
              <w:t>7.5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9B555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9B5550">
            <w:pPr>
              <w:pStyle w:val="affff8"/>
              <w:spacing w:before="0" w:after="0"/>
              <w:rPr>
                <w:rFonts w:eastAsia="Times New Roman" w:cs="Times New Roman"/>
                <w:color w:val="auto"/>
                <w:kern w:val="2"/>
              </w:rPr>
            </w:pPr>
            <w:r>
              <w:rPr>
                <w:rFonts w:eastAsia="Times New Roman" w:cs="Times New Roman"/>
                <w:kern w:val="2"/>
              </w:rPr>
              <w:t>улично-дорожная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9B5550">
            <w:pPr>
              <w:pStyle w:val="affff8"/>
              <w:spacing w:before="0" w:after="0"/>
              <w:ind w:left="0"/>
              <w:jc w:val="center"/>
            </w:pPr>
            <w:r>
              <w:t>12.0.1</w:t>
            </w:r>
          </w:p>
        </w:tc>
      </w:tr>
      <w:tr w:rsidR="0017737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9B555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9B555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9B555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17737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9B555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177370" w:rsidRDefault="0015143E" w:rsidP="009B555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9B555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9B555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177370" w:rsidRDefault="0015143E" w:rsidP="009B5550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Fonts w:eastAsia="Times New Roman" w:cs="Times New Roman"/>
          <w:szCs w:val="28"/>
        </w:rPr>
        <w:t>железнодорожного, автомобильного и трубопроводного транспорта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11.12</w:t>
      </w:r>
      <w:r>
        <w:rPr>
          <w:rFonts w:cs="Times New Roman"/>
          <w:color w:val="auto"/>
          <w:szCs w:val="28"/>
        </w:rPr>
        <w:t>.</w:t>
      </w:r>
    </w:p>
    <w:p w:rsidR="00177370" w:rsidRDefault="0015143E">
      <w:pPr>
        <w:pStyle w:val="afffd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11.12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078"/>
        <w:gridCol w:w="1078"/>
        <w:gridCol w:w="1094"/>
        <w:gridCol w:w="1077"/>
        <w:gridCol w:w="1474"/>
        <w:gridCol w:w="1759"/>
        <w:gridCol w:w="1452"/>
      </w:tblGrid>
      <w:tr w:rsidR="00177370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>земельного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77370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177370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7.2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7.5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12.0.1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177370" w:rsidRDefault="00177370" w:rsidP="00085F68">
      <w:pPr>
        <w:pStyle w:val="afffd"/>
        <w:jc w:val="both"/>
      </w:pPr>
    </w:p>
    <w:p w:rsidR="00177370" w:rsidRDefault="0015143E" w:rsidP="00085F68">
      <w:pPr>
        <w:pStyle w:val="1"/>
        <w:spacing w:before="0" w:after="0"/>
        <w:ind w:firstLine="709"/>
        <w:jc w:val="both"/>
      </w:pPr>
      <w:bookmarkStart w:id="22" w:name="__RefHeading___Toc10400_2809501868"/>
      <w:bookmarkEnd w:id="22"/>
      <w:r>
        <w:rPr>
          <w:rFonts w:eastAsia="Times New Roman" w:cs="Times New Roman"/>
        </w:rPr>
        <w:t>Статья 11.</w:t>
      </w:r>
      <w:r>
        <w:rPr>
          <w:rFonts w:eastAsia="Times New Roman" w:cs="Times New Roman"/>
          <w:lang w:bidi="ar-SA"/>
        </w:rPr>
        <w:t>7</w:t>
      </w:r>
      <w:r>
        <w:rPr>
          <w:rFonts w:eastAsia="Times New Roman" w:cs="Times New Roman"/>
        </w:rPr>
        <w:t>.</w:t>
      </w:r>
      <w:r>
        <w:rPr>
          <w:rFonts w:cs="Times New Roman"/>
        </w:rPr>
        <w:t xml:space="preserve"> Зона </w:t>
      </w:r>
      <w:r>
        <w:rPr>
          <w:rFonts w:cs="Times New Roman"/>
          <w:lang w:eastAsia="zh-CN" w:bidi="ar-SA"/>
        </w:rPr>
        <w:t>дорожного сервиса</w:t>
      </w:r>
      <w:r>
        <w:rPr>
          <w:rFonts w:cs="Times New Roman"/>
        </w:rPr>
        <w:t xml:space="preserve"> (3</w:t>
      </w:r>
      <w:r>
        <w:rPr>
          <w:rFonts w:cs="Times New Roman"/>
          <w:lang w:eastAsia="zh-CN" w:bidi="ar-SA"/>
        </w:rPr>
        <w:t>.5</w:t>
      </w:r>
      <w:r>
        <w:rPr>
          <w:rFonts w:cs="Times New Roman"/>
        </w:rPr>
        <w:t>)</w:t>
      </w:r>
    </w:p>
    <w:p w:rsidR="00177370" w:rsidRDefault="00177370" w:rsidP="00085F68">
      <w:pPr>
        <w:pStyle w:val="afffd"/>
        <w:jc w:val="both"/>
        <w:rPr>
          <w:color w:val="auto"/>
          <w:szCs w:val="28"/>
        </w:rPr>
      </w:pPr>
    </w:p>
    <w:p w:rsidR="00177370" w:rsidRDefault="0015143E" w:rsidP="00085F68">
      <w:pPr>
        <w:pStyle w:val="afffd"/>
        <w:numPr>
          <w:ilvl w:val="0"/>
          <w:numId w:val="1"/>
        </w:numPr>
        <w:ind w:firstLine="709"/>
        <w:jc w:val="both"/>
      </w:pPr>
      <w:r>
        <w:t xml:space="preserve">1. </w:t>
      </w:r>
      <w:r>
        <w:rPr>
          <w:szCs w:val="28"/>
        </w:rPr>
        <w:t xml:space="preserve">Зона </w:t>
      </w:r>
      <w:r>
        <w:rPr>
          <w:rFonts w:eastAsia="Calibri" w:cs="Calibri"/>
          <w:szCs w:val="28"/>
          <w:lang w:eastAsia="zh-CN" w:bidi="ar-SA"/>
        </w:rPr>
        <w:t>дорожного сервиса выделена в составе зоны транспортной инфраструктуры и</w:t>
      </w:r>
      <w:r>
        <w:rPr>
          <w:szCs w:val="28"/>
        </w:rPr>
        <w:t xml:space="preserve"> предназначена для размещения объектов дорожного сервиса.</w:t>
      </w:r>
    </w:p>
    <w:p w:rsidR="00177370" w:rsidRDefault="0015143E" w:rsidP="00085F68">
      <w:pPr>
        <w:pStyle w:val="afffd"/>
        <w:jc w:val="both"/>
        <w:rPr>
          <w:color w:val="auto"/>
        </w:rPr>
      </w:pPr>
      <w:r>
        <w:rPr>
          <w:rFonts w:eastAsia="Times New Roman" w:cs="Times New Roman"/>
          <w:szCs w:val="28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eastAsia="Times New Roman" w:cs="Times New Roman"/>
          <w:szCs w:val="28"/>
          <w:lang w:bidi="ar-SA"/>
        </w:rPr>
        <w:t>дорожного сервиса</w:t>
      </w:r>
      <w:r>
        <w:rPr>
          <w:rFonts w:cs="Times New Roman"/>
          <w:szCs w:val="28"/>
        </w:rPr>
        <w:t xml:space="preserve"> пр</w:t>
      </w:r>
      <w:r>
        <w:rPr>
          <w:rFonts w:cs="Times New Roman"/>
          <w:color w:val="auto"/>
          <w:szCs w:val="28"/>
        </w:rPr>
        <w:t>едставлены</w:t>
      </w:r>
      <w:r>
        <w:rPr>
          <w:rFonts w:cs="Times New Roman"/>
          <w:color w:val="auto"/>
          <w:szCs w:val="28"/>
        </w:rPr>
        <w:br/>
        <w:t xml:space="preserve">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11.13</w:t>
      </w:r>
      <w:r>
        <w:rPr>
          <w:rFonts w:cs="Times New Roman"/>
          <w:color w:val="auto"/>
          <w:szCs w:val="28"/>
        </w:rPr>
        <w:t>.</w:t>
      </w:r>
    </w:p>
    <w:p w:rsidR="00177370" w:rsidRDefault="0015143E">
      <w:pPr>
        <w:pStyle w:val="afffd"/>
        <w:jc w:val="right"/>
      </w:pPr>
      <w:r>
        <w:t>Таблица 11.13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77370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085F68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085F68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77370" w:rsidRDefault="0015143E" w:rsidP="00085F68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 w:rsidP="00085F68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7737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085F68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085F68">
            <w:pPr>
              <w:pStyle w:val="affff8"/>
              <w:spacing w:before="0" w:after="0"/>
              <w:rPr>
                <w:color w:val="auto"/>
              </w:rPr>
            </w:pPr>
            <w:r>
              <w:t>объекты дорожного сервиса.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085F68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t>4.9.1</w:t>
            </w:r>
          </w:p>
        </w:tc>
      </w:tr>
      <w:tr w:rsidR="0017737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085F68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085F68">
            <w:pPr>
              <w:pStyle w:val="affff8"/>
              <w:spacing w:before="0" w:after="0"/>
              <w:rPr>
                <w:rFonts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085F68">
            <w:pPr>
              <w:pStyle w:val="affff8"/>
              <w:spacing w:before="0" w:after="0"/>
              <w:ind w:left="57"/>
              <w:jc w:val="center"/>
            </w:pPr>
            <w:r>
              <w:t>-</w:t>
            </w:r>
          </w:p>
        </w:tc>
      </w:tr>
      <w:tr w:rsidR="0017737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085F68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177370" w:rsidRDefault="0015143E" w:rsidP="00085F68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lastRenderedPageBreak/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085F68">
            <w:pPr>
              <w:pStyle w:val="affff8"/>
              <w:spacing w:before="0" w:after="0"/>
              <w:rPr>
                <w:color w:val="00A933"/>
              </w:rPr>
            </w:pPr>
            <w:r>
              <w:lastRenderedPageBreak/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085F68">
            <w:pPr>
              <w:pStyle w:val="affff8"/>
              <w:spacing w:before="0" w:after="0"/>
              <w:jc w:val="center"/>
            </w:pPr>
            <w:r>
              <w:t>-</w:t>
            </w:r>
          </w:p>
        </w:tc>
      </w:tr>
    </w:tbl>
    <w:p w:rsidR="00177370" w:rsidRDefault="0015143E" w:rsidP="006F13B2">
      <w:pPr>
        <w:pStyle w:val="afffd"/>
        <w:jc w:val="both"/>
      </w:pPr>
      <w:r>
        <w:rPr>
          <w:rFonts w:eastAsia="Times New Roman" w:cs="Times New Roman"/>
          <w:szCs w:val="28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Fonts w:eastAsia="Times New Roman" w:cs="Times New Roman"/>
          <w:szCs w:val="28"/>
          <w:lang w:bidi="ar-SA"/>
        </w:rPr>
        <w:t>дорожного сервиса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 xml:space="preserve">в таблице </w:t>
      </w:r>
      <w:r>
        <w:rPr>
          <w:rFonts w:eastAsia="Calibri" w:cs="Times New Roman"/>
          <w:szCs w:val="28"/>
          <w:lang w:eastAsia="zh-CN" w:bidi="ar-SA"/>
        </w:rPr>
        <w:t>11.14</w:t>
      </w:r>
      <w:r>
        <w:rPr>
          <w:rFonts w:cs="Times New Roman"/>
          <w:szCs w:val="28"/>
        </w:rPr>
        <w:t>.</w:t>
      </w:r>
    </w:p>
    <w:p w:rsidR="00177370" w:rsidRDefault="0015143E">
      <w:pPr>
        <w:pStyle w:val="afffd"/>
        <w:jc w:val="right"/>
      </w:pPr>
      <w:r>
        <w:rPr>
          <w:rFonts w:cs="Times New Roman"/>
          <w:szCs w:val="28"/>
        </w:rPr>
        <w:t xml:space="preserve">Таблица </w:t>
      </w:r>
      <w:r>
        <w:rPr>
          <w:rFonts w:eastAsia="Calibri" w:cs="Times New Roman"/>
          <w:szCs w:val="28"/>
          <w:lang w:eastAsia="zh-CN" w:bidi="ar-SA"/>
        </w:rPr>
        <w:t>11.14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177370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right="28"/>
              <w:jc w:val="center"/>
            </w:pPr>
            <w:r>
              <w:t>Код</w:t>
            </w:r>
          </w:p>
          <w:p w:rsidR="00177370" w:rsidRDefault="0015143E">
            <w:pPr>
              <w:pStyle w:val="affff8"/>
              <w:spacing w:before="0" w:after="0"/>
              <w:ind w:right="28"/>
              <w:jc w:val="center"/>
            </w:pPr>
            <w:r>
              <w:t>вида раз-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-28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-28"/>
              <w:jc w:val="center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77370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</w:pPr>
          </w:p>
        </w:tc>
      </w:tr>
      <w:tr w:rsidR="00177370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</w:pPr>
          </w:p>
        </w:tc>
      </w:tr>
      <w:tr w:rsidR="0017737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 w:rsidP="008E04F5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17737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177370" w:rsidRDefault="00177370" w:rsidP="00CA50A4">
      <w:pPr>
        <w:pStyle w:val="afffd"/>
        <w:jc w:val="both"/>
        <w:rPr>
          <w:rFonts w:cs="Times New Roman"/>
        </w:rPr>
      </w:pPr>
    </w:p>
    <w:p w:rsidR="00177370" w:rsidRDefault="0015143E" w:rsidP="00CA50A4">
      <w:pPr>
        <w:pStyle w:val="1"/>
        <w:spacing w:before="0" w:after="0"/>
        <w:ind w:firstLine="709"/>
        <w:jc w:val="both"/>
        <w:rPr>
          <w:color w:val="auto"/>
        </w:rPr>
      </w:pPr>
      <w:bookmarkStart w:id="23" w:name="__RefHeading___Toc88848191"/>
      <w:bookmarkEnd w:id="23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8</w:t>
      </w:r>
      <w:r>
        <w:rPr>
          <w:rFonts w:cs="Times New Roman"/>
          <w:color w:val="auto"/>
        </w:rPr>
        <w:t>.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  <w:color w:val="auto"/>
        </w:rPr>
        <w:t xml:space="preserve"> сельскохозяйственного использования (4.2)</w:t>
      </w:r>
    </w:p>
    <w:p w:rsidR="00177370" w:rsidRDefault="00177370" w:rsidP="00CA50A4">
      <w:pPr>
        <w:pStyle w:val="afffd"/>
        <w:jc w:val="both"/>
        <w:rPr>
          <w:rFonts w:cs="Times New Roman"/>
          <w:color w:val="auto"/>
          <w:sz w:val="26"/>
          <w:szCs w:val="26"/>
        </w:rPr>
      </w:pPr>
    </w:p>
    <w:p w:rsidR="00177370" w:rsidRDefault="0015143E" w:rsidP="00CA50A4">
      <w:pPr>
        <w:pStyle w:val="afffd"/>
        <w:jc w:val="both"/>
        <w:rPr>
          <w:color w:val="auto"/>
        </w:rPr>
      </w:pPr>
      <w:r>
        <w:rPr>
          <w:color w:val="auto"/>
        </w:rPr>
        <w:t>1. Зон</w:t>
      </w:r>
      <w:r>
        <w:rPr>
          <w:rFonts w:eastAsia="Calibri" w:cs="Calibri"/>
          <w:color w:val="auto"/>
          <w:szCs w:val="22"/>
          <w:lang w:eastAsia="zh-CN" w:bidi="ar-SA"/>
        </w:rPr>
        <w:t>а</w:t>
      </w:r>
      <w:r>
        <w:rPr>
          <w:color w:val="auto"/>
        </w:rPr>
        <w:t xml:space="preserve"> сельскохозяйствен</w:t>
      </w:r>
      <w:r w:rsidR="00C868B6">
        <w:rPr>
          <w:color w:val="auto"/>
        </w:rPr>
        <w:t>ного использования предназначена</w:t>
      </w:r>
      <w:r>
        <w:rPr>
          <w:color w:val="auto"/>
        </w:rPr>
        <w:t xml:space="preserve">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177370" w:rsidRDefault="0015143E" w:rsidP="00CA50A4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зон</w:t>
      </w:r>
      <w:r>
        <w:rPr>
          <w:rFonts w:eastAsia="Times New Roman" w:cs="Times New Roman"/>
          <w:color w:val="auto"/>
          <w:szCs w:val="28"/>
          <w:lang w:bidi="ar-SA"/>
        </w:rPr>
        <w:t>е</w:t>
      </w:r>
      <w:r>
        <w:rPr>
          <w:rFonts w:eastAsia="Times New Roman" w:cs="Times New Roman"/>
          <w:color w:val="auto"/>
          <w:szCs w:val="28"/>
        </w:rPr>
        <w:t xml:space="preserve"> сельскохозяйственного использования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1.15</w:t>
      </w:r>
      <w:r>
        <w:rPr>
          <w:rFonts w:cs="Times New Roman"/>
          <w:color w:val="auto"/>
          <w:szCs w:val="28"/>
        </w:rPr>
        <w:t>.</w:t>
      </w:r>
    </w:p>
    <w:p w:rsidR="00177370" w:rsidRDefault="0015143E">
      <w:pPr>
        <w:pStyle w:val="afffd"/>
        <w:jc w:val="right"/>
      </w:pPr>
      <w:r>
        <w:t>Таблица 11.15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77370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557D38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557D38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77370" w:rsidRDefault="0015143E" w:rsidP="00557D38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 w:rsidP="00557D38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7737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557D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научное обеспечение сельского хозяйства;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1.14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557D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ведение личного подсобного хозяйства на полевых участках;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1.16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557D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1.19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557D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2"/>
              </w:rPr>
              <w:t>выпас сельскохозяйственных животных</w:t>
            </w:r>
            <w:r>
              <w:rPr>
                <w:rFonts w:eastAsia="SimSun;宋体" w:cs="Times New Roman"/>
                <w:color w:val="auto"/>
                <w:kern w:val="2"/>
                <w:lang w:eastAsia="hi-IN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</w:tr>
      <w:tr w:rsidR="0017737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скотоводство;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1.8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557D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звероводство;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1.9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557D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1.10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557D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свиноводство;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1.11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557D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1.12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557D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1.13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557D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1.15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557D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1.17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557D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1.18</w:t>
            </w:r>
          </w:p>
        </w:tc>
      </w:tr>
      <w:tr w:rsidR="0017737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Вспомогательные</w:t>
            </w:r>
          </w:p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557D38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177370" w:rsidRDefault="0015143E" w:rsidP="00425F6A">
      <w:pPr>
        <w:pStyle w:val="afffd"/>
        <w:jc w:val="both"/>
        <w:rPr>
          <w:color w:val="auto"/>
        </w:rPr>
      </w:pPr>
      <w:r>
        <w:rPr>
          <w:color w:val="auto"/>
        </w:rPr>
        <w:t>3. Предельные размеры земельных участков</w:t>
      </w:r>
      <w:r>
        <w:rPr>
          <w:rFonts w:eastAsia="Times New Roman" w:cs="Times New Roman"/>
          <w:color w:val="auto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color w:val="auto"/>
        </w:rPr>
        <w:t xml:space="preserve"> и предельные параметры разрешенного строительства, реконструкции объектов капитального строительства в зон</w:t>
      </w:r>
      <w:r>
        <w:rPr>
          <w:rFonts w:eastAsia="Calibri" w:cs="Calibri"/>
          <w:color w:val="auto"/>
          <w:szCs w:val="22"/>
          <w:lang w:eastAsia="zh-CN" w:bidi="ar-SA"/>
        </w:rPr>
        <w:t>е</w:t>
      </w:r>
      <w:r>
        <w:rPr>
          <w:color w:val="auto"/>
        </w:rPr>
        <w:t xml:space="preserve"> сельскохозяйственного использования представлены в таблице </w:t>
      </w:r>
      <w:r>
        <w:rPr>
          <w:rFonts w:eastAsia="Calibri" w:cs="Calibri"/>
          <w:color w:val="auto"/>
          <w:szCs w:val="22"/>
          <w:lang w:eastAsia="zh-CN" w:bidi="ar-SA"/>
        </w:rPr>
        <w:t>11.16</w:t>
      </w:r>
      <w:r>
        <w:rPr>
          <w:color w:val="auto"/>
        </w:rPr>
        <w:t>.</w:t>
      </w:r>
    </w:p>
    <w:p w:rsidR="00177370" w:rsidRDefault="0015143E">
      <w:pPr>
        <w:pStyle w:val="afffd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11.16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7"/>
        <w:gridCol w:w="1088"/>
        <w:gridCol w:w="1078"/>
        <w:gridCol w:w="1084"/>
        <w:gridCol w:w="1088"/>
        <w:gridCol w:w="1474"/>
        <w:gridCol w:w="1760"/>
        <w:gridCol w:w="1452"/>
      </w:tblGrid>
      <w:tr w:rsidR="00177370">
        <w:trPr>
          <w:trHeight w:val="791"/>
          <w:tblHeader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>земельного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77370">
        <w:trPr>
          <w:trHeight w:hRule="exact" w:val="1153"/>
          <w:tblHeader/>
        </w:trPr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177370">
        <w:trPr>
          <w:trHeight w:hRule="exact" w:val="283"/>
        </w:trPr>
        <w:tc>
          <w:tcPr>
            <w:tcW w:w="991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1.14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1.16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1.19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1.20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91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1.8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1.9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1.11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1.12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1.13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1.15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1.17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1.18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177370" w:rsidRDefault="00177370" w:rsidP="00425F6A">
      <w:pPr>
        <w:pStyle w:val="afffd"/>
        <w:jc w:val="both"/>
        <w:rPr>
          <w:color w:val="auto"/>
          <w:szCs w:val="28"/>
        </w:rPr>
      </w:pPr>
    </w:p>
    <w:p w:rsidR="00177370" w:rsidRDefault="0015143E" w:rsidP="00425F6A">
      <w:pPr>
        <w:pStyle w:val="1"/>
        <w:spacing w:before="0" w:after="0"/>
        <w:ind w:firstLine="709"/>
        <w:jc w:val="both"/>
        <w:rPr>
          <w:rFonts w:cs="Times New Roman"/>
        </w:rPr>
      </w:pPr>
      <w:bookmarkStart w:id="24" w:name="__RefHeading___Toc60100_69681097"/>
      <w:bookmarkEnd w:id="24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9</w:t>
      </w:r>
      <w:r>
        <w:rPr>
          <w:rFonts w:cs="Times New Roman"/>
        </w:rPr>
        <w:t>. Иная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</w:rPr>
        <w:t xml:space="preserve"> сельскохозяйственного </w:t>
      </w:r>
      <w:r>
        <w:rPr>
          <w:rFonts w:cs="Times New Roman"/>
          <w:lang w:eastAsia="zh-CN" w:bidi="ar-SA"/>
        </w:rPr>
        <w:t>назначения</w:t>
      </w:r>
      <w:r>
        <w:rPr>
          <w:rFonts w:cs="Times New Roman"/>
        </w:rPr>
        <w:t xml:space="preserve"> (4.3)</w:t>
      </w:r>
    </w:p>
    <w:p w:rsidR="00177370" w:rsidRDefault="00177370" w:rsidP="00425F6A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425F6A">
      <w:pPr>
        <w:pStyle w:val="afffd"/>
        <w:jc w:val="both"/>
        <w:rPr>
          <w:szCs w:val="28"/>
        </w:rPr>
      </w:pPr>
      <w:r>
        <w:rPr>
          <w:color w:val="auto"/>
          <w:szCs w:val="28"/>
        </w:rPr>
        <w:t xml:space="preserve">1. </w:t>
      </w:r>
      <w:r>
        <w:rPr>
          <w:szCs w:val="28"/>
        </w:rPr>
        <w:t>Ин</w:t>
      </w:r>
      <w:r>
        <w:rPr>
          <w:rFonts w:eastAsia="Calibri" w:cs="Calibri"/>
          <w:szCs w:val="28"/>
          <w:lang w:eastAsia="zh-CN" w:bidi="ar-SA"/>
        </w:rPr>
        <w:t>ая</w:t>
      </w:r>
      <w:r>
        <w:rPr>
          <w:szCs w:val="28"/>
        </w:rPr>
        <w:t xml:space="preserve"> зон</w:t>
      </w:r>
      <w:r>
        <w:rPr>
          <w:rFonts w:eastAsia="Calibri" w:cs="Calibri"/>
          <w:szCs w:val="28"/>
          <w:lang w:eastAsia="zh-CN" w:bidi="ar-SA"/>
        </w:rPr>
        <w:t>а</w:t>
      </w:r>
      <w:r>
        <w:rPr>
          <w:szCs w:val="28"/>
        </w:rPr>
        <w:t xml:space="preserve"> сельскохозяйст</w:t>
      </w:r>
      <w:r w:rsidR="00EB3F36">
        <w:rPr>
          <w:szCs w:val="28"/>
        </w:rPr>
        <w:t>венного назначения предназначена</w:t>
      </w:r>
      <w:r>
        <w:rPr>
          <w:szCs w:val="28"/>
        </w:rPr>
        <w:t xml:space="preserve"> для выращивания сельскохозяйственных культур, с возможностью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 </w:t>
      </w:r>
      <w:r>
        <w:rPr>
          <w:rFonts w:eastAsia="Calibri" w:cs="Calibri"/>
          <w:szCs w:val="28"/>
          <w:lang w:eastAsia="zh-CN" w:bidi="ar-SA"/>
        </w:rPr>
        <w:t>в границах населенных пунктов.</w:t>
      </w:r>
    </w:p>
    <w:p w:rsidR="00177370" w:rsidRDefault="0015143E" w:rsidP="00425F6A">
      <w:pPr>
        <w:pStyle w:val="afffd"/>
        <w:jc w:val="both"/>
        <w:rPr>
          <w:rFonts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иной зон</w:t>
      </w:r>
      <w:r>
        <w:rPr>
          <w:rFonts w:eastAsia="Times New Roman" w:cs="Times New Roman"/>
          <w:color w:val="auto"/>
          <w:szCs w:val="28"/>
          <w:lang w:bidi="ar-SA"/>
        </w:rPr>
        <w:t>е</w:t>
      </w:r>
      <w:r>
        <w:rPr>
          <w:rFonts w:eastAsia="Times New Roman" w:cs="Times New Roman"/>
          <w:color w:val="auto"/>
          <w:szCs w:val="28"/>
        </w:rPr>
        <w:t xml:space="preserve"> сельскохозяйственного </w:t>
      </w:r>
      <w:r>
        <w:rPr>
          <w:rFonts w:eastAsia="Times New Roman" w:cs="Times New Roman"/>
          <w:color w:val="auto"/>
          <w:szCs w:val="28"/>
          <w:lang w:bidi="ar-SA"/>
        </w:rPr>
        <w:t>назначения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11.17</w:t>
      </w:r>
      <w:r>
        <w:rPr>
          <w:rFonts w:cs="Times New Roman"/>
          <w:color w:val="auto"/>
          <w:szCs w:val="28"/>
        </w:rPr>
        <w:t>.</w:t>
      </w:r>
    </w:p>
    <w:p w:rsidR="00425F6A" w:rsidRDefault="00425F6A" w:rsidP="00425F6A">
      <w:pPr>
        <w:pStyle w:val="afffd"/>
        <w:jc w:val="both"/>
        <w:rPr>
          <w:rFonts w:cs="Times New Roman"/>
          <w:color w:val="auto"/>
          <w:szCs w:val="28"/>
        </w:rPr>
      </w:pPr>
    </w:p>
    <w:p w:rsidR="00425F6A" w:rsidRDefault="00425F6A" w:rsidP="00425F6A">
      <w:pPr>
        <w:pStyle w:val="afffd"/>
        <w:jc w:val="both"/>
        <w:rPr>
          <w:szCs w:val="28"/>
        </w:rPr>
      </w:pPr>
    </w:p>
    <w:p w:rsidR="00177370" w:rsidRDefault="0015143E">
      <w:pPr>
        <w:pStyle w:val="afffd"/>
        <w:jc w:val="right"/>
        <w:rPr>
          <w:color w:val="auto"/>
        </w:rPr>
      </w:pPr>
      <w:r>
        <w:rPr>
          <w:rFonts w:cs="Times New Roman"/>
          <w:color w:val="auto"/>
          <w:szCs w:val="28"/>
        </w:rPr>
        <w:lastRenderedPageBreak/>
        <w:t>Таблица 11.1</w:t>
      </w:r>
      <w:r>
        <w:rPr>
          <w:rFonts w:eastAsia="Calibri" w:cs="Times New Roman"/>
          <w:color w:val="auto"/>
          <w:szCs w:val="28"/>
          <w:lang w:eastAsia="zh-CN" w:bidi="ar-SA"/>
        </w:rPr>
        <w:t>7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77370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425F6A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425F6A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77370" w:rsidRDefault="0015143E" w:rsidP="00425F6A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 w:rsidP="00425F6A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7737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rPr>
                <w:rFonts w:eastAsia="SimSun;宋体" w:cs="Times New Roman"/>
                <w:kern w:val="2"/>
                <w:lang w:eastAsia="hi-IN"/>
              </w:rPr>
            </w:pPr>
            <w: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ind w:left="57"/>
              <w:jc w:val="center"/>
            </w:pPr>
            <w:r>
              <w:t>1.1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425F6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rPr>
                <w:rFonts w:eastAsia="Times New Roman" w:cs="Times New Roman"/>
                <w:kern w:val="2"/>
              </w:rPr>
            </w:pPr>
            <w:r>
              <w:t>сенокошение.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ind w:left="57"/>
              <w:jc w:val="center"/>
            </w:pPr>
            <w:r>
              <w:t>1.19</w:t>
            </w:r>
          </w:p>
        </w:tc>
      </w:tr>
      <w:tr w:rsidR="0017737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скотоводство;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ind w:left="57"/>
              <w:jc w:val="center"/>
            </w:pPr>
            <w:r>
              <w:t>1.8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425F6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звероводство;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ind w:left="57"/>
              <w:jc w:val="center"/>
            </w:pPr>
            <w:r>
              <w:t>1.9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425F6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ind w:left="57"/>
              <w:jc w:val="center"/>
            </w:pPr>
            <w:r>
              <w:t>1.10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425F6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свиноводство;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ind w:left="57"/>
              <w:jc w:val="center"/>
            </w:pPr>
            <w:r>
              <w:t>1.11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425F6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ind w:left="57"/>
              <w:jc w:val="center"/>
            </w:pPr>
            <w:r>
              <w:t>1.12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425F6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ind w:left="57"/>
              <w:jc w:val="center"/>
            </w:pPr>
            <w:r>
              <w:t>1.13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425F6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ind w:left="57"/>
              <w:jc w:val="center"/>
            </w:pPr>
            <w:r>
              <w:t>1.15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425F6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ind w:left="57"/>
              <w:jc w:val="center"/>
            </w:pPr>
            <w:r>
              <w:t>1.17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425F6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rPr>
                <w:rFonts w:eastAsia="Times New Roman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ind w:left="57"/>
              <w:jc w:val="center"/>
            </w:pPr>
            <w:r>
              <w:t>1.18</w:t>
            </w:r>
          </w:p>
        </w:tc>
      </w:tr>
      <w:tr w:rsidR="0017737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177370" w:rsidRDefault="0015143E" w:rsidP="00425F6A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rPr>
                <w:rFonts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425F6A">
            <w:pPr>
              <w:pStyle w:val="affff8"/>
              <w:spacing w:before="0" w:after="0"/>
              <w:ind w:left="57"/>
              <w:jc w:val="center"/>
            </w:pPr>
            <w:r>
              <w:t>-</w:t>
            </w:r>
          </w:p>
        </w:tc>
      </w:tr>
    </w:tbl>
    <w:p w:rsidR="00177370" w:rsidRDefault="0015143E" w:rsidP="00C05835">
      <w:pPr>
        <w:pStyle w:val="afffd"/>
        <w:jc w:val="both"/>
        <w:rPr>
          <w:rFonts w:cs="Times New Roman"/>
          <w:szCs w:val="28"/>
        </w:rPr>
      </w:pPr>
      <w:r>
        <w:t>3.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иной зон</w:t>
      </w:r>
      <w:r>
        <w:rPr>
          <w:rFonts w:eastAsia="Calibri" w:cs="Calibri"/>
          <w:color w:val="auto"/>
          <w:szCs w:val="22"/>
          <w:lang w:eastAsia="zh-CN" w:bidi="ar-SA"/>
        </w:rPr>
        <w:t>е</w:t>
      </w:r>
      <w:r>
        <w:t xml:space="preserve"> сельскохозяйственного </w:t>
      </w:r>
      <w:r>
        <w:rPr>
          <w:rFonts w:eastAsia="Calibri" w:cs="Calibri"/>
          <w:color w:val="auto"/>
          <w:szCs w:val="22"/>
          <w:lang w:eastAsia="zh-CN" w:bidi="ar-SA"/>
        </w:rPr>
        <w:t>назначения</w:t>
      </w:r>
      <w:r>
        <w:t xml:space="preserve"> представлены в таблице </w:t>
      </w:r>
      <w:r>
        <w:rPr>
          <w:rFonts w:eastAsia="Calibri" w:cs="Calibri"/>
          <w:color w:val="auto"/>
          <w:szCs w:val="22"/>
          <w:lang w:eastAsia="zh-CN" w:bidi="ar-SA"/>
        </w:rPr>
        <w:t>11.18</w:t>
      </w:r>
      <w:r>
        <w:t>.</w:t>
      </w:r>
    </w:p>
    <w:p w:rsidR="00177370" w:rsidRDefault="0015143E">
      <w:pPr>
        <w:pStyle w:val="afffd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11.18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7"/>
        <w:gridCol w:w="1088"/>
        <w:gridCol w:w="1078"/>
        <w:gridCol w:w="1084"/>
        <w:gridCol w:w="1088"/>
        <w:gridCol w:w="1474"/>
        <w:gridCol w:w="1760"/>
        <w:gridCol w:w="1452"/>
      </w:tblGrid>
      <w:tr w:rsidR="00177370">
        <w:trPr>
          <w:trHeight w:val="791"/>
          <w:tblHeader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>земельного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77370">
        <w:trPr>
          <w:trHeight w:hRule="exact" w:val="1153"/>
          <w:tblHeader/>
        </w:trPr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177370">
        <w:trPr>
          <w:trHeight w:hRule="exact" w:val="283"/>
        </w:trPr>
        <w:tc>
          <w:tcPr>
            <w:tcW w:w="991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1.19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91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1.8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1.9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1.11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1.12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1.13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1.15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1.17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1.18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177370" w:rsidRDefault="00177370">
      <w:pPr>
        <w:pStyle w:val="afffd"/>
        <w:rPr>
          <w:color w:val="auto"/>
          <w:szCs w:val="28"/>
        </w:rPr>
      </w:pPr>
    </w:p>
    <w:p w:rsidR="00177370" w:rsidRDefault="00177370">
      <w:pPr>
        <w:pStyle w:val="afffd"/>
        <w:rPr>
          <w:color w:val="auto"/>
          <w:szCs w:val="28"/>
        </w:rPr>
      </w:pPr>
    </w:p>
    <w:p w:rsidR="00177370" w:rsidRDefault="00177370">
      <w:pPr>
        <w:pStyle w:val="afffd"/>
        <w:rPr>
          <w:color w:val="auto"/>
          <w:szCs w:val="28"/>
        </w:rPr>
      </w:pPr>
    </w:p>
    <w:p w:rsidR="00177370" w:rsidRDefault="00177370">
      <w:pPr>
        <w:pStyle w:val="afffd"/>
        <w:rPr>
          <w:color w:val="auto"/>
          <w:szCs w:val="28"/>
        </w:rPr>
      </w:pPr>
    </w:p>
    <w:p w:rsidR="00177370" w:rsidRDefault="0015143E" w:rsidP="00C24F90">
      <w:pPr>
        <w:pStyle w:val="1"/>
        <w:widowControl/>
        <w:spacing w:before="0" w:after="0"/>
        <w:ind w:firstLine="709"/>
        <w:contextualSpacing/>
        <w:jc w:val="both"/>
        <w:rPr>
          <w:color w:val="auto"/>
        </w:rPr>
      </w:pPr>
      <w:bookmarkStart w:id="25" w:name="__RefHeading___Toc88848192"/>
      <w:bookmarkEnd w:id="25"/>
      <w:r>
        <w:rPr>
          <w:rFonts w:eastAsia="Times New Roman" w:cs="Times New Roman"/>
          <w:color w:val="auto"/>
        </w:rPr>
        <w:lastRenderedPageBreak/>
        <w:t>Статья 11.</w:t>
      </w:r>
      <w:r>
        <w:rPr>
          <w:rFonts w:eastAsia="Times New Roman" w:cs="Times New Roman"/>
          <w:lang w:eastAsia="zh-CN" w:bidi="ar-SA"/>
        </w:rPr>
        <w:t>10</w:t>
      </w:r>
      <w:r>
        <w:rPr>
          <w:rFonts w:eastAsia="Times New Roman" w:cs="Times New Roman"/>
          <w:color w:val="auto"/>
        </w:rPr>
        <w:t xml:space="preserve">. </w:t>
      </w:r>
      <w:r>
        <w:rPr>
          <w:rFonts w:cs="Times New Roman"/>
          <w:color w:val="auto"/>
        </w:rPr>
        <w:t>Производственная зона сельскохозяйственных предприятий (4.4)</w:t>
      </w:r>
    </w:p>
    <w:p w:rsidR="00177370" w:rsidRDefault="00177370" w:rsidP="00C24F90">
      <w:pPr>
        <w:pStyle w:val="afffd"/>
        <w:jc w:val="both"/>
        <w:rPr>
          <w:color w:val="auto"/>
          <w:szCs w:val="28"/>
        </w:rPr>
      </w:pPr>
    </w:p>
    <w:p w:rsidR="00177370" w:rsidRDefault="0015143E" w:rsidP="00C24F90">
      <w:pPr>
        <w:pStyle w:val="afffd"/>
        <w:jc w:val="both"/>
        <w:rPr>
          <w:color w:val="auto"/>
        </w:rPr>
      </w:pPr>
      <w:r>
        <w:rPr>
          <w:color w:val="auto"/>
        </w:rPr>
        <w:t>1. 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177370" w:rsidRDefault="0015143E" w:rsidP="00C24F90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1.19</w:t>
      </w:r>
      <w:r>
        <w:rPr>
          <w:rFonts w:cs="Times New Roman"/>
          <w:color w:val="auto"/>
          <w:szCs w:val="28"/>
        </w:rPr>
        <w:t>.</w:t>
      </w:r>
    </w:p>
    <w:p w:rsidR="00177370" w:rsidRDefault="0015143E">
      <w:pPr>
        <w:pStyle w:val="afffd"/>
        <w:jc w:val="right"/>
      </w:pPr>
      <w:r>
        <w:t>Таблица 11.19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77370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CB5680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CB5680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77370" w:rsidRDefault="0015143E" w:rsidP="00CB5680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 w:rsidP="00CB5680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77370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1.7</w:t>
            </w:r>
          </w:p>
        </w:tc>
      </w:tr>
      <w:tr w:rsidR="00177370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CB568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1.13</w:t>
            </w:r>
          </w:p>
        </w:tc>
      </w:tr>
      <w:tr w:rsidR="00177370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CB568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1.17</w:t>
            </w:r>
          </w:p>
        </w:tc>
      </w:tr>
      <w:tr w:rsidR="00177370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CB568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1.18</w:t>
            </w:r>
          </w:p>
        </w:tc>
      </w:tr>
      <w:tr w:rsidR="0017737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1.2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CB568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1.3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CB568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1.4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CB568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1.5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CB568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1.6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CB568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1.12</w:t>
            </w:r>
          </w:p>
        </w:tc>
      </w:tr>
      <w:tr w:rsidR="0017737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77370" w:rsidP="00CB568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научное обеспечение сельского хозяйства.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1.14</w:t>
            </w:r>
          </w:p>
        </w:tc>
      </w:tr>
      <w:tr w:rsidR="0017737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177370" w:rsidRDefault="0015143E" w:rsidP="00CB568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CB568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177370" w:rsidRDefault="0015143E" w:rsidP="00CB5680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color w:val="auto"/>
          <w:szCs w:val="28"/>
        </w:rPr>
        <w:t xml:space="preserve"> представлены в таблице 11.</w:t>
      </w:r>
      <w:r>
        <w:rPr>
          <w:rFonts w:eastAsia="Calibri" w:cs="Times New Roman"/>
          <w:color w:val="auto"/>
          <w:szCs w:val="28"/>
          <w:lang w:eastAsia="zh-CN" w:bidi="ar-SA"/>
        </w:rPr>
        <w:t>20</w:t>
      </w:r>
      <w:r>
        <w:rPr>
          <w:rFonts w:cs="Times New Roman"/>
          <w:color w:val="auto"/>
          <w:szCs w:val="28"/>
        </w:rPr>
        <w:t>.</w:t>
      </w:r>
    </w:p>
    <w:p w:rsidR="00177370" w:rsidRDefault="0015143E">
      <w:pPr>
        <w:pStyle w:val="afffd"/>
        <w:jc w:val="right"/>
      </w:pPr>
      <w:r>
        <w:t>Таблица 11.20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078"/>
        <w:gridCol w:w="1078"/>
        <w:gridCol w:w="1094"/>
        <w:gridCol w:w="1077"/>
        <w:gridCol w:w="1474"/>
        <w:gridCol w:w="1759"/>
        <w:gridCol w:w="1452"/>
      </w:tblGrid>
      <w:tr w:rsidR="00177370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>земельного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77370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177370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lastRenderedPageBreak/>
              <w:t>1.18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177370" w:rsidRDefault="00177370" w:rsidP="00CB5680">
      <w:pPr>
        <w:pStyle w:val="afffd"/>
        <w:jc w:val="both"/>
        <w:rPr>
          <w:color w:val="auto"/>
        </w:rPr>
      </w:pPr>
    </w:p>
    <w:p w:rsidR="00177370" w:rsidRDefault="0015143E" w:rsidP="00CB5680">
      <w:pPr>
        <w:pStyle w:val="1"/>
        <w:spacing w:before="0" w:afterAutospacing="1"/>
        <w:ind w:firstLine="709"/>
        <w:jc w:val="both"/>
        <w:rPr>
          <w:rFonts w:cs="Times New Roman"/>
        </w:rPr>
      </w:pPr>
      <w:bookmarkStart w:id="26" w:name="__RefHeading___Toc4612_1224914637"/>
      <w:bookmarkEnd w:id="26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11</w:t>
      </w:r>
      <w:r>
        <w:rPr>
          <w:rFonts w:cs="Times New Roman"/>
        </w:rPr>
        <w:t>.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 xml:space="preserve">назначения (5.6) </w:t>
      </w:r>
    </w:p>
    <w:p w:rsidR="00177370" w:rsidRDefault="0015143E" w:rsidP="00CB5680">
      <w:pPr>
        <w:pStyle w:val="afffd"/>
        <w:jc w:val="both"/>
      </w:pPr>
      <w:r>
        <w:rPr>
          <w:rStyle w:val="20"/>
          <w:rFonts w:eastAsia="Times New Roman" w:cs="Times New Roman"/>
          <w:color w:val="auto"/>
          <w:szCs w:val="28"/>
          <w:lang w:bidi="ar-SA"/>
        </w:rPr>
        <w:t>1. 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</w:p>
    <w:p w:rsidR="00177370" w:rsidRDefault="0015143E" w:rsidP="00CB5680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auto"/>
          <w:szCs w:val="28"/>
          <w:lang w:eastAsia="ar-SA"/>
        </w:rPr>
        <w:t>зон</w:t>
      </w:r>
      <w:r>
        <w:rPr>
          <w:rFonts w:eastAsia="Calibri" w:cs="Times New Roman"/>
          <w:color w:val="auto"/>
          <w:szCs w:val="28"/>
          <w:lang w:eastAsia="ar-SA" w:bidi="ar-SA"/>
        </w:rPr>
        <w:t>е</w:t>
      </w:r>
      <w:r>
        <w:rPr>
          <w:rFonts w:cs="Times New Roman"/>
          <w:color w:val="auto"/>
          <w:szCs w:val="28"/>
          <w:lang w:eastAsia="ar-SA"/>
        </w:rPr>
        <w:t xml:space="preserve"> </w:t>
      </w:r>
      <w:r>
        <w:rPr>
          <w:rFonts w:eastAsia="Times New Roman" w:cs="Times New Roman"/>
          <w:color w:val="auto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color w:val="auto"/>
          <w:szCs w:val="28"/>
        </w:rPr>
        <w:t xml:space="preserve"> представлены в таблице 11.21.</w:t>
      </w:r>
    </w:p>
    <w:p w:rsidR="00177370" w:rsidRDefault="0015143E">
      <w:pPr>
        <w:pStyle w:val="afffd"/>
        <w:jc w:val="right"/>
      </w:pPr>
      <w:r>
        <w:t>Таблица 11.21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77370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5069FA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5069FA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77370" w:rsidRDefault="0015143E" w:rsidP="005069FA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 w:rsidP="005069FA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77370">
        <w:trPr>
          <w:trHeight w:val="75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069FA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069F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5069FA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177370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069FA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069FA">
            <w:pPr>
              <w:pStyle w:val="affff8"/>
              <w:spacing w:before="0" w:after="0"/>
              <w:rPr>
                <w:rFonts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5069FA">
            <w:pPr>
              <w:pStyle w:val="affff8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177370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069FA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177370" w:rsidRDefault="0015143E" w:rsidP="005069FA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5069FA">
            <w:pPr>
              <w:pStyle w:val="affff8"/>
              <w:spacing w:before="0" w:after="0"/>
              <w:rPr>
                <w:rFonts w:eastAsia="Times New Roman"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5069FA">
            <w:pPr>
              <w:pStyle w:val="affff8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177370" w:rsidRDefault="0015143E" w:rsidP="005069FA">
      <w:pPr>
        <w:pStyle w:val="afffd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eastAsia="Times New Roman" w:cs="Times New Roman"/>
          <w:color w:val="auto"/>
          <w:szCs w:val="28"/>
          <w:lang w:eastAsia="ar-SA"/>
        </w:rPr>
        <w:t>зон</w:t>
      </w:r>
      <w:r>
        <w:rPr>
          <w:rFonts w:eastAsia="Calibri" w:cs="Times New Roman"/>
          <w:color w:val="auto"/>
          <w:szCs w:val="28"/>
          <w:lang w:eastAsia="ar-SA" w:bidi="ar-SA"/>
        </w:rPr>
        <w:t>е</w:t>
      </w:r>
      <w:r>
        <w:rPr>
          <w:rFonts w:eastAsia="Times New Roman" w:cs="Times New Roman"/>
          <w:color w:val="auto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color w:val="auto"/>
          <w:szCs w:val="28"/>
        </w:rPr>
        <w:t xml:space="preserve"> представлены в таблице 11.2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color w:val="auto"/>
          <w:szCs w:val="28"/>
        </w:rPr>
        <w:t>.</w:t>
      </w: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5143E">
      <w:pPr>
        <w:pStyle w:val="afffd"/>
        <w:jc w:val="right"/>
      </w:pPr>
      <w:r>
        <w:lastRenderedPageBreak/>
        <w:t>Таблица 11.22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078"/>
        <w:gridCol w:w="1078"/>
        <w:gridCol w:w="1094"/>
        <w:gridCol w:w="1077"/>
        <w:gridCol w:w="1474"/>
        <w:gridCol w:w="1759"/>
        <w:gridCol w:w="1452"/>
      </w:tblGrid>
      <w:tr w:rsidR="00177370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>земельного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77370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177370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177370" w:rsidRDefault="00177370" w:rsidP="00B62C83">
      <w:pPr>
        <w:pStyle w:val="afffd"/>
        <w:jc w:val="both"/>
        <w:rPr>
          <w:color w:val="auto"/>
        </w:rPr>
      </w:pPr>
    </w:p>
    <w:p w:rsidR="00177370" w:rsidRDefault="0015143E" w:rsidP="00B62C83">
      <w:pPr>
        <w:pStyle w:val="1"/>
        <w:spacing w:before="0" w:after="0"/>
        <w:ind w:firstLine="709"/>
        <w:jc w:val="both"/>
        <w:rPr>
          <w:color w:val="auto"/>
        </w:rPr>
      </w:pPr>
      <w:bookmarkStart w:id="27" w:name="__RefHeading___Toc888481931"/>
      <w:bookmarkEnd w:id="27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12</w:t>
      </w:r>
      <w:r>
        <w:rPr>
          <w:rFonts w:cs="Times New Roman"/>
          <w:color w:val="auto"/>
        </w:rPr>
        <w:t>. Зона кладбищ (</w:t>
      </w:r>
      <w:r>
        <w:rPr>
          <w:rFonts w:cs="Times New Roman"/>
          <w:lang w:eastAsia="zh-CN" w:bidi="ar-SA"/>
        </w:rPr>
        <w:t>6.</w:t>
      </w:r>
      <w:r>
        <w:rPr>
          <w:rFonts w:cs="Times New Roman"/>
          <w:color w:val="auto"/>
        </w:rPr>
        <w:t>1)</w:t>
      </w:r>
    </w:p>
    <w:p w:rsidR="00177370" w:rsidRDefault="00177370" w:rsidP="00B62C83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color w:val="auto"/>
        </w:rPr>
        <w:t xml:space="preserve">1. </w:t>
      </w:r>
      <w:r>
        <w:rPr>
          <w:rFonts w:eastAsia="Times New Roman"/>
          <w:color w:val="auto"/>
          <w:szCs w:val="28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auto"/>
          <w:szCs w:val="28"/>
          <w:lang w:eastAsia="ar-SA"/>
        </w:rPr>
        <w:t>зоне кладбищ</w:t>
      </w:r>
      <w:r>
        <w:rPr>
          <w:rFonts w:cs="Times New Roman"/>
          <w:color w:val="auto"/>
          <w:szCs w:val="28"/>
        </w:rPr>
        <w:t xml:space="preserve"> представлены в таблице 11.23.</w:t>
      </w:r>
    </w:p>
    <w:p w:rsidR="00177370" w:rsidRDefault="0015143E">
      <w:pPr>
        <w:pStyle w:val="afffd"/>
        <w:jc w:val="right"/>
      </w:pPr>
      <w:r>
        <w:t>Таблица 11.23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77370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B62C8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B62C8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77370" w:rsidRDefault="0015143E" w:rsidP="00B62C8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 w:rsidP="00B62C8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7737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62C8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62C8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62C8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12.1</w:t>
            </w:r>
          </w:p>
        </w:tc>
      </w:tr>
      <w:tr w:rsidR="0017737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62C8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62C8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62C8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17737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62C8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177370" w:rsidRDefault="0015143E" w:rsidP="00B62C8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B62C8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B62C8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177370" w:rsidRDefault="0015143E" w:rsidP="00B62C83">
      <w:pPr>
        <w:pStyle w:val="afffd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>3. Предельные размеры земельных участков</w:t>
      </w:r>
      <w:r>
        <w:rPr>
          <w:rFonts w:eastAsia="Times New Roman" w:cs="Times New Roman"/>
          <w:color w:val="auto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cs="Times New Roman"/>
          <w:color w:val="auto"/>
          <w:szCs w:val="28"/>
          <w:lang w:eastAsia="ar-SA"/>
        </w:rPr>
        <w:t>зоне кладбищ</w:t>
      </w:r>
      <w:r>
        <w:rPr>
          <w:rFonts w:cs="Times New Roman"/>
          <w:color w:val="auto"/>
          <w:szCs w:val="28"/>
        </w:rPr>
        <w:t xml:space="preserve"> представлены в таблице 11.</w:t>
      </w:r>
      <w:r>
        <w:rPr>
          <w:rFonts w:eastAsia="Calibri" w:cs="Times New Roman"/>
          <w:color w:val="auto"/>
          <w:szCs w:val="28"/>
          <w:lang w:eastAsia="zh-CN" w:bidi="ar-SA"/>
        </w:rPr>
        <w:t>24</w:t>
      </w:r>
      <w:r>
        <w:rPr>
          <w:rFonts w:cs="Times New Roman"/>
          <w:color w:val="auto"/>
          <w:szCs w:val="28"/>
        </w:rPr>
        <w:t>.</w:t>
      </w:r>
    </w:p>
    <w:p w:rsidR="00177370" w:rsidRDefault="0015143E">
      <w:pPr>
        <w:pStyle w:val="afffd"/>
        <w:jc w:val="right"/>
      </w:pPr>
      <w:r>
        <w:t>Таблица 11.24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078"/>
        <w:gridCol w:w="1078"/>
        <w:gridCol w:w="1094"/>
        <w:gridCol w:w="1077"/>
        <w:gridCol w:w="1474"/>
        <w:gridCol w:w="1759"/>
        <w:gridCol w:w="1452"/>
      </w:tblGrid>
      <w:tr w:rsidR="00177370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>земельного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177370" w:rsidRDefault="0015143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77370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77370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177370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77370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177370" w:rsidRDefault="00177370">
      <w:pPr>
        <w:pStyle w:val="afffd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5143E" w:rsidP="00B62C83">
      <w:pPr>
        <w:pStyle w:val="1"/>
        <w:spacing w:before="0" w:after="0"/>
        <w:ind w:firstLine="709"/>
        <w:jc w:val="both"/>
        <w:rPr>
          <w:color w:val="auto"/>
        </w:rPr>
      </w:pPr>
      <w:bookmarkStart w:id="28" w:name="__RefHeading___Toc14260_2886153050"/>
      <w:bookmarkEnd w:id="28"/>
      <w:r>
        <w:rPr>
          <w:rFonts w:cs="Times New Roman"/>
          <w:color w:val="auto"/>
        </w:rPr>
        <w:lastRenderedPageBreak/>
        <w:t>Статья 12.</w:t>
      </w:r>
      <w:r>
        <w:rPr>
          <w:rFonts w:cs="Times New Roman"/>
          <w:bCs w:val="0"/>
          <w:color w:val="auto"/>
        </w:rPr>
        <w:t xml:space="preserve"> Земли, для которых градостроительные регламенты</w:t>
      </w:r>
      <w:r>
        <w:rPr>
          <w:rFonts w:cs="Times New Roman"/>
          <w:bCs w:val="0"/>
          <w:color w:val="auto"/>
        </w:rPr>
        <w:br/>
        <w:t>не устанавливаются</w:t>
      </w:r>
    </w:p>
    <w:p w:rsidR="00177370" w:rsidRDefault="00177370" w:rsidP="00B62C83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pacing w:val="5"/>
          <w:szCs w:val="28"/>
        </w:rPr>
        <w:t>1. В</w:t>
      </w:r>
      <w:r>
        <w:rPr>
          <w:rFonts w:cs="Times New Roman"/>
          <w:color w:val="auto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r>
        <w:rPr>
          <w:rFonts w:eastAsia="Calibri" w:cs="Times New Roman"/>
          <w:color w:val="auto"/>
          <w:spacing w:val="5"/>
          <w:szCs w:val="28"/>
          <w:lang w:eastAsia="zh-CN" w:bidi="ar-SA"/>
        </w:rPr>
        <w:t>Грязновское</w:t>
      </w:r>
      <w:r>
        <w:rPr>
          <w:rFonts w:cs="Times New Roman"/>
          <w:color w:val="auto"/>
          <w:spacing w:val="5"/>
          <w:szCs w:val="28"/>
        </w:rPr>
        <w:t xml:space="preserve"> сельское поселение </w:t>
      </w:r>
      <w:r>
        <w:rPr>
          <w:rFonts w:eastAsia="Calibri" w:cs="Times New Roman"/>
          <w:color w:val="auto"/>
          <w:spacing w:val="5"/>
          <w:szCs w:val="28"/>
          <w:lang w:eastAsia="zh-CN" w:bidi="ar-SA"/>
        </w:rPr>
        <w:t>Михайловского</w:t>
      </w:r>
      <w:r>
        <w:rPr>
          <w:rFonts w:cs="Times New Roman"/>
          <w:color w:val="auto"/>
          <w:spacing w:val="5"/>
          <w:szCs w:val="28"/>
        </w:rPr>
        <w:t xml:space="preserve"> муниципального района Рязанской области выделены земли</w:t>
      </w:r>
      <w:r>
        <w:rPr>
          <w:color w:val="auto"/>
          <w:spacing w:val="5"/>
          <w:szCs w:val="28"/>
        </w:rPr>
        <w:t>, для которых градостроительные регламенты не устанавливаются,</w:t>
      </w:r>
      <w:r>
        <w:rPr>
          <w:color w:val="auto"/>
          <w:szCs w:val="28"/>
        </w:rPr>
        <w:t xml:space="preserve"> представленные в таблице 12.</w:t>
      </w:r>
      <w:r>
        <w:rPr>
          <w:rFonts w:eastAsia="Calibri" w:cs="Calibri"/>
          <w:color w:val="auto"/>
          <w:szCs w:val="28"/>
          <w:lang w:eastAsia="zh-CN" w:bidi="ar-SA"/>
        </w:rPr>
        <w:t>1</w:t>
      </w:r>
      <w:r>
        <w:rPr>
          <w:color w:val="auto"/>
          <w:szCs w:val="28"/>
        </w:rPr>
        <w:t>.</w:t>
      </w:r>
    </w:p>
    <w:p w:rsidR="00177370" w:rsidRDefault="0015143E">
      <w:pPr>
        <w:pStyle w:val="afffd"/>
        <w:jc w:val="right"/>
      </w:pPr>
      <w:r>
        <w:t>Таблица 12.1</w:t>
      </w:r>
    </w:p>
    <w:tbl>
      <w:tblPr>
        <w:tblW w:w="992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7"/>
        <w:gridCol w:w="7488"/>
      </w:tblGrid>
      <w:tr w:rsidR="00177370">
        <w:trPr>
          <w:trHeight w:val="454"/>
          <w:tblHeader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</w:t>
            </w:r>
            <w:r>
              <w:rPr>
                <w:color w:val="auto"/>
              </w:rPr>
              <w:t>бозначение</w:t>
            </w:r>
          </w:p>
          <w:p w:rsidR="00177370" w:rsidRDefault="0015143E">
            <w:pPr>
              <w:pStyle w:val="affff8"/>
              <w:jc w:val="center"/>
              <w:rPr>
                <w:color w:val="auto"/>
              </w:rPr>
            </w:pPr>
            <w:r>
              <w:rPr>
                <w:color w:val="auto"/>
              </w:rPr>
              <w:t>земель</w:t>
            </w:r>
          </w:p>
        </w:tc>
        <w:tc>
          <w:tcPr>
            <w:tcW w:w="7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земель</w:t>
            </w:r>
          </w:p>
        </w:tc>
      </w:tr>
      <w:tr w:rsidR="00177370">
        <w:trPr>
          <w:trHeight w:val="476"/>
          <w:tblHeader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77370">
            <w:pPr>
              <w:snapToGrid w:val="0"/>
              <w:rPr>
                <w:color w:val="auto"/>
              </w:rPr>
            </w:pPr>
          </w:p>
        </w:tc>
        <w:tc>
          <w:tcPr>
            <w:tcW w:w="7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77370">
            <w:pPr>
              <w:snapToGrid w:val="0"/>
              <w:rPr>
                <w:color w:val="auto"/>
              </w:rPr>
            </w:pPr>
          </w:p>
        </w:tc>
      </w:tr>
      <w:tr w:rsidR="00177370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 wp14:anchorId="6F1F3C0A" wp14:editId="1C4F2D1E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55650" cy="330835"/>
                      <wp:effectExtent l="5080" t="5715" r="5080" b="4445"/>
                      <wp:wrapNone/>
                      <wp:docPr id="25" name="Врезка11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920" cy="330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A0A34" w:rsidRDefault="006A0A34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 3" o:spid="_x0000_s1038" style="position:absolute;left:0;text-align:left;margin-left:35.35pt;margin-top:3.75pt;width:59.5pt;height:26.0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" o:allowincell="f" fillcolor="#c4e6b2">
                      <v:stroke joinstyle="round"/>
                      <v:textbox>
                        <w:txbxContent>
                          <w:p w:rsidR="00177370" w:rsidRDefault="00177370">
                            <w:pPr>
                              <w:pStyle w:val="affffa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ind w:left="57"/>
              <w:rPr>
                <w:color w:val="auto"/>
              </w:rPr>
            </w:pPr>
            <w:r>
              <w:rPr>
                <w:color w:val="auto"/>
              </w:rPr>
              <w:t>Земли лесного фонда</w:t>
            </w:r>
          </w:p>
        </w:tc>
      </w:tr>
      <w:tr w:rsidR="00177370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 wp14:anchorId="24829784" wp14:editId="40FB5E99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51435</wp:posOffset>
                      </wp:positionV>
                      <wp:extent cx="753745" cy="328930"/>
                      <wp:effectExtent l="5080" t="5715" r="5080" b="4445"/>
                      <wp:wrapNone/>
                      <wp:docPr id="27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120" cy="328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A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A0A34" w:rsidRDefault="006A0A34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2" o:spid="_x0000_s1039" style="position:absolute;left:0;text-align:left;margin-left:35.35pt;margin-top:4.05pt;width:59.35pt;height:25.9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" o:allowincell="f" fillcolor="#d0e0a0">
                      <v:stroke joinstyle="round"/>
                      <v:textbox>
                        <w:txbxContent>
                          <w:p w:rsidR="00177370" w:rsidRDefault="00177370">
                            <w:pPr>
                              <w:pStyle w:val="affffa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77370" w:rsidRDefault="0015143E">
            <w:pPr>
              <w:ind w:left="57"/>
              <w:rPr>
                <w:color w:val="auto"/>
              </w:rPr>
            </w:pPr>
            <w:r>
              <w:rPr>
                <w:color w:val="auto"/>
              </w:rPr>
              <w:t>Земли сельскохозяйственных угодий</w:t>
            </w:r>
          </w:p>
        </w:tc>
      </w:tr>
    </w:tbl>
    <w:p w:rsidR="00177370" w:rsidRDefault="0015143E" w:rsidP="00B62C83">
      <w:pPr>
        <w:pStyle w:val="afffd"/>
        <w:jc w:val="both"/>
        <w:rPr>
          <w:color w:val="auto"/>
        </w:rPr>
      </w:pPr>
      <w:r>
        <w:rPr>
          <w:rFonts w:eastAsia="Times New Roman" w:cs="Times New Roman"/>
          <w:szCs w:val="20"/>
          <w:shd w:val="clear" w:color="auto" w:fill="FFFFFF"/>
          <w:lang w:eastAsia="hi-IN"/>
        </w:rPr>
        <w:t xml:space="preserve">2. Согласно части 6 статьи 36 Градостроительного кодекса Российской Федерации градостроительные регламенты не устанавливаются для </w:t>
      </w:r>
      <w:r>
        <w:rPr>
          <w:rFonts w:eastAsia="Times New Roman" w:cs="Times New Roman"/>
          <w:bCs/>
          <w:spacing w:val="2"/>
          <w:szCs w:val="28"/>
          <w:shd w:val="clear" w:color="auto" w:fill="FFFFFF"/>
        </w:rPr>
        <w:t xml:space="preserve">земель лесного фонда, </w:t>
      </w:r>
      <w:r>
        <w:rPr>
          <w:rFonts w:eastAsia="Times New Roman" w:cs="Times New Roman"/>
          <w:bCs/>
          <w:color w:val="auto"/>
          <w:szCs w:val="28"/>
        </w:rPr>
        <w:t>сельскохозяйственных угодий в составе земель сельскохозяйственного назначения</w:t>
      </w:r>
      <w:r>
        <w:rPr>
          <w:rFonts w:eastAsia="Times New Roman" w:cs="Times New Roman"/>
          <w:bCs/>
          <w:color w:val="auto"/>
          <w:spacing w:val="2"/>
          <w:szCs w:val="28"/>
        </w:rPr>
        <w:t>.</w:t>
      </w: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rFonts w:cs="Times New Roman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177370" w:rsidRDefault="00177370" w:rsidP="00B62C83">
      <w:pPr>
        <w:pStyle w:val="afffd"/>
        <w:jc w:val="both"/>
        <w:rPr>
          <w:color w:val="auto"/>
        </w:rPr>
      </w:pPr>
    </w:p>
    <w:p w:rsidR="00177370" w:rsidRDefault="0015143E" w:rsidP="00B62C8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9" w:name="__RefHeading___Toc888481971"/>
      <w:bookmarkEnd w:id="29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3</w:t>
      </w:r>
      <w:r>
        <w:rPr>
          <w:rFonts w:cs="Times New Roman"/>
          <w:shd w:val="clear" w:color="auto" w:fill="auto"/>
        </w:rPr>
        <w:t>. Требования к архитектурно-градостроительному облику объектов капитального строительства</w:t>
      </w:r>
    </w:p>
    <w:p w:rsidR="00177370" w:rsidRDefault="00177370" w:rsidP="00B62C83">
      <w:pPr>
        <w:pStyle w:val="afffd"/>
        <w:jc w:val="both"/>
        <w:rPr>
          <w:color w:val="auto"/>
        </w:rPr>
      </w:pP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rFonts w:cs="Times New Roman"/>
          <w:szCs w:val="28"/>
        </w:rPr>
        <w:t xml:space="preserve">На территории </w:t>
      </w:r>
      <w:r>
        <w:rPr>
          <w:rFonts w:eastAsia="Calibri" w:cs="Times New Roman"/>
          <w:szCs w:val="28"/>
          <w:lang w:eastAsia="zh-CN" w:bidi="ar-SA"/>
        </w:rPr>
        <w:t>Грязновского</w:t>
      </w:r>
      <w:r>
        <w:rPr>
          <w:rFonts w:cs="Times New Roman"/>
          <w:szCs w:val="28"/>
        </w:rPr>
        <w:t xml:space="preserve"> </w:t>
      </w:r>
      <w:r>
        <w:rPr>
          <w:rFonts w:eastAsia="Calibri" w:cs="Calibri"/>
          <w:szCs w:val="22"/>
          <w:lang w:eastAsia="zh-CN" w:bidi="ar-SA"/>
        </w:rPr>
        <w:t>сельского</w:t>
      </w:r>
      <w:r>
        <w:rPr>
          <w:rFonts w:cs="Times New Roman"/>
          <w:szCs w:val="28"/>
        </w:rPr>
        <w:t xml:space="preserve"> поселения </w:t>
      </w:r>
      <w:r>
        <w:rPr>
          <w:rFonts w:eastAsia="Calibri" w:cs="Times New Roman"/>
          <w:szCs w:val="28"/>
          <w:lang w:eastAsia="zh-CN" w:bidi="ar-SA"/>
        </w:rPr>
        <w:t>Михайловского</w:t>
      </w:r>
      <w:r>
        <w:rPr>
          <w:rFonts w:cs="Times New Roman"/>
          <w:szCs w:val="28"/>
        </w:rPr>
        <w:t xml:space="preserve"> муниципального района Рязанской области не </w:t>
      </w:r>
      <w:r>
        <w:rPr>
          <w:rFonts w:eastAsia="Calibri" w:cs="Times New Roman"/>
          <w:szCs w:val="28"/>
          <w:lang w:eastAsia="zh-CN" w:bidi="ar-SA"/>
        </w:rPr>
        <w:t>предусмотрено</w:t>
      </w:r>
      <w:r>
        <w:rPr>
          <w:rFonts w:cs="Times New Roman"/>
          <w:szCs w:val="28"/>
        </w:rPr>
        <w:t xml:space="preserve"> требовани</w:t>
      </w:r>
      <w:r>
        <w:rPr>
          <w:rFonts w:eastAsia="Calibri" w:cs="Times New Roman"/>
          <w:szCs w:val="28"/>
          <w:lang w:eastAsia="zh-CN" w:bidi="ar-SA"/>
        </w:rPr>
        <w:t>й</w:t>
      </w:r>
      <w:r>
        <w:rPr>
          <w:rFonts w:cs="Times New Roman"/>
          <w:szCs w:val="28"/>
        </w:rPr>
        <w:t xml:space="preserve"> к архитектурно-градостроительному облику объектов капитального строительства. </w:t>
      </w:r>
      <w:proofErr w:type="gramStart"/>
      <w:r>
        <w:rPr>
          <w:rFonts w:cs="Times New Roman"/>
          <w:szCs w:val="28"/>
        </w:rPr>
        <w:t>В связи с этим требования к архитектурно-градостроительному облику объектов капитального строительства в соответствии с пунктом</w:t>
      </w:r>
      <w:proofErr w:type="gramEnd"/>
      <w:r>
        <w:rPr>
          <w:rFonts w:cs="Times New Roman"/>
          <w:szCs w:val="28"/>
        </w:rPr>
        <w:t xml:space="preserve"> 2.1 части 6 статьи 30 Градостроительного кодекса Российской Федерации, не устанавливаются.</w:t>
      </w:r>
    </w:p>
    <w:p w:rsidR="00177370" w:rsidRDefault="00177370" w:rsidP="00B62C83">
      <w:pPr>
        <w:pStyle w:val="afffd"/>
        <w:jc w:val="both"/>
        <w:rPr>
          <w:color w:val="auto"/>
        </w:rPr>
      </w:pPr>
    </w:p>
    <w:p w:rsidR="00177370" w:rsidRDefault="0015143E" w:rsidP="00B62C8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0" w:name="__RefHeading___Toc88848197"/>
      <w:bookmarkEnd w:id="30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177370" w:rsidRDefault="00177370" w:rsidP="00B62C83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B62C83">
      <w:pPr>
        <w:pStyle w:val="afffd"/>
        <w:jc w:val="both"/>
        <w:rPr>
          <w:color w:val="auto"/>
        </w:rPr>
      </w:pPr>
      <w:r>
        <w:t xml:space="preserve">На территории Грязновского </w:t>
      </w:r>
      <w:r>
        <w:rPr>
          <w:rFonts w:eastAsia="Calibri" w:cs="Calibri"/>
          <w:szCs w:val="22"/>
          <w:lang w:eastAsia="zh-CN" w:bidi="ar-SA"/>
        </w:rPr>
        <w:t>сельского</w:t>
      </w:r>
      <w:r>
        <w:t xml:space="preserve"> поселения Михайловского муниципального района Рязанской области не </w:t>
      </w:r>
      <w:r>
        <w:rPr>
          <w:rFonts w:eastAsia="Calibri" w:cs="Calibri"/>
          <w:szCs w:val="22"/>
          <w:lang w:eastAsia="zh-CN" w:bidi="ar-SA"/>
        </w:rPr>
        <w:t>предусмотрено</w:t>
      </w:r>
      <w:r>
        <w:t xml:space="preserve"> осуществле</w:t>
      </w:r>
      <w:r>
        <w:rPr>
          <w:color w:val="auto"/>
        </w:rPr>
        <w:t xml:space="preserve">ние деятельности по комплексному развитию территории. В связи с этим расчетные </w:t>
      </w:r>
      <w:r>
        <w:rPr>
          <w:color w:val="auto"/>
        </w:rPr>
        <w:lastRenderedPageBreak/>
        <w:t>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Федерации, не устанавливаются.</w:t>
      </w:r>
    </w:p>
    <w:p w:rsidR="00177370" w:rsidRDefault="00177370" w:rsidP="00B62C83">
      <w:pPr>
        <w:pStyle w:val="afffd"/>
        <w:jc w:val="both"/>
        <w:rPr>
          <w:rFonts w:eastAsia="Times New Roman" w:cs="Times New Roman"/>
          <w:color w:val="auto"/>
          <w:szCs w:val="28"/>
          <w:lang w:eastAsia="hi-IN"/>
        </w:rPr>
      </w:pPr>
    </w:p>
    <w:p w:rsidR="00177370" w:rsidRDefault="0015143E" w:rsidP="00B62C8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1" w:name="__RefHeading___Toc88848198"/>
      <w:bookmarkEnd w:id="31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 Зоны с особыми условиями использования территории</w:t>
      </w:r>
    </w:p>
    <w:p w:rsidR="00177370" w:rsidRDefault="00177370" w:rsidP="00B62C83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color w:val="auto"/>
        </w:rPr>
        <w:t xml:space="preserve">1. </w:t>
      </w:r>
      <w:proofErr w:type="gramStart"/>
      <w:r>
        <w:rPr>
          <w:color w:val="auto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color w:val="auto"/>
        </w:rPr>
        <w:t>водоохранные</w:t>
      </w:r>
      <w:proofErr w:type="spellEnd"/>
      <w:r>
        <w:rPr>
          <w:color w:val="auto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color w:val="auto"/>
        </w:rPr>
        <w:t>приаэродромная</w:t>
      </w:r>
      <w:proofErr w:type="spellEnd"/>
      <w:r>
        <w:rPr>
          <w:color w:val="auto"/>
        </w:rPr>
        <w:t xml:space="preserve"> территория, иные</w:t>
      </w:r>
      <w:proofErr w:type="gramEnd"/>
      <w:r>
        <w:rPr>
          <w:color w:val="auto"/>
        </w:rPr>
        <w:t xml:space="preserve"> зоны, устанавливаемые в соответствии с законодательством Российской Федерации.</w:t>
      </w: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color w:val="auto"/>
        </w:rPr>
        <w:t xml:space="preserve">2. </w:t>
      </w:r>
      <w:proofErr w:type="gramStart"/>
      <w:r>
        <w:rPr>
          <w:color w:val="auto"/>
        </w:rPr>
        <w:t xml:space="preserve">В составе графических материалов правил землепользования и застройки отображены границы зон с особыми условиями использования </w:t>
      </w:r>
      <w:r>
        <w:rPr>
          <w:rFonts w:eastAsia="Times New Roman" w:cs="Times New Roman"/>
          <w:color w:val="auto"/>
          <w:spacing w:val="2"/>
          <w:szCs w:val="28"/>
        </w:rPr>
        <w:t>территорий</w:t>
      </w:r>
      <w:r>
        <w:rPr>
          <w:rFonts w:eastAsia="Times New Roman" w:cs="Times New Roman"/>
          <w:color w:val="auto"/>
          <w:spacing w:val="2"/>
          <w:szCs w:val="28"/>
        </w:rPr>
        <w:br/>
        <w:t>(далее – ЗОУИТ), на основании сведений</w:t>
      </w:r>
      <w:r w:rsidR="00A94403">
        <w:rPr>
          <w:rFonts w:eastAsia="Times New Roman" w:cs="Times New Roman"/>
          <w:color w:val="auto"/>
          <w:spacing w:val="2"/>
          <w:szCs w:val="28"/>
        </w:rPr>
        <w:t>,</w:t>
      </w:r>
      <w:r>
        <w:rPr>
          <w:rFonts w:eastAsia="Times New Roman" w:cs="Times New Roman"/>
          <w:color w:val="auto"/>
          <w:spacing w:val="2"/>
          <w:szCs w:val="28"/>
        </w:rPr>
        <w:t xml:space="preserve"> содержащихся в Едином государственном реестре недвижимости (далее – ЕГРН), а также ЗОУИТ, сведения о которых отсутствуют в ЕГ</w:t>
      </w:r>
      <w:r w:rsidR="00F84E6E">
        <w:rPr>
          <w:rFonts w:eastAsia="Times New Roman" w:cs="Times New Roman"/>
          <w:color w:val="auto"/>
          <w:spacing w:val="2"/>
          <w:szCs w:val="28"/>
        </w:rPr>
        <w:t>РН, но которые были установлены</w:t>
      </w:r>
      <w:r>
        <w:rPr>
          <w:rFonts w:eastAsia="Times New Roman" w:cs="Times New Roman"/>
          <w:color w:val="auto"/>
          <w:spacing w:val="2"/>
          <w:szCs w:val="28"/>
        </w:rPr>
        <w:t xml:space="preserve"> в порядке</w:t>
      </w:r>
      <w:r w:rsidR="00F84E6E">
        <w:rPr>
          <w:rFonts w:eastAsia="Times New Roman" w:cs="Times New Roman"/>
          <w:color w:val="auto"/>
          <w:spacing w:val="2"/>
          <w:szCs w:val="28"/>
        </w:rPr>
        <w:t>,</w:t>
      </w:r>
      <w:r>
        <w:rPr>
          <w:rFonts w:eastAsia="Times New Roman" w:cs="Times New Roman"/>
          <w:color w:val="auto"/>
          <w:spacing w:val="2"/>
          <w:szCs w:val="28"/>
        </w:rPr>
        <w:t xml:space="preserve"> предусмотренном ч</w:t>
      </w:r>
      <w:r>
        <w:rPr>
          <w:rFonts w:eastAsia="Times New Roman" w:cs="Times New Roman"/>
          <w:color w:val="auto"/>
          <w:spacing w:val="2"/>
          <w:szCs w:val="28"/>
          <w:lang w:bidi="ar-SA"/>
        </w:rPr>
        <w:t xml:space="preserve">астью </w:t>
      </w:r>
      <w:r>
        <w:rPr>
          <w:rFonts w:eastAsia="Times New Roman" w:cs="Times New Roman"/>
          <w:color w:val="auto"/>
          <w:spacing w:val="2"/>
          <w:szCs w:val="28"/>
        </w:rPr>
        <w:t>8 статьи 26 Федерального закона</w:t>
      </w:r>
      <w:r>
        <w:rPr>
          <w:rFonts w:eastAsia="Times New Roman" w:cs="Times New Roman"/>
          <w:color w:val="auto"/>
          <w:spacing w:val="2"/>
          <w:szCs w:val="28"/>
        </w:rPr>
        <w:br/>
        <w:t>от 03.08.2018 № 342-ФЗ «О внесении изменений в Градостроительный кодекс</w:t>
      </w:r>
      <w:proofErr w:type="gramEnd"/>
      <w:r>
        <w:rPr>
          <w:rFonts w:eastAsia="Times New Roman" w:cs="Times New Roman"/>
          <w:color w:val="auto"/>
          <w:spacing w:val="2"/>
          <w:szCs w:val="28"/>
        </w:rPr>
        <w:t xml:space="preserve"> Российской Федерации и отдельные законодательные акты Российской Федерации».</w:t>
      </w:r>
      <w:r>
        <w:rPr>
          <w:rFonts w:eastAsia="Times New Roman" w:cs="Times New Roman"/>
          <w:spacing w:val="2"/>
          <w:szCs w:val="28"/>
        </w:rPr>
        <w:t xml:space="preserve"> </w:t>
      </w:r>
      <w:r>
        <w:t xml:space="preserve">На территории </w:t>
      </w:r>
      <w:r>
        <w:rPr>
          <w:rFonts w:eastAsia="Times New Roman" w:cs="Times New Roman"/>
          <w:spacing w:val="2"/>
          <w:szCs w:val="28"/>
          <w:lang w:eastAsia="hi-IN" w:bidi="ar-SA"/>
        </w:rPr>
        <w:t>Грязновского</w:t>
      </w:r>
      <w:r>
        <w:rPr>
          <w:rFonts w:eastAsia="Times New Roman" w:cs="Times New Roman"/>
          <w:spacing w:val="2"/>
          <w:szCs w:val="28"/>
          <w:lang w:eastAsia="hi-IN"/>
        </w:rPr>
        <w:t xml:space="preserve"> </w:t>
      </w:r>
      <w:r>
        <w:rPr>
          <w:rFonts w:eastAsia="Times New Roman" w:cs="Times New Roman"/>
          <w:spacing w:val="2"/>
          <w:szCs w:val="28"/>
          <w:lang w:eastAsia="hi-IN" w:bidi="ar-SA"/>
        </w:rPr>
        <w:t>сельского</w:t>
      </w:r>
      <w:r>
        <w:rPr>
          <w:rFonts w:eastAsia="Times New Roman" w:cs="Times New Roman"/>
          <w:spacing w:val="2"/>
          <w:szCs w:val="28"/>
        </w:rPr>
        <w:t xml:space="preserve"> поселения Михайловского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</w:rPr>
        <w:t>не отображенные в графических материалах правил землепользования и застройки.</w:t>
      </w: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rFonts w:eastAsia="MS Mincho;ＭＳ 明朝" w:cs="Times New Roman"/>
          <w:color w:val="auto"/>
          <w:spacing w:val="2"/>
          <w:szCs w:val="28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color w:val="auto"/>
          <w:spacing w:val="2"/>
          <w:szCs w:val="28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pacing w:val="2"/>
          <w:szCs w:val="28"/>
        </w:rPr>
        <w:t>4. Ограничения использования земельных участков и объектов капитального строительства на территории ЗОУИТ определяется</w:t>
      </w:r>
      <w:r>
        <w:rPr>
          <w:rFonts w:eastAsia="Times New Roman" w:cs="Times New Roman"/>
          <w:spacing w:val="2"/>
          <w:szCs w:val="28"/>
        </w:rPr>
        <w:t xml:space="preserve"> в соответствии с законодательством Российской Федерации.</w:t>
      </w:r>
    </w:p>
    <w:p w:rsidR="00177370" w:rsidRDefault="00177370" w:rsidP="00B62C83">
      <w:pPr>
        <w:pStyle w:val="afffd"/>
        <w:jc w:val="both"/>
        <w:rPr>
          <w:color w:val="auto"/>
        </w:rPr>
      </w:pPr>
    </w:p>
    <w:p w:rsidR="00177370" w:rsidRDefault="0015143E" w:rsidP="00B62C8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2" w:name="__RefHeading___Toc88848199"/>
      <w:bookmarkEnd w:id="32"/>
      <w:r>
        <w:rPr>
          <w:rFonts w:cs="Times New Roman"/>
          <w:bCs w:val="0"/>
          <w:shd w:val="clear" w:color="auto" w:fill="auto"/>
        </w:rPr>
        <w:t>Статья 1</w:t>
      </w:r>
      <w:r>
        <w:rPr>
          <w:rFonts w:cs="Times New Roman"/>
          <w:bCs w:val="0"/>
          <w:shd w:val="clear" w:color="auto" w:fill="auto"/>
          <w:lang w:eastAsia="zh-CN" w:bidi="ar-SA"/>
        </w:rPr>
        <w:t>5</w:t>
      </w:r>
      <w:r>
        <w:rPr>
          <w:rFonts w:cs="Times New Roman"/>
          <w:bCs w:val="0"/>
          <w:shd w:val="clear" w:color="auto" w:fill="auto"/>
        </w:rPr>
        <w:t>.1.</w:t>
      </w:r>
      <w:r>
        <w:rPr>
          <w:rFonts w:cs="Times New Roman"/>
          <w:shd w:val="clear" w:color="auto" w:fill="auto"/>
        </w:rPr>
        <w:t xml:space="preserve"> Санитарно-защитные зоны предприятий, сооружений и иных объектов</w:t>
      </w:r>
    </w:p>
    <w:p w:rsidR="00177370" w:rsidRDefault="00177370" w:rsidP="00B62C83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1. Санитарно-защитная зона </w:t>
      </w:r>
      <w:r>
        <w:rPr>
          <w:rFonts w:cs="Times New Roman"/>
          <w:color w:val="auto"/>
          <w:spacing w:val="5"/>
          <w:szCs w:val="28"/>
        </w:rPr>
        <w:t>–</w:t>
      </w:r>
      <w:r>
        <w:rPr>
          <w:rFonts w:cs="Times New Roman"/>
          <w:color w:val="auto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rPr>
          <w:color w:val="auto"/>
        </w:rPr>
        <w:t>, размер которой обеспечивает уменьшение воздействия загрязнения</w:t>
      </w:r>
      <w:r>
        <w:rPr>
          <w:color w:val="auto"/>
        </w:rPr>
        <w:br/>
        <w:t xml:space="preserve">на атмосферный воздух (химического, биологического, физического) до значений, </w:t>
      </w:r>
      <w:r>
        <w:rPr>
          <w:color w:val="auto"/>
        </w:rPr>
        <w:lastRenderedPageBreak/>
        <w:t>установленных гигиеническими нормативами.</w:t>
      </w: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color w:val="auto"/>
        </w:rP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воздуха, уровней физических воздействий и натуральных исследований для действующих предприятий.</w:t>
      </w: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rFonts w:eastAsia="Times New Roman" w:cs="Times New Roman"/>
          <w:szCs w:val="28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177370" w:rsidRDefault="00177370" w:rsidP="00B62C83">
      <w:pPr>
        <w:pStyle w:val="afffd"/>
        <w:jc w:val="both"/>
        <w:rPr>
          <w:color w:val="auto"/>
        </w:rPr>
      </w:pPr>
    </w:p>
    <w:p w:rsidR="00177370" w:rsidRDefault="0015143E" w:rsidP="00B62C8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3" w:name="__RefHeading___Toc88848200"/>
      <w:bookmarkEnd w:id="33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.2. Водоохранные зоны, прибрежные защитные полосы,  береговые полосы водных объектов</w:t>
      </w:r>
    </w:p>
    <w:p w:rsidR="00177370" w:rsidRDefault="00177370" w:rsidP="00B62C83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color w:val="auto"/>
        </w:rPr>
        <w:t xml:space="preserve">1. </w:t>
      </w:r>
      <w:proofErr w:type="spellStart"/>
      <w:proofErr w:type="gramStart"/>
      <w:r>
        <w:rPr>
          <w:color w:val="auto"/>
        </w:rPr>
        <w:t>Водоохранными</w:t>
      </w:r>
      <w:proofErr w:type="spellEnd"/>
      <w:r>
        <w:rPr>
          <w:color w:val="auto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</w:t>
      </w:r>
      <w:r>
        <w:rPr>
          <w:color w:val="auto"/>
          <w:szCs w:val="28"/>
        </w:rPr>
        <w:t xml:space="preserve">мира. </w:t>
      </w:r>
      <w:proofErr w:type="gramEnd"/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 xml:space="preserve">2. В границах </w:t>
      </w:r>
      <w:proofErr w:type="spellStart"/>
      <w:r>
        <w:rPr>
          <w:color w:val="auto"/>
          <w:szCs w:val="28"/>
        </w:rPr>
        <w:t>водоохранных</w:t>
      </w:r>
      <w:proofErr w:type="spellEnd"/>
      <w:r>
        <w:rPr>
          <w:color w:val="auto"/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 xml:space="preserve">3. </w:t>
      </w:r>
      <w:r>
        <w:rPr>
          <w:rFonts w:eastAsia="Calibri" w:cs="Calibri"/>
          <w:color w:val="auto"/>
          <w:szCs w:val="28"/>
          <w:lang w:eastAsia="zh-CN" w:bidi="ar-SA"/>
        </w:rPr>
        <w:t>Б</w:t>
      </w:r>
      <w:r>
        <w:rPr>
          <w:color w:val="auto"/>
          <w:szCs w:val="28"/>
        </w:rPr>
        <w:t>ереговая полоса - это полоса земли</w:t>
      </w:r>
      <w:r w:rsidR="00A94403">
        <w:rPr>
          <w:color w:val="auto"/>
          <w:szCs w:val="28"/>
        </w:rPr>
        <w:t>,</w:t>
      </w:r>
      <w:r>
        <w:rPr>
          <w:color w:val="auto"/>
          <w:szCs w:val="28"/>
        </w:rPr>
        <w:t xml:space="preserve"> предназначенная для общего пользования вдоль береговой линии (границы водного объекта) водного объекта общего пользования.</w:t>
      </w: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>4. Ограничения использования з</w:t>
      </w:r>
      <w:r>
        <w:rPr>
          <w:color w:val="auto"/>
        </w:rPr>
        <w:t xml:space="preserve">емельных участков и объектов капитального строительства на территории </w:t>
      </w:r>
      <w:proofErr w:type="spellStart"/>
      <w:r>
        <w:rPr>
          <w:color w:val="auto"/>
        </w:rPr>
        <w:t>водоохранных</w:t>
      </w:r>
      <w:proofErr w:type="spellEnd"/>
      <w:r>
        <w:rPr>
          <w:color w:val="auto"/>
        </w:rPr>
        <w:t xml:space="preserve"> зон, </w:t>
      </w:r>
      <w:r>
        <w:rPr>
          <w:color w:val="auto"/>
          <w:szCs w:val="28"/>
        </w:rPr>
        <w:t>прибрежных защитных и береговых полос</w:t>
      </w:r>
      <w:r>
        <w:rPr>
          <w:color w:val="auto"/>
        </w:rPr>
        <w:t xml:space="preserve"> водных объектов определяются Водным кодексом Российской Федерации.</w:t>
      </w:r>
    </w:p>
    <w:p w:rsidR="00177370" w:rsidRDefault="00177370" w:rsidP="00B62C83">
      <w:pPr>
        <w:pStyle w:val="afffd"/>
        <w:jc w:val="both"/>
        <w:rPr>
          <w:color w:val="auto"/>
        </w:rPr>
      </w:pPr>
    </w:p>
    <w:p w:rsidR="00177370" w:rsidRDefault="0015143E" w:rsidP="00B62C8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4" w:name="__RefHeading___Toc88848201"/>
      <w:bookmarkEnd w:id="34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.3. Охранные зоны инженерных коммуникаций, сооружений</w:t>
      </w:r>
    </w:p>
    <w:p w:rsidR="00177370" w:rsidRDefault="00177370" w:rsidP="00B62C83">
      <w:pPr>
        <w:pStyle w:val="afffd"/>
        <w:jc w:val="both"/>
        <w:rPr>
          <w:rFonts w:cs="Times New Roman"/>
          <w:color w:val="auto"/>
          <w:szCs w:val="28"/>
        </w:rPr>
      </w:pP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rFonts w:cs="Times New Roman"/>
          <w:iCs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szCs w:val="28"/>
        </w:rPr>
        <w:t xml:space="preserve"> устанавливаются в соответствии с законодательством Российской Федерации.</w:t>
      </w:r>
    </w:p>
    <w:p w:rsidR="00177370" w:rsidRDefault="0015143E" w:rsidP="00B62C83">
      <w:pPr>
        <w:pStyle w:val="afffd"/>
        <w:jc w:val="both"/>
        <w:rPr>
          <w:color w:val="auto"/>
        </w:rPr>
      </w:pPr>
      <w: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177370" w:rsidRDefault="00177370" w:rsidP="00B62C83">
      <w:pPr>
        <w:pStyle w:val="afffd"/>
        <w:jc w:val="both"/>
        <w:rPr>
          <w:color w:val="auto"/>
        </w:rPr>
      </w:pPr>
    </w:p>
    <w:p w:rsidR="00177370" w:rsidRDefault="0015143E" w:rsidP="00B62C8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5" w:name="__RefHeading___Toc888482011"/>
      <w:bookmarkEnd w:id="35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.4. Придорожные полосы автомобильных дорог</w:t>
      </w:r>
    </w:p>
    <w:p w:rsidR="00177370" w:rsidRDefault="00177370" w:rsidP="00B62C83">
      <w:pPr>
        <w:pStyle w:val="afffd"/>
        <w:jc w:val="both"/>
        <w:rPr>
          <w:color w:val="auto"/>
          <w:szCs w:val="28"/>
        </w:rPr>
      </w:pP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rFonts w:cs="Times New Roman"/>
          <w:iCs/>
          <w:szCs w:val="28"/>
        </w:rPr>
        <w:t xml:space="preserve">1. </w:t>
      </w:r>
      <w:proofErr w:type="gramStart"/>
      <w:r>
        <w:rPr>
          <w:rFonts w:cs="Times New Roman"/>
          <w:iCs/>
          <w:szCs w:val="28"/>
        </w:rPr>
        <w:t xml:space="preserve">Придорожные полосы автомобильной дороги – это территории, которые </w:t>
      </w:r>
      <w:r>
        <w:rPr>
          <w:rFonts w:cs="Times New Roman"/>
          <w:iCs/>
          <w:szCs w:val="28"/>
        </w:rPr>
        <w:lastRenderedPageBreak/>
        <w:t xml:space="preserve">прилегают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 </w:t>
      </w:r>
      <w:proofErr w:type="gramEnd"/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rFonts w:cs="Times New Roman"/>
          <w:iCs/>
          <w:szCs w:val="28"/>
        </w:rPr>
        <w:t>2. Ограничения использования земельных участков и объектов капитального строительства на территории придорожных полос определяются в соответствии с законодательством Российской Федерации.</w:t>
      </w:r>
    </w:p>
    <w:p w:rsidR="00177370" w:rsidRDefault="00177370" w:rsidP="00B62C83">
      <w:pPr>
        <w:pStyle w:val="afffd"/>
        <w:jc w:val="both"/>
        <w:rPr>
          <w:color w:val="auto"/>
        </w:rPr>
      </w:pPr>
    </w:p>
    <w:p w:rsidR="00177370" w:rsidRDefault="0015143E" w:rsidP="00B62C8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6" w:name="__RefHeading___Toc10252_2057007515"/>
      <w:bookmarkEnd w:id="36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</w:t>
      </w:r>
      <w:r w:rsidRPr="002D02DA"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  <w:lang w:eastAsia="zh-CN" w:bidi="ar-SA"/>
        </w:rPr>
        <w:t>.</w:t>
      </w:r>
      <w:r>
        <w:rPr>
          <w:rFonts w:cs="Times New Roman"/>
          <w:shd w:val="clear" w:color="auto" w:fill="auto"/>
        </w:rPr>
        <w:t xml:space="preserve"> </w:t>
      </w:r>
      <w:r>
        <w:rPr>
          <w:rFonts w:cs="Times New Roman"/>
          <w:shd w:val="clear" w:color="auto" w:fill="auto"/>
          <w:lang w:eastAsia="zh-CN" w:bidi="ar-SA"/>
        </w:rPr>
        <w:t>Охранная зона пунктов государственной геодезической сети</w:t>
      </w:r>
    </w:p>
    <w:p w:rsidR="00177370" w:rsidRDefault="00177370" w:rsidP="00B62C83">
      <w:pPr>
        <w:pStyle w:val="afffd"/>
        <w:jc w:val="both"/>
        <w:rPr>
          <w:color w:val="auto"/>
          <w:szCs w:val="28"/>
        </w:rPr>
      </w:pP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 xml:space="preserve">1. Государственная геодезическая сеть представляет собой совокупность геодезических пунктов, расположенных равномерно по всей территории и закрепленных на местности специальными центрами, обеспечивающими их сохранность и устойчивость в плане и по высоте в течение длительного времени. Геодезические пункты, являются основой при производстве геодезических и картографических работ в целях обеспечения общегосударственных, оборонных, научно – исследовательских задач, при инженерных изысканиях, строительстве и эксплуатации зданий, межевании земель и других специальных работ. </w:t>
      </w: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rFonts w:cs="Times New Roman"/>
          <w:iCs/>
          <w:szCs w:val="28"/>
        </w:rPr>
        <w:t>2. В пределах охранной зоны пункта государственно</w:t>
      </w:r>
      <w:r>
        <w:rPr>
          <w:rFonts w:eastAsia="Calibri" w:cs="Times New Roman"/>
          <w:iCs/>
          <w:szCs w:val="28"/>
          <w:lang w:eastAsia="zh-CN" w:bidi="ar-SA"/>
        </w:rPr>
        <w:t>й</w:t>
      </w:r>
      <w:r>
        <w:rPr>
          <w:rFonts w:cs="Times New Roman"/>
          <w:iCs/>
          <w:szCs w:val="28"/>
        </w:rPr>
        <w:t xml:space="preserve"> геодезическо</w:t>
      </w:r>
      <w:r>
        <w:rPr>
          <w:rFonts w:eastAsia="Calibri" w:cs="Times New Roman"/>
          <w:iCs/>
          <w:szCs w:val="28"/>
          <w:lang w:eastAsia="zh-CN" w:bidi="ar-SA"/>
        </w:rPr>
        <w:t>й</w:t>
      </w:r>
      <w:r>
        <w:rPr>
          <w:rFonts w:cs="Times New Roman"/>
          <w:iCs/>
          <w:szCs w:val="28"/>
        </w:rPr>
        <w:t xml:space="preserve"> </w:t>
      </w:r>
      <w:r>
        <w:rPr>
          <w:rFonts w:eastAsia="Calibri" w:cs="Times New Roman"/>
          <w:iCs/>
          <w:szCs w:val="28"/>
          <w:lang w:eastAsia="zh-CN" w:bidi="ar-SA"/>
        </w:rPr>
        <w:t>сети</w:t>
      </w:r>
      <w:r>
        <w:rPr>
          <w:rFonts w:cs="Times New Roman"/>
          <w:iCs/>
          <w:szCs w:val="28"/>
        </w:rPr>
        <w:t xml:space="preserve"> запрещается </w:t>
      </w:r>
      <w:r>
        <w:rPr>
          <w:rFonts w:cs="Times New Roman"/>
          <w:iCs/>
        </w:rPr>
        <w:t>без разрешения территориальных органов Федеральной службы геодезии и картографии России осуществлять виды деятельности и производить работы, которые могут повлечь повреждения или уничтожение наружного знака, нарушить неизменность местоположения специального центра или создать затруднения для использования геодезического пункта по прямому назначению.</w:t>
      </w: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rFonts w:cs="Times New Roman"/>
          <w:iCs/>
        </w:rPr>
        <w:t>3. Дополнительные о</w:t>
      </w:r>
      <w:r>
        <w:rPr>
          <w:rFonts w:cs="Times New Roman"/>
          <w:iCs/>
          <w:szCs w:val="28"/>
        </w:rPr>
        <w:t xml:space="preserve">граничения использования земельных участков и объектов капитального строительства на территории </w:t>
      </w:r>
      <w:r>
        <w:rPr>
          <w:rFonts w:eastAsia="Calibri" w:cs="Times New Roman"/>
          <w:iCs/>
          <w:szCs w:val="28"/>
          <w:lang w:eastAsia="zh-CN" w:bidi="ar-SA"/>
        </w:rPr>
        <w:t xml:space="preserve">охранных зон пунктов государственной геодезической сети </w:t>
      </w:r>
      <w:r>
        <w:rPr>
          <w:rFonts w:cs="Times New Roman"/>
          <w:iCs/>
          <w:szCs w:val="28"/>
        </w:rPr>
        <w:t>определяются в соответствии с законодательством Российской Федерации.</w:t>
      </w:r>
    </w:p>
    <w:p w:rsidR="00177370" w:rsidRDefault="00177370" w:rsidP="00B62C83">
      <w:pPr>
        <w:pStyle w:val="afffd"/>
        <w:jc w:val="both"/>
        <w:rPr>
          <w:color w:val="auto"/>
          <w:szCs w:val="28"/>
        </w:rPr>
      </w:pPr>
    </w:p>
    <w:p w:rsidR="00177370" w:rsidRDefault="0015143E" w:rsidP="00B62C8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7" w:name="__RefHeading___Toc88848204"/>
      <w:bookmarkEnd w:id="37"/>
      <w:r>
        <w:rPr>
          <w:rFonts w:eastAsia="Times New Roman" w:cs="Times New Roman"/>
          <w:shd w:val="clear" w:color="auto" w:fill="auto"/>
        </w:rPr>
        <w:t>Статья 1</w:t>
      </w:r>
      <w:r>
        <w:rPr>
          <w:rFonts w:eastAsia="Times New Roman" w:cs="Times New Roman"/>
          <w:shd w:val="clear" w:color="auto" w:fill="auto"/>
          <w:lang w:bidi="ar-SA"/>
        </w:rPr>
        <w:t>6</w:t>
      </w:r>
      <w:r>
        <w:rPr>
          <w:rFonts w:eastAsia="Times New Roman" w:cs="Times New Roman"/>
          <w:shd w:val="clear" w:color="auto" w:fill="auto"/>
        </w:rPr>
        <w:t>. Особо охраняемые природные территории</w:t>
      </w:r>
    </w:p>
    <w:p w:rsidR="00177370" w:rsidRDefault="00177370" w:rsidP="00B62C83">
      <w:pPr>
        <w:pStyle w:val="afffd"/>
        <w:jc w:val="both"/>
        <w:rPr>
          <w:color w:val="auto"/>
          <w:szCs w:val="28"/>
        </w:rPr>
      </w:pPr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rFonts w:eastAsia="Times New Roman" w:cs="Times New Roman"/>
          <w:iCs/>
          <w:color w:val="auto"/>
          <w:szCs w:val="28"/>
        </w:rPr>
        <w:t xml:space="preserve">1. </w:t>
      </w:r>
      <w:proofErr w:type="gramStart"/>
      <w:r>
        <w:rPr>
          <w:rFonts w:eastAsia="Times New Roman" w:cs="Times New Roman"/>
          <w:iCs/>
          <w:color w:val="auto"/>
          <w:szCs w:val="28"/>
          <w:lang w:eastAsia="zh-CN" w:bidi="ar-SA"/>
        </w:rPr>
        <w:t>О</w:t>
      </w:r>
      <w:r>
        <w:rPr>
          <w:rFonts w:eastAsia="Times New Roman" w:cs="Times New Roman"/>
          <w:iCs/>
          <w:color w:val="auto"/>
          <w:szCs w:val="28"/>
        </w:rPr>
        <w:t>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177370" w:rsidRDefault="0015143E" w:rsidP="00B62C83">
      <w:pPr>
        <w:pStyle w:val="afffd"/>
        <w:jc w:val="both"/>
        <w:rPr>
          <w:color w:val="auto"/>
        </w:rPr>
      </w:pPr>
      <w:r>
        <w:rPr>
          <w:rFonts w:eastAsia="Times New Roman" w:cs="Times New Roman"/>
          <w:iCs/>
          <w:color w:val="auto"/>
          <w:szCs w:val="28"/>
        </w:rPr>
        <w:t xml:space="preserve">2. </w:t>
      </w:r>
      <w:r>
        <w:rPr>
          <w:rFonts w:eastAsia="Times New Roman" w:cs="Times New Roman"/>
          <w:iCs/>
          <w:color w:val="auto"/>
          <w:szCs w:val="28"/>
          <w:lang w:eastAsia="zh-CN" w:bidi="ar-SA"/>
        </w:rPr>
        <w:t>Н</w:t>
      </w:r>
      <w:r>
        <w:rPr>
          <w:rFonts w:eastAsia="Times New Roman" w:cs="Times New Roman"/>
          <w:iCs/>
          <w:color w:val="auto"/>
          <w:szCs w:val="28"/>
        </w:rPr>
        <w:t xml:space="preserve">а территории </w:t>
      </w:r>
      <w:r>
        <w:rPr>
          <w:rFonts w:eastAsia="Times New Roman" w:cs="Times New Roman"/>
          <w:iCs/>
          <w:color w:val="auto"/>
          <w:szCs w:val="28"/>
          <w:lang w:eastAsia="zh-CN" w:bidi="ar-SA"/>
        </w:rPr>
        <w:t>Грязновского</w:t>
      </w:r>
      <w:r>
        <w:rPr>
          <w:rFonts w:eastAsia="Times New Roman" w:cs="Times New Roman"/>
          <w:iCs/>
          <w:color w:val="auto"/>
          <w:szCs w:val="28"/>
        </w:rPr>
        <w:t xml:space="preserve"> сельского поселения </w:t>
      </w:r>
      <w:r>
        <w:rPr>
          <w:rFonts w:eastAsia="Times New Roman" w:cs="Times New Roman"/>
          <w:iCs/>
          <w:color w:val="auto"/>
          <w:szCs w:val="28"/>
          <w:lang w:eastAsia="zh-CN" w:bidi="ar-SA"/>
        </w:rPr>
        <w:t>Михайловского</w:t>
      </w:r>
      <w:r>
        <w:rPr>
          <w:rFonts w:eastAsia="Times New Roman" w:cs="Times New Roman"/>
          <w:iCs/>
          <w:color w:val="auto"/>
          <w:szCs w:val="28"/>
        </w:rPr>
        <w:t xml:space="preserve"> муниципального района Рязанской области расположены следующие ООПТ регионального значения, представленные в таблице 16.</w:t>
      </w:r>
      <w:r>
        <w:rPr>
          <w:rFonts w:eastAsia="Times New Roman" w:cs="Times New Roman"/>
          <w:iCs/>
          <w:color w:val="auto"/>
          <w:szCs w:val="28"/>
          <w:lang w:eastAsia="zh-CN" w:bidi="ar-SA"/>
        </w:rPr>
        <w:t>1</w:t>
      </w:r>
      <w:r>
        <w:rPr>
          <w:rFonts w:eastAsia="Times New Roman" w:cs="Times New Roman"/>
          <w:iCs/>
          <w:color w:val="auto"/>
          <w:szCs w:val="28"/>
        </w:rPr>
        <w:t>.</w:t>
      </w:r>
    </w:p>
    <w:p w:rsidR="00177370" w:rsidRDefault="00177370" w:rsidP="00B62C83">
      <w:pPr>
        <w:pStyle w:val="afffd"/>
        <w:jc w:val="both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5143E">
      <w:pPr>
        <w:pStyle w:val="afffd"/>
        <w:jc w:val="right"/>
        <w:rPr>
          <w:color w:val="auto"/>
        </w:rPr>
      </w:pPr>
      <w:r>
        <w:rPr>
          <w:color w:val="auto"/>
        </w:rPr>
        <w:t>Таблица 16.1</w:t>
      </w: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7"/>
        <w:gridCol w:w="2150"/>
        <w:gridCol w:w="1388"/>
        <w:gridCol w:w="3014"/>
        <w:gridCol w:w="1382"/>
      </w:tblGrid>
      <w:tr w:rsidR="00177370">
        <w:trPr>
          <w:trHeight w:val="812"/>
          <w:tblHeader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 w:rsidP="00F84E6E">
            <w:pPr>
              <w:pStyle w:val="affff8"/>
              <w:spacing w:before="0" w:after="0"/>
              <w:ind w:left="-85" w:right="-85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177370" w:rsidRDefault="0015143E" w:rsidP="00F84E6E">
            <w:pPr>
              <w:pStyle w:val="affff8"/>
              <w:spacing w:before="0" w:after="0"/>
              <w:ind w:left="-85" w:right="-85"/>
              <w:jc w:val="center"/>
              <w:rPr>
                <w:color w:val="auto"/>
              </w:rPr>
            </w:pPr>
            <w:r>
              <w:rPr>
                <w:color w:val="auto"/>
              </w:rPr>
              <w:t>ООПТ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 w:rsidP="00F84E6E">
            <w:pPr>
              <w:pStyle w:val="affff8"/>
              <w:spacing w:before="0" w:after="0"/>
              <w:ind w:left="-113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Местоположение</w:t>
            </w:r>
          </w:p>
          <w:p w:rsidR="00177370" w:rsidRDefault="0015143E" w:rsidP="00F84E6E">
            <w:pPr>
              <w:pStyle w:val="affff8"/>
              <w:spacing w:before="0" w:after="0"/>
              <w:ind w:left="-113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(административный райо</w:t>
            </w:r>
            <w:proofErr w:type="gramStart"/>
            <w:r>
              <w:rPr>
                <w:color w:val="auto"/>
              </w:rPr>
              <w:t>н(</w:t>
            </w:r>
            <w:proofErr w:type="gramEnd"/>
            <w:r>
              <w:rPr>
                <w:color w:val="auto"/>
              </w:rPr>
              <w:t>ы))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 w:rsidP="00F84E6E">
            <w:pPr>
              <w:pStyle w:val="affff8"/>
              <w:spacing w:before="0" w:after="0"/>
              <w:ind w:left="-113" w:right="-113"/>
              <w:jc w:val="center"/>
              <w:rPr>
                <w:color w:val="auto"/>
              </w:rPr>
            </w:pPr>
            <w:r>
              <w:rPr>
                <w:color w:val="auto"/>
              </w:rPr>
              <w:t>Реестровый номер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370" w:rsidRDefault="0015143E" w:rsidP="00F84E6E">
            <w:pPr>
              <w:pStyle w:val="affff8"/>
              <w:spacing w:before="0" w:after="0"/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Кем и когда </w:t>
            </w:r>
            <w:proofErr w:type="gramStart"/>
            <w:r>
              <w:rPr>
                <w:color w:val="auto"/>
              </w:rPr>
              <w:t>образован</w:t>
            </w:r>
            <w:proofErr w:type="gramEnd"/>
            <w:r>
              <w:rPr>
                <w:color w:val="auto"/>
              </w:rPr>
              <w:t>/</w:t>
            </w:r>
          </w:p>
          <w:p w:rsidR="00177370" w:rsidRDefault="0015143E" w:rsidP="00F84E6E">
            <w:pPr>
              <w:pStyle w:val="affff8"/>
              <w:spacing w:before="0" w:after="0"/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утвержден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370" w:rsidRDefault="0015143E">
            <w:pPr>
              <w:pStyle w:val="affff8"/>
              <w:ind w:left="-113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Реестровый номер</w:t>
            </w:r>
          </w:p>
          <w:p w:rsidR="00177370" w:rsidRDefault="0015143E">
            <w:pPr>
              <w:pStyle w:val="affff8"/>
              <w:ind w:left="-113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охранной зоны</w:t>
            </w:r>
          </w:p>
        </w:tc>
      </w:tr>
      <w:tr w:rsidR="00177370">
        <w:trPr>
          <w:trHeight w:val="340"/>
        </w:trPr>
        <w:tc>
          <w:tcPr>
            <w:tcW w:w="9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F84E6E">
            <w:pPr>
              <w:pStyle w:val="affff8"/>
              <w:spacing w:before="0" w:after="0"/>
              <w:ind w:left="-85" w:right="-85"/>
              <w:jc w:val="center"/>
              <w:rPr>
                <w:color w:val="auto"/>
              </w:rPr>
            </w:pPr>
            <w:r>
              <w:rPr>
                <w:color w:val="auto"/>
              </w:rPr>
              <w:t>Регионального значения</w:t>
            </w:r>
          </w:p>
        </w:tc>
      </w:tr>
      <w:tr w:rsidR="00177370">
        <w:trPr>
          <w:trHeight w:val="1172"/>
        </w:trPr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F84E6E">
            <w:pPr>
              <w:pStyle w:val="affff8"/>
              <w:spacing w:before="0" w:after="0"/>
              <w:ind w:left="-85" w:right="-85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Государственный природный заказник </w:t>
            </w:r>
            <w:r>
              <w:rPr>
                <w:color w:val="auto"/>
              </w:rPr>
              <w:t>регионального значения</w:t>
            </w:r>
          </w:p>
          <w:p w:rsidR="00177370" w:rsidRDefault="0015143E" w:rsidP="00F84E6E">
            <w:pPr>
              <w:pStyle w:val="affff8"/>
              <w:spacing w:before="0" w:after="0"/>
              <w:ind w:left="-85" w:right="-85"/>
              <w:jc w:val="center"/>
              <w:rPr>
                <w:color w:val="auto"/>
              </w:rPr>
            </w:pPr>
            <w:r>
              <w:rPr>
                <w:color w:val="auto"/>
              </w:rPr>
              <w:t>«</w:t>
            </w:r>
            <w:proofErr w:type="spellStart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Чуриковский</w:t>
            </w:r>
            <w:proofErr w:type="spellEnd"/>
            <w:r>
              <w:rPr>
                <w:color w:val="auto"/>
              </w:rPr>
              <w:t>»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F84E6E">
            <w:pPr>
              <w:pStyle w:val="affff8"/>
              <w:spacing w:before="0" w:after="0"/>
              <w:ind w:left="-113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Рязанская область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Михайловский район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F84E6E">
            <w:pPr>
              <w:pStyle w:val="affff8"/>
              <w:spacing w:before="0" w:after="0"/>
              <w:ind w:left="-113" w:right="-113"/>
              <w:jc w:val="center"/>
              <w:rPr>
                <w:color w:val="auto"/>
              </w:rPr>
            </w:pPr>
            <w:r>
              <w:rPr>
                <w:color w:val="auto"/>
              </w:rPr>
              <w:t>62:08-9.5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</w:tcPr>
          <w:p w:rsidR="00177370" w:rsidRDefault="0015143E" w:rsidP="00F84E6E">
            <w:pPr>
              <w:pStyle w:val="affff8"/>
              <w:spacing w:before="0" w:after="0" w:line="255" w:lineRule="exact"/>
              <w:jc w:val="center"/>
              <w:rPr>
                <w:color w:val="auto"/>
              </w:rPr>
            </w:pPr>
            <w:proofErr w:type="gramStart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Образован</w:t>
            </w:r>
            <w:proofErr w:type="gramEnd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 Решением Исполкома </w:t>
            </w:r>
            <w:proofErr w:type="spellStart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Рязоблсовета</w:t>
            </w:r>
            <w:proofErr w:type="spellEnd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 депутатов трудящихся</w:t>
            </w:r>
          </w:p>
          <w:p w:rsidR="00177370" w:rsidRDefault="0015143E" w:rsidP="00F84E6E">
            <w:pPr>
              <w:pStyle w:val="affff8"/>
              <w:spacing w:before="0" w:after="0" w:line="255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02</w:t>
            </w:r>
            <w:r>
              <w:rPr>
                <w:color w:val="auto"/>
              </w:rPr>
              <w:t>.12.1971 № 353</w:t>
            </w:r>
            <w:r>
              <w:rPr>
                <w:color w:val="auto"/>
              </w:rPr>
              <w:br/>
              <w:t xml:space="preserve">«О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создании </w:t>
            </w:r>
            <w:proofErr w:type="spellStart"/>
            <w:proofErr w:type="gramStart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государс-твенных</w:t>
            </w:r>
            <w:proofErr w:type="spellEnd"/>
            <w:proofErr w:type="gramEnd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 заказников</w:t>
            </w:r>
            <w:r>
              <w:rPr>
                <w:color w:val="auto"/>
              </w:rPr>
              <w:t>», Решение  облисполкома</w:t>
            </w:r>
          </w:p>
          <w:p w:rsidR="00177370" w:rsidRDefault="0015143E" w:rsidP="00F84E6E">
            <w:pPr>
              <w:pStyle w:val="affff8"/>
              <w:spacing w:before="0" w:after="0" w:line="255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от 28.09.1987 № 301/16.</w:t>
            </w:r>
          </w:p>
          <w:p w:rsidR="00177370" w:rsidRDefault="0015143E" w:rsidP="00F84E6E">
            <w:pPr>
              <w:pStyle w:val="affff8"/>
              <w:spacing w:before="0" w:after="0" w:line="255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В соответствии</w:t>
            </w:r>
          </w:p>
          <w:p w:rsidR="00177370" w:rsidRDefault="0015143E" w:rsidP="00F84E6E">
            <w:pPr>
              <w:pStyle w:val="affff8"/>
              <w:spacing w:before="0" w:after="0" w:line="255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с постановлением главы администрации Рязанской области</w:t>
            </w:r>
          </w:p>
          <w:p w:rsidR="00177370" w:rsidRDefault="0015143E" w:rsidP="00F84E6E">
            <w:pPr>
              <w:pStyle w:val="affff8"/>
              <w:spacing w:before="0" w:after="0" w:line="255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от 06.07.1998 № 318</w:t>
            </w:r>
          </w:p>
          <w:p w:rsidR="00177370" w:rsidRDefault="0015143E" w:rsidP="00F84E6E">
            <w:pPr>
              <w:pStyle w:val="affff8"/>
              <w:spacing w:before="0" w:after="0" w:line="255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«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</w:t>
            </w:r>
            <w:r>
              <w:rPr>
                <w:color w:val="auto"/>
              </w:rPr>
              <w:t xml:space="preserve"> государственных природных заказниках Рязанской области»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>
            <w:pPr>
              <w:pStyle w:val="affff8"/>
              <w:ind w:left="-113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177370" w:rsidRDefault="0015143E" w:rsidP="00845B9B">
      <w:pPr>
        <w:pStyle w:val="afffd"/>
        <w:jc w:val="both"/>
        <w:rPr>
          <w:color w:val="auto"/>
        </w:rPr>
      </w:pPr>
      <w:r>
        <w:rPr>
          <w:rFonts w:eastAsia="Times New Roman" w:cs="Times New Roman"/>
          <w:iCs/>
          <w:color w:val="auto"/>
          <w:szCs w:val="28"/>
        </w:rPr>
        <w:t xml:space="preserve">3. На территории </w:t>
      </w:r>
      <w:r>
        <w:rPr>
          <w:rFonts w:eastAsia="Times New Roman" w:cs="Times New Roman"/>
          <w:iCs/>
          <w:color w:val="auto"/>
          <w:szCs w:val="28"/>
          <w:lang w:eastAsia="zh-CN" w:bidi="ar-SA"/>
        </w:rPr>
        <w:t>Грязновского</w:t>
      </w:r>
      <w:r>
        <w:rPr>
          <w:rFonts w:eastAsia="Times New Roman" w:cs="Times New Roman"/>
          <w:iCs/>
          <w:color w:val="auto"/>
          <w:szCs w:val="28"/>
        </w:rPr>
        <w:t xml:space="preserve"> сельско</w:t>
      </w:r>
      <w:r>
        <w:rPr>
          <w:rFonts w:eastAsia="Calibri" w:cs="Calibri"/>
          <w:iCs/>
          <w:color w:val="auto"/>
          <w:szCs w:val="22"/>
          <w:lang w:eastAsia="zh-CN" w:bidi="ar-SA"/>
        </w:rPr>
        <w:t>го</w:t>
      </w:r>
      <w:r>
        <w:rPr>
          <w:rFonts w:eastAsia="Times New Roman" w:cs="Times New Roman"/>
          <w:iCs/>
          <w:color w:val="auto"/>
          <w:szCs w:val="28"/>
        </w:rPr>
        <w:t xml:space="preserve"> поселени</w:t>
      </w:r>
      <w:r>
        <w:rPr>
          <w:rFonts w:eastAsia="Calibri" w:cs="Calibri"/>
          <w:iCs/>
          <w:color w:val="auto"/>
          <w:szCs w:val="22"/>
          <w:lang w:eastAsia="zh-CN" w:bidi="ar-SA"/>
        </w:rPr>
        <w:t>я</w:t>
      </w:r>
      <w:r>
        <w:rPr>
          <w:rFonts w:eastAsia="Times New Roman" w:cs="Times New Roman"/>
          <w:iCs/>
          <w:color w:val="auto"/>
          <w:szCs w:val="28"/>
        </w:rPr>
        <w:t xml:space="preserve"> </w:t>
      </w:r>
      <w:r>
        <w:rPr>
          <w:rFonts w:eastAsia="Times New Roman" w:cs="Times New Roman"/>
          <w:iCs/>
          <w:color w:val="auto"/>
          <w:szCs w:val="28"/>
          <w:lang w:eastAsia="zh-CN" w:bidi="ar-SA"/>
        </w:rPr>
        <w:t>Михайловского</w:t>
      </w:r>
      <w:r>
        <w:rPr>
          <w:rFonts w:eastAsia="Times New Roman" w:cs="Times New Roman"/>
          <w:iCs/>
          <w:color w:val="auto"/>
          <w:szCs w:val="28"/>
        </w:rPr>
        <w:t xml:space="preserve"> муниципального района Рязанской области отсутствуют ООПТ федерального и местного значения.</w:t>
      </w:r>
    </w:p>
    <w:p w:rsidR="00177370" w:rsidRDefault="0015143E" w:rsidP="00845B9B">
      <w:pPr>
        <w:pStyle w:val="afffd"/>
        <w:jc w:val="both"/>
        <w:rPr>
          <w:color w:val="auto"/>
        </w:rPr>
      </w:pPr>
      <w:r>
        <w:rPr>
          <w:rFonts w:eastAsia="Calibri" w:cs="Calibri"/>
          <w:color w:val="auto"/>
          <w:szCs w:val="22"/>
          <w:lang w:eastAsia="zh-CN" w:bidi="ar-SA"/>
        </w:rPr>
        <w:t>4</w:t>
      </w:r>
      <w:r>
        <w:rPr>
          <w:color w:val="auto"/>
        </w:rPr>
        <w:t>. Ограничения использования земельных участков и объектов капитального строительства на территории ООПТ, а также не территории охранных зон ООПТ определяются в соответствии с законодательством Российской Федерации.</w:t>
      </w:r>
    </w:p>
    <w:p w:rsidR="00177370" w:rsidRDefault="00177370" w:rsidP="00845B9B">
      <w:pPr>
        <w:pStyle w:val="afffd"/>
        <w:jc w:val="both"/>
        <w:rPr>
          <w:color w:val="auto"/>
        </w:rPr>
      </w:pPr>
    </w:p>
    <w:p w:rsidR="00177370" w:rsidRDefault="0015143E" w:rsidP="00845B9B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8" w:name="__RefHeading___Toc88848205"/>
      <w:bookmarkEnd w:id="38"/>
      <w:r>
        <w:rPr>
          <w:rFonts w:cs="Times New Roman"/>
          <w:color w:val="auto"/>
        </w:rPr>
        <w:t>Статья 1</w:t>
      </w:r>
      <w:r>
        <w:rPr>
          <w:rFonts w:cs="Times New Roman"/>
          <w:lang w:eastAsia="zh-CN" w:bidi="ar-SA"/>
        </w:rPr>
        <w:t>7</w:t>
      </w:r>
      <w:r>
        <w:rPr>
          <w:rFonts w:cs="Times New Roman"/>
          <w:color w:val="auto"/>
        </w:rPr>
        <w:t>. Объекты культурного наследия</w:t>
      </w:r>
    </w:p>
    <w:p w:rsidR="00177370" w:rsidRDefault="00177370" w:rsidP="00845B9B">
      <w:pPr>
        <w:widowControl/>
        <w:spacing w:before="0" w:after="0"/>
        <w:ind w:firstLine="737"/>
        <w:jc w:val="both"/>
        <w:rPr>
          <w:color w:val="auto"/>
          <w:sz w:val="28"/>
          <w:szCs w:val="28"/>
        </w:rPr>
      </w:pPr>
    </w:p>
    <w:p w:rsidR="00177370" w:rsidRDefault="0015143E" w:rsidP="00845B9B">
      <w:pPr>
        <w:pStyle w:val="afffd"/>
        <w:jc w:val="both"/>
        <w:rPr>
          <w:color w:val="auto"/>
        </w:rPr>
      </w:pPr>
      <w:r>
        <w:t xml:space="preserve">1. На территории муниципального образования </w:t>
      </w:r>
      <w:r>
        <w:rPr>
          <w:iCs/>
          <w:szCs w:val="28"/>
        </w:rPr>
        <w:t>–</w:t>
      </w:r>
      <w:r>
        <w:t xml:space="preserve"> Грязновское сельское поселение Михайловского муниципального района Рязанской области отсутствуют исторические поселения федерального значения и исторические поселения регионального значения.</w:t>
      </w:r>
    </w:p>
    <w:p w:rsidR="00177370" w:rsidRDefault="0015143E" w:rsidP="00845B9B">
      <w:pPr>
        <w:pStyle w:val="afffd"/>
        <w:jc w:val="both"/>
        <w:rPr>
          <w:color w:val="auto"/>
        </w:rPr>
      </w:pPr>
      <w:r>
        <w:t xml:space="preserve">2. </w:t>
      </w:r>
      <w:proofErr w:type="gramStart"/>
      <w:r>
        <w:t xml:space="preserve">Согласно данным, предоставленным государственной инспекцией по охране объектов культурного наследия Рязанской области (далее - Инспекция), на территории </w:t>
      </w:r>
      <w:r>
        <w:rPr>
          <w:rFonts w:eastAsia="Calibri" w:cs="Calibri"/>
          <w:szCs w:val="22"/>
          <w:lang w:eastAsia="zh-CN" w:bidi="ar-SA"/>
        </w:rPr>
        <w:t>Грязновского</w:t>
      </w:r>
      <w:r>
        <w:t xml:space="preserve"> сельского поселения </w:t>
      </w:r>
      <w:r>
        <w:rPr>
          <w:rFonts w:cs="Times New Roman"/>
          <w:szCs w:val="28"/>
        </w:rPr>
        <w:t xml:space="preserve">Михайловского муниципального района Рязанской области </w:t>
      </w:r>
      <w:r>
        <w:rPr>
          <w:rFonts w:eastAsia="Calibri" w:cs="Calibri"/>
          <w:szCs w:val="22"/>
          <w:lang w:eastAsia="zh-CN" w:bidi="ar-SA"/>
        </w:rPr>
        <w:t>находятся</w:t>
      </w:r>
      <w:r w:rsidRPr="002D02DA">
        <w:rPr>
          <w:rFonts w:eastAsia="Calibri" w:cs="Calibri"/>
          <w:szCs w:val="22"/>
          <w:lang w:eastAsia="zh-CN" w:bidi="ar-SA"/>
        </w:rPr>
        <w:t>:</w:t>
      </w:r>
      <w:r>
        <w:rPr>
          <w:rFonts w:eastAsia="Calibri" w:cs="Calibri"/>
          <w:szCs w:val="22"/>
          <w:lang w:eastAsia="zh-CN" w:bidi="ar-SA"/>
        </w:rPr>
        <w:t xml:space="preserve"> 1 объект культурного наследия федерального значения (памятник архитектуры),  1 объект культурного наследия регионального значения (памятник архитектуры),  3 выявленных объекта культурного наследия (памятники архитектуры), 7 выявленных объектов археологического наследия, </w:t>
      </w:r>
      <w:r>
        <w:t>перечень которых указан в таблиц</w:t>
      </w:r>
      <w:r>
        <w:rPr>
          <w:rFonts w:eastAsia="Calibri" w:cs="Calibri"/>
          <w:szCs w:val="22"/>
          <w:lang w:eastAsia="zh-CN" w:bidi="ar-SA"/>
        </w:rPr>
        <w:t xml:space="preserve">ах </w:t>
      </w:r>
      <w:r>
        <w:t>ниже.</w:t>
      </w:r>
      <w:proofErr w:type="gramEnd"/>
    </w:p>
    <w:p w:rsidR="00177370" w:rsidRDefault="00177370" w:rsidP="00845B9B">
      <w:pPr>
        <w:pStyle w:val="afffd"/>
        <w:jc w:val="both"/>
        <w:rPr>
          <w:color w:val="auto"/>
        </w:rPr>
      </w:pPr>
    </w:p>
    <w:p w:rsidR="00177370" w:rsidRDefault="00177370" w:rsidP="00845B9B">
      <w:pPr>
        <w:pStyle w:val="afffd"/>
        <w:jc w:val="both"/>
        <w:rPr>
          <w:color w:val="auto"/>
        </w:rPr>
      </w:pPr>
    </w:p>
    <w:p w:rsidR="00177370" w:rsidRDefault="00177370" w:rsidP="00845B9B">
      <w:pPr>
        <w:pStyle w:val="afffd"/>
        <w:jc w:val="both"/>
        <w:rPr>
          <w:color w:val="auto"/>
        </w:rPr>
      </w:pPr>
    </w:p>
    <w:p w:rsidR="00177370" w:rsidRDefault="00177370">
      <w:pPr>
        <w:pStyle w:val="afffd"/>
        <w:rPr>
          <w:color w:val="auto"/>
        </w:rPr>
      </w:pPr>
    </w:p>
    <w:p w:rsidR="00177370" w:rsidRDefault="0015143E">
      <w:pPr>
        <w:pStyle w:val="afffd"/>
        <w:widowControl/>
        <w:ind w:firstLine="0"/>
        <w:jc w:val="center"/>
        <w:rPr>
          <w:color w:val="auto"/>
        </w:rPr>
      </w:pPr>
      <w:r>
        <w:t xml:space="preserve">Таблица 17.1. Перечень объектов </w:t>
      </w:r>
      <w:r>
        <w:rPr>
          <w:rFonts w:eastAsia="Calibri" w:cs="Calibri"/>
          <w:szCs w:val="22"/>
          <w:lang w:eastAsia="zh-CN" w:bidi="ar-SA"/>
        </w:rPr>
        <w:t>культурного</w:t>
      </w:r>
      <w:r>
        <w:t xml:space="preserve"> наследия </w:t>
      </w:r>
      <w:r>
        <w:rPr>
          <w:rFonts w:eastAsia="Calibri" w:cs="Calibri"/>
          <w:szCs w:val="22"/>
          <w:lang w:eastAsia="zh-CN" w:bidi="ar-SA"/>
        </w:rPr>
        <w:t>федерального</w:t>
      </w:r>
      <w:r>
        <w:t xml:space="preserve"> значения (памятники архитектуры)</w:t>
      </w: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3353"/>
        <w:gridCol w:w="2880"/>
        <w:gridCol w:w="3123"/>
      </w:tblGrid>
      <w:tr w:rsidR="00177370">
        <w:trPr>
          <w:trHeight w:val="60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845B9B">
            <w:pPr>
              <w:spacing w:before="0" w:after="0"/>
              <w:contextualSpacing/>
              <w:jc w:val="center"/>
              <w:rPr>
                <w:color w:val="auto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845B9B">
            <w:pPr>
              <w:spacing w:before="0" w:after="0"/>
              <w:contextualSpacing/>
              <w:jc w:val="center"/>
              <w:rPr>
                <w:color w:val="auto"/>
              </w:rPr>
            </w:pPr>
            <w:r>
              <w:t>Наименование</w:t>
            </w:r>
          </w:p>
          <w:p w:rsidR="00177370" w:rsidRDefault="0015143E" w:rsidP="00845B9B">
            <w:pPr>
              <w:spacing w:before="0" w:after="0"/>
              <w:contextualSpacing/>
              <w:jc w:val="center"/>
              <w:rPr>
                <w:color w:val="auto"/>
              </w:rPr>
            </w:pPr>
            <w:r>
              <w:t>объекта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845B9B">
            <w:pPr>
              <w:spacing w:before="0" w:after="0"/>
              <w:ind w:left="-108" w:right="-108"/>
              <w:contextualSpacing/>
              <w:jc w:val="center"/>
              <w:rPr>
                <w:color w:val="auto"/>
              </w:rPr>
            </w:pPr>
            <w:r>
              <w:t>Местонахождение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845B9B">
            <w:pPr>
              <w:spacing w:before="0" w:after="0" w:line="255" w:lineRule="exact"/>
              <w:ind w:left="-108" w:right="-108"/>
              <w:contextualSpacing/>
              <w:jc w:val="center"/>
              <w:rPr>
                <w:color w:val="auto"/>
              </w:rPr>
            </w:pPr>
            <w:r>
              <w:t>Реквизиты и наименование нормативного акта</w:t>
            </w:r>
            <w:r>
              <w:br/>
              <w:t xml:space="preserve">о постановке объекта 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культурного </w:t>
            </w:r>
            <w:r>
              <w:t>наследия</w:t>
            </w:r>
          </w:p>
          <w:p w:rsidR="00177370" w:rsidRDefault="0015143E" w:rsidP="00845B9B">
            <w:pPr>
              <w:spacing w:before="0" w:after="0" w:line="255" w:lineRule="exact"/>
              <w:ind w:left="-108" w:right="-108"/>
              <w:contextualSpacing/>
              <w:jc w:val="center"/>
              <w:rPr>
                <w:color w:val="auto"/>
              </w:rPr>
            </w:pPr>
            <w:r>
              <w:t>на государственную охрану</w:t>
            </w:r>
          </w:p>
        </w:tc>
      </w:tr>
      <w:tr w:rsidR="00177370">
        <w:trPr>
          <w:trHeight w:val="6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845B9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845B9B">
            <w:pPr>
              <w:pStyle w:val="affff8"/>
              <w:spacing w:before="0" w:after="0"/>
              <w:jc w:val="center"/>
            </w:pPr>
            <w:r>
              <w:rPr>
                <w:rStyle w:val="31"/>
              </w:rPr>
              <w:t>«</w:t>
            </w:r>
            <w:r>
              <w:rPr>
                <w:rStyle w:val="31"/>
                <w:rFonts w:eastAsia="Calibri"/>
                <w:lang w:eastAsia="zh-CN" w:bidi="ar-SA"/>
              </w:rPr>
              <w:t>Сергиевская церковь</w:t>
            </w:r>
            <w:r>
              <w:rPr>
                <w:rStyle w:val="31"/>
              </w:rPr>
              <w:t>»,</w:t>
            </w:r>
          </w:p>
          <w:p w:rsidR="00177370" w:rsidRDefault="0015143E" w:rsidP="00845B9B">
            <w:pPr>
              <w:pStyle w:val="affff8"/>
              <w:spacing w:before="0" w:after="0"/>
              <w:jc w:val="center"/>
            </w:pPr>
            <w:r>
              <w:rPr>
                <w:rStyle w:val="31"/>
              </w:rPr>
              <w:t>1</w:t>
            </w:r>
            <w:r>
              <w:rPr>
                <w:rStyle w:val="31"/>
                <w:lang w:val="en-US"/>
              </w:rPr>
              <w:t xml:space="preserve">801 </w:t>
            </w:r>
            <w:r>
              <w:rPr>
                <w:rStyle w:val="31"/>
              </w:rPr>
              <w:t>г.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845B9B">
            <w:pPr>
              <w:pStyle w:val="affff8"/>
              <w:spacing w:before="0" w:after="0"/>
              <w:jc w:val="center"/>
            </w:pPr>
            <w:r>
              <w:rPr>
                <w:rStyle w:val="31"/>
              </w:rPr>
              <w:t xml:space="preserve">с. </w:t>
            </w:r>
            <w:proofErr w:type="spellStart"/>
            <w:r>
              <w:rPr>
                <w:rStyle w:val="31"/>
              </w:rPr>
              <w:t>П</w:t>
            </w:r>
            <w:r>
              <w:rPr>
                <w:rStyle w:val="31"/>
                <w:rFonts w:eastAsia="Calibri"/>
                <w:lang w:eastAsia="zh-CN" w:bidi="ar-SA"/>
              </w:rPr>
              <w:t>оловнево</w:t>
            </w:r>
            <w:proofErr w:type="spellEnd"/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845B9B">
            <w:pPr>
              <w:pStyle w:val="affff8"/>
              <w:spacing w:before="0" w:after="0"/>
              <w:ind w:left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Постановление </w:t>
            </w:r>
            <w:proofErr w:type="gramStart"/>
            <w:r>
              <w:rPr>
                <w:rStyle w:val="31"/>
                <w:rFonts w:eastAsia="Calibri"/>
                <w:lang w:eastAsia="zh-CN" w:bidi="ar-SA"/>
              </w:rPr>
              <w:t>СМ</w:t>
            </w:r>
            <w:proofErr w:type="gramEnd"/>
            <w:r>
              <w:rPr>
                <w:rStyle w:val="31"/>
                <w:rFonts w:eastAsia="Calibri"/>
                <w:lang w:eastAsia="zh-CN" w:bidi="ar-SA"/>
              </w:rPr>
              <w:t xml:space="preserve"> РСФСР от 04.12.1974 № 624</w:t>
            </w:r>
          </w:p>
        </w:tc>
      </w:tr>
    </w:tbl>
    <w:p w:rsidR="00177370" w:rsidRDefault="0015143E">
      <w:pPr>
        <w:pStyle w:val="afffd"/>
        <w:jc w:val="both"/>
      </w:pPr>
      <w:r>
        <w:rPr>
          <w:color w:val="auto"/>
          <w:szCs w:val="28"/>
        </w:rPr>
        <w:t xml:space="preserve">Границы территории объекта культурного наследия </w:t>
      </w:r>
      <w:r>
        <w:rPr>
          <w:rStyle w:val="31"/>
          <w:sz w:val="28"/>
          <w:szCs w:val="28"/>
        </w:rPr>
        <w:t>«</w:t>
      </w:r>
      <w:r>
        <w:rPr>
          <w:rStyle w:val="31"/>
          <w:rFonts w:eastAsia="Calibri"/>
          <w:sz w:val="28"/>
          <w:szCs w:val="28"/>
          <w:lang w:eastAsia="zh-CN" w:bidi="ar-SA"/>
        </w:rPr>
        <w:t>Сергиевская</w:t>
      </w:r>
      <w:r>
        <w:rPr>
          <w:rStyle w:val="31"/>
          <w:rFonts w:eastAsia="Calibri"/>
          <w:sz w:val="28"/>
          <w:szCs w:val="28"/>
          <w:lang w:eastAsia="zh-CN" w:bidi="ar-SA"/>
        </w:rPr>
        <w:br/>
        <w:t>церковь</w:t>
      </w:r>
      <w:r>
        <w:rPr>
          <w:rStyle w:val="31"/>
          <w:sz w:val="28"/>
          <w:szCs w:val="28"/>
        </w:rPr>
        <w:t>», 1</w:t>
      </w:r>
      <w:r w:rsidRPr="002D02DA">
        <w:rPr>
          <w:rStyle w:val="31"/>
          <w:sz w:val="28"/>
          <w:szCs w:val="28"/>
        </w:rPr>
        <w:t xml:space="preserve">801 </w:t>
      </w:r>
      <w:r>
        <w:rPr>
          <w:rStyle w:val="31"/>
          <w:sz w:val="28"/>
          <w:szCs w:val="28"/>
        </w:rPr>
        <w:t>г. утверждены приказом Инспекции от 16.12.2019 № 137.</w:t>
      </w:r>
    </w:p>
    <w:p w:rsidR="00177370" w:rsidRDefault="0015143E">
      <w:pPr>
        <w:pStyle w:val="afffd"/>
        <w:widowControl/>
        <w:ind w:firstLine="0"/>
        <w:jc w:val="center"/>
        <w:rPr>
          <w:color w:val="auto"/>
        </w:rPr>
      </w:pPr>
      <w:r>
        <w:t xml:space="preserve">Таблица 17.2. Перечень объектов </w:t>
      </w:r>
      <w:r>
        <w:rPr>
          <w:rFonts w:eastAsia="Calibri" w:cs="Calibri"/>
          <w:szCs w:val="22"/>
          <w:lang w:eastAsia="zh-CN" w:bidi="ar-SA"/>
        </w:rPr>
        <w:t>культурного</w:t>
      </w:r>
      <w:r>
        <w:t xml:space="preserve"> наследия </w:t>
      </w:r>
      <w:r>
        <w:rPr>
          <w:rFonts w:eastAsia="Calibri" w:cs="Calibri"/>
          <w:szCs w:val="22"/>
          <w:lang w:eastAsia="zh-CN" w:bidi="ar-SA"/>
        </w:rPr>
        <w:t>регионального</w:t>
      </w:r>
      <w:r>
        <w:t xml:space="preserve"> значения (памятники архитектуры)</w:t>
      </w: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3353"/>
        <w:gridCol w:w="2880"/>
        <w:gridCol w:w="3123"/>
      </w:tblGrid>
      <w:tr w:rsidR="00177370">
        <w:trPr>
          <w:trHeight w:val="605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845B9B">
            <w:pPr>
              <w:spacing w:before="0" w:after="0"/>
              <w:contextualSpacing/>
              <w:jc w:val="center"/>
              <w:rPr>
                <w:color w:val="auto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845B9B">
            <w:pPr>
              <w:spacing w:before="0" w:after="0"/>
              <w:contextualSpacing/>
              <w:jc w:val="center"/>
              <w:rPr>
                <w:color w:val="auto"/>
              </w:rPr>
            </w:pPr>
            <w:r>
              <w:t>Наименование</w:t>
            </w:r>
          </w:p>
          <w:p w:rsidR="00177370" w:rsidRDefault="0015143E" w:rsidP="00845B9B">
            <w:pPr>
              <w:spacing w:before="0" w:after="0"/>
              <w:contextualSpacing/>
              <w:jc w:val="center"/>
              <w:rPr>
                <w:color w:val="auto"/>
              </w:rPr>
            </w:pPr>
            <w:r>
              <w:t>объекта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845B9B">
            <w:pPr>
              <w:spacing w:before="0" w:after="0"/>
              <w:ind w:left="-108" w:right="-108"/>
              <w:contextualSpacing/>
              <w:jc w:val="center"/>
              <w:rPr>
                <w:color w:val="auto"/>
              </w:rPr>
            </w:pPr>
            <w:r>
              <w:t>Местонахождение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845B9B">
            <w:pPr>
              <w:spacing w:before="0" w:after="0" w:line="255" w:lineRule="exact"/>
              <w:ind w:left="-108" w:right="-108"/>
              <w:contextualSpacing/>
              <w:jc w:val="center"/>
              <w:rPr>
                <w:color w:val="auto"/>
              </w:rPr>
            </w:pPr>
            <w:r>
              <w:t>Реквизиты и наименование нормативного акта</w:t>
            </w:r>
            <w:r>
              <w:br/>
              <w:t xml:space="preserve">о постановке объекта 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культурного </w:t>
            </w:r>
            <w:r>
              <w:t>наследия</w:t>
            </w:r>
          </w:p>
          <w:p w:rsidR="00177370" w:rsidRDefault="0015143E" w:rsidP="00845B9B">
            <w:pPr>
              <w:spacing w:before="0" w:after="0" w:line="255" w:lineRule="exact"/>
              <w:ind w:left="-108" w:right="-108"/>
              <w:contextualSpacing/>
              <w:jc w:val="center"/>
              <w:rPr>
                <w:color w:val="auto"/>
              </w:rPr>
            </w:pPr>
            <w:r>
              <w:t>на государственную охрану</w:t>
            </w:r>
          </w:p>
        </w:tc>
      </w:tr>
      <w:tr w:rsidR="00177370">
        <w:trPr>
          <w:trHeight w:val="6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845B9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845B9B">
            <w:pPr>
              <w:pStyle w:val="affff8"/>
              <w:spacing w:before="0" w:after="0"/>
              <w:jc w:val="center"/>
            </w:pPr>
            <w:r>
              <w:rPr>
                <w:rStyle w:val="31"/>
              </w:rPr>
              <w:t>«</w:t>
            </w:r>
            <w:r>
              <w:rPr>
                <w:rStyle w:val="31"/>
                <w:rFonts w:eastAsia="Calibri"/>
                <w:lang w:eastAsia="zh-CN" w:bidi="ar-SA"/>
              </w:rPr>
              <w:t>Усадьба Гагарина</w:t>
            </w:r>
            <w:r>
              <w:rPr>
                <w:rStyle w:val="31"/>
              </w:rPr>
              <w:t>», кон.</w:t>
            </w:r>
          </w:p>
          <w:p w:rsidR="00177370" w:rsidRDefault="0015143E" w:rsidP="00845B9B">
            <w:pPr>
              <w:pStyle w:val="affff8"/>
              <w:spacing w:before="0" w:after="0"/>
              <w:jc w:val="center"/>
            </w:pPr>
            <w:r>
              <w:rPr>
                <w:rStyle w:val="31"/>
              </w:rPr>
              <w:t>XVIII в.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845B9B">
            <w:pPr>
              <w:pStyle w:val="affff8"/>
              <w:spacing w:before="0" w:after="0"/>
              <w:jc w:val="center"/>
            </w:pPr>
            <w:r>
              <w:rPr>
                <w:rStyle w:val="31"/>
              </w:rPr>
              <w:t xml:space="preserve">пос. </w:t>
            </w:r>
            <w:r>
              <w:rPr>
                <w:rStyle w:val="31"/>
                <w:rFonts w:eastAsia="Calibri"/>
                <w:lang w:eastAsia="zh-CN" w:bidi="ar-SA"/>
              </w:rPr>
              <w:t xml:space="preserve">Центрального отделения совхоза имени Ильича, ул. </w:t>
            </w:r>
            <w:proofErr w:type="gramStart"/>
            <w:r>
              <w:rPr>
                <w:rStyle w:val="31"/>
                <w:rFonts w:eastAsia="Calibri"/>
                <w:lang w:eastAsia="zh-CN" w:bidi="ar-SA"/>
              </w:rPr>
              <w:t>Школьная</w:t>
            </w:r>
            <w:proofErr w:type="gramEnd"/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845B9B">
            <w:pPr>
              <w:pStyle w:val="affff8"/>
              <w:spacing w:before="0" w:after="0"/>
              <w:ind w:left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Решение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Рязоблисполкома</w:t>
            </w:r>
            <w:proofErr w:type="spellEnd"/>
          </w:p>
          <w:p w:rsidR="00177370" w:rsidRDefault="0015143E" w:rsidP="00845B9B">
            <w:pPr>
              <w:pStyle w:val="affff8"/>
              <w:spacing w:before="0" w:after="0"/>
              <w:ind w:left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>от 12.05.1968 № 199</w:t>
            </w:r>
          </w:p>
        </w:tc>
      </w:tr>
    </w:tbl>
    <w:p w:rsidR="00177370" w:rsidRDefault="0015143E" w:rsidP="00845B9B">
      <w:pPr>
        <w:pStyle w:val="afffd"/>
        <w:jc w:val="both"/>
      </w:pPr>
      <w:r>
        <w:rPr>
          <w:color w:val="auto"/>
          <w:szCs w:val="28"/>
        </w:rPr>
        <w:t xml:space="preserve">Границы территории объекта культурного наследия </w:t>
      </w:r>
      <w:r>
        <w:rPr>
          <w:rStyle w:val="31"/>
          <w:sz w:val="28"/>
          <w:szCs w:val="28"/>
        </w:rPr>
        <w:t>«</w:t>
      </w:r>
      <w:r>
        <w:rPr>
          <w:rStyle w:val="31"/>
          <w:rFonts w:eastAsia="Calibri"/>
          <w:sz w:val="28"/>
          <w:szCs w:val="28"/>
          <w:lang w:eastAsia="zh-CN" w:bidi="ar-SA"/>
        </w:rPr>
        <w:t>Усадьба Гагарина</w:t>
      </w:r>
      <w:r>
        <w:rPr>
          <w:rStyle w:val="31"/>
          <w:sz w:val="28"/>
          <w:szCs w:val="28"/>
        </w:rPr>
        <w:t>»,</w:t>
      </w:r>
      <w:r>
        <w:rPr>
          <w:rStyle w:val="31"/>
          <w:sz w:val="28"/>
          <w:szCs w:val="28"/>
        </w:rPr>
        <w:br/>
        <w:t>кон. X</w:t>
      </w:r>
      <w:r>
        <w:rPr>
          <w:rStyle w:val="31"/>
          <w:sz w:val="28"/>
          <w:szCs w:val="28"/>
          <w:lang w:val="en-US"/>
        </w:rPr>
        <w:t>VIII</w:t>
      </w:r>
      <w:r w:rsidRPr="002D02DA">
        <w:rPr>
          <w:rStyle w:val="31"/>
          <w:sz w:val="28"/>
          <w:szCs w:val="28"/>
        </w:rPr>
        <w:t xml:space="preserve"> </w:t>
      </w:r>
      <w:r>
        <w:rPr>
          <w:rStyle w:val="31"/>
          <w:sz w:val="28"/>
          <w:szCs w:val="28"/>
        </w:rPr>
        <w:t>в. утверждены приказом Инспекции от 22.04.2021 № 59.</w:t>
      </w:r>
    </w:p>
    <w:p w:rsidR="00177370" w:rsidRDefault="0015143E" w:rsidP="00845B9B">
      <w:pPr>
        <w:pStyle w:val="afffd"/>
        <w:jc w:val="both"/>
        <w:rPr>
          <w:color w:val="auto"/>
        </w:rPr>
      </w:pPr>
      <w:r>
        <w:rPr>
          <w:szCs w:val="28"/>
        </w:rPr>
        <w:t>В соответствии со статьей 5.1 Федеральн</w:t>
      </w:r>
      <w:r>
        <w:rPr>
          <w:rFonts w:eastAsia="Calibri" w:cs="Calibri"/>
          <w:szCs w:val="28"/>
          <w:lang w:eastAsia="zh-CN" w:bidi="ar-SA"/>
        </w:rPr>
        <w:t>ого</w:t>
      </w:r>
      <w:r>
        <w:rPr>
          <w:szCs w:val="28"/>
        </w:rPr>
        <w:t xml:space="preserve"> закон</w:t>
      </w:r>
      <w:r>
        <w:rPr>
          <w:rFonts w:eastAsia="Calibri" w:cs="Calibri"/>
          <w:szCs w:val="28"/>
          <w:lang w:eastAsia="zh-CN" w:bidi="ar-SA"/>
        </w:rPr>
        <w:t>а</w:t>
      </w:r>
      <w:r>
        <w:rPr>
          <w:szCs w:val="28"/>
        </w:rPr>
        <w:t xml:space="preserve"> от 25.</w:t>
      </w:r>
      <w:r>
        <w:rPr>
          <w:rFonts w:eastAsia="Calibri" w:cs="Calibri"/>
          <w:szCs w:val="22"/>
          <w:lang w:eastAsia="zh-CN" w:bidi="ar-SA"/>
        </w:rPr>
        <w:t>06.</w:t>
      </w:r>
      <w:r>
        <w:rPr>
          <w:szCs w:val="28"/>
        </w:rPr>
        <w:t>2002 № 73-ФЗ «Об объектах культурного наследия (памятниках истории и культуры) народов Российской Федерации» (далее - Федерального закона)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</w:t>
      </w:r>
      <w:r w:rsidR="009B61F8">
        <w:rPr>
          <w:szCs w:val="28"/>
        </w:rPr>
        <w:t>,</w:t>
      </w:r>
      <w:r>
        <w:rPr>
          <w:szCs w:val="28"/>
        </w:rPr>
        <w:t xml:space="preserve">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</w:t>
      </w:r>
      <w:r>
        <w:rPr>
          <w:rFonts w:eastAsia="Calibri" w:cs="Calibri"/>
          <w:szCs w:val="22"/>
          <w:lang w:eastAsia="zh-CN" w:bidi="ar-SA"/>
        </w:rPr>
        <w:t>р</w:t>
      </w:r>
      <w:r>
        <w:rPr>
          <w:szCs w:val="28"/>
        </w:rPr>
        <w:t>ного наследия.</w:t>
      </w:r>
    </w:p>
    <w:p w:rsidR="00177370" w:rsidRDefault="0015143E">
      <w:pPr>
        <w:pStyle w:val="afffd"/>
        <w:jc w:val="center"/>
        <w:rPr>
          <w:color w:val="auto"/>
        </w:rPr>
      </w:pPr>
      <w:r>
        <w:t xml:space="preserve">Таблица 17.3. Перечень выявленных объектов </w:t>
      </w:r>
      <w:r>
        <w:rPr>
          <w:rFonts w:eastAsia="Calibri" w:cs="Calibri"/>
          <w:szCs w:val="22"/>
          <w:lang w:eastAsia="zh-CN" w:bidi="ar-SA"/>
        </w:rPr>
        <w:t>культурного</w:t>
      </w:r>
      <w:r>
        <w:t xml:space="preserve"> наследия </w:t>
      </w:r>
    </w:p>
    <w:p w:rsidR="00177370" w:rsidRDefault="0015143E">
      <w:pPr>
        <w:pStyle w:val="afffd"/>
        <w:jc w:val="center"/>
        <w:rPr>
          <w:color w:val="auto"/>
        </w:rPr>
      </w:pPr>
      <w:r>
        <w:t>(памятники архитектуры)</w:t>
      </w: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3353"/>
        <w:gridCol w:w="2880"/>
        <w:gridCol w:w="3123"/>
      </w:tblGrid>
      <w:tr w:rsidR="00177370">
        <w:trPr>
          <w:trHeight w:val="605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spacing w:before="0" w:after="0"/>
              <w:contextualSpacing/>
              <w:jc w:val="center"/>
              <w:rPr>
                <w:color w:val="auto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spacing w:before="0" w:after="0"/>
              <w:contextualSpacing/>
              <w:jc w:val="center"/>
              <w:rPr>
                <w:color w:val="auto"/>
              </w:rPr>
            </w:pPr>
            <w:r>
              <w:t>Наименование</w:t>
            </w:r>
          </w:p>
          <w:p w:rsidR="00177370" w:rsidRDefault="0015143E" w:rsidP="006C27A3">
            <w:pPr>
              <w:spacing w:before="0" w:after="0"/>
              <w:contextualSpacing/>
              <w:jc w:val="center"/>
              <w:rPr>
                <w:color w:val="auto"/>
              </w:rPr>
            </w:pPr>
            <w:r>
              <w:t>объекта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spacing w:before="0" w:after="0"/>
              <w:ind w:left="-108" w:right="-108"/>
              <w:contextualSpacing/>
              <w:jc w:val="center"/>
              <w:rPr>
                <w:color w:val="auto"/>
              </w:rPr>
            </w:pPr>
            <w:r>
              <w:t>Местонахождение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spacing w:before="0" w:after="0"/>
              <w:ind w:left="-108" w:right="-108"/>
              <w:contextualSpacing/>
              <w:jc w:val="center"/>
              <w:rPr>
                <w:color w:val="auto"/>
              </w:rPr>
            </w:pPr>
            <w:r>
              <w:t>Реквизиты и наименование нормативного акта</w:t>
            </w:r>
            <w:r>
              <w:br/>
              <w:t xml:space="preserve">о постановке объекта 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культурного </w:t>
            </w:r>
            <w:r>
              <w:t>наследия</w:t>
            </w:r>
          </w:p>
          <w:p w:rsidR="00177370" w:rsidRDefault="0015143E" w:rsidP="006C27A3">
            <w:pPr>
              <w:spacing w:before="0" w:after="0"/>
              <w:ind w:left="-108" w:right="-108"/>
              <w:contextualSpacing/>
              <w:jc w:val="center"/>
              <w:rPr>
                <w:color w:val="auto"/>
              </w:rPr>
            </w:pPr>
            <w:r>
              <w:t>на государственную охрану</w:t>
            </w:r>
          </w:p>
        </w:tc>
      </w:tr>
      <w:tr w:rsidR="00177370">
        <w:trPr>
          <w:trHeight w:val="6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Преображенская церковь, кон. </w:t>
            </w:r>
            <w:r>
              <w:rPr>
                <w:rStyle w:val="31"/>
                <w:lang w:val="en-US"/>
              </w:rPr>
              <w:t>XIX</w:t>
            </w:r>
            <w:r w:rsidRPr="002D02DA">
              <w:rPr>
                <w:rStyle w:val="31"/>
              </w:rPr>
              <w:t xml:space="preserve"> - н</w:t>
            </w:r>
            <w:r>
              <w:rPr>
                <w:rStyle w:val="31"/>
              </w:rPr>
              <w:t>ач.</w:t>
            </w:r>
            <w:r w:rsidRPr="002D02DA">
              <w:rPr>
                <w:rStyle w:val="31"/>
              </w:rPr>
              <w:t xml:space="preserve"> </w:t>
            </w:r>
            <w:r>
              <w:rPr>
                <w:rStyle w:val="31"/>
                <w:lang w:val="en-US"/>
              </w:rPr>
              <w:t xml:space="preserve">XX </w:t>
            </w:r>
            <w:r>
              <w:rPr>
                <w:rStyle w:val="31"/>
              </w:rPr>
              <w:t>в.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</w:pPr>
            <w:r>
              <w:rPr>
                <w:rStyle w:val="31"/>
                <w:rFonts w:eastAsia="Calibri"/>
                <w:lang w:val="en-US" w:eastAsia="zh-CN" w:bidi="ar-SA"/>
              </w:rPr>
              <w:t>c</w:t>
            </w:r>
            <w:r>
              <w:rPr>
                <w:rStyle w:val="31"/>
              </w:rPr>
              <w:t xml:space="preserve">. </w:t>
            </w:r>
            <w:proofErr w:type="spellStart"/>
            <w:r>
              <w:rPr>
                <w:rStyle w:val="31"/>
              </w:rPr>
              <w:t>П</w:t>
            </w:r>
            <w:r>
              <w:rPr>
                <w:rStyle w:val="31"/>
                <w:rFonts w:eastAsia="Calibri"/>
                <w:lang w:eastAsia="zh-CN" w:bidi="ar-SA"/>
              </w:rPr>
              <w:t>оздное</w:t>
            </w:r>
            <w:proofErr w:type="spellEnd"/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ind w:left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>Приказ комитета по культуре и туризму Рязанской области</w:t>
            </w:r>
          </w:p>
          <w:p w:rsidR="00177370" w:rsidRDefault="0015143E" w:rsidP="006C27A3">
            <w:pPr>
              <w:pStyle w:val="affff8"/>
              <w:spacing w:before="0" w:after="0"/>
              <w:ind w:left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>от 26.10.2010 № 604</w:t>
            </w:r>
          </w:p>
        </w:tc>
      </w:tr>
      <w:tr w:rsidR="00177370">
        <w:trPr>
          <w:trHeight w:val="43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2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ind w:left="0" w:right="-113"/>
              <w:jc w:val="center"/>
              <w:rPr>
                <w:color w:val="auto"/>
              </w:rPr>
            </w:pPr>
            <w:r>
              <w:rPr>
                <w:color w:val="auto"/>
              </w:rPr>
              <w:t>Воскресенская церковь, 1764 г.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с. </w:t>
            </w:r>
            <w:proofErr w:type="spellStart"/>
            <w:r>
              <w:rPr>
                <w:color w:val="auto"/>
              </w:rPr>
              <w:t>Киркино</w:t>
            </w:r>
            <w:proofErr w:type="spellEnd"/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*-*</w:t>
            </w:r>
          </w:p>
        </w:tc>
      </w:tr>
      <w:tr w:rsidR="00177370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ind w:left="0" w:right="-17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Церковь </w:t>
            </w:r>
            <w:proofErr w:type="spellStart"/>
            <w:r>
              <w:rPr>
                <w:color w:val="auto"/>
              </w:rPr>
              <w:t>Христо</w:t>
            </w:r>
            <w:proofErr w:type="spellEnd"/>
            <w:r>
              <w:rPr>
                <w:color w:val="auto"/>
              </w:rPr>
              <w:t>-рождественская, 1901 г.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с</w:t>
            </w:r>
            <w:proofErr w:type="gramEnd"/>
            <w:r>
              <w:rPr>
                <w:color w:val="auto"/>
              </w:rPr>
              <w:t>. Николаевка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ind w:left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Приказ комитета по культуре и туризму </w:t>
            </w:r>
            <w:r>
              <w:rPr>
                <w:rStyle w:val="31"/>
                <w:rFonts w:eastAsia="Calibri"/>
                <w:lang w:eastAsia="zh-CN" w:bidi="ar-SA"/>
              </w:rPr>
              <w:lastRenderedPageBreak/>
              <w:t>Рязанской области</w:t>
            </w:r>
          </w:p>
          <w:p w:rsidR="00177370" w:rsidRDefault="0015143E" w:rsidP="006C27A3">
            <w:pPr>
              <w:pStyle w:val="affff8"/>
              <w:spacing w:before="0" w:after="0"/>
              <w:ind w:left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>от 14.04.2011 № 269</w:t>
            </w:r>
          </w:p>
        </w:tc>
      </w:tr>
    </w:tbl>
    <w:p w:rsidR="00177370" w:rsidRDefault="0015143E" w:rsidP="006C27A3">
      <w:pPr>
        <w:pStyle w:val="afffd"/>
        <w:jc w:val="center"/>
        <w:rPr>
          <w:color w:val="auto"/>
        </w:rPr>
      </w:pPr>
      <w:r>
        <w:lastRenderedPageBreak/>
        <w:t xml:space="preserve">Таблица 17.4. Перечень выявленных объектов </w:t>
      </w:r>
      <w:r>
        <w:rPr>
          <w:rFonts w:eastAsia="Calibri" w:cs="Calibri"/>
          <w:szCs w:val="22"/>
          <w:lang w:eastAsia="zh-CN" w:bidi="ar-SA"/>
        </w:rPr>
        <w:t>археологического</w:t>
      </w:r>
      <w:r>
        <w:t xml:space="preserve"> наследия</w:t>
      </w: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3112"/>
        <w:gridCol w:w="3121"/>
        <w:gridCol w:w="3123"/>
      </w:tblGrid>
      <w:tr w:rsidR="00177370">
        <w:trPr>
          <w:trHeight w:val="60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spacing w:before="0" w:after="0"/>
              <w:contextualSpacing/>
              <w:jc w:val="center"/>
              <w:rPr>
                <w:color w:val="auto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spacing w:before="0" w:after="0"/>
              <w:contextualSpacing/>
              <w:jc w:val="center"/>
              <w:rPr>
                <w:color w:val="auto"/>
              </w:rPr>
            </w:pPr>
            <w:r>
              <w:t>Наименование</w:t>
            </w:r>
          </w:p>
          <w:p w:rsidR="00177370" w:rsidRDefault="0015143E" w:rsidP="006C27A3">
            <w:pPr>
              <w:spacing w:before="0" w:after="0"/>
              <w:contextualSpacing/>
              <w:jc w:val="center"/>
              <w:rPr>
                <w:color w:val="auto"/>
              </w:rPr>
            </w:pPr>
            <w:r>
              <w:t>объекта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spacing w:before="0" w:after="0"/>
              <w:ind w:left="-108" w:right="-108"/>
              <w:contextualSpacing/>
              <w:jc w:val="center"/>
              <w:rPr>
                <w:color w:val="auto"/>
              </w:rPr>
            </w:pPr>
            <w:r>
              <w:t>Местонахождение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spacing w:before="0" w:after="0"/>
              <w:ind w:left="-108" w:right="-108"/>
              <w:contextualSpacing/>
              <w:jc w:val="center"/>
              <w:rPr>
                <w:color w:val="auto"/>
              </w:rPr>
            </w:pPr>
            <w:r>
              <w:t>Реквизиты и наименование нормативного акта</w:t>
            </w:r>
            <w:r>
              <w:br/>
              <w:t xml:space="preserve">о постановке объекта 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археологического </w:t>
            </w:r>
            <w:r>
              <w:t>наследия</w:t>
            </w:r>
          </w:p>
          <w:p w:rsidR="00177370" w:rsidRDefault="0015143E" w:rsidP="006C27A3">
            <w:pPr>
              <w:spacing w:before="0" w:after="0"/>
              <w:ind w:left="-108" w:right="-108"/>
              <w:contextualSpacing/>
              <w:jc w:val="center"/>
              <w:rPr>
                <w:color w:val="auto"/>
              </w:rPr>
            </w:pPr>
            <w:r>
              <w:t>на государственную охрану</w:t>
            </w:r>
          </w:p>
        </w:tc>
      </w:tr>
      <w:tr w:rsidR="00177370">
        <w:trPr>
          <w:trHeight w:val="6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>Каменный хутор селище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на левом берегу р.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Кердь</w:t>
            </w:r>
            <w:proofErr w:type="spellEnd"/>
            <w:r>
              <w:rPr>
                <w:rStyle w:val="31"/>
                <w:rFonts w:eastAsia="Calibri"/>
                <w:lang w:eastAsia="zh-CN" w:bidi="ar-SA"/>
              </w:rPr>
              <w:br/>
              <w:t>у хутора «Каменный»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>Приказ председателя комитета по культуре и туризму Рязанской области от 14.04.2011 № 269</w:t>
            </w:r>
          </w:p>
        </w:tc>
      </w:tr>
      <w:tr w:rsidR="00177370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2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proofErr w:type="spellStart"/>
            <w:r>
              <w:t>Поздное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I </w:t>
            </w:r>
            <w:r>
              <w:t>поселение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1,5 км к ЮЮЗ </w:t>
            </w:r>
            <w:r>
              <w:rPr>
                <w:rStyle w:val="31"/>
                <w:rFonts w:eastAsia="Calibri"/>
                <w:lang w:eastAsia="zh-CN" w:bidi="ar-SA"/>
              </w:rPr>
              <w:br/>
              <w:t xml:space="preserve">от д.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Поздное</w:t>
            </w:r>
            <w:proofErr w:type="spellEnd"/>
            <w:r>
              <w:rPr>
                <w:rStyle w:val="31"/>
                <w:rFonts w:eastAsia="Calibri"/>
                <w:lang w:eastAsia="zh-CN" w:bidi="ar-SA"/>
              </w:rPr>
              <w:t>, правый</w:t>
            </w:r>
          </w:p>
          <w:p w:rsidR="00177370" w:rsidRDefault="0015143E" w:rsidP="006C27A3">
            <w:pPr>
              <w:pStyle w:val="affff8"/>
              <w:spacing w:before="0" w:after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берег р.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Проня</w:t>
            </w:r>
            <w:proofErr w:type="spellEnd"/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>*-*</w:t>
            </w:r>
          </w:p>
        </w:tc>
      </w:tr>
      <w:tr w:rsidR="00177370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proofErr w:type="spellStart"/>
            <w:r>
              <w:t>Поздное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II </w:t>
            </w:r>
            <w:r>
              <w:t>поселение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overflowPunct w:val="0"/>
              <w:spacing w:before="0" w:after="0"/>
              <w:ind w:left="-57" w:right="-57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1,0 км к ЮЮЗ </w:t>
            </w:r>
            <w:r>
              <w:rPr>
                <w:rStyle w:val="31"/>
                <w:rFonts w:eastAsia="Calibri"/>
                <w:lang w:eastAsia="zh-CN" w:bidi="ar-SA"/>
              </w:rPr>
              <w:br/>
              <w:t xml:space="preserve">от д.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Поздное</w:t>
            </w:r>
            <w:proofErr w:type="spellEnd"/>
            <w:r>
              <w:rPr>
                <w:rStyle w:val="31"/>
                <w:rFonts w:eastAsia="Calibri"/>
                <w:lang w:eastAsia="zh-CN" w:bidi="ar-SA"/>
              </w:rPr>
              <w:t>, правый</w:t>
            </w:r>
          </w:p>
          <w:p w:rsidR="00177370" w:rsidRDefault="0015143E" w:rsidP="006C27A3">
            <w:pPr>
              <w:pStyle w:val="affff8"/>
              <w:overflowPunct w:val="0"/>
              <w:spacing w:before="0" w:after="0"/>
              <w:ind w:left="-57" w:right="-57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берег р.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Проня</w:t>
            </w:r>
            <w:proofErr w:type="spellEnd"/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>*-*</w:t>
            </w:r>
          </w:p>
        </w:tc>
      </w:tr>
      <w:tr w:rsidR="00177370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4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proofErr w:type="spellStart"/>
            <w:r>
              <w:t>Киндяково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I </w:t>
            </w:r>
            <w:r>
              <w:t>поселение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overflowPunct w:val="0"/>
              <w:spacing w:before="0" w:after="0"/>
              <w:ind w:left="-57" w:right="-57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0,5 км к </w:t>
            </w:r>
            <w:proofErr w:type="gramStart"/>
            <w:r>
              <w:rPr>
                <w:rStyle w:val="31"/>
                <w:rFonts w:eastAsia="Calibri"/>
                <w:lang w:eastAsia="zh-CN" w:bidi="ar-SA"/>
              </w:rPr>
              <w:t>Ю</w:t>
            </w:r>
            <w:proofErr w:type="gramEnd"/>
            <w:r>
              <w:rPr>
                <w:rStyle w:val="31"/>
                <w:rFonts w:eastAsia="Calibri"/>
                <w:lang w:eastAsia="zh-CN" w:bidi="ar-SA"/>
              </w:rPr>
              <w:t xml:space="preserve"> от д.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Киндяково</w:t>
            </w:r>
            <w:proofErr w:type="spellEnd"/>
            <w:r>
              <w:rPr>
                <w:rStyle w:val="31"/>
                <w:rFonts w:eastAsia="Calibri"/>
                <w:lang w:eastAsia="zh-CN" w:bidi="ar-SA"/>
              </w:rPr>
              <w:t xml:space="preserve">, левый берег р.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Осовец</w:t>
            </w:r>
            <w:proofErr w:type="spellEnd"/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>*-*</w:t>
            </w:r>
          </w:p>
        </w:tc>
      </w:tr>
      <w:tr w:rsidR="00177370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5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proofErr w:type="spellStart"/>
            <w:r>
              <w:t>Киндяково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II </w:t>
            </w:r>
            <w:r>
              <w:t>поселение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overflowPunct w:val="0"/>
              <w:spacing w:before="0" w:after="0"/>
              <w:ind w:left="-57" w:right="-57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0,2 км к </w:t>
            </w:r>
            <w:proofErr w:type="gramStart"/>
            <w:r>
              <w:rPr>
                <w:rStyle w:val="31"/>
                <w:rFonts w:eastAsia="Calibri"/>
                <w:lang w:eastAsia="zh-CN" w:bidi="ar-SA"/>
              </w:rPr>
              <w:t>Ю</w:t>
            </w:r>
            <w:proofErr w:type="gramEnd"/>
            <w:r>
              <w:rPr>
                <w:rStyle w:val="31"/>
                <w:rFonts w:eastAsia="Calibri"/>
                <w:lang w:eastAsia="zh-CN" w:bidi="ar-SA"/>
              </w:rPr>
              <w:t xml:space="preserve"> от д.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Киндяково</w:t>
            </w:r>
            <w:proofErr w:type="spellEnd"/>
            <w:r>
              <w:rPr>
                <w:rStyle w:val="31"/>
                <w:rFonts w:eastAsia="Calibri"/>
                <w:lang w:eastAsia="zh-CN" w:bidi="ar-SA"/>
              </w:rPr>
              <w:t xml:space="preserve">, левый берег р.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Осовец</w:t>
            </w:r>
            <w:proofErr w:type="spellEnd"/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*-*</w:t>
            </w:r>
          </w:p>
        </w:tc>
      </w:tr>
      <w:tr w:rsidR="00177370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6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proofErr w:type="spellStart"/>
            <w:r>
              <w:rPr>
                <w:rFonts w:eastAsia="Calibri" w:cs="Calibri"/>
                <w:szCs w:val="22"/>
                <w:lang w:eastAsia="zh-CN" w:bidi="ar-SA"/>
              </w:rPr>
              <w:t>Ольховец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I </w:t>
            </w:r>
            <w:r>
              <w:t>поселение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overflowPunct w:val="0"/>
              <w:spacing w:before="0" w:after="0"/>
              <w:ind w:left="-57" w:right="-57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>0,5 км к</w:t>
            </w:r>
            <w:proofErr w:type="gramStart"/>
            <w:r>
              <w:rPr>
                <w:rStyle w:val="31"/>
                <w:rFonts w:eastAsia="Calibri"/>
                <w:lang w:eastAsia="zh-CN" w:bidi="ar-SA"/>
              </w:rPr>
              <w:t xml:space="preserve"> С</w:t>
            </w:r>
            <w:proofErr w:type="gramEnd"/>
            <w:r>
              <w:rPr>
                <w:rStyle w:val="31"/>
                <w:rFonts w:eastAsia="Calibri"/>
                <w:lang w:eastAsia="zh-CN" w:bidi="ar-SA"/>
              </w:rPr>
              <w:t xml:space="preserve"> от д.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Ольховец</w:t>
            </w:r>
            <w:proofErr w:type="spellEnd"/>
            <w:r>
              <w:rPr>
                <w:rStyle w:val="31"/>
                <w:rFonts w:eastAsia="Calibri"/>
                <w:lang w:eastAsia="zh-CN" w:bidi="ar-SA"/>
              </w:rPr>
              <w:t xml:space="preserve">, правый берег р.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Ольховец</w:t>
            </w:r>
            <w:proofErr w:type="spellEnd"/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*-*</w:t>
            </w:r>
          </w:p>
        </w:tc>
      </w:tr>
      <w:tr w:rsidR="00177370">
        <w:trPr>
          <w:trHeight w:val="616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7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proofErr w:type="spellStart"/>
            <w:r>
              <w:rPr>
                <w:rFonts w:eastAsia="Calibri" w:cs="Calibri"/>
                <w:szCs w:val="22"/>
                <w:lang w:eastAsia="zh-CN" w:bidi="ar-SA"/>
              </w:rPr>
              <w:t>Ольховец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II </w:t>
            </w:r>
            <w:r>
              <w:t>поселение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overflowPunct w:val="0"/>
              <w:spacing w:before="0" w:after="0"/>
              <w:ind w:left="-57" w:right="-57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0,8 км к ССЗ от д.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Ольховец</w:t>
            </w:r>
            <w:proofErr w:type="spellEnd"/>
            <w:r>
              <w:rPr>
                <w:rStyle w:val="31"/>
                <w:rFonts w:eastAsia="Calibri"/>
                <w:lang w:eastAsia="zh-CN" w:bidi="ar-SA"/>
              </w:rPr>
              <w:t xml:space="preserve">, правый берег р.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Ольховец</w:t>
            </w:r>
            <w:proofErr w:type="spellEnd"/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70" w:rsidRDefault="0015143E" w:rsidP="006C27A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*-*</w:t>
            </w:r>
          </w:p>
        </w:tc>
      </w:tr>
    </w:tbl>
    <w:p w:rsidR="00177370" w:rsidRDefault="0015143E" w:rsidP="00F55109">
      <w:pPr>
        <w:pStyle w:val="afffd"/>
        <w:jc w:val="both"/>
        <w:rPr>
          <w:color w:val="auto"/>
        </w:rPr>
      </w:pPr>
      <w:r>
        <w:rPr>
          <w:color w:val="auto"/>
        </w:rPr>
        <w:t>Границы территорий указанных выявленных объектов археологического наследия не утверждены.</w:t>
      </w:r>
    </w:p>
    <w:p w:rsidR="00177370" w:rsidRDefault="0015143E" w:rsidP="00F55109">
      <w:pPr>
        <w:pStyle w:val="afffd"/>
        <w:jc w:val="both"/>
        <w:rPr>
          <w:color w:val="auto"/>
        </w:rPr>
      </w:pPr>
      <w:r>
        <w:rPr>
          <w:color w:val="auto"/>
        </w:rPr>
        <w:t>В соответствии с Федеральным законом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177370" w:rsidRDefault="0015143E" w:rsidP="00F55109">
      <w:pPr>
        <w:pStyle w:val="afffd"/>
        <w:jc w:val="both"/>
        <w:rPr>
          <w:color w:val="auto"/>
        </w:rPr>
      </w:pPr>
      <w:r>
        <w:rPr>
          <w:color w:val="auto"/>
        </w:rP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</w:t>
      </w:r>
      <w:r w:rsidR="009B61F8">
        <w:rPr>
          <w:color w:val="auto"/>
        </w:rPr>
        <w:t>,</w:t>
      </w:r>
      <w:r>
        <w:rPr>
          <w:color w:val="auto"/>
        </w:rPr>
        <w:t xml:space="preserve"> получивших положительное заключение государственной историко-культурной экспертизы.</w:t>
      </w:r>
    </w:p>
    <w:p w:rsidR="00177370" w:rsidRDefault="0015143E" w:rsidP="00F55109">
      <w:pPr>
        <w:pStyle w:val="afffd"/>
        <w:jc w:val="both"/>
      </w:pPr>
      <w:r>
        <w:rPr>
          <w:rStyle w:val="36"/>
          <w:rFonts w:eastAsia="Times New Roman"/>
          <w:sz w:val="28"/>
          <w:szCs w:val="28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177370" w:rsidSect="00E007F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9CB" w:rsidRDefault="008569CB">
      <w:pPr>
        <w:spacing w:before="0" w:after="0"/>
      </w:pPr>
      <w:r>
        <w:separator/>
      </w:r>
    </w:p>
  </w:endnote>
  <w:endnote w:type="continuationSeparator" w:id="0">
    <w:p w:rsidR="008569CB" w:rsidRDefault="008569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Peterburg">
    <w:altName w:val="Times New Roman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ET">
    <w:charset w:val="01"/>
    <w:family w:val="roman"/>
    <w:pitch w:val="default"/>
  </w:font>
  <w:font w:name="XO Thames">
    <w:altName w:val="Times New Roman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34" w:rsidRDefault="006A0A34">
    <w:pPr>
      <w:pStyle w:val="affff3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34" w:rsidRDefault="006A0A34">
    <w:pPr>
      <w:pStyle w:val="aff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9CB" w:rsidRDefault="008569CB">
      <w:pPr>
        <w:spacing w:before="0" w:after="0"/>
      </w:pPr>
      <w:r>
        <w:separator/>
      </w:r>
    </w:p>
  </w:footnote>
  <w:footnote w:type="continuationSeparator" w:id="0">
    <w:p w:rsidR="008569CB" w:rsidRDefault="008569C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34" w:rsidRDefault="006A0A34">
    <w:pPr>
      <w:pStyle w:val="affff3"/>
    </w:pPr>
    <w:r>
      <w:fldChar w:fldCharType="begin"/>
    </w:r>
    <w:r>
      <w:instrText>PAGE</w:instrText>
    </w:r>
    <w:r>
      <w:fldChar w:fldCharType="separate"/>
    </w:r>
    <w:r w:rsidR="00611242">
      <w:rPr>
        <w:noProof/>
      </w:rPr>
      <w:t>32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34" w:rsidRDefault="006A0A34">
    <w:pPr>
      <w:pStyle w:val="aff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400"/>
    <w:multiLevelType w:val="multilevel"/>
    <w:tmpl w:val="59E409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1720E8"/>
    <w:multiLevelType w:val="multilevel"/>
    <w:tmpl w:val="16E498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7370"/>
    <w:rsid w:val="00085F68"/>
    <w:rsid w:val="000968B7"/>
    <w:rsid w:val="0015143E"/>
    <w:rsid w:val="00177370"/>
    <w:rsid w:val="00203926"/>
    <w:rsid w:val="002D02DA"/>
    <w:rsid w:val="00310DE3"/>
    <w:rsid w:val="003A5594"/>
    <w:rsid w:val="00425F6A"/>
    <w:rsid w:val="0048243D"/>
    <w:rsid w:val="005069FA"/>
    <w:rsid w:val="00557D38"/>
    <w:rsid w:val="005E1292"/>
    <w:rsid w:val="00611242"/>
    <w:rsid w:val="00621DB1"/>
    <w:rsid w:val="006A0A34"/>
    <w:rsid w:val="006C27A3"/>
    <w:rsid w:val="006F13B2"/>
    <w:rsid w:val="00845B9B"/>
    <w:rsid w:val="008569CB"/>
    <w:rsid w:val="008E04F5"/>
    <w:rsid w:val="00985F83"/>
    <w:rsid w:val="009A2DFA"/>
    <w:rsid w:val="009A35F8"/>
    <w:rsid w:val="009B5550"/>
    <w:rsid w:val="009B61F8"/>
    <w:rsid w:val="00A212AB"/>
    <w:rsid w:val="00A2768B"/>
    <w:rsid w:val="00A94403"/>
    <w:rsid w:val="00B52FC1"/>
    <w:rsid w:val="00B62C83"/>
    <w:rsid w:val="00BD7814"/>
    <w:rsid w:val="00BE1309"/>
    <w:rsid w:val="00C05835"/>
    <w:rsid w:val="00C148DC"/>
    <w:rsid w:val="00C24F90"/>
    <w:rsid w:val="00C804AE"/>
    <w:rsid w:val="00C868B6"/>
    <w:rsid w:val="00CA50A4"/>
    <w:rsid w:val="00CB5680"/>
    <w:rsid w:val="00D0477F"/>
    <w:rsid w:val="00D30FB5"/>
    <w:rsid w:val="00E007F9"/>
    <w:rsid w:val="00E116FE"/>
    <w:rsid w:val="00EA7DEB"/>
    <w:rsid w:val="00EB3F36"/>
    <w:rsid w:val="00F072EC"/>
    <w:rsid w:val="00F55109"/>
    <w:rsid w:val="00F8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Tahoma" w:hAnsi="Times New Roman" w:cs="Liberation Serif"/>
      <w:color w:val="000000"/>
      <w:lang w:eastAsia="ru-RU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qFormat/>
    <w:rPr>
      <w:rFonts w:ascii="Times New Roman" w:eastAsia="Times New Roman" w:hAnsi="Times New Roman"/>
      <w:sz w:val="26"/>
    </w:rPr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lang w:eastAsia="zh-CN"/>
    </w:rPr>
  </w:style>
  <w:style w:type="character" w:customStyle="1" w:styleId="211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af5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af6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7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Cs w:val="28"/>
    </w:rPr>
  </w:style>
  <w:style w:type="character" w:customStyle="1" w:styleId="110">
    <w:name w:val="Знак Знак11"/>
    <w:qFormat/>
    <w:rPr>
      <w:rFonts w:eastAsia="Calibri"/>
      <w:bCs/>
      <w:szCs w:val="24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91">
    <w:name w:val="Знак Знак9"/>
    <w:qFormat/>
    <w:rPr>
      <w:rFonts w:eastAsia="Calibri"/>
      <w:bCs/>
      <w:szCs w:val="36"/>
    </w:rPr>
  </w:style>
  <w:style w:type="character" w:customStyle="1" w:styleId="16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23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51">
    <w:name w:val="Знак Знак5"/>
    <w:qFormat/>
    <w:rPr>
      <w:rFonts w:ascii="Calibri" w:eastAsia="Calibri" w:hAnsi="Calibri"/>
      <w:sz w:val="24"/>
      <w:szCs w:val="24"/>
      <w:lang w:val="ru-RU"/>
    </w:rPr>
  </w:style>
  <w:style w:type="character" w:customStyle="1" w:styleId="81">
    <w:name w:val="Знак Знак8"/>
    <w:qFormat/>
    <w:rPr>
      <w:rFonts w:ascii="Calibri" w:eastAsia="Calibri" w:hAnsi="Calibri"/>
      <w:sz w:val="32"/>
      <w:szCs w:val="32"/>
      <w:lang w:val="ru-RU"/>
    </w:rPr>
  </w:style>
  <w:style w:type="character" w:customStyle="1" w:styleId="61">
    <w:name w:val="Знак Знак6"/>
    <w:qFormat/>
    <w:rPr>
      <w:rFonts w:ascii="TimesET" w:eastAsia="TimesET" w:hAnsi="TimesET"/>
      <w:b/>
      <w:bCs/>
      <w:sz w:val="24"/>
      <w:szCs w:val="24"/>
      <w:lang w:val="ru-RU"/>
    </w:rPr>
  </w:style>
  <w:style w:type="character" w:customStyle="1" w:styleId="41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71">
    <w:name w:val="Знак Знак7"/>
    <w:qFormat/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af8">
    <w:name w:val="Знак Знак"/>
    <w:qFormat/>
    <w:rPr>
      <w:rFonts w:ascii="Courier New" w:eastAsia="Courier New" w:hAnsi="Courier New"/>
      <w:lang w:val="ru-RU"/>
    </w:rPr>
  </w:style>
  <w:style w:type="character" w:customStyle="1" w:styleId="af9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24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25">
    <w:name w:val="Основной текст Знак2"/>
    <w:qFormat/>
    <w:rPr>
      <w:rFonts w:ascii="Times New Roman" w:eastAsia="Times New Roman" w:hAnsi="Times New Roman"/>
      <w:color w:val="000000"/>
      <w:kern w:val="2"/>
      <w:sz w:val="24"/>
      <w:szCs w:val="24"/>
    </w:rPr>
  </w:style>
  <w:style w:type="character" w:customStyle="1" w:styleId="afa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afb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c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18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afd">
    <w:name w:val="Название объекта Знак"/>
    <w:qFormat/>
    <w:rPr>
      <w:i/>
      <w:sz w:val="24"/>
    </w:rPr>
  </w:style>
  <w:style w:type="character" w:customStyle="1" w:styleId="afe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32">
    <w:name w:val="Оглавление 3 Знак"/>
    <w:qFormat/>
    <w:rPr>
      <w:sz w:val="22"/>
    </w:rPr>
  </w:style>
  <w:style w:type="character" w:customStyle="1" w:styleId="19">
    <w:name w:val="Выделение1"/>
    <w:qFormat/>
    <w:rPr>
      <w:i/>
      <w:sz w:val="22"/>
    </w:rPr>
  </w:style>
  <w:style w:type="character" w:customStyle="1" w:styleId="aff0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aff1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1a">
    <w:name w:val="Строгий1"/>
    <w:qFormat/>
    <w:rPr>
      <w:b/>
      <w:sz w:val="22"/>
    </w:rPr>
  </w:style>
  <w:style w:type="character" w:customStyle="1" w:styleId="26">
    <w:name w:val="Оглавление 2 Знак"/>
    <w:qFormat/>
    <w:rPr>
      <w:sz w:val="22"/>
    </w:rPr>
  </w:style>
  <w:style w:type="character" w:customStyle="1" w:styleId="1b">
    <w:name w:val="Обычный1"/>
    <w:qFormat/>
    <w:rPr>
      <w:sz w:val="22"/>
    </w:rPr>
  </w:style>
  <w:style w:type="character" w:customStyle="1" w:styleId="27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5">
    <w:name w:val="WW8Num24z5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1c">
    <w:name w:val="Текст1"/>
    <w:qFormat/>
    <w:rPr>
      <w:rFonts w:ascii="Courier New" w:eastAsia="Courier New" w:hAnsi="Courier New"/>
      <w:sz w:val="20"/>
    </w:rPr>
  </w:style>
  <w:style w:type="character" w:customStyle="1" w:styleId="1d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1e">
    <w:name w:val="Без интервала1"/>
    <w:qFormat/>
    <w:rPr>
      <w:rFonts w:ascii="Calibri" w:eastAsia="Calibri" w:hAnsi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1f">
    <w:name w:val="Название объекта1"/>
    <w:qFormat/>
    <w:rPr>
      <w:b/>
      <w:sz w:val="36"/>
    </w:rPr>
  </w:style>
  <w:style w:type="character" w:customStyle="1" w:styleId="1f0">
    <w:name w:val="Стиль1"/>
    <w:qFormat/>
    <w:rPr>
      <w:rFonts w:ascii="Arial" w:eastAsia="Arial" w:hAnsi="Arial"/>
      <w:b/>
      <w:color w:val="000000"/>
    </w:rPr>
  </w:style>
  <w:style w:type="character" w:customStyle="1" w:styleId="aff2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3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34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4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1f1">
    <w:name w:val="Нижний колонтитул1"/>
    <w:qFormat/>
  </w:style>
  <w:style w:type="character" w:customStyle="1" w:styleId="310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2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5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1f3">
    <w:name w:val="Маркированный список1"/>
    <w:qFormat/>
    <w:rPr>
      <w:rFonts w:ascii="Times New Roman" w:eastAsia="Times New Roman" w:hAnsi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/>
      <w:b/>
      <w:sz w:val="28"/>
    </w:rPr>
  </w:style>
  <w:style w:type="character" w:customStyle="1" w:styleId="aff6">
    <w:name w:val="Верхний и нижний колонтитулы"/>
    <w:qFormat/>
  </w:style>
  <w:style w:type="character" w:customStyle="1" w:styleId="611">
    <w:name w:val="Указатель 61"/>
    <w:qFormat/>
    <w:rPr>
      <w:sz w:val="1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8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aff7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1f4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1f5">
    <w:name w:val="Схема документа1"/>
    <w:qFormat/>
    <w:rPr>
      <w:rFonts w:ascii="Tahoma" w:eastAsia="Tahoma" w:hAnsi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formattext0">
    <w:name w:val="formattext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29">
    <w:name w:val="Название объекта2"/>
    <w:qFormat/>
    <w:rPr>
      <w:i/>
      <w:sz w:val="24"/>
    </w:rPr>
  </w:style>
  <w:style w:type="character" w:customStyle="1" w:styleId="1f6">
    <w:name w:val="Верхний колонтитул1"/>
    <w:qFormat/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aff8">
    <w:name w:val="Готовый"/>
    <w:qFormat/>
    <w:rPr>
      <w:rFonts w:ascii="Courier New" w:eastAsia="Courier New" w:hAnsi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Main">
    <w:name w:val="Main"/>
    <w:qFormat/>
    <w:rPr>
      <w:sz w:val="28"/>
    </w:rPr>
  </w:style>
  <w:style w:type="character" w:customStyle="1" w:styleId="2b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c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511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1f7">
    <w:name w:val="Текст выноски1"/>
    <w:qFormat/>
    <w:rPr>
      <w:rFonts w:ascii="Tahoma" w:eastAsia="Tahoma" w:hAnsi="Tahoma"/>
      <w:sz w:val="16"/>
    </w:rPr>
  </w:style>
  <w:style w:type="character" w:customStyle="1" w:styleId="1f8">
    <w:name w:val="Абзац списка1"/>
    <w:qFormat/>
  </w:style>
  <w:style w:type="character" w:customStyle="1" w:styleId="aff9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9">
    <w:name w:val="Заголовок оглавления1"/>
    <w:qFormat/>
    <w:rPr>
      <w:rFonts w:ascii="Cambria" w:eastAsia="Cambria" w:hAnsi="Cambria"/>
      <w:b/>
      <w:i w:val="0"/>
      <w:color w:val="365F91"/>
      <w:sz w:val="28"/>
      <w:shd w:val="clear" w:color="auto" w:fill="FFFFFF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affa">
    <w:name w:val="ОСНОВНОЙ !!!"/>
    <w:qFormat/>
    <w:rPr>
      <w:rFonts w:ascii="Arial" w:eastAsia="Arial" w:hAnsi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b">
    <w:name w:val="Текст Знак"/>
    <w:qFormat/>
    <w:rPr>
      <w:rFonts w:ascii="Courier New" w:eastAsia="Courier New" w:hAnsi="Courier New"/>
      <w:sz w:val="20"/>
    </w:rPr>
  </w:style>
  <w:style w:type="character" w:customStyle="1" w:styleId="1fa">
    <w:name w:val="çàãîëîâîê 1"/>
    <w:qFormat/>
    <w:rPr>
      <w:rFonts w:ascii="Times New Roman" w:eastAsia="Times New Roman" w:hAnsi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affc">
    <w:name w:val="Знак Знак Знак Знак Знак"/>
    <w:qFormat/>
    <w:rPr>
      <w:rFonts w:ascii="Verdana" w:eastAsia="Verdana" w:hAnsi="Verdana"/>
    </w:rPr>
  </w:style>
  <w:style w:type="character" w:customStyle="1" w:styleId="1fb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2d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215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e">
    <w:name w:val="Гиперссылка2"/>
    <w:qFormat/>
    <w:rPr>
      <w:color w:val="0000FF"/>
      <w:u w:val="single"/>
    </w:rPr>
  </w:style>
  <w:style w:type="character" w:customStyle="1" w:styleId="affd">
    <w:name w:val="Маркеры списка"/>
    <w:qFormat/>
    <w:rPr>
      <w:rFonts w:ascii="OpenSymbol" w:eastAsia="OpenSymbol" w:hAnsi="OpenSymbol"/>
    </w:rPr>
  </w:style>
  <w:style w:type="character" w:customStyle="1" w:styleId="affe">
    <w:name w:val="текст Знак"/>
    <w:qFormat/>
    <w:rPr>
      <w:rFonts w:eastAsia="Calibri"/>
      <w:szCs w:val="28"/>
    </w:rPr>
  </w:style>
  <w:style w:type="character" w:customStyle="1" w:styleId="2f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f0">
    <w:name w:val="Основной текст (2)_"/>
    <w:qFormat/>
    <w:rPr>
      <w:sz w:val="18"/>
      <w:shd w:val="clear" w:color="auto" w:fill="FFFFFF"/>
    </w:rPr>
  </w:style>
  <w:style w:type="character" w:customStyle="1" w:styleId="afff">
    <w:name w:val="Сноска_"/>
    <w:qFormat/>
    <w:rPr>
      <w:sz w:val="18"/>
      <w:shd w:val="clear" w:color="auto" w:fill="FFFFFF"/>
    </w:rPr>
  </w:style>
  <w:style w:type="character" w:customStyle="1" w:styleId="afff0">
    <w:name w:val="Основной текст_"/>
    <w:qFormat/>
    <w:rPr>
      <w:sz w:val="18"/>
      <w:shd w:val="clear" w:color="auto" w:fill="FFFFFF"/>
    </w:rPr>
  </w:style>
  <w:style w:type="character" w:customStyle="1" w:styleId="afff1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2f1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f2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ff3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1fc">
    <w:name w:val="Стиль1 Знак"/>
    <w:qFormat/>
    <w:rPr>
      <w:rFonts w:ascii="Arial" w:eastAsia="Arial" w:hAnsi="Arial"/>
      <w:b/>
      <w:bCs/>
      <w:sz w:val="22"/>
      <w:szCs w:val="22"/>
    </w:rPr>
  </w:style>
  <w:style w:type="character" w:customStyle="1" w:styleId="afff4">
    <w:name w:val="Гипертекстовая ссылка"/>
    <w:qFormat/>
    <w:rPr>
      <w:color w:val="106BBE"/>
    </w:rPr>
  </w:style>
  <w:style w:type="character" w:customStyle="1" w:styleId="afff5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auto" w:fill="FFFFFF"/>
    </w:rPr>
  </w:style>
  <w:style w:type="character" w:customStyle="1" w:styleId="afff6">
    <w:name w:val="Абзац списка Знак"/>
    <w:qFormat/>
  </w:style>
  <w:style w:type="character" w:customStyle="1" w:styleId="afff7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ff8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93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83">
    <w:name w:val="Заголовок 8 Знак"/>
    <w:qFormat/>
    <w:rPr>
      <w:rFonts w:ascii="Calibri" w:eastAsia="Times New Roman" w:hAnsi="Calibri"/>
      <w:i/>
      <w:iCs/>
      <w:sz w:val="24"/>
      <w:szCs w:val="24"/>
      <w:lang w:val="en-US"/>
    </w:rPr>
  </w:style>
  <w:style w:type="character" w:customStyle="1" w:styleId="73">
    <w:name w:val="Заголовок 7 Знак"/>
    <w:qFormat/>
    <w:rPr>
      <w:rFonts w:ascii="Calibri" w:eastAsia="Times New Roman" w:hAnsi="Calibri"/>
      <w:sz w:val="24"/>
      <w:szCs w:val="24"/>
      <w:lang w:val="en-US"/>
    </w:rPr>
  </w:style>
  <w:style w:type="character" w:customStyle="1" w:styleId="63">
    <w:name w:val="Заголовок 6 Знак"/>
    <w:qFormat/>
    <w:rPr>
      <w:rFonts w:ascii="Times New Roman" w:eastAsia="Times New Roman" w:hAnsi="Times New Roman"/>
      <w:b/>
      <w:bCs/>
      <w:lang w:val="en-US"/>
    </w:rPr>
  </w:style>
  <w:style w:type="character" w:customStyle="1" w:styleId="53">
    <w:name w:val="Заголовок 5 Знак"/>
    <w:qFormat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43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2f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1fd">
    <w:name w:val="Заголовок 1 Знак"/>
    <w:qFormat/>
    <w:rPr>
      <w:rFonts w:ascii="Times New Roman" w:eastAsia="Arial" w:hAnsi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5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1fe">
    <w:name w:val="ОСНОВНОЙ !!! Знак1"/>
    <w:qFormat/>
    <w:rPr>
      <w:rFonts w:ascii="Arial" w:eastAsia="Times New Roman" w:hAnsi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9">
    <w:name w:val="Без интервала Знак"/>
    <w:qFormat/>
    <w:rPr>
      <w:rFonts w:eastAsia="Times New Roman"/>
      <w:szCs w:val="22"/>
      <w:lang w:eastAsia="ru-RU"/>
    </w:rPr>
  </w:style>
  <w:style w:type="character" w:customStyle="1" w:styleId="afffa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Main0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b">
    <w:name w:val="Статьи Знак"/>
    <w:qFormat/>
    <w:rPr>
      <w:rFonts w:ascii="Times New Roman" w:eastAsia="Times New Roman" w:hAnsi="Times New Roman"/>
      <w:bCs/>
      <w:sz w:val="28"/>
      <w:szCs w:val="28"/>
      <w:shd w:val="clear" w:color="auto" w:fill="FFFFFF"/>
    </w:rPr>
  </w:style>
  <w:style w:type="character" w:customStyle="1" w:styleId="1ff">
    <w:name w:val="Основной шрифт абзаца1"/>
    <w:qFormat/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6z7">
    <w:name w:val="WW8Num26z7"/>
    <w:qFormat/>
  </w:style>
  <w:style w:type="character" w:customStyle="1" w:styleId="WW8Num26z5">
    <w:name w:val="WW8Num26z5"/>
    <w:qFormat/>
  </w:style>
  <w:style w:type="character" w:customStyle="1" w:styleId="WW8Num26z3">
    <w:name w:val="WW8Num26z3"/>
    <w:qFormat/>
  </w:style>
  <w:style w:type="character" w:customStyle="1" w:styleId="WW8Num26z1">
    <w:name w:val="WW8Num26z1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w w:val="100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w w:val="100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w w:val="100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w w:val="100"/>
      <w:sz w:val="24"/>
      <w:szCs w:val="24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w w:val="100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w w:val="100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w w:val="100"/>
      <w:sz w:val="28"/>
      <w:szCs w:val="28"/>
      <w:lang w:val="en-US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w w:val="100"/>
      <w:sz w:val="28"/>
      <w:szCs w:val="28"/>
      <w:lang w:val="en-U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160">
    <w:name w:val="Основной шрифт абзаца16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36">
    <w:name w:val="Знак Знак3"/>
    <w:qFormat/>
    <w:rPr>
      <w:rFonts w:ascii="Times New Roman" w:hAnsi="Times New Roman" w:cs="Times New Roman"/>
      <w:sz w:val="24"/>
      <w:szCs w:val="24"/>
    </w:rPr>
  </w:style>
  <w:style w:type="paragraph" w:customStyle="1" w:styleId="afffc">
    <w:name w:val="Заголовок"/>
    <w:basedOn w:val="a"/>
    <w:next w:val="afff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d">
    <w:name w:val="Body Text"/>
    <w:basedOn w:val="a"/>
    <w:pPr>
      <w:spacing w:before="0" w:after="0"/>
      <w:ind w:firstLine="709"/>
    </w:pPr>
    <w:rPr>
      <w:sz w:val="28"/>
    </w:rPr>
  </w:style>
  <w:style w:type="paragraph" w:styleId="afffe">
    <w:name w:val="List"/>
    <w:basedOn w:val="afffd"/>
    <w:rPr>
      <w:rFonts w:cs="Arial"/>
    </w:rPr>
  </w:style>
  <w:style w:type="paragraph" w:styleId="afff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0">
    <w:name w:val="index heading"/>
    <w:basedOn w:val="a"/>
    <w:pPr>
      <w:suppressLineNumbers/>
    </w:pPr>
    <w:rPr>
      <w:b/>
      <w:bCs/>
      <w:sz w:val="32"/>
      <w:szCs w:val="32"/>
    </w:rPr>
  </w:style>
  <w:style w:type="paragraph" w:customStyle="1" w:styleId="af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2">
    <w:name w:val="Верхний и нижний колонтитулы"/>
    <w:basedOn w:val="a"/>
    <w:qFormat/>
  </w:style>
  <w:style w:type="paragraph" w:styleId="affff3">
    <w:name w:val="header"/>
    <w:basedOn w:val="a"/>
    <w:pPr>
      <w:suppressLineNumbers/>
      <w:jc w:val="center"/>
    </w:pPr>
  </w:style>
  <w:style w:type="paragraph" w:styleId="affff4">
    <w:name w:val="footer"/>
    <w:basedOn w:val="a"/>
  </w:style>
  <w:style w:type="paragraph" w:styleId="1ff0">
    <w:name w:val="toc 1"/>
    <w:basedOn w:val="a"/>
    <w:next w:val="a"/>
    <w:pPr>
      <w:spacing w:before="57" w:after="57"/>
      <w:ind w:firstLine="709"/>
    </w:pPr>
    <w:rPr>
      <w:rFonts w:cs="Times New Roman"/>
      <w:sz w:val="28"/>
    </w:rPr>
  </w:style>
  <w:style w:type="paragraph" w:styleId="2f3">
    <w:name w:val="toc 2"/>
    <w:basedOn w:val="a"/>
    <w:next w:val="a"/>
    <w:pPr>
      <w:spacing w:before="0"/>
      <w:ind w:left="220" w:firstLine="709"/>
    </w:pPr>
  </w:style>
  <w:style w:type="paragraph" w:styleId="37">
    <w:name w:val="toc 3"/>
    <w:basedOn w:val="a"/>
    <w:next w:val="a"/>
    <w:pPr>
      <w:spacing w:before="0"/>
      <w:ind w:left="440" w:firstLine="709"/>
    </w:pPr>
  </w:style>
  <w:style w:type="paragraph" w:styleId="44">
    <w:name w:val="toc 4"/>
    <w:basedOn w:val="a"/>
    <w:next w:val="a"/>
    <w:pPr>
      <w:spacing w:before="0" w:line="276" w:lineRule="auto"/>
      <w:ind w:left="660"/>
    </w:pPr>
    <w:rPr>
      <w:rFonts w:eastAsia="Times New Roman"/>
    </w:rPr>
  </w:style>
  <w:style w:type="paragraph" w:styleId="54">
    <w:name w:val="toc 5"/>
    <w:basedOn w:val="a"/>
    <w:next w:val="a"/>
    <w:pPr>
      <w:spacing w:before="0" w:line="276" w:lineRule="auto"/>
      <w:ind w:left="880"/>
    </w:pPr>
    <w:rPr>
      <w:rFonts w:eastAsia="Times New Roman"/>
    </w:rPr>
  </w:style>
  <w:style w:type="paragraph" w:styleId="64">
    <w:name w:val="toc 6"/>
    <w:basedOn w:val="a"/>
    <w:next w:val="a"/>
    <w:pPr>
      <w:spacing w:before="0" w:line="276" w:lineRule="auto"/>
      <w:ind w:left="1100"/>
    </w:pPr>
    <w:rPr>
      <w:rFonts w:eastAsia="Times New Roman"/>
    </w:rPr>
  </w:style>
  <w:style w:type="paragraph" w:styleId="74">
    <w:name w:val="toc 7"/>
    <w:basedOn w:val="a"/>
    <w:next w:val="a"/>
    <w:pPr>
      <w:spacing w:before="0" w:line="276" w:lineRule="auto"/>
      <w:ind w:left="1320"/>
    </w:pPr>
    <w:rPr>
      <w:rFonts w:eastAsia="Times New Roman"/>
    </w:rPr>
  </w:style>
  <w:style w:type="paragraph" w:styleId="84">
    <w:name w:val="toc 8"/>
    <w:basedOn w:val="a"/>
    <w:next w:val="a"/>
    <w:pPr>
      <w:spacing w:before="0" w:line="276" w:lineRule="auto"/>
      <w:ind w:left="1540"/>
    </w:pPr>
    <w:rPr>
      <w:rFonts w:eastAsia="Times New Roman"/>
    </w:rPr>
  </w:style>
  <w:style w:type="paragraph" w:styleId="94">
    <w:name w:val="toc 9"/>
    <w:basedOn w:val="a"/>
    <w:next w:val="a"/>
    <w:pPr>
      <w:spacing w:before="0" w:line="276" w:lineRule="auto"/>
      <w:ind w:left="1760"/>
    </w:pPr>
    <w:rPr>
      <w:rFonts w:eastAsia="Times New Roman"/>
    </w:rPr>
  </w:style>
  <w:style w:type="paragraph" w:styleId="affff5">
    <w:name w:val="Body Text Indent"/>
    <w:basedOn w:val="a"/>
    <w:pPr>
      <w:spacing w:before="0" w:after="120"/>
      <w:ind w:left="283" w:firstLine="709"/>
    </w:pPr>
  </w:style>
  <w:style w:type="paragraph" w:styleId="affff6">
    <w:name w:val="Subtitle"/>
    <w:basedOn w:val="a"/>
    <w:next w:val="afffd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7">
    <w:name w:val="footnote text"/>
    <w:basedOn w:val="a"/>
    <w:pPr>
      <w:shd w:val="clear" w:color="auto" w:fill="FFFFFF"/>
      <w:spacing w:before="0" w:after="300" w:line="212" w:lineRule="exact"/>
    </w:pPr>
    <w:rPr>
      <w:sz w:val="18"/>
      <w:szCs w:val="18"/>
    </w:rPr>
  </w:style>
  <w:style w:type="paragraph" w:customStyle="1" w:styleId="affff8">
    <w:name w:val="Содержимое таблицы"/>
    <w:basedOn w:val="a"/>
    <w:qFormat/>
    <w:pPr>
      <w:suppressLineNumbers/>
      <w:ind w:left="28"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customStyle="1" w:styleId="affffa">
    <w:name w:val="Содержимое врезки"/>
    <w:basedOn w:val="a"/>
    <w:qFormat/>
    <w:pPr>
      <w:jc w:val="center"/>
    </w:pPr>
  </w:style>
  <w:style w:type="paragraph" w:customStyle="1" w:styleId="affffb">
    <w:name w:val="Верхний колонтитул слева"/>
    <w:basedOn w:val="affff3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c"/>
    <w:next w:val="afffd"/>
    <w:qFormat/>
    <w:pPr>
      <w:tabs>
        <w:tab w:val="num" w:pos="0"/>
      </w:tabs>
      <w:spacing w:before="60" w:after="60"/>
    </w:pPr>
    <w:rPr>
      <w:b/>
      <w:bCs/>
      <w:sz w:val="21"/>
      <w:szCs w:val="21"/>
    </w:rPr>
  </w:style>
  <w:style w:type="paragraph" w:styleId="affffc">
    <w:name w:val="envelope address"/>
    <w:basedOn w:val="a"/>
    <w:pPr>
      <w:suppressLineNumbers/>
      <w:spacing w:before="0" w:after="60"/>
    </w:pPr>
  </w:style>
  <w:style w:type="paragraph" w:customStyle="1" w:styleId="1ff1">
    <w:name w:val="Библиография 1"/>
    <w:basedOn w:val="affff0"/>
    <w:qFormat/>
    <w:pPr>
      <w:tabs>
        <w:tab w:val="right" w:leader="dot" w:pos="9921"/>
      </w:tabs>
    </w:pPr>
  </w:style>
  <w:style w:type="paragraph" w:styleId="affffd">
    <w:name w:val="Normal (Web)"/>
    <w:basedOn w:val="a"/>
    <w:qFormat/>
    <w:pPr>
      <w:spacing w:beforeAutospacing="1" w:afterAutospacing="1"/>
    </w:pPr>
    <w:rPr>
      <w:rFonts w:eastAsia="Times New Roman"/>
    </w:rPr>
  </w:style>
  <w:style w:type="paragraph" w:customStyle="1" w:styleId="affffe">
    <w:name w:val="Прижатый влево"/>
    <w:basedOn w:val="a"/>
    <w:next w:val="a"/>
    <w:qFormat/>
    <w:pPr>
      <w:spacing w:before="0" w:after="0"/>
    </w:pPr>
    <w:rPr>
      <w:rFonts w:ascii="Times New Roman CYR" w:eastAsia="Times New Roman" w:hAnsi="Times New Roman CYR" w:cs="Times New Roman CYR"/>
    </w:rPr>
  </w:style>
  <w:style w:type="paragraph" w:customStyle="1" w:styleId="afffff">
    <w:name w:val="Нормальный (таблица)"/>
    <w:basedOn w:val="a"/>
    <w:next w:val="a"/>
    <w:qFormat/>
    <w:pPr>
      <w:spacing w:before="0" w:after="0"/>
      <w:jc w:val="both"/>
    </w:pPr>
  </w:style>
  <w:style w:type="paragraph" w:customStyle="1" w:styleId="formattext1">
    <w:name w:val="formattext"/>
    <w:basedOn w:val="a"/>
    <w:qFormat/>
    <w:pPr>
      <w:spacing w:beforeAutospacing="1" w:afterAutospacing="1"/>
    </w:pPr>
    <w:rPr>
      <w:rFonts w:eastAsia="Times New Roman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ConsPlusNormal2">
    <w:name w:val="ConsPlusNormal"/>
    <w:qFormat/>
    <w:pPr>
      <w:widowControl w:val="0"/>
    </w:pPr>
    <w:rPr>
      <w:rFonts w:ascii="Arial" w:eastAsia="Liberation Serif" w:hAnsi="Arial" w:cs="Liberation Serif"/>
      <w:kern w:val="2"/>
      <w:sz w:val="16"/>
      <w:lang w:eastAsia="hi-IN"/>
    </w:rPr>
  </w:style>
  <w:style w:type="paragraph" w:styleId="2f4">
    <w:name w:val="Body Text Indent 2"/>
    <w:basedOn w:val="a"/>
    <w:qFormat/>
    <w:pPr>
      <w:ind w:firstLine="567"/>
    </w:pPr>
  </w:style>
  <w:style w:type="paragraph" w:customStyle="1" w:styleId="Textbody0">
    <w:name w:val="Text body"/>
    <w:basedOn w:val="a"/>
    <w:qFormat/>
    <w:pPr>
      <w:spacing w:before="0" w:after="120"/>
      <w:ind w:firstLine="567"/>
    </w:pPr>
  </w:style>
  <w:style w:type="paragraph" w:customStyle="1" w:styleId="38">
    <w:name w:val="Основной шрифт абзаца3"/>
    <w:qFormat/>
    <w:rPr>
      <w:rFonts w:ascii="Times New Roman" w:eastAsia="Arial" w:hAnsi="Times New Roman" w:cs="Liberation Serif"/>
      <w:color w:val="000000"/>
      <w:szCs w:val="20"/>
      <w:lang w:eastAsia="hi-IN"/>
    </w:rPr>
  </w:style>
  <w:style w:type="paragraph" w:customStyle="1" w:styleId="afffff0">
    <w:name w:val="заг"/>
    <w:qFormat/>
    <w:pPr>
      <w:spacing w:line="360" w:lineRule="auto"/>
      <w:jc w:val="center"/>
    </w:pPr>
    <w:rPr>
      <w:b/>
      <w:sz w:val="28"/>
    </w:rPr>
  </w:style>
  <w:style w:type="paragraph" w:customStyle="1" w:styleId="afffff1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2">
    <w:name w:val="Основной стиль"/>
    <w:qFormat/>
    <w:pPr>
      <w:ind w:firstLine="360"/>
    </w:pPr>
    <w:rPr>
      <w:rFonts w:eastAsia="Calibri"/>
      <w:lang w:eastAsia="ar-SA"/>
    </w:r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ConsCell0">
    <w:name w:val="ConsCell"/>
    <w:qFormat/>
    <w:pPr>
      <w:widowControl w:val="0"/>
    </w:pPr>
    <w:rPr>
      <w:rFonts w:ascii="Arial" w:eastAsia="Arial" w:hAnsi="Arial" w:cs="Arial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fff3">
    <w:name w:val="Balloon Text"/>
    <w:basedOn w:val="a"/>
    <w:link w:val="1ff2"/>
    <w:uiPriority w:val="99"/>
    <w:semiHidden/>
    <w:unhideWhenUsed/>
    <w:rsid w:val="002D02DA"/>
    <w:pPr>
      <w:spacing w:before="0" w:after="0"/>
    </w:pPr>
    <w:rPr>
      <w:rFonts w:ascii="Tahoma" w:hAnsi="Tahoma" w:cs="Mangal"/>
      <w:sz w:val="16"/>
      <w:szCs w:val="14"/>
    </w:rPr>
  </w:style>
  <w:style w:type="character" w:customStyle="1" w:styleId="1ff2">
    <w:name w:val="Текст выноски Знак1"/>
    <w:basedOn w:val="a0"/>
    <w:link w:val="afffff3"/>
    <w:uiPriority w:val="99"/>
    <w:semiHidden/>
    <w:rsid w:val="002D02DA"/>
    <w:rPr>
      <w:rFonts w:ascii="Tahoma" w:eastAsia="Tahoma" w:hAnsi="Tahoma"/>
      <w:color w:val="000000"/>
      <w:sz w:val="16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1F655-7C33-4B00-9625-A569E645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4636</TotalTime>
  <Pages>32</Pages>
  <Words>9958</Words>
  <Characters>56767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971</cp:revision>
  <cp:lastPrinted>2023-09-11T08:56:00Z</cp:lastPrinted>
  <dcterms:created xsi:type="dcterms:W3CDTF">2023-08-31T13:01:00Z</dcterms:created>
  <dcterms:modified xsi:type="dcterms:W3CDTF">2023-09-11T08:57:00Z</dcterms:modified>
  <dc:language>ru-RU</dc:language>
</cp:coreProperties>
</file>