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99" w:rsidRDefault="00320BE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799" w:rsidRDefault="00320BE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22799" w:rsidRDefault="00320BE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22799" w:rsidRDefault="00A2279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22799" w:rsidRDefault="00A2279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22799" w:rsidRDefault="00320BE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22799" w:rsidRDefault="00A22799">
      <w:pPr>
        <w:tabs>
          <w:tab w:val="left" w:pos="709"/>
        </w:tabs>
        <w:jc w:val="center"/>
        <w:rPr>
          <w:sz w:val="28"/>
        </w:rPr>
      </w:pPr>
    </w:p>
    <w:p w:rsidR="00A22799" w:rsidRDefault="00A22799">
      <w:pPr>
        <w:tabs>
          <w:tab w:val="left" w:pos="709"/>
        </w:tabs>
        <w:jc w:val="center"/>
        <w:rPr>
          <w:sz w:val="28"/>
        </w:rPr>
      </w:pPr>
    </w:p>
    <w:p w:rsidR="00A22799" w:rsidRDefault="0034007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25 октября </w:t>
      </w:r>
      <w:r w:rsidR="00320BEA">
        <w:rPr>
          <w:sz w:val="28"/>
        </w:rPr>
        <w:t>202</w:t>
      </w:r>
      <w:r w:rsidR="008E03B6">
        <w:rPr>
          <w:sz w:val="28"/>
        </w:rPr>
        <w:t>3</w:t>
      </w:r>
      <w:r w:rsidR="00320BEA">
        <w:rPr>
          <w:sz w:val="28"/>
        </w:rPr>
        <w:t xml:space="preserve"> г. 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320BEA">
        <w:rPr>
          <w:sz w:val="28"/>
        </w:rPr>
        <w:t xml:space="preserve">№ </w:t>
      </w:r>
      <w:r>
        <w:rPr>
          <w:sz w:val="28"/>
        </w:rPr>
        <w:t>518-п</w:t>
      </w:r>
    </w:p>
    <w:p w:rsidR="00A22799" w:rsidRDefault="00320BE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22799">
        <w:trPr>
          <w:trHeight w:val="1515"/>
        </w:trPr>
        <w:tc>
          <w:tcPr>
            <w:tcW w:w="9923" w:type="dxa"/>
          </w:tcPr>
          <w:p w:rsidR="00A22799" w:rsidRDefault="00A22799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22799" w:rsidRDefault="00320BE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генеральный план муниципального образования – </w:t>
            </w:r>
            <w:proofErr w:type="spellStart"/>
            <w:r w:rsidR="00530BE4">
              <w:rPr>
                <w:rFonts w:ascii="Times New Roman" w:hAnsi="Times New Roman"/>
                <w:sz w:val="28"/>
                <w:szCs w:val="28"/>
              </w:rPr>
              <w:t>Дядьковское</w:t>
            </w:r>
            <w:proofErr w:type="spellEnd"/>
            <w:r w:rsidR="008E03B6" w:rsidRPr="008E03B6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  <w:p w:rsidR="00A22799" w:rsidRDefault="00320BE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A22799">
        <w:tc>
          <w:tcPr>
            <w:tcW w:w="9923" w:type="dxa"/>
          </w:tcPr>
          <w:p w:rsidR="00A22799" w:rsidRPr="00705C18" w:rsidRDefault="00320BEA">
            <w:pPr>
              <w:widowControl w:val="0"/>
              <w:tabs>
                <w:tab w:val="left" w:pos="709"/>
              </w:tabs>
              <w:ind w:firstLine="850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</w:t>
            </w:r>
            <w:r w:rsidRPr="001A252C">
              <w:rPr>
                <w:color w:val="auto"/>
                <w:sz w:val="28"/>
                <w:szCs w:val="28"/>
              </w:rPr>
              <w:t>Рязанской области и органами государственной власти Рязанской области</w:t>
            </w:r>
            <w:r w:rsidRPr="00A86361">
              <w:rPr>
                <w:color w:val="auto"/>
                <w:sz w:val="28"/>
                <w:szCs w:val="28"/>
              </w:rPr>
              <w:t>», руководствуясь постановлением Правительства Рязанской области от</w:t>
            </w:r>
            <w:r w:rsidR="00711C16">
              <w:rPr>
                <w:color w:val="auto"/>
                <w:sz w:val="28"/>
                <w:szCs w:val="28"/>
              </w:rPr>
              <w:t> </w:t>
            </w:r>
            <w:r w:rsidRPr="00A86361">
              <w:rPr>
                <w:color w:val="auto"/>
                <w:sz w:val="28"/>
                <w:szCs w:val="28"/>
              </w:rPr>
              <w:t>06.08.2008 № 153 «Об</w:t>
            </w:r>
            <w:r w:rsidR="00724D1A">
              <w:rPr>
                <w:color w:val="auto"/>
                <w:sz w:val="28"/>
                <w:szCs w:val="28"/>
              </w:rPr>
              <w:t> </w:t>
            </w:r>
            <w:r w:rsidRPr="00A86361">
              <w:rPr>
                <w:color w:val="auto"/>
                <w:sz w:val="28"/>
                <w:szCs w:val="28"/>
              </w:rPr>
              <w:t>утверждении Положения о главном управлении архитектуры</w:t>
            </w:r>
            <w:r w:rsidRPr="001A252C">
              <w:rPr>
                <w:color w:val="auto"/>
                <w:sz w:val="28"/>
                <w:szCs w:val="28"/>
              </w:rPr>
              <w:t xml:space="preserve"> и</w:t>
            </w:r>
            <w:r w:rsidR="00724D1A">
              <w:rPr>
                <w:color w:val="auto"/>
                <w:sz w:val="28"/>
                <w:szCs w:val="28"/>
              </w:rPr>
              <w:t> </w:t>
            </w:r>
            <w:r w:rsidRPr="001A252C">
              <w:rPr>
                <w:color w:val="auto"/>
                <w:sz w:val="28"/>
                <w:szCs w:val="28"/>
              </w:rPr>
              <w:t>градостроительства Рязанской области»,</w:t>
            </w:r>
            <w:r w:rsidR="00711C16">
              <w:rPr>
                <w:color w:val="auto"/>
                <w:sz w:val="28"/>
                <w:szCs w:val="28"/>
              </w:rPr>
              <w:t xml:space="preserve"> постановлением Правительства Рязанской</w:t>
            </w:r>
            <w:proofErr w:type="gramEnd"/>
            <w:r w:rsidR="00711C16">
              <w:rPr>
                <w:color w:val="auto"/>
                <w:sz w:val="28"/>
                <w:szCs w:val="28"/>
              </w:rPr>
              <w:t xml:space="preserve"> области от 06.09.2022 № 320 «</w:t>
            </w:r>
            <w:r w:rsidR="00711C16" w:rsidRPr="001A252C">
              <w:rPr>
                <w:color w:val="auto"/>
                <w:sz w:val="28"/>
                <w:szCs w:val="28"/>
              </w:rPr>
              <w:t xml:space="preserve">О реализации положений пункта 2 статьи 7 Федерального закона от 14.03.2022 </w:t>
            </w:r>
            <w:r w:rsidR="00711C16">
              <w:rPr>
                <w:color w:val="auto"/>
                <w:sz w:val="28"/>
                <w:szCs w:val="28"/>
              </w:rPr>
              <w:t>№ 58-ФЗ «</w:t>
            </w:r>
            <w:r w:rsidR="00711C16" w:rsidRPr="001A252C">
              <w:rPr>
                <w:color w:val="auto"/>
                <w:sz w:val="28"/>
                <w:szCs w:val="28"/>
              </w:rPr>
              <w:t>О</w:t>
            </w:r>
            <w:r w:rsidR="00711C16">
              <w:rPr>
                <w:color w:val="auto"/>
                <w:sz w:val="28"/>
                <w:szCs w:val="28"/>
              </w:rPr>
              <w:t> </w:t>
            </w:r>
            <w:r w:rsidR="00711C16" w:rsidRPr="001A252C">
              <w:rPr>
                <w:color w:val="auto"/>
                <w:sz w:val="28"/>
                <w:szCs w:val="28"/>
              </w:rPr>
              <w:t>внесении изменений в отдельные законодательные акты Российской Федерации</w:t>
            </w:r>
            <w:r w:rsidR="00711C16">
              <w:rPr>
                <w:color w:val="auto"/>
                <w:sz w:val="28"/>
                <w:szCs w:val="28"/>
              </w:rPr>
              <w:t>»</w:t>
            </w:r>
            <w:r w:rsidR="00E12241">
              <w:rPr>
                <w:color w:val="auto"/>
                <w:sz w:val="28"/>
                <w:szCs w:val="28"/>
              </w:rPr>
              <w:t>,</w:t>
            </w:r>
            <w:r w:rsidRPr="001A252C">
              <w:rPr>
                <w:color w:val="auto"/>
                <w:sz w:val="28"/>
                <w:szCs w:val="28"/>
              </w:rPr>
              <w:t xml:space="preserve"> главное управление архитектуры и</w:t>
            </w:r>
            <w:r w:rsidR="00724D1A">
              <w:rPr>
                <w:color w:val="auto"/>
                <w:sz w:val="28"/>
                <w:szCs w:val="28"/>
              </w:rPr>
              <w:t> </w:t>
            </w:r>
            <w:r w:rsidRPr="001A252C">
              <w:rPr>
                <w:color w:val="auto"/>
                <w:sz w:val="28"/>
                <w:szCs w:val="28"/>
              </w:rPr>
              <w:t>градостроительства Рязанской области ПОСТАНОВЛЯЕТ</w:t>
            </w:r>
            <w:r w:rsidRPr="00705C18">
              <w:rPr>
                <w:rFonts w:cs="Times New Roman"/>
                <w:sz w:val="28"/>
                <w:szCs w:val="28"/>
              </w:rPr>
              <w:t>:</w:t>
            </w:r>
          </w:p>
          <w:p w:rsidR="006D587A" w:rsidRPr="000A2A19" w:rsidRDefault="00320AB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Утвердить изменения </w:t>
            </w:r>
            <w:r w:rsidR="006D587A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генеральный план муниципального образования</w:t>
            </w:r>
            <w:r w:rsidR="00C913C4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6D587A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</w:t>
            </w:r>
            <w:proofErr w:type="spellStart"/>
            <w:r w:rsidR="009F7823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Дядьковское</w:t>
            </w:r>
            <w:proofErr w:type="spellEnd"/>
            <w:r w:rsidR="006D587A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</w:t>
            </w:r>
            <w:r w:rsidR="00420F36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6D587A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градостроительства Рязанской области от 2</w:t>
            </w:r>
            <w:r w:rsidR="009F7823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6D587A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9F7823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  <w:r w:rsidR="006D587A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</w:t>
            </w:r>
            <w:r w:rsidR="009F7823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  <w:r w:rsidR="006D587A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</w:t>
            </w:r>
            <w:r w:rsidR="009F7823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E73B04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  <w:r w:rsidR="006D587A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 «Об</w:t>
            </w:r>
            <w:r w:rsidR="00420F36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6D587A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утверждении Генерального плана муниципального образования – </w:t>
            </w:r>
            <w:proofErr w:type="spellStart"/>
            <w:r w:rsidR="009F7823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Дядьковское</w:t>
            </w:r>
            <w:proofErr w:type="spellEnd"/>
            <w:r w:rsidR="006D587A" w:rsidRPr="004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сельское </w:t>
            </w:r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поселение Рязанского муниципального района Рязанской области</w:t>
            </w:r>
            <w:r w:rsidR="00EC6303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</w:p>
          <w:p w:rsidR="0007731B" w:rsidRDefault="00AA11E6" w:rsidP="0057641D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положении о территориальном планировании</w:t>
            </w:r>
            <w:r w:rsidR="0007731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AA11E6" w:rsidRDefault="009B58AE" w:rsidP="0007731B">
            <w:pPr>
              <w:pStyle w:val="af5"/>
              <w:numPr>
                <w:ilvl w:val="1"/>
                <w:numId w:val="7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B971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таблице</w:t>
            </w:r>
            <w:r w:rsidR="002E7B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пункта 2.1</w:t>
            </w:r>
            <w:r w:rsidR="00D45FE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определяющей площад</w:t>
            </w:r>
            <w:r w:rsidR="00336D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функциональных зон</w:t>
            </w:r>
            <w:r w:rsidR="00D45FE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CA18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строки 1 и 6 изложить в</w:t>
            </w:r>
            <w:r w:rsidR="00957A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CA18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следующей редакции</w:t>
            </w:r>
            <w:r w:rsidR="00336D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C37E75" w:rsidRDefault="00C37E75" w:rsidP="00C37E75">
            <w:pPr>
              <w:pStyle w:val="af5"/>
              <w:tabs>
                <w:tab w:val="left" w:pos="1455"/>
              </w:tabs>
              <w:suppressAutoHyphens w:val="0"/>
              <w:spacing w:line="264" w:lineRule="auto"/>
              <w:ind w:left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37E75" w:rsidRDefault="00C37E75" w:rsidP="00C37E75">
            <w:pPr>
              <w:pStyle w:val="af5"/>
              <w:tabs>
                <w:tab w:val="left" w:pos="1455"/>
              </w:tabs>
              <w:suppressAutoHyphens w:val="0"/>
              <w:spacing w:line="264" w:lineRule="auto"/>
              <w:ind w:left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B1963" w:rsidRDefault="006B1963" w:rsidP="006B1963">
            <w:pPr>
              <w:pStyle w:val="af5"/>
              <w:tabs>
                <w:tab w:val="left" w:pos="1455"/>
              </w:tabs>
              <w:suppressAutoHyphens w:val="0"/>
              <w:spacing w:line="264" w:lineRule="auto"/>
              <w:ind w:left="37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«</w:t>
            </w:r>
          </w:p>
          <w:tbl>
            <w:tblPr>
              <w:tblStyle w:val="af9"/>
              <w:tblW w:w="0" w:type="auto"/>
              <w:tblInd w:w="31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6945"/>
              <w:gridCol w:w="1701"/>
            </w:tblGrid>
            <w:tr w:rsidR="00336D0B" w:rsidTr="006B1963">
              <w:trPr>
                <w:trHeight w:val="345"/>
              </w:trPr>
              <w:tc>
                <w:tcPr>
                  <w:tcW w:w="567" w:type="dxa"/>
                  <w:vAlign w:val="center"/>
                </w:tcPr>
                <w:p w:rsidR="00336D0B" w:rsidRPr="006B1963" w:rsidRDefault="00336D0B" w:rsidP="00336D0B">
                  <w:pPr>
                    <w:pStyle w:val="af7"/>
                    <w:jc w:val="center"/>
                  </w:pPr>
                  <w:r>
                    <w:t>№</w:t>
                  </w:r>
                </w:p>
                <w:p w:rsidR="00336D0B" w:rsidRPr="006B1963" w:rsidRDefault="00336D0B" w:rsidP="00336D0B">
                  <w:pPr>
                    <w:pStyle w:val="af7"/>
                    <w:jc w:val="center"/>
                  </w:pPr>
                  <w:proofErr w:type="gramStart"/>
                  <w:r>
                    <w:t>п</w:t>
                  </w:r>
                  <w:proofErr w:type="gramEnd"/>
                  <w:r>
                    <w:t>/п</w:t>
                  </w:r>
                </w:p>
              </w:tc>
              <w:tc>
                <w:tcPr>
                  <w:tcW w:w="6945" w:type="dxa"/>
                  <w:vAlign w:val="center"/>
                </w:tcPr>
                <w:p w:rsidR="00336D0B" w:rsidRDefault="00336D0B" w:rsidP="00336D0B">
                  <w:pPr>
                    <w:pStyle w:val="af7"/>
                    <w:jc w:val="center"/>
                  </w:pPr>
                  <w:r>
                    <w:t>Наименование зоны</w:t>
                  </w:r>
                </w:p>
              </w:tc>
              <w:tc>
                <w:tcPr>
                  <w:tcW w:w="1701" w:type="dxa"/>
                  <w:vAlign w:val="center"/>
                </w:tcPr>
                <w:p w:rsidR="00336D0B" w:rsidRDefault="00336D0B" w:rsidP="00336D0B">
                  <w:pPr>
                    <w:pStyle w:val="af7"/>
                    <w:jc w:val="center"/>
                  </w:pPr>
                  <w:r>
                    <w:t xml:space="preserve">Площадь, </w:t>
                  </w:r>
                  <w:proofErr w:type="gramStart"/>
                  <w:r>
                    <w:t>га</w:t>
                  </w:r>
                  <w:proofErr w:type="gramEnd"/>
                </w:p>
              </w:tc>
            </w:tr>
            <w:tr w:rsidR="00336D0B" w:rsidTr="006B1963">
              <w:trPr>
                <w:trHeight w:val="345"/>
              </w:trPr>
              <w:tc>
                <w:tcPr>
                  <w:tcW w:w="567" w:type="dxa"/>
                </w:tcPr>
                <w:p w:rsidR="00336D0B" w:rsidRDefault="00336D0B" w:rsidP="00336D0B">
                  <w:pPr>
                    <w:pStyle w:val="af7"/>
                    <w:jc w:val="center"/>
                  </w:pPr>
                  <w:r>
                    <w:t>1</w:t>
                  </w:r>
                </w:p>
              </w:tc>
              <w:tc>
                <w:tcPr>
                  <w:tcW w:w="6945" w:type="dxa"/>
                </w:tcPr>
                <w:p w:rsidR="00336D0B" w:rsidRDefault="00336D0B" w:rsidP="00336D0B">
                  <w:pPr>
                    <w:pStyle w:val="af7"/>
                    <w:ind w:left="57"/>
                  </w:pPr>
                  <w:r>
                    <w:t>Жилые зоны</w:t>
                  </w:r>
                </w:p>
              </w:tc>
              <w:tc>
                <w:tcPr>
                  <w:tcW w:w="1701" w:type="dxa"/>
                </w:tcPr>
                <w:p w:rsidR="00336D0B" w:rsidRDefault="00B74809" w:rsidP="00336D0B">
                  <w:pPr>
                    <w:pStyle w:val="af7"/>
                    <w:jc w:val="center"/>
                  </w:pPr>
                  <w:r>
                    <w:t>110,75</w:t>
                  </w:r>
                </w:p>
              </w:tc>
            </w:tr>
            <w:tr w:rsidR="00336D0B" w:rsidTr="006B1963">
              <w:trPr>
                <w:trHeight w:val="345"/>
              </w:trPr>
              <w:tc>
                <w:tcPr>
                  <w:tcW w:w="567" w:type="dxa"/>
                </w:tcPr>
                <w:p w:rsidR="00336D0B" w:rsidRDefault="00336D0B" w:rsidP="00336D0B">
                  <w:pPr>
                    <w:pStyle w:val="af7"/>
                    <w:jc w:val="center"/>
                  </w:pPr>
                  <w:r>
                    <w:t>6</w:t>
                  </w:r>
                </w:p>
              </w:tc>
              <w:tc>
                <w:tcPr>
                  <w:tcW w:w="6945" w:type="dxa"/>
                </w:tcPr>
                <w:p w:rsidR="00336D0B" w:rsidRDefault="00336D0B" w:rsidP="00336D0B">
                  <w:pPr>
                    <w:pStyle w:val="af7"/>
                    <w:ind w:left="57"/>
                  </w:pPr>
                  <w:r>
                    <w:t>Коммунально-складская зона</w:t>
                  </w:r>
                </w:p>
              </w:tc>
              <w:tc>
                <w:tcPr>
                  <w:tcW w:w="1701" w:type="dxa"/>
                </w:tcPr>
                <w:p w:rsidR="00336D0B" w:rsidRDefault="009348AB" w:rsidP="00336D0B">
                  <w:pPr>
                    <w:pStyle w:val="af7"/>
                    <w:jc w:val="center"/>
                  </w:pPr>
                  <w:r>
                    <w:t>26</w:t>
                  </w:r>
                  <w:r w:rsidR="00336D0B">
                    <w:t>,37</w:t>
                  </w:r>
                </w:p>
              </w:tc>
            </w:tr>
          </w:tbl>
          <w:p w:rsidR="00336D0B" w:rsidRDefault="006B1963" w:rsidP="00336D0B">
            <w:pPr>
              <w:pStyle w:val="af5"/>
              <w:tabs>
                <w:tab w:val="left" w:pos="1455"/>
              </w:tabs>
              <w:suppressAutoHyphens w:val="0"/>
              <w:spacing w:line="264" w:lineRule="auto"/>
              <w:ind w:left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                                                                       »</w:t>
            </w:r>
          </w:p>
          <w:p w:rsidR="004322CA" w:rsidRDefault="00F01AEB" w:rsidP="002F10C9">
            <w:pPr>
              <w:pStyle w:val="af5"/>
              <w:numPr>
                <w:ilvl w:val="1"/>
                <w:numId w:val="7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абзац второй пункта</w:t>
            </w:r>
            <w:r w:rsidR="004322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2.2 изложить в следующей редакции:</w:t>
            </w:r>
          </w:p>
          <w:p w:rsidR="0058123B" w:rsidRDefault="00870A68" w:rsidP="009A048C">
            <w:pPr>
              <w:spacing w:line="276" w:lineRule="auto"/>
              <w:ind w:firstLine="709"/>
              <w:jc w:val="both"/>
            </w:pPr>
            <w:r>
              <w:rPr>
                <w:rFonts w:cs="Times New Roman"/>
                <w:color w:val="auto"/>
                <w:sz w:val="28"/>
                <w:szCs w:val="28"/>
              </w:rPr>
              <w:t>«</w:t>
            </w:r>
            <w:r w:rsidRPr="00870A68">
              <w:rPr>
                <w:rFonts w:cs="Times New Roman"/>
                <w:color w:val="auto"/>
                <w:sz w:val="28"/>
                <w:szCs w:val="28"/>
              </w:rPr>
              <w:t>Проектом предусматривается размещение объект</w:t>
            </w:r>
            <w:r w:rsidR="000720D1">
              <w:rPr>
                <w:rFonts w:cs="Times New Roman"/>
                <w:color w:val="auto"/>
                <w:sz w:val="28"/>
                <w:szCs w:val="28"/>
              </w:rPr>
              <w:t>а</w:t>
            </w:r>
            <w:r w:rsidRPr="00870A68">
              <w:rPr>
                <w:rFonts w:cs="Times New Roman"/>
                <w:color w:val="auto"/>
                <w:sz w:val="28"/>
                <w:szCs w:val="28"/>
              </w:rPr>
              <w:t xml:space="preserve"> местного значения муниципального района</w:t>
            </w:r>
            <w:r w:rsidR="00A57EE3">
              <w:rPr>
                <w:rFonts w:cs="Times New Roman"/>
                <w:color w:val="auto"/>
                <w:sz w:val="28"/>
                <w:szCs w:val="28"/>
              </w:rPr>
              <w:t xml:space="preserve">, </w:t>
            </w:r>
            <w:r w:rsidR="0058123B">
              <w:rPr>
                <w:rFonts w:eastAsia="Calibri" w:cs="Calibri"/>
                <w:bCs/>
                <w:sz w:val="28"/>
                <w:szCs w:val="28"/>
                <w:shd w:val="clear" w:color="auto" w:fill="FFFFFF"/>
                <w:lang w:bidi="ru-RU"/>
              </w:rPr>
              <w:t>согласно</w:t>
            </w:r>
            <w:r w:rsidR="0058123B">
              <w:rPr>
                <w:rFonts w:eastAsia="ms mincho;ＭＳ 明朝" w:cs="Calibri"/>
                <w:bCs/>
                <w:iCs/>
                <w:sz w:val="28"/>
                <w:szCs w:val="28"/>
                <w:lang w:eastAsia="en-US" w:bidi="ru-RU"/>
              </w:rPr>
              <w:t xml:space="preserve"> таблиц</w:t>
            </w:r>
            <w:r w:rsidR="00BB4C32">
              <w:rPr>
                <w:rFonts w:eastAsia="ms mincho;ＭＳ 明朝" w:cs="Calibri"/>
                <w:bCs/>
                <w:iCs/>
                <w:sz w:val="28"/>
                <w:szCs w:val="28"/>
                <w:lang w:eastAsia="en-US" w:bidi="ru-RU"/>
              </w:rPr>
              <w:t>е</w:t>
            </w:r>
            <w:r w:rsidR="0058123B">
              <w:rPr>
                <w:rFonts w:eastAsia="ms mincho;ＭＳ 明朝" w:cs="Calibri"/>
                <w:bCs/>
                <w:iCs/>
                <w:sz w:val="28"/>
                <w:szCs w:val="28"/>
                <w:lang w:eastAsia="en-US" w:bidi="ru-RU"/>
              </w:rPr>
              <w:t xml:space="preserve"> представленной ниже.</w:t>
            </w:r>
          </w:p>
          <w:tbl>
            <w:tblPr>
              <w:tblW w:w="9519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4"/>
              <w:gridCol w:w="2103"/>
              <w:gridCol w:w="2336"/>
              <w:gridCol w:w="2976"/>
            </w:tblGrid>
            <w:tr w:rsidR="001C6E25" w:rsidTr="00040C84">
              <w:trPr>
                <w:trHeight w:val="467"/>
                <w:tblHeader/>
              </w:trPr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EFF"/>
                  <w:vAlign w:val="center"/>
                </w:tcPr>
                <w:p w:rsidR="001C6E25" w:rsidRDefault="001C6E25" w:rsidP="00DD428E">
                  <w:pPr>
                    <w:pStyle w:val="af7"/>
                    <w:jc w:val="center"/>
                  </w:pPr>
                  <w:r>
                    <w:t>Наименование</w:t>
                  </w:r>
                </w:p>
                <w:p w:rsidR="001C6E25" w:rsidRDefault="001C6E25" w:rsidP="00DD428E">
                  <w:pPr>
                    <w:pStyle w:val="af7"/>
                    <w:jc w:val="center"/>
                  </w:pPr>
                  <w:r>
                    <w:t>объекта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EFF"/>
                  <w:vAlign w:val="center"/>
                </w:tcPr>
                <w:p w:rsidR="001C6E25" w:rsidRDefault="001C6E25" w:rsidP="00DD428E">
                  <w:pPr>
                    <w:pStyle w:val="af7"/>
                    <w:jc w:val="center"/>
                  </w:pPr>
                  <w:r>
                    <w:t>Местоположение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EFF"/>
                  <w:vAlign w:val="center"/>
                </w:tcPr>
                <w:p w:rsidR="001C6E25" w:rsidRDefault="001C6E25" w:rsidP="00DD428E">
                  <w:pPr>
                    <w:pStyle w:val="af7"/>
                    <w:jc w:val="center"/>
                  </w:pPr>
                  <w:r>
                    <w:t>Зона с особыми условиями использования территории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1C6E25" w:rsidRDefault="001C6E25" w:rsidP="00DD428E">
                  <w:pPr>
                    <w:pStyle w:val="af7"/>
                    <w:jc w:val="center"/>
                  </w:pPr>
                  <w:r>
                    <w:t>Вид</w:t>
                  </w:r>
                </w:p>
                <w:p w:rsidR="001C6E25" w:rsidRDefault="001C6E25" w:rsidP="00DD428E">
                  <w:pPr>
                    <w:pStyle w:val="af7"/>
                    <w:jc w:val="center"/>
                  </w:pPr>
                  <w:r>
                    <w:t>функциональной</w:t>
                  </w:r>
                </w:p>
                <w:p w:rsidR="001C6E25" w:rsidRDefault="001C6E25" w:rsidP="00DD428E">
                  <w:pPr>
                    <w:pStyle w:val="af7"/>
                    <w:jc w:val="center"/>
                  </w:pPr>
                  <w:r>
                    <w:t>зоны</w:t>
                  </w:r>
                </w:p>
              </w:tc>
            </w:tr>
            <w:tr w:rsidR="001C6E25" w:rsidTr="00040C84">
              <w:trPr>
                <w:trHeight w:val="531"/>
              </w:trPr>
              <w:tc>
                <w:tcPr>
                  <w:tcW w:w="21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EFF"/>
                </w:tcPr>
                <w:p w:rsidR="001C6E25" w:rsidRDefault="001C6E25" w:rsidP="001C6E25">
                  <w:pPr>
                    <w:pStyle w:val="af7"/>
                    <w:jc w:val="center"/>
                  </w:pPr>
                  <w:r w:rsidRPr="001C6E25">
                    <w:t>Д</w:t>
                  </w:r>
                  <w:r>
                    <w:t>етск</w:t>
                  </w:r>
                  <w:r w:rsidRPr="001C6E25">
                    <w:t>ий</w:t>
                  </w:r>
                  <w:r>
                    <w:t xml:space="preserve"> сад</w:t>
                  </w:r>
                </w:p>
              </w:tc>
              <w:tc>
                <w:tcPr>
                  <w:tcW w:w="21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EFF"/>
                </w:tcPr>
                <w:p w:rsidR="001C6E25" w:rsidRDefault="001C6E25" w:rsidP="001C6E25">
                  <w:pPr>
                    <w:pStyle w:val="af7"/>
                    <w:jc w:val="center"/>
                  </w:pPr>
                  <w:r>
                    <w:t xml:space="preserve">с. </w:t>
                  </w:r>
                  <w:proofErr w:type="spellStart"/>
                  <w:r>
                    <w:t>Дядьково</w:t>
                  </w:r>
                  <w:proofErr w:type="spellEnd"/>
                </w:p>
              </w:tc>
              <w:tc>
                <w:tcPr>
                  <w:tcW w:w="23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EFF"/>
                </w:tcPr>
                <w:p w:rsidR="001C6E25" w:rsidRDefault="001C6E25" w:rsidP="001C6E25">
                  <w:pPr>
                    <w:pStyle w:val="af7"/>
                    <w:jc w:val="center"/>
                  </w:pPr>
                  <w:r>
                    <w:t>Не требуется</w:t>
                  </w:r>
                </w:p>
              </w:tc>
              <w:tc>
                <w:tcPr>
                  <w:tcW w:w="29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</w:tcPr>
                <w:p w:rsidR="001C6E25" w:rsidRPr="0023667D" w:rsidRDefault="001C6E25" w:rsidP="001C6E25">
                  <w:pPr>
                    <w:pStyle w:val="af7"/>
                    <w:jc w:val="center"/>
                  </w:pPr>
                  <w:r w:rsidRPr="0023667D">
                    <w:t>Жилые зоны</w:t>
                  </w:r>
                </w:p>
              </w:tc>
            </w:tr>
          </w:tbl>
          <w:p w:rsidR="004322CA" w:rsidRDefault="005903FB" w:rsidP="005903FB">
            <w:pPr>
              <w:pStyle w:val="af5"/>
              <w:tabs>
                <w:tab w:val="left" w:pos="1455"/>
              </w:tabs>
              <w:suppressAutoHyphens w:val="0"/>
              <w:spacing w:line="264" w:lineRule="auto"/>
              <w:ind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0558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                                                                      »</w:t>
            </w:r>
          </w:p>
          <w:p w:rsidR="006D587A" w:rsidRPr="0016431E" w:rsidRDefault="006D587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приложени</w:t>
            </w:r>
            <w:r w:rsidR="00BD71E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</w:t>
            </w:r>
            <w:r w:rsidR="007216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786E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согласно приложению № </w:t>
            </w:r>
            <w:r w:rsidR="007216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</w:t>
            </w:r>
            <w:r w:rsidR="00102C8A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настоящему постановлению;</w:t>
            </w:r>
          </w:p>
          <w:p w:rsidR="006D587A" w:rsidRPr="0016431E" w:rsidRDefault="006D587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приложени</w:t>
            </w:r>
            <w:r w:rsidR="00BD71E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</w:t>
            </w:r>
            <w:r w:rsidR="007216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786E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согласно приложению № </w:t>
            </w:r>
            <w:r w:rsidR="007216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</w:t>
            </w:r>
            <w:r w:rsidR="00102C8A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настоящему постановлению;</w:t>
            </w:r>
          </w:p>
          <w:p w:rsidR="006D587A" w:rsidRDefault="006D587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приложени</w:t>
            </w:r>
            <w:r w:rsidR="00BD71E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</w:t>
            </w:r>
            <w:r w:rsidR="007216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786E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02C8A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согласно приложению № </w:t>
            </w:r>
            <w:r w:rsidR="007216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102C8A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</w:t>
            </w:r>
            <w:r w:rsidR="00700D33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102C8A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настоящему постановлению</w:t>
            </w:r>
            <w:r w:rsidR="006E64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A22799" w:rsidRPr="000A2A19" w:rsidRDefault="00320BEA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A22799" w:rsidRPr="00C1215F" w:rsidRDefault="00320BEA" w:rsidP="00E54B13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Государственному казенному</w:t>
            </w:r>
            <w:r w:rsidRPr="00705C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учреждению Рязанской области «Центр градостроительного развития Рязанской области» обеспечить доступ                           к изменениям в г</w:t>
            </w:r>
            <w:r w:rsidRPr="00E54B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енеральный план муниципального образования – </w:t>
            </w:r>
            <w:proofErr w:type="spellStart"/>
            <w:r w:rsidR="00E54B13" w:rsidRPr="00E54B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Дядьковское</w:t>
            </w:r>
            <w:proofErr w:type="spellEnd"/>
            <w:r w:rsidRPr="00E54B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                 </w:t>
            </w:r>
            <w:r w:rsidRPr="00705C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</w:t>
            </w:r>
            <w:r w:rsidRPr="00C121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роительного </w:t>
            </w:r>
            <w:hyperlink r:id="rId9">
              <w:r w:rsidRPr="00C1215F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кодекса</w:t>
              </w:r>
            </w:hyperlink>
            <w:r w:rsidRPr="00C121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Российской Федерации.</w:t>
            </w:r>
            <w:proofErr w:type="gramEnd"/>
          </w:p>
          <w:p w:rsidR="00C1215F" w:rsidRPr="00C1215F" w:rsidRDefault="00C1215F" w:rsidP="00C1215F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21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C1215F" w:rsidRPr="00C1215F" w:rsidRDefault="00C1215F" w:rsidP="008368D8">
            <w:pPr>
              <w:pStyle w:val="af5"/>
              <w:numPr>
                <w:ilvl w:val="1"/>
                <w:numId w:val="6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государственную регистрацию настоящего постановления в</w:t>
            </w:r>
            <w:r w:rsidR="00700D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правовом департаменте аппарата Губернатора и Правительства Рязанской области;</w:t>
            </w:r>
          </w:p>
          <w:p w:rsidR="00C1215F" w:rsidRPr="00C1215F" w:rsidRDefault="00C1215F" w:rsidP="008368D8">
            <w:pPr>
              <w:pStyle w:val="af5"/>
              <w:numPr>
                <w:ilvl w:val="1"/>
                <w:numId w:val="6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A22799" w:rsidRPr="00637AD8" w:rsidRDefault="007E60FF" w:rsidP="00637AD8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0">
              <w:r w:rsidR="00320BEA" w:rsidRPr="00637AD8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Отделу информационного обеспечения градостроительной деятельности </w:t>
              </w:r>
              <w:proofErr w:type="gramStart"/>
              <w:r w:rsidR="00320BEA" w:rsidRPr="00637AD8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разместить</w:t>
              </w:r>
              <w:proofErr w:type="gramEnd"/>
              <w:r w:rsidR="00320BEA" w:rsidRPr="00637AD8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  </w:r>
            </w:hyperlink>
          </w:p>
          <w:p w:rsidR="00A22799" w:rsidRDefault="007E60FF" w:rsidP="00637AD8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1">
              <w:r w:rsidR="00320BEA" w:rsidRPr="00637AD8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Предложить главе муниципального образования – Рязанский </w:t>
              </w:r>
              <w:r w:rsidR="00320BEA" w:rsidRPr="00637AD8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lastRenderedPageBreak/>
                <w:t xml:space="preserve">муниципальный район Рязанской области, главе муниципального образования – </w:t>
              </w:r>
              <w:proofErr w:type="spellStart"/>
              <w:r w:rsidR="000A1011" w:rsidRPr="00637AD8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Дядьковское</w:t>
              </w:r>
              <w:proofErr w:type="spellEnd"/>
              <w:r w:rsidR="00320BEA" w:rsidRPr="00637AD8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A22799" w:rsidRPr="00637AD8" w:rsidRDefault="00320BEA" w:rsidP="00637AD8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7A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 за</w:t>
            </w:r>
            <w:proofErr w:type="gramEnd"/>
            <w:r w:rsidRPr="00637A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исполнением настоящего постановления </w:t>
            </w:r>
            <w:r w:rsidR="00DB2721" w:rsidRPr="00637A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возложить на отдел градостроительного контроля и правового обеспечения.</w:t>
            </w:r>
          </w:p>
          <w:p w:rsidR="00A22799" w:rsidRDefault="00A22799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799" w:rsidRDefault="00A22799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799">
        <w:tc>
          <w:tcPr>
            <w:tcW w:w="9923" w:type="dxa"/>
          </w:tcPr>
          <w:p w:rsidR="00A22799" w:rsidRDefault="00320BEA" w:rsidP="00B2633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A22799" w:rsidRPr="0021261C" w:rsidRDefault="00A22799" w:rsidP="00BA5BA2">
      <w:pPr>
        <w:tabs>
          <w:tab w:val="left" w:pos="1380"/>
        </w:tabs>
      </w:pPr>
    </w:p>
    <w:sectPr w:rsidR="00A22799" w:rsidRPr="0021261C">
      <w:headerReference w:type="default" r:id="rId12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FF" w:rsidRDefault="007E60FF">
      <w:r>
        <w:separator/>
      </w:r>
    </w:p>
  </w:endnote>
  <w:endnote w:type="continuationSeparator" w:id="0">
    <w:p w:rsidR="007E60FF" w:rsidRDefault="007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FF" w:rsidRDefault="007E60FF">
      <w:r>
        <w:separator/>
      </w:r>
    </w:p>
  </w:footnote>
  <w:footnote w:type="continuationSeparator" w:id="0">
    <w:p w:rsidR="007E60FF" w:rsidRDefault="007E6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A2" w:rsidRPr="00BA5BA2" w:rsidRDefault="00320BEA" w:rsidP="00BA5BA2">
    <w:pPr>
      <w:pStyle w:val="af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34007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5CF1"/>
    <w:multiLevelType w:val="multilevel"/>
    <w:tmpl w:val="9D5668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0BAE56C1"/>
    <w:multiLevelType w:val="multilevel"/>
    <w:tmpl w:val="0AC6A6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5057ABC"/>
    <w:multiLevelType w:val="multilevel"/>
    <w:tmpl w:val="A8A082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">
    <w:nsid w:val="483B4064"/>
    <w:multiLevelType w:val="multilevel"/>
    <w:tmpl w:val="0A6C23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">
    <w:nsid w:val="5187773D"/>
    <w:multiLevelType w:val="multilevel"/>
    <w:tmpl w:val="430EC5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>
    <w:nsid w:val="6B893E79"/>
    <w:multiLevelType w:val="multilevel"/>
    <w:tmpl w:val="D38C37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6">
    <w:nsid w:val="6C51371C"/>
    <w:multiLevelType w:val="multilevel"/>
    <w:tmpl w:val="BE6836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799"/>
    <w:rsid w:val="00003C4E"/>
    <w:rsid w:val="000079D4"/>
    <w:rsid w:val="0002580D"/>
    <w:rsid w:val="00037984"/>
    <w:rsid w:val="00040C84"/>
    <w:rsid w:val="00040D98"/>
    <w:rsid w:val="00046081"/>
    <w:rsid w:val="00055807"/>
    <w:rsid w:val="0006510A"/>
    <w:rsid w:val="00065714"/>
    <w:rsid w:val="000720D1"/>
    <w:rsid w:val="00073C3E"/>
    <w:rsid w:val="0007731B"/>
    <w:rsid w:val="00091B32"/>
    <w:rsid w:val="00094066"/>
    <w:rsid w:val="00096DC3"/>
    <w:rsid w:val="00097CCE"/>
    <w:rsid w:val="000A1011"/>
    <w:rsid w:val="000A2A19"/>
    <w:rsid w:val="000A6105"/>
    <w:rsid w:val="000E0A5A"/>
    <w:rsid w:val="000F09A3"/>
    <w:rsid w:val="000F6D4E"/>
    <w:rsid w:val="00100FC3"/>
    <w:rsid w:val="00102C8A"/>
    <w:rsid w:val="00112519"/>
    <w:rsid w:val="00120B20"/>
    <w:rsid w:val="0012161C"/>
    <w:rsid w:val="001626EE"/>
    <w:rsid w:val="0016431E"/>
    <w:rsid w:val="00164741"/>
    <w:rsid w:val="00177F42"/>
    <w:rsid w:val="001A1644"/>
    <w:rsid w:val="001A252C"/>
    <w:rsid w:val="001C6E25"/>
    <w:rsid w:val="001F52D7"/>
    <w:rsid w:val="001F71B3"/>
    <w:rsid w:val="0020053E"/>
    <w:rsid w:val="002009AF"/>
    <w:rsid w:val="00201708"/>
    <w:rsid w:val="002051D4"/>
    <w:rsid w:val="0021261C"/>
    <w:rsid w:val="002142B3"/>
    <w:rsid w:val="002260E4"/>
    <w:rsid w:val="00234086"/>
    <w:rsid w:val="00235836"/>
    <w:rsid w:val="0023667D"/>
    <w:rsid w:val="0024061D"/>
    <w:rsid w:val="00240A20"/>
    <w:rsid w:val="00280301"/>
    <w:rsid w:val="002A03EE"/>
    <w:rsid w:val="002A2041"/>
    <w:rsid w:val="002C4D11"/>
    <w:rsid w:val="002D31EE"/>
    <w:rsid w:val="002D3830"/>
    <w:rsid w:val="002D4EA5"/>
    <w:rsid w:val="002E6DA7"/>
    <w:rsid w:val="002E6E50"/>
    <w:rsid w:val="002E7BC8"/>
    <w:rsid w:val="002F10C9"/>
    <w:rsid w:val="00320AB0"/>
    <w:rsid w:val="00320BEA"/>
    <w:rsid w:val="003369AC"/>
    <w:rsid w:val="00336D0B"/>
    <w:rsid w:val="00340072"/>
    <w:rsid w:val="003447C4"/>
    <w:rsid w:val="003477E9"/>
    <w:rsid w:val="0035646D"/>
    <w:rsid w:val="00363E94"/>
    <w:rsid w:val="00366BF0"/>
    <w:rsid w:val="00372A48"/>
    <w:rsid w:val="00373049"/>
    <w:rsid w:val="00386B06"/>
    <w:rsid w:val="003949BB"/>
    <w:rsid w:val="0039501A"/>
    <w:rsid w:val="003A0FAA"/>
    <w:rsid w:val="003A20C7"/>
    <w:rsid w:val="003B4C3C"/>
    <w:rsid w:val="003C2306"/>
    <w:rsid w:val="003C6680"/>
    <w:rsid w:val="003C7C05"/>
    <w:rsid w:val="003D6416"/>
    <w:rsid w:val="003D77B3"/>
    <w:rsid w:val="0040285E"/>
    <w:rsid w:val="00420F36"/>
    <w:rsid w:val="004322CA"/>
    <w:rsid w:val="00444FC7"/>
    <w:rsid w:val="00457C2F"/>
    <w:rsid w:val="00461F99"/>
    <w:rsid w:val="00475A42"/>
    <w:rsid w:val="0047700C"/>
    <w:rsid w:val="00483FE7"/>
    <w:rsid w:val="00496A32"/>
    <w:rsid w:val="00497AB3"/>
    <w:rsid w:val="004A4FC7"/>
    <w:rsid w:val="004F3B0A"/>
    <w:rsid w:val="00505F09"/>
    <w:rsid w:val="00512021"/>
    <w:rsid w:val="00523EAD"/>
    <w:rsid w:val="00530BE4"/>
    <w:rsid w:val="00534E7C"/>
    <w:rsid w:val="005410A6"/>
    <w:rsid w:val="005425FC"/>
    <w:rsid w:val="00570A8F"/>
    <w:rsid w:val="0057426B"/>
    <w:rsid w:val="0057641D"/>
    <w:rsid w:val="0058123B"/>
    <w:rsid w:val="005832E7"/>
    <w:rsid w:val="005903FB"/>
    <w:rsid w:val="00590F91"/>
    <w:rsid w:val="0059359B"/>
    <w:rsid w:val="005C72D3"/>
    <w:rsid w:val="005D3D5E"/>
    <w:rsid w:val="005D5E0C"/>
    <w:rsid w:val="005E2C38"/>
    <w:rsid w:val="005F3A54"/>
    <w:rsid w:val="00600A8C"/>
    <w:rsid w:val="00614872"/>
    <w:rsid w:val="006162ED"/>
    <w:rsid w:val="00637AD8"/>
    <w:rsid w:val="0065073E"/>
    <w:rsid w:val="006542D1"/>
    <w:rsid w:val="00671B2F"/>
    <w:rsid w:val="0068369A"/>
    <w:rsid w:val="006B1963"/>
    <w:rsid w:val="006B70C3"/>
    <w:rsid w:val="006C1E61"/>
    <w:rsid w:val="006C435F"/>
    <w:rsid w:val="006D4F31"/>
    <w:rsid w:val="006D587A"/>
    <w:rsid w:val="006E64E0"/>
    <w:rsid w:val="006E6B3C"/>
    <w:rsid w:val="006E6C7F"/>
    <w:rsid w:val="006F2463"/>
    <w:rsid w:val="00700AAC"/>
    <w:rsid w:val="00700D33"/>
    <w:rsid w:val="00705C18"/>
    <w:rsid w:val="00711C16"/>
    <w:rsid w:val="007216D3"/>
    <w:rsid w:val="007244AD"/>
    <w:rsid w:val="00724D1A"/>
    <w:rsid w:val="00726582"/>
    <w:rsid w:val="0072730A"/>
    <w:rsid w:val="007425BD"/>
    <w:rsid w:val="00743721"/>
    <w:rsid w:val="007451A2"/>
    <w:rsid w:val="0076382F"/>
    <w:rsid w:val="0078124C"/>
    <w:rsid w:val="00786ED2"/>
    <w:rsid w:val="007A3EF8"/>
    <w:rsid w:val="007C558D"/>
    <w:rsid w:val="007D0255"/>
    <w:rsid w:val="007D4810"/>
    <w:rsid w:val="007E60FF"/>
    <w:rsid w:val="007F2159"/>
    <w:rsid w:val="007F7A78"/>
    <w:rsid w:val="00820450"/>
    <w:rsid w:val="008368D8"/>
    <w:rsid w:val="008453A4"/>
    <w:rsid w:val="00870A68"/>
    <w:rsid w:val="0088543E"/>
    <w:rsid w:val="008A6EBE"/>
    <w:rsid w:val="008C78DF"/>
    <w:rsid w:val="008C7BD1"/>
    <w:rsid w:val="008D1860"/>
    <w:rsid w:val="008D21C6"/>
    <w:rsid w:val="008D5599"/>
    <w:rsid w:val="008E03B6"/>
    <w:rsid w:val="008E29E1"/>
    <w:rsid w:val="008E6B72"/>
    <w:rsid w:val="008E7546"/>
    <w:rsid w:val="008F3998"/>
    <w:rsid w:val="00917632"/>
    <w:rsid w:val="00926327"/>
    <w:rsid w:val="009334CC"/>
    <w:rsid w:val="009348AB"/>
    <w:rsid w:val="00953088"/>
    <w:rsid w:val="00957A6F"/>
    <w:rsid w:val="00960B0F"/>
    <w:rsid w:val="0097326F"/>
    <w:rsid w:val="00973E7A"/>
    <w:rsid w:val="009820DA"/>
    <w:rsid w:val="00986A37"/>
    <w:rsid w:val="009A048C"/>
    <w:rsid w:val="009A14DD"/>
    <w:rsid w:val="009B0A17"/>
    <w:rsid w:val="009B359A"/>
    <w:rsid w:val="009B41A5"/>
    <w:rsid w:val="009B58AE"/>
    <w:rsid w:val="009B6396"/>
    <w:rsid w:val="009C0629"/>
    <w:rsid w:val="009F7823"/>
    <w:rsid w:val="00A21D72"/>
    <w:rsid w:val="00A22799"/>
    <w:rsid w:val="00A228B8"/>
    <w:rsid w:val="00A26021"/>
    <w:rsid w:val="00A37535"/>
    <w:rsid w:val="00A44F28"/>
    <w:rsid w:val="00A45B29"/>
    <w:rsid w:val="00A55CB5"/>
    <w:rsid w:val="00A57EE3"/>
    <w:rsid w:val="00A73260"/>
    <w:rsid w:val="00A86361"/>
    <w:rsid w:val="00A94E57"/>
    <w:rsid w:val="00AA11E6"/>
    <w:rsid w:val="00AB26E6"/>
    <w:rsid w:val="00AB2997"/>
    <w:rsid w:val="00AB69EC"/>
    <w:rsid w:val="00AC197F"/>
    <w:rsid w:val="00AC275C"/>
    <w:rsid w:val="00AC579D"/>
    <w:rsid w:val="00AD7E9F"/>
    <w:rsid w:val="00AF1238"/>
    <w:rsid w:val="00AF44C4"/>
    <w:rsid w:val="00B01791"/>
    <w:rsid w:val="00B03045"/>
    <w:rsid w:val="00B03F0F"/>
    <w:rsid w:val="00B157D4"/>
    <w:rsid w:val="00B162ED"/>
    <w:rsid w:val="00B26337"/>
    <w:rsid w:val="00B415F7"/>
    <w:rsid w:val="00B43A9E"/>
    <w:rsid w:val="00B64700"/>
    <w:rsid w:val="00B74809"/>
    <w:rsid w:val="00B971DC"/>
    <w:rsid w:val="00BA4D7C"/>
    <w:rsid w:val="00BA5BA2"/>
    <w:rsid w:val="00BB1FB7"/>
    <w:rsid w:val="00BB2491"/>
    <w:rsid w:val="00BB4C0A"/>
    <w:rsid w:val="00BB4C32"/>
    <w:rsid w:val="00BD71E1"/>
    <w:rsid w:val="00BD7D6C"/>
    <w:rsid w:val="00BE6658"/>
    <w:rsid w:val="00BF48D0"/>
    <w:rsid w:val="00C1215F"/>
    <w:rsid w:val="00C142DB"/>
    <w:rsid w:val="00C23B71"/>
    <w:rsid w:val="00C36FC4"/>
    <w:rsid w:val="00C3738C"/>
    <w:rsid w:val="00C37E75"/>
    <w:rsid w:val="00C64E4B"/>
    <w:rsid w:val="00C76ECD"/>
    <w:rsid w:val="00C828D4"/>
    <w:rsid w:val="00C913C4"/>
    <w:rsid w:val="00CA0F31"/>
    <w:rsid w:val="00CA184A"/>
    <w:rsid w:val="00CD2B7D"/>
    <w:rsid w:val="00CE6F57"/>
    <w:rsid w:val="00CF005F"/>
    <w:rsid w:val="00D05587"/>
    <w:rsid w:val="00D05D8F"/>
    <w:rsid w:val="00D11354"/>
    <w:rsid w:val="00D21419"/>
    <w:rsid w:val="00D2504F"/>
    <w:rsid w:val="00D42612"/>
    <w:rsid w:val="00D431BC"/>
    <w:rsid w:val="00D45FEB"/>
    <w:rsid w:val="00D65511"/>
    <w:rsid w:val="00D7303A"/>
    <w:rsid w:val="00D7758D"/>
    <w:rsid w:val="00D77F33"/>
    <w:rsid w:val="00D947B9"/>
    <w:rsid w:val="00DA3A95"/>
    <w:rsid w:val="00DB2721"/>
    <w:rsid w:val="00DB3AF1"/>
    <w:rsid w:val="00DC481A"/>
    <w:rsid w:val="00DD1D28"/>
    <w:rsid w:val="00DD2B9C"/>
    <w:rsid w:val="00DD428E"/>
    <w:rsid w:val="00DD535A"/>
    <w:rsid w:val="00DE030A"/>
    <w:rsid w:val="00E12241"/>
    <w:rsid w:val="00E13AC2"/>
    <w:rsid w:val="00E20784"/>
    <w:rsid w:val="00E30996"/>
    <w:rsid w:val="00E367C9"/>
    <w:rsid w:val="00E42C49"/>
    <w:rsid w:val="00E4388B"/>
    <w:rsid w:val="00E44BB6"/>
    <w:rsid w:val="00E452D1"/>
    <w:rsid w:val="00E460E1"/>
    <w:rsid w:val="00E54B13"/>
    <w:rsid w:val="00E706CC"/>
    <w:rsid w:val="00E73B04"/>
    <w:rsid w:val="00E840D5"/>
    <w:rsid w:val="00E84E88"/>
    <w:rsid w:val="00EC4F56"/>
    <w:rsid w:val="00EC6303"/>
    <w:rsid w:val="00EE1E3A"/>
    <w:rsid w:val="00EE3C82"/>
    <w:rsid w:val="00EF0500"/>
    <w:rsid w:val="00EF416C"/>
    <w:rsid w:val="00F0127B"/>
    <w:rsid w:val="00F01AEB"/>
    <w:rsid w:val="00F0764A"/>
    <w:rsid w:val="00F1743A"/>
    <w:rsid w:val="00F54D28"/>
    <w:rsid w:val="00F864B1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Таблица_название_таблицы"/>
    <w:next w:val="a"/>
    <w:link w:val="afb"/>
    <w:autoRedefine/>
    <w:qFormat/>
    <w:rsid w:val="006D4F31"/>
    <w:pPr>
      <w:keepNext/>
      <w:suppressAutoHyphens w:val="0"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character" w:customStyle="1" w:styleId="afb">
    <w:name w:val="Таблица_название_таблицы Знак"/>
    <w:link w:val="afa"/>
    <w:rsid w:val="006D4F31"/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customStyle="1" w:styleId="111">
    <w:name w:val="Табличный_таблица_11"/>
    <w:link w:val="112"/>
    <w:qFormat/>
    <w:rsid w:val="006D4F31"/>
    <w:pPr>
      <w:suppressAutoHyphens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character" w:customStyle="1" w:styleId="112">
    <w:name w:val="Табличный_таблица_11 Знак"/>
    <w:link w:val="111"/>
    <w:rsid w:val="006D4F31"/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paragraph" w:customStyle="1" w:styleId="113">
    <w:name w:val="Табличный_боковик_11"/>
    <w:link w:val="114"/>
    <w:qFormat/>
    <w:rsid w:val="006D4F31"/>
    <w:pPr>
      <w:suppressAutoHyphens w:val="0"/>
    </w:pPr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character" w:customStyle="1" w:styleId="114">
    <w:name w:val="Табличный_боковик_11 Знак"/>
    <w:link w:val="113"/>
    <w:rsid w:val="006D4F31"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62631291156407778D3E89ED8E99D2640B4EEE283B4EFA07E0B4074BD6ED652EE19575B84E0816D433B049F23EEa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vt:lpstr>
    </vt:vector>
  </TitlesOfParts>
  <Company>КонсультантПлюс Версия 4021.00.55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subject/>
  <dc:creator/>
  <dc:description/>
  <cp:lastModifiedBy>Ольга Новикова</cp:lastModifiedBy>
  <cp:revision>382</cp:revision>
  <cp:lastPrinted>2023-10-16T06:23:00Z</cp:lastPrinted>
  <dcterms:created xsi:type="dcterms:W3CDTF">2022-03-09T16:26:00Z</dcterms:created>
  <dcterms:modified xsi:type="dcterms:W3CDTF">2023-10-25T13:36:00Z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4021.00.55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