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17AE7" w:rsidRDefault="00917AE7" w:rsidP="00917AE7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917AE7">
        <w:rPr>
          <w:rFonts w:ascii="Times New Roman" w:hAnsi="Times New Roman"/>
          <w:bCs/>
          <w:sz w:val="28"/>
          <w:szCs w:val="28"/>
        </w:rPr>
        <w:t>от 20 октября 2023 г. № 119-пг</w:t>
      </w:r>
      <w:r w:rsidR="00754048" w:rsidRPr="00917AE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DCB5A0C" wp14:editId="4D4A40BF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099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1"/>
      </w:tblGrid>
      <w:tr w:rsidR="00876034"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E113F" w:rsidRDefault="008E113F" w:rsidP="00767051">
            <w:pPr>
              <w:keepNext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</w:t>
            </w:r>
          </w:p>
          <w:p w:rsidR="008E113F" w:rsidRDefault="008E113F" w:rsidP="007670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25 июля 2018 г. № 112-пг «О создании </w:t>
            </w:r>
          </w:p>
          <w:p w:rsidR="008E113F" w:rsidRDefault="008E113F" w:rsidP="007670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лицензионной комиссии Рязанской области для обеспечения </w:t>
            </w:r>
          </w:p>
          <w:p w:rsidR="00DB46BC" w:rsidRDefault="008E113F" w:rsidP="007670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органов государственного жилищного надзора</w:t>
            </w:r>
          </w:p>
          <w:p w:rsidR="008E113F" w:rsidRDefault="00DB46BC" w:rsidP="007670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E113F">
              <w:rPr>
                <w:rFonts w:ascii="Times New Roman" w:hAnsi="Times New Roman"/>
                <w:sz w:val="28"/>
                <w:szCs w:val="28"/>
              </w:rPr>
              <w:t xml:space="preserve">о лицензированию деятельности по управлению </w:t>
            </w:r>
          </w:p>
          <w:p w:rsidR="008E113F" w:rsidRDefault="008E113F" w:rsidP="007670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многоквартирными домами в Рязанской области»</w:t>
            </w:r>
          </w:p>
          <w:p w:rsidR="00913A6F" w:rsidRDefault="008E113F" w:rsidP="0076705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 xml:space="preserve">постановлений Губернатора Рязанской </w:t>
            </w:r>
            <w:proofErr w:type="gramEnd"/>
          </w:p>
          <w:p w:rsidR="008E113F" w:rsidRPr="00F95559" w:rsidRDefault="008E113F" w:rsidP="00913A6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от 21.05.2019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№ 54-пг, от 25.06.2019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 xml:space="preserve">№ 66-пг, </w:t>
            </w:r>
          </w:p>
          <w:p w:rsidR="00F95559" w:rsidRPr="00F95559" w:rsidRDefault="008E113F" w:rsidP="007670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sz w:val="28"/>
                <w:szCs w:val="28"/>
              </w:rPr>
              <w:t>от 25.11.2019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№ 116-пг, от 12.07.2022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№ 66-пг</w:t>
            </w:r>
            <w:r w:rsidR="00F95559" w:rsidRPr="00F9555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60EF9" w:rsidRDefault="00F95559" w:rsidP="00913A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от 11.04.2023 </w:t>
            </w:r>
            <w:r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№</w:t>
            </w:r>
            <w:r w:rsidRPr="00F9555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 40-пг</w:t>
            </w:r>
            <w:r w:rsidR="008E113F" w:rsidRPr="00F9555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34CA" w:rsidRPr="000502A3">
        <w:tc>
          <w:tcPr>
            <w:tcW w:w="9571" w:type="dxa"/>
          </w:tcPr>
          <w:p w:rsidR="00AF34CA" w:rsidRDefault="00AF34CA" w:rsidP="00AF34C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AF34CA" w:rsidRDefault="00AF34CA" w:rsidP="00AF34C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25 июля 2018 г. № 112-пг «О создании лицензионной комиссии Рязанской области для обеспечения деятельности органов государственного жилищного надзора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лицензированию деятельности по управлению многоквартирными домами в Рязанской области» следующие изменения:</w:t>
            </w:r>
          </w:p>
          <w:p w:rsidR="00AF34CA" w:rsidRDefault="00AF34CA" w:rsidP="00AF34C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hyperlink r:id="rId11" w:tooltip="garantF1://36033832.1000" w:history="1">
              <w:r w:rsidRPr="003F3380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приложении № 1</w:t>
              </w:r>
            </w:hyperlink>
            <w:r w:rsidRPr="003F338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F34CA" w:rsidRDefault="00AF34CA" w:rsidP="00AF34C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sz w:val="28"/>
                <w:szCs w:val="28"/>
              </w:rPr>
              <w:t>включить в состав лицензионной комиссии Рязанской области для обеспечения деятельности органов государственного жилищного надзора</w:t>
            </w:r>
            <w:r w:rsidR="00913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по лицензированию деятельности по управлению многоквартирными домами в Рязанской области следующих лиц:</w:t>
            </w:r>
          </w:p>
        </w:tc>
      </w:tr>
    </w:tbl>
    <w:p w:rsidR="00AF34CA" w:rsidRPr="00AF34CA" w:rsidRDefault="00AF34CA">
      <w:pPr>
        <w:rPr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316"/>
        <w:gridCol w:w="7092"/>
      </w:tblGrid>
      <w:tr w:rsidR="00AF34CA" w:rsidRPr="00F95559" w:rsidTr="00AF34CA">
        <w:tc>
          <w:tcPr>
            <w:tcW w:w="1130" w:type="pct"/>
            <w:hideMark/>
          </w:tcPr>
          <w:p w:rsidR="00AF34CA" w:rsidRPr="00F95559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65" w:type="pct"/>
            <w:hideMark/>
          </w:tcPr>
          <w:p w:rsidR="00AF34CA" w:rsidRPr="00F95559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05" w:type="pct"/>
            <w:hideMark/>
          </w:tcPr>
          <w:p w:rsidR="00AF34CA" w:rsidRDefault="00AF34CA" w:rsidP="00F71F93">
            <w:pPr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>сполнительн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5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Ассоциации </w:t>
            </w:r>
            <w:r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«</w:t>
            </w:r>
            <w:r w:rsidRPr="00F9555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Совет муниципальных образований Рязанской области</w:t>
            </w:r>
            <w:r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»</w:t>
            </w:r>
            <w:r w:rsidR="00913A6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F34CA" w:rsidRPr="00F95559" w:rsidRDefault="00AF34CA" w:rsidP="00F71F93">
            <w:pPr>
              <w:rPr>
                <w:rFonts w:ascii="Times New Roman" w:hAnsi="Times New Roman"/>
                <w:sz w:val="28"/>
                <w:szCs w:val="28"/>
              </w:rPr>
            </w:pPr>
            <w:r w:rsidRPr="00F9555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AF34CA" w:rsidRPr="00AF34CA" w:rsidTr="00AF34CA">
        <w:trPr>
          <w:trHeight w:val="106"/>
        </w:trPr>
        <w:tc>
          <w:tcPr>
            <w:tcW w:w="1130" w:type="pct"/>
          </w:tcPr>
          <w:p w:rsidR="00AF34CA" w:rsidRPr="00AF34CA" w:rsidRDefault="00AF34CA" w:rsidP="00F71F9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" w:type="pct"/>
          </w:tcPr>
          <w:p w:rsidR="00AF34CA" w:rsidRPr="00AF34CA" w:rsidRDefault="00AF34CA" w:rsidP="00F71F9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5" w:type="pct"/>
          </w:tcPr>
          <w:p w:rsidR="00AF34CA" w:rsidRPr="00AF34CA" w:rsidRDefault="00AF34CA" w:rsidP="00F71F9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34CA" w:rsidTr="00AF34CA">
        <w:trPr>
          <w:trHeight w:val="425"/>
        </w:trPr>
        <w:tc>
          <w:tcPr>
            <w:tcW w:w="1130" w:type="pct"/>
          </w:tcPr>
          <w:p w:rsidR="00AF34CA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Лотарева 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AF34CA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34CA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AF34CA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F34CA" w:rsidRDefault="00AF34CA" w:rsidP="00F71F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5" w:type="pct"/>
            <w:hideMark/>
          </w:tcPr>
          <w:p w:rsidR="00AF34CA" w:rsidRDefault="00AF34CA" w:rsidP="00F71F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заместителя начальника инспекторского отдела управления оперативного контроля и правовой работы антикоррупционного комитета Рязанской области,</w:t>
            </w:r>
          </w:p>
        </w:tc>
      </w:tr>
    </w:tbl>
    <w:p w:rsidR="00AF34CA" w:rsidRPr="00AF34CA" w:rsidRDefault="00AF34CA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0502A3">
        <w:tc>
          <w:tcPr>
            <w:tcW w:w="9571" w:type="dxa"/>
            <w:gridSpan w:val="3"/>
          </w:tcPr>
          <w:p w:rsidR="00767051" w:rsidRDefault="00767051" w:rsidP="00767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исключив Ковальчука А.А., Третьякова С.Е.;</w:t>
            </w:r>
          </w:p>
          <w:p w:rsidR="00AF34CA" w:rsidRDefault="00AF34CA" w:rsidP="00767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34CA" w:rsidRDefault="00AF34CA" w:rsidP="00767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051" w:rsidRPr="00022BF6" w:rsidRDefault="00767051" w:rsidP="00767051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bookmarkStart w:id="1" w:name="sub_20144"/>
            <w:bookmarkStart w:id="2" w:name="sub_25"/>
            <w:r w:rsidRPr="000768F8"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12" w:anchor="/document/27762620/entry/2001" w:history="1">
              <w:r w:rsidRPr="000768F8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0768F8">
              <w:rPr>
                <w:rFonts w:ascii="Times New Roman" w:hAnsi="Times New Roman"/>
                <w:sz w:val="28"/>
                <w:szCs w:val="28"/>
              </w:rPr>
              <w:t xml:space="preserve"> должности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  <w:r w:rsidRPr="000768F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</w:t>
            </w:r>
            <w:r>
              <w:rPr>
                <w:rFonts w:ascii="Times New Roman" w:hAnsi="Times New Roman"/>
                <w:sz w:val="28"/>
                <w:szCs w:val="28"/>
              </w:rPr>
              <w:t>«председатель Совета</w:t>
            </w:r>
            <w:r w:rsidRPr="000768F8">
              <w:rPr>
                <w:rFonts w:ascii="Times New Roman" w:hAnsi="Times New Roman"/>
                <w:sz w:val="28"/>
                <w:szCs w:val="28"/>
              </w:rPr>
              <w:t xml:space="preserve"> Рязанской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региональной </w:t>
            </w:r>
            <w:r w:rsidRPr="000768F8">
              <w:rPr>
                <w:rFonts w:ascii="Times New Roman" w:hAnsi="Times New Roman"/>
                <w:sz w:val="28"/>
                <w:szCs w:val="28"/>
              </w:rPr>
              <w:t xml:space="preserve">общественной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768F8">
              <w:rPr>
                <w:rFonts w:ascii="Times New Roman" w:hAnsi="Times New Roman"/>
                <w:sz w:val="28"/>
                <w:szCs w:val="28"/>
              </w:rPr>
              <w:t>Региональный центр общественного контроля в сфере ЖКХ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768F8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bookmarkEnd w:id="1"/>
          <w:bookmarkEnd w:id="2"/>
          <w:p w:rsidR="00767051" w:rsidRDefault="00767051" w:rsidP="0076705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подпункт 5 пункта 7 приложения № 2 изложить в следующей редакции:</w:t>
            </w:r>
          </w:p>
          <w:p w:rsidR="00767051" w:rsidRDefault="00767051" w:rsidP="00767051">
            <w:pPr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298E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t>антикоррупционного комитета</w:t>
            </w:r>
            <w:r w:rsidRPr="00B1298E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1298E">
              <w:rPr>
                <w:rFonts w:ascii="Times New Roman" w:hAnsi="Times New Roman"/>
                <w:sz w:val="28"/>
                <w:szCs w:val="28"/>
              </w:rPr>
              <w:t xml:space="preserve"> 1 человек</w:t>
            </w:r>
            <w:proofErr w:type="gramStart"/>
            <w:r w:rsidRPr="00B1298E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7FA" w:rsidRPr="008E113F" w:rsidRDefault="00A237FA" w:rsidP="0076705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034" w:rsidTr="00754048">
        <w:trPr>
          <w:trHeight w:val="309"/>
        </w:trPr>
        <w:tc>
          <w:tcPr>
            <w:tcW w:w="5353" w:type="dxa"/>
          </w:tcPr>
          <w:p w:rsidR="004E3683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99530C" w:rsidRDefault="00460FEA" w:rsidP="0099530C">
      <w:pPr>
        <w:spacing w:line="192" w:lineRule="auto"/>
        <w:jc w:val="both"/>
        <w:rPr>
          <w:sz w:val="28"/>
          <w:szCs w:val="28"/>
        </w:rPr>
      </w:pPr>
    </w:p>
    <w:sectPr w:rsidR="00460FEA" w:rsidRPr="0099530C" w:rsidSect="0075099D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36" w:rsidRDefault="00FA6D36">
      <w:r>
        <w:separator/>
      </w:r>
    </w:p>
  </w:endnote>
  <w:endnote w:type="continuationSeparator" w:id="0">
    <w:p w:rsidR="00FA6D36" w:rsidRDefault="00FA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36" w:rsidRDefault="00FA6D36">
      <w:r>
        <w:separator/>
      </w:r>
    </w:p>
  </w:footnote>
  <w:footnote w:type="continuationSeparator" w:id="0">
    <w:p w:rsidR="00FA6D36" w:rsidRDefault="00FA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237FA">
    <w:pPr>
      <w:pStyle w:val="a5"/>
      <w:framePr w:w="25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17A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JNrlQSFtzcEJy+cKdaJGzfVnCc=" w:salt="WuYI1QD2WV+vILbbIdqIL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2BF6"/>
    <w:rsid w:val="00022C59"/>
    <w:rsid w:val="00023030"/>
    <w:rsid w:val="000331B3"/>
    <w:rsid w:val="00033413"/>
    <w:rsid w:val="00037C0C"/>
    <w:rsid w:val="000502A3"/>
    <w:rsid w:val="00056DEB"/>
    <w:rsid w:val="00073A7A"/>
    <w:rsid w:val="000768F8"/>
    <w:rsid w:val="00076D5E"/>
    <w:rsid w:val="00084DD3"/>
    <w:rsid w:val="000917C0"/>
    <w:rsid w:val="000A25FC"/>
    <w:rsid w:val="000A540D"/>
    <w:rsid w:val="000A691F"/>
    <w:rsid w:val="000B0736"/>
    <w:rsid w:val="000F28C5"/>
    <w:rsid w:val="00122CFD"/>
    <w:rsid w:val="00151370"/>
    <w:rsid w:val="00156B5F"/>
    <w:rsid w:val="00160EF9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D29C2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6D59"/>
    <w:rsid w:val="002479A2"/>
    <w:rsid w:val="0026087E"/>
    <w:rsid w:val="00265420"/>
    <w:rsid w:val="00274E14"/>
    <w:rsid w:val="00277A90"/>
    <w:rsid w:val="00280A6D"/>
    <w:rsid w:val="002953B6"/>
    <w:rsid w:val="002B7A59"/>
    <w:rsid w:val="002C6B4B"/>
    <w:rsid w:val="002F1E81"/>
    <w:rsid w:val="002F6C52"/>
    <w:rsid w:val="00310D92"/>
    <w:rsid w:val="00315FAB"/>
    <w:rsid w:val="003160CB"/>
    <w:rsid w:val="003222A3"/>
    <w:rsid w:val="00360A40"/>
    <w:rsid w:val="00367249"/>
    <w:rsid w:val="003870C2"/>
    <w:rsid w:val="003D3B8A"/>
    <w:rsid w:val="003D54F8"/>
    <w:rsid w:val="003F3380"/>
    <w:rsid w:val="003F4F5E"/>
    <w:rsid w:val="00400906"/>
    <w:rsid w:val="0042590E"/>
    <w:rsid w:val="00427FD2"/>
    <w:rsid w:val="00437F65"/>
    <w:rsid w:val="00460FEA"/>
    <w:rsid w:val="00467F09"/>
    <w:rsid w:val="004734B7"/>
    <w:rsid w:val="00480308"/>
    <w:rsid w:val="00481B88"/>
    <w:rsid w:val="00485B4F"/>
    <w:rsid w:val="004862D1"/>
    <w:rsid w:val="004B2D5A"/>
    <w:rsid w:val="004D211F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67051"/>
    <w:rsid w:val="00791C9F"/>
    <w:rsid w:val="00792AAB"/>
    <w:rsid w:val="00793B47"/>
    <w:rsid w:val="007A1D0C"/>
    <w:rsid w:val="007A2A7B"/>
    <w:rsid w:val="007A3529"/>
    <w:rsid w:val="007A7FFE"/>
    <w:rsid w:val="007D4925"/>
    <w:rsid w:val="007F0C8A"/>
    <w:rsid w:val="007F11AB"/>
    <w:rsid w:val="008143CB"/>
    <w:rsid w:val="00823CA1"/>
    <w:rsid w:val="00840A5C"/>
    <w:rsid w:val="008513B9"/>
    <w:rsid w:val="008702D3"/>
    <w:rsid w:val="00876034"/>
    <w:rsid w:val="008827E7"/>
    <w:rsid w:val="008A1696"/>
    <w:rsid w:val="008C58FE"/>
    <w:rsid w:val="008C6CEF"/>
    <w:rsid w:val="008E113F"/>
    <w:rsid w:val="008E6C41"/>
    <w:rsid w:val="008F0816"/>
    <w:rsid w:val="008F6BB7"/>
    <w:rsid w:val="00900F42"/>
    <w:rsid w:val="00913A6F"/>
    <w:rsid w:val="00917AE7"/>
    <w:rsid w:val="00932E3C"/>
    <w:rsid w:val="009573D3"/>
    <w:rsid w:val="00967D4A"/>
    <w:rsid w:val="00984EA3"/>
    <w:rsid w:val="0099530C"/>
    <w:rsid w:val="009977FF"/>
    <w:rsid w:val="009A085B"/>
    <w:rsid w:val="009C1DE6"/>
    <w:rsid w:val="009C1F0E"/>
    <w:rsid w:val="009D2986"/>
    <w:rsid w:val="009D3E8C"/>
    <w:rsid w:val="009E3A0E"/>
    <w:rsid w:val="009F230A"/>
    <w:rsid w:val="00A1314B"/>
    <w:rsid w:val="00A13160"/>
    <w:rsid w:val="00A137D3"/>
    <w:rsid w:val="00A237FA"/>
    <w:rsid w:val="00A35425"/>
    <w:rsid w:val="00A42B00"/>
    <w:rsid w:val="00A44A8F"/>
    <w:rsid w:val="00A51D96"/>
    <w:rsid w:val="00A52511"/>
    <w:rsid w:val="00A564A7"/>
    <w:rsid w:val="00A6712D"/>
    <w:rsid w:val="00A96F84"/>
    <w:rsid w:val="00AC3953"/>
    <w:rsid w:val="00AC7150"/>
    <w:rsid w:val="00AF34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2BB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B46BC"/>
    <w:rsid w:val="00DC003A"/>
    <w:rsid w:val="00DC16FB"/>
    <w:rsid w:val="00DC4A65"/>
    <w:rsid w:val="00DC4F66"/>
    <w:rsid w:val="00DD6959"/>
    <w:rsid w:val="00E0183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1485"/>
    <w:rsid w:val="00F9334F"/>
    <w:rsid w:val="00F95559"/>
    <w:rsid w:val="00F97D7F"/>
    <w:rsid w:val="00FA122C"/>
    <w:rsid w:val="00FA3B95"/>
    <w:rsid w:val="00FA611D"/>
    <w:rsid w:val="00FA6D3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80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8E113F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022BF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8E113F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022BF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6033832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Лёксина М.А.</cp:lastModifiedBy>
  <cp:revision>25</cp:revision>
  <cp:lastPrinted>2023-10-20T07:14:00Z</cp:lastPrinted>
  <dcterms:created xsi:type="dcterms:W3CDTF">2023-02-09T14:54:00Z</dcterms:created>
  <dcterms:modified xsi:type="dcterms:W3CDTF">2023-10-20T13:33:00Z</dcterms:modified>
</cp:coreProperties>
</file>