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FC22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FC22CA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C22CA" w:rsidRPr="00CE38EE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962D3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62D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FC22CA" w:rsidRPr="00CE38EE" w:rsidTr="00CE38EE">
        <w:tc>
          <w:tcPr>
            <w:tcW w:w="10326" w:type="dxa"/>
            <w:shd w:val="clear" w:color="auto" w:fill="auto"/>
          </w:tcPr>
          <w:p w:rsidR="00FC22CA" w:rsidRPr="00CE38EE" w:rsidRDefault="00FC22CA" w:rsidP="00FC22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C22CA" w:rsidRPr="00CE38EE" w:rsidRDefault="003A46D2" w:rsidP="00FC22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640-р</w:t>
            </w:r>
            <w:bookmarkStart w:id="0" w:name="_GoBack"/>
            <w:bookmarkEnd w:id="0"/>
          </w:p>
        </w:tc>
      </w:tr>
      <w:tr w:rsidR="00FC22CA" w:rsidRPr="00CE38EE" w:rsidTr="00CE38EE">
        <w:tc>
          <w:tcPr>
            <w:tcW w:w="10326" w:type="dxa"/>
            <w:shd w:val="clear" w:color="auto" w:fill="auto"/>
          </w:tcPr>
          <w:p w:rsidR="00FC22CA" w:rsidRPr="00CE38EE" w:rsidRDefault="00FC22CA" w:rsidP="00FC22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C22CA" w:rsidRPr="00CE38EE" w:rsidRDefault="00FC22CA" w:rsidP="00FC22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22CA" w:rsidRPr="0060198C" w:rsidRDefault="00A26A68" w:rsidP="00A26A68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FC22CA" w:rsidRPr="0060198C">
        <w:rPr>
          <w:rFonts w:ascii="Times New Roman" w:hAnsi="Times New Roman"/>
          <w:sz w:val="28"/>
          <w:szCs w:val="28"/>
        </w:rPr>
        <w:t>П</w:t>
      </w:r>
      <w:proofErr w:type="gramEnd"/>
      <w:r w:rsidR="00FC22CA" w:rsidRPr="0060198C">
        <w:rPr>
          <w:rFonts w:ascii="Times New Roman" w:hAnsi="Times New Roman"/>
          <w:sz w:val="28"/>
          <w:szCs w:val="28"/>
        </w:rPr>
        <w:t xml:space="preserve"> А С П О Р Т</w:t>
      </w: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 w:rsidRPr="00223342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 w:rsidRPr="00223342">
        <w:rPr>
          <w:rFonts w:ascii="Times New Roman" w:hAnsi="Times New Roman"/>
          <w:sz w:val="28"/>
          <w:szCs w:val="28"/>
        </w:rPr>
        <w:t>«Развитие архивного дела»</w:t>
      </w: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 w:rsidRPr="00223342">
        <w:rPr>
          <w:rFonts w:ascii="Times New Roman" w:hAnsi="Times New Roman"/>
          <w:sz w:val="28"/>
          <w:szCs w:val="28"/>
        </w:rPr>
        <w:t>1.1. Основные положения</w:t>
      </w:r>
    </w:p>
    <w:p w:rsidR="00FC22CA" w:rsidRPr="00F50314" w:rsidRDefault="00FC22CA" w:rsidP="00FC22CA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8"/>
        <w:gridCol w:w="10540"/>
      </w:tblGrid>
      <w:tr w:rsidR="00FC22CA" w:rsidRPr="00F50314" w:rsidTr="00FC22CA">
        <w:trPr>
          <w:trHeight w:val="190"/>
        </w:trPr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Куратор государственной программы</w:t>
            </w:r>
          </w:p>
        </w:tc>
        <w:tc>
          <w:tcPr>
            <w:tcW w:w="3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0314">
              <w:rPr>
                <w:rFonts w:ascii="Times New Roman" w:hAnsi="Times New Roman"/>
              </w:rPr>
              <w:t>Шаститко</w:t>
            </w:r>
            <w:proofErr w:type="spellEnd"/>
            <w:r w:rsidRPr="00F50314">
              <w:rPr>
                <w:rFonts w:ascii="Times New Roman" w:hAnsi="Times New Roman"/>
              </w:rPr>
              <w:t xml:space="preserve"> А.П., заместитель Председателя Правительства Рязанской области</w:t>
            </w:r>
          </w:p>
        </w:tc>
      </w:tr>
      <w:tr w:rsidR="00FC22CA" w:rsidRPr="00F50314" w:rsidTr="00FC22CA">
        <w:trPr>
          <w:trHeight w:val="268"/>
        </w:trPr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Ответственный исполнитель государственной программы</w:t>
            </w:r>
          </w:p>
        </w:tc>
        <w:tc>
          <w:tcPr>
            <w:tcW w:w="3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F50314">
              <w:rPr>
                <w:rFonts w:ascii="Times New Roman" w:hAnsi="Times New Roman"/>
              </w:rPr>
              <w:t>лавно</w:t>
            </w:r>
            <w:r>
              <w:rPr>
                <w:rFonts w:ascii="Times New Roman" w:hAnsi="Times New Roman"/>
              </w:rPr>
              <w:t xml:space="preserve">е </w:t>
            </w:r>
            <w:r w:rsidRPr="00F50314">
              <w:rPr>
                <w:rFonts w:ascii="Times New Roman" w:hAnsi="Times New Roman"/>
              </w:rPr>
              <w:t>архивно</w:t>
            </w:r>
            <w:r>
              <w:rPr>
                <w:rFonts w:ascii="Times New Roman" w:hAnsi="Times New Roman"/>
              </w:rPr>
              <w:t>е</w:t>
            </w:r>
            <w:r w:rsidRPr="00F50314">
              <w:rPr>
                <w:rFonts w:ascii="Times New Roman" w:hAnsi="Times New Roman"/>
              </w:rPr>
              <w:t xml:space="preserve"> управлени</w:t>
            </w:r>
            <w:r>
              <w:rPr>
                <w:rFonts w:ascii="Times New Roman" w:hAnsi="Times New Roman"/>
              </w:rPr>
              <w:t>е</w:t>
            </w:r>
            <w:r w:rsidRPr="00F50314">
              <w:rPr>
                <w:rFonts w:ascii="Times New Roman" w:hAnsi="Times New Roman"/>
              </w:rPr>
              <w:t xml:space="preserve"> Рязанской области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F50314">
              <w:rPr>
                <w:rFonts w:ascii="Times New Roman" w:hAnsi="Times New Roman"/>
              </w:rPr>
              <w:t>Перехватова</w:t>
            </w:r>
            <w:proofErr w:type="spellEnd"/>
            <w:r w:rsidRPr="00F50314">
              <w:rPr>
                <w:rFonts w:ascii="Times New Roman" w:hAnsi="Times New Roman"/>
              </w:rPr>
              <w:t xml:space="preserve"> А.В., начальник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FC22CA" w:rsidRPr="00F50314" w:rsidTr="00FC22CA">
        <w:trPr>
          <w:trHeight w:val="457"/>
        </w:trPr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Период реализации государственной программы</w:t>
            </w:r>
          </w:p>
        </w:tc>
        <w:tc>
          <w:tcPr>
            <w:tcW w:w="3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2024-2030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FC22CA" w:rsidRPr="00F50314" w:rsidTr="00FC22CA">
        <w:trPr>
          <w:trHeight w:val="413"/>
        </w:trPr>
        <w:tc>
          <w:tcPr>
            <w:tcW w:w="13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  <w:r w:rsidRPr="00F50314">
              <w:rPr>
                <w:rFonts w:ascii="Times New Roman" w:hAnsi="Times New Roman"/>
              </w:rPr>
              <w:t xml:space="preserve"> государственной программы </w:t>
            </w:r>
          </w:p>
        </w:tc>
        <w:tc>
          <w:tcPr>
            <w:tcW w:w="36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15EB9">
              <w:rPr>
                <w:rFonts w:ascii="Times New Roman" w:hAnsi="Times New Roman"/>
              </w:rPr>
              <w:t>оздание эффективной системы организации комплектования, учета, использования архивных документов и архивных фондов, обеспечивающей постоянное и долговременное хранение с соблюдением нормативных условий 100 процентов документов к 2030 году</w:t>
            </w:r>
          </w:p>
        </w:tc>
      </w:tr>
      <w:tr w:rsidR="00FC22CA" w:rsidRPr="00F50314" w:rsidTr="00FC22CA">
        <w:trPr>
          <w:trHeight w:val="431"/>
        </w:trPr>
        <w:tc>
          <w:tcPr>
            <w:tcW w:w="13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Направления (подпрограммы) государственной программы</w:t>
            </w:r>
          </w:p>
        </w:tc>
        <w:tc>
          <w:tcPr>
            <w:tcW w:w="36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-</w:t>
            </w:r>
          </w:p>
        </w:tc>
      </w:tr>
      <w:tr w:rsidR="00FC22CA" w:rsidRPr="00F50314" w:rsidTr="00FC22CA">
        <w:trPr>
          <w:trHeight w:val="359"/>
        </w:trPr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3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979 376,58939 </w:t>
            </w:r>
            <w:r w:rsidRPr="00F50314">
              <w:rPr>
                <w:rFonts w:ascii="Times New Roman" w:hAnsi="Times New Roman"/>
              </w:rPr>
              <w:t>тыс. рублей</w:t>
            </w:r>
          </w:p>
        </w:tc>
      </w:tr>
      <w:tr w:rsidR="00FC22CA" w:rsidRPr="00F50314" w:rsidTr="00FC22CA">
        <w:trPr>
          <w:trHeight w:val="77"/>
        </w:trPr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A68" w:rsidRDefault="00FC22CA" w:rsidP="00A26A68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Связь с национальными целями развития Российской Федерации</w:t>
            </w:r>
            <w:r w:rsidR="00A26A68">
              <w:rPr>
                <w:rFonts w:ascii="Times New Roman" w:hAnsi="Times New Roman"/>
              </w:rPr>
              <w:t>/</w:t>
            </w:r>
            <w:r w:rsidRPr="00F50314">
              <w:rPr>
                <w:rFonts w:ascii="Times New Roman" w:hAnsi="Times New Roman"/>
              </w:rPr>
              <w:t>государственной программой Российской Федерации</w:t>
            </w:r>
            <w:r w:rsidR="00A26A68">
              <w:rPr>
                <w:rFonts w:ascii="Times New Roman" w:hAnsi="Times New Roman"/>
              </w:rPr>
              <w:t>/</w:t>
            </w:r>
          </w:p>
          <w:p w:rsidR="00FC22CA" w:rsidRPr="00F50314" w:rsidRDefault="00FC22CA" w:rsidP="00A26A68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государственной программой</w:t>
            </w:r>
          </w:p>
        </w:tc>
        <w:tc>
          <w:tcPr>
            <w:tcW w:w="3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-</w:t>
            </w:r>
          </w:p>
        </w:tc>
      </w:tr>
    </w:tbl>
    <w:p w:rsidR="00FC22CA" w:rsidRPr="00F50314" w:rsidRDefault="00FC22CA" w:rsidP="00FC22CA">
      <w:pPr>
        <w:jc w:val="right"/>
        <w:rPr>
          <w:rFonts w:ascii="Times New Roman" w:hAnsi="Times New Roman"/>
          <w:color w:val="FF0000"/>
        </w:rPr>
      </w:pP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 w:rsidRPr="00223342">
        <w:rPr>
          <w:rFonts w:ascii="Times New Roman" w:hAnsi="Times New Roman"/>
          <w:sz w:val="28"/>
          <w:szCs w:val="28"/>
        </w:rPr>
        <w:t xml:space="preserve">1.2. Показатели государственной программы Рязанской области </w:t>
      </w:r>
    </w:p>
    <w:p w:rsidR="00FC22CA" w:rsidRPr="00F50314" w:rsidRDefault="00FC22CA" w:rsidP="00FC22CA">
      <w:pPr>
        <w:jc w:val="center"/>
        <w:rPr>
          <w:rFonts w:ascii="Times New Roman" w:hAnsi="Times New Roman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637"/>
        <w:gridCol w:w="1077"/>
        <w:gridCol w:w="951"/>
        <w:gridCol w:w="601"/>
        <w:gridCol w:w="601"/>
        <w:gridCol w:w="601"/>
        <w:gridCol w:w="601"/>
        <w:gridCol w:w="601"/>
        <w:gridCol w:w="601"/>
        <w:gridCol w:w="601"/>
        <w:gridCol w:w="601"/>
        <w:gridCol w:w="2643"/>
        <w:gridCol w:w="1559"/>
        <w:gridCol w:w="1418"/>
      </w:tblGrid>
      <w:tr w:rsidR="00FC22CA" w:rsidRPr="00FC22CA" w:rsidTr="00FC22CA">
        <w:trPr>
          <w:trHeight w:val="290"/>
          <w:tblHeader/>
        </w:trPr>
        <w:tc>
          <w:tcPr>
            <w:tcW w:w="474" w:type="dxa"/>
            <w:vMerge w:val="restart"/>
            <w:tcBorders>
              <w:bottom w:val="nil"/>
            </w:tcBorders>
          </w:tcPr>
          <w:p w:rsidR="00FC22CA" w:rsidRPr="00FC22CA" w:rsidRDefault="00FC22CA" w:rsidP="00FC22CA">
            <w:pPr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FC22CA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FC22CA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637" w:type="dxa"/>
            <w:vMerge w:val="restart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Наименование показателя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Единица измерения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Базовое значение</w:t>
            </w:r>
          </w:p>
        </w:tc>
        <w:tc>
          <w:tcPr>
            <w:tcW w:w="4207" w:type="dxa"/>
            <w:gridSpan w:val="7"/>
            <w:tcBorders>
              <w:bottom w:val="single" w:sz="4" w:space="0" w:color="auto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Значение показателя по годам</w:t>
            </w:r>
          </w:p>
        </w:tc>
        <w:tc>
          <w:tcPr>
            <w:tcW w:w="2643" w:type="dxa"/>
            <w:vMerge w:val="restart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Ответственный</w:t>
            </w:r>
          </w:p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 xml:space="preserve"> за достижение показателя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FFFFFF"/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Связь с показателями национальных целей</w:t>
            </w:r>
          </w:p>
        </w:tc>
      </w:tr>
      <w:tr w:rsidR="00FC22CA" w:rsidRPr="00FC22CA" w:rsidTr="00FC22CA">
        <w:trPr>
          <w:trHeight w:val="333"/>
          <w:tblHeader/>
        </w:trPr>
        <w:tc>
          <w:tcPr>
            <w:tcW w:w="474" w:type="dxa"/>
            <w:vMerge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37" w:type="dxa"/>
            <w:vMerge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60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год</w:t>
            </w:r>
          </w:p>
        </w:tc>
        <w:tc>
          <w:tcPr>
            <w:tcW w:w="60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60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60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60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60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60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601" w:type="dxa"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2643" w:type="dxa"/>
            <w:vMerge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/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FC22CA" w:rsidRPr="00FC22CA" w:rsidRDefault="00FC22CA">
      <w:pPr>
        <w:rPr>
          <w:sz w:val="2"/>
          <w:szCs w:val="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637"/>
        <w:gridCol w:w="1077"/>
        <w:gridCol w:w="951"/>
        <w:gridCol w:w="601"/>
        <w:gridCol w:w="601"/>
        <w:gridCol w:w="601"/>
        <w:gridCol w:w="601"/>
        <w:gridCol w:w="601"/>
        <w:gridCol w:w="601"/>
        <w:gridCol w:w="601"/>
        <w:gridCol w:w="601"/>
        <w:gridCol w:w="2643"/>
        <w:gridCol w:w="1559"/>
        <w:gridCol w:w="1418"/>
      </w:tblGrid>
      <w:tr w:rsidR="00FC22CA" w:rsidRPr="00FC22CA" w:rsidTr="00FC22CA">
        <w:trPr>
          <w:trHeight w:val="298"/>
          <w:tblHeader/>
        </w:trPr>
        <w:tc>
          <w:tcPr>
            <w:tcW w:w="474" w:type="dxa"/>
            <w:vAlign w:val="center"/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637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951" w:type="dxa"/>
            <w:vAlign w:val="center"/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01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601" w:type="dxa"/>
            <w:vAlign w:val="center"/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601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</w:p>
        </w:tc>
        <w:tc>
          <w:tcPr>
            <w:tcW w:w="601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601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601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10</w:t>
            </w:r>
          </w:p>
        </w:tc>
        <w:tc>
          <w:tcPr>
            <w:tcW w:w="601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11</w:t>
            </w:r>
          </w:p>
        </w:tc>
        <w:tc>
          <w:tcPr>
            <w:tcW w:w="601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12</w:t>
            </w:r>
          </w:p>
        </w:tc>
        <w:tc>
          <w:tcPr>
            <w:tcW w:w="2643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FC22CA" w:rsidRPr="00FC22CA" w:rsidRDefault="00FC22CA" w:rsidP="00FC22CA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15</w:t>
            </w:r>
          </w:p>
        </w:tc>
      </w:tr>
      <w:tr w:rsidR="00FC22CA" w:rsidRPr="00FC22CA" w:rsidTr="00FC22CA">
        <w:trPr>
          <w:trHeight w:val="509"/>
        </w:trPr>
        <w:tc>
          <w:tcPr>
            <w:tcW w:w="474" w:type="dxa"/>
          </w:tcPr>
          <w:p w:rsidR="00FC22CA" w:rsidRPr="00FC22CA" w:rsidRDefault="00FC22CA" w:rsidP="00FC22CA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93" w:type="dxa"/>
            <w:gridSpan w:val="14"/>
          </w:tcPr>
          <w:p w:rsidR="00FC22CA" w:rsidRPr="00FC22CA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Цель: создание эффективной системы организации комплектования, учета, использования архивных документов и архивных фондов, обеспечивающей постоянное и долговременное хранение с соблюдением нормативных условий 100 процентов документов к 2030 году</w:t>
            </w:r>
          </w:p>
        </w:tc>
      </w:tr>
      <w:tr w:rsidR="00FC22CA" w:rsidRPr="00FC22CA" w:rsidTr="00FC22CA">
        <w:trPr>
          <w:trHeight w:val="1116"/>
        </w:trPr>
        <w:tc>
          <w:tcPr>
            <w:tcW w:w="474" w:type="dxa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lastRenderedPageBreak/>
              <w:t>1</w:t>
            </w:r>
          </w:p>
        </w:tc>
        <w:tc>
          <w:tcPr>
            <w:tcW w:w="1637" w:type="dxa"/>
          </w:tcPr>
          <w:p w:rsidR="00FC22CA" w:rsidRPr="00FC22CA" w:rsidRDefault="00FC22CA" w:rsidP="00FC22C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Доля архивных документов и архивных фондов, хранящихся с соблюдением нормативных условий, обеспечивающих их постоянное и долговременное хранение</w:t>
            </w:r>
          </w:p>
        </w:tc>
        <w:tc>
          <w:tcPr>
            <w:tcW w:w="1077" w:type="dxa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процент</w:t>
            </w:r>
          </w:p>
        </w:tc>
        <w:tc>
          <w:tcPr>
            <w:tcW w:w="951" w:type="dxa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86</w:t>
            </w:r>
          </w:p>
        </w:tc>
        <w:tc>
          <w:tcPr>
            <w:tcW w:w="601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01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88</w:t>
            </w:r>
          </w:p>
        </w:tc>
        <w:tc>
          <w:tcPr>
            <w:tcW w:w="601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90</w:t>
            </w:r>
          </w:p>
        </w:tc>
        <w:tc>
          <w:tcPr>
            <w:tcW w:w="601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92</w:t>
            </w:r>
          </w:p>
        </w:tc>
        <w:tc>
          <w:tcPr>
            <w:tcW w:w="601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94</w:t>
            </w:r>
          </w:p>
        </w:tc>
        <w:tc>
          <w:tcPr>
            <w:tcW w:w="601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96</w:t>
            </w:r>
          </w:p>
        </w:tc>
        <w:tc>
          <w:tcPr>
            <w:tcW w:w="601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98</w:t>
            </w:r>
          </w:p>
        </w:tc>
        <w:tc>
          <w:tcPr>
            <w:tcW w:w="601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</w:tc>
        <w:tc>
          <w:tcPr>
            <w:tcW w:w="2643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постановление Правительства Рязанской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области от 25 декабря 2018 г. № 418 «Об утверждении Стратегии социально- экономического развития Рязанской области до 2030 года»</w:t>
            </w:r>
          </w:p>
        </w:tc>
        <w:tc>
          <w:tcPr>
            <w:tcW w:w="1559" w:type="dxa"/>
          </w:tcPr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22CA">
              <w:rPr>
                <w:rFonts w:ascii="Times New Roman" w:hAnsi="Times New Roman"/>
                <w:spacing w:val="-4"/>
                <w:sz w:val="20"/>
                <w:szCs w:val="20"/>
              </w:rPr>
              <w:t>ГАУРО</w:t>
            </w:r>
          </w:p>
          <w:p w:rsidR="00FC22CA" w:rsidRPr="00FC22CA" w:rsidRDefault="00FC22CA" w:rsidP="00FC22CA">
            <w:pPr>
              <w:pStyle w:val="af2"/>
              <w:spacing w:after="0" w:line="233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22CA" w:rsidRPr="00FC22CA" w:rsidRDefault="00FC22CA" w:rsidP="00FC22C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-</w:t>
            </w:r>
          </w:p>
        </w:tc>
      </w:tr>
    </w:tbl>
    <w:p w:rsidR="00FC22CA" w:rsidRPr="00F50314" w:rsidRDefault="00FC22CA" w:rsidP="00FC22CA">
      <w:pPr>
        <w:jc w:val="center"/>
        <w:rPr>
          <w:rFonts w:ascii="Times New Roman" w:hAnsi="Times New Roman"/>
        </w:rPr>
      </w:pP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 w:rsidRPr="00223342">
        <w:rPr>
          <w:rFonts w:ascii="Times New Roman" w:hAnsi="Times New Roman"/>
          <w:sz w:val="28"/>
          <w:szCs w:val="28"/>
        </w:rPr>
        <w:t>1.3. План достижения показателей государственной программы Рязанской области в 2024 году</w:t>
      </w:r>
    </w:p>
    <w:p w:rsidR="00FC22CA" w:rsidRPr="00FC22CA" w:rsidRDefault="00FC22CA" w:rsidP="00FC22CA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26"/>
        <w:gridCol w:w="5903"/>
        <w:gridCol w:w="952"/>
        <w:gridCol w:w="1718"/>
        <w:gridCol w:w="1727"/>
        <w:gridCol w:w="1621"/>
        <w:gridCol w:w="1847"/>
      </w:tblGrid>
      <w:tr w:rsidR="00FC22CA" w:rsidRPr="00F50314" w:rsidTr="00FC22CA">
        <w:trPr>
          <w:trHeight w:val="318"/>
          <w:tblHeader/>
        </w:trPr>
        <w:tc>
          <w:tcPr>
            <w:tcW w:w="184" w:type="pct"/>
            <w:vMerge w:val="restar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№</w:t>
            </w:r>
          </w:p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50314">
              <w:rPr>
                <w:rFonts w:ascii="Times New Roman" w:hAnsi="Times New Roman"/>
              </w:rPr>
              <w:t>п</w:t>
            </w:r>
            <w:proofErr w:type="gramEnd"/>
            <w:r w:rsidRPr="00F50314">
              <w:rPr>
                <w:rFonts w:ascii="Times New Roman" w:hAnsi="Times New Roman"/>
              </w:rPr>
              <w:t>/п</w:t>
            </w:r>
          </w:p>
        </w:tc>
        <w:tc>
          <w:tcPr>
            <w:tcW w:w="2065" w:type="pct"/>
            <w:vMerge w:val="restar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33" w:type="pct"/>
            <w:vMerge w:val="restar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19" w:type="pct"/>
            <w:gridSpan w:val="4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Плановые значения по месяцам</w:t>
            </w:r>
          </w:p>
        </w:tc>
      </w:tr>
      <w:tr w:rsidR="00FC22CA" w:rsidRPr="00F50314" w:rsidTr="00FC22CA">
        <w:trPr>
          <w:trHeight w:val="266"/>
          <w:tblHeader/>
        </w:trPr>
        <w:tc>
          <w:tcPr>
            <w:tcW w:w="184" w:type="pct"/>
            <w:vMerge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pct"/>
            <w:vMerge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pct"/>
            <w:vMerge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 w:rsidRPr="00F50314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604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 w:rsidRPr="00F50314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567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 w:rsidRPr="00F50314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646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50314">
              <w:rPr>
                <w:rFonts w:ascii="Times New Roman" w:hAnsi="Times New Roman"/>
              </w:rPr>
              <w:t>на конец</w:t>
            </w:r>
            <w:proofErr w:type="gramEnd"/>
            <w:r w:rsidRPr="00F50314">
              <w:rPr>
                <w:rFonts w:ascii="Times New Roman" w:hAnsi="Times New Roman"/>
              </w:rPr>
              <w:t xml:space="preserve"> 2024 года</w:t>
            </w:r>
          </w:p>
        </w:tc>
      </w:tr>
      <w:tr w:rsidR="00FC22CA" w:rsidRPr="00F50314" w:rsidTr="00FC22CA">
        <w:trPr>
          <w:trHeight w:val="217"/>
          <w:tblHeader/>
        </w:trPr>
        <w:tc>
          <w:tcPr>
            <w:tcW w:w="184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2065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333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3</w:t>
            </w:r>
          </w:p>
        </w:tc>
        <w:tc>
          <w:tcPr>
            <w:tcW w:w="601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4</w:t>
            </w:r>
          </w:p>
        </w:tc>
        <w:tc>
          <w:tcPr>
            <w:tcW w:w="604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5</w:t>
            </w:r>
          </w:p>
        </w:tc>
        <w:tc>
          <w:tcPr>
            <w:tcW w:w="567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6</w:t>
            </w:r>
          </w:p>
        </w:tc>
        <w:tc>
          <w:tcPr>
            <w:tcW w:w="646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7</w:t>
            </w:r>
          </w:p>
        </w:tc>
      </w:tr>
      <w:tr w:rsidR="00FC22CA" w:rsidRPr="00F50314" w:rsidTr="00FC22CA">
        <w:trPr>
          <w:trHeight w:val="283"/>
        </w:trPr>
        <w:tc>
          <w:tcPr>
            <w:tcW w:w="184" w:type="pct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16" w:type="pct"/>
            <w:gridSpan w:val="6"/>
            <w:shd w:val="clear" w:color="auto" w:fill="auto"/>
            <w:vAlign w:val="center"/>
          </w:tcPr>
          <w:p w:rsidR="00FC22CA" w:rsidRPr="00F50314" w:rsidRDefault="00FC22CA" w:rsidP="00FC22CA">
            <w:pPr>
              <w:spacing w:line="233" w:lineRule="auto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DF4F19">
              <w:rPr>
                <w:rFonts w:ascii="Times New Roman" w:hAnsi="Times New Roman"/>
              </w:rPr>
              <w:t xml:space="preserve">ель: </w:t>
            </w:r>
            <w:r>
              <w:rPr>
                <w:rFonts w:ascii="Times New Roman" w:hAnsi="Times New Roman"/>
              </w:rPr>
              <w:t>с</w:t>
            </w:r>
            <w:r w:rsidRPr="00215EB9">
              <w:rPr>
                <w:rFonts w:ascii="Times New Roman" w:hAnsi="Times New Roman"/>
              </w:rPr>
              <w:t>оздание эффективной системы организации комплектования, учета, использования архивных документов и архивных фондов, обеспечивающей постоянное и долговременное хранение с соблюдением нормативных условий 100 процентов документов к 2030 году</w:t>
            </w:r>
          </w:p>
        </w:tc>
      </w:tr>
      <w:tr w:rsidR="00FC22CA" w:rsidRPr="00F50314" w:rsidTr="00FC22CA">
        <w:trPr>
          <w:trHeight w:val="283"/>
        </w:trPr>
        <w:tc>
          <w:tcPr>
            <w:tcW w:w="184" w:type="pct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2065" w:type="pct"/>
            <w:vAlign w:val="center"/>
          </w:tcPr>
          <w:p w:rsidR="00FC22CA" w:rsidRPr="00F50314" w:rsidRDefault="00FC22CA" w:rsidP="00FC22CA">
            <w:pPr>
              <w:spacing w:line="233" w:lineRule="auto"/>
              <w:ind w:left="137" w:right="136" w:firstLine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50314">
              <w:rPr>
                <w:rFonts w:ascii="Times New Roman" w:hAnsi="Times New Roman"/>
              </w:rPr>
              <w:t xml:space="preserve">оля </w:t>
            </w:r>
            <w:r w:rsidRPr="00215EB9">
              <w:rPr>
                <w:rFonts w:ascii="Times New Roman" w:hAnsi="Times New Roman"/>
              </w:rPr>
              <w:t>архивных документов и архивных фондов</w:t>
            </w:r>
            <w:r w:rsidRPr="00F50314">
              <w:rPr>
                <w:rFonts w:ascii="Times New Roman" w:hAnsi="Times New Roman"/>
              </w:rPr>
              <w:t>, хранящихся с соблюдением нормативных условий, обеспечивающих их постоянное и долговременное хранение</w:t>
            </w:r>
          </w:p>
        </w:tc>
        <w:tc>
          <w:tcPr>
            <w:tcW w:w="333" w:type="pct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0314">
              <w:rPr>
                <w:rFonts w:ascii="Times New Roman" w:hAnsi="Times New Roman"/>
              </w:rPr>
              <w:t>роцент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FC22CA" w:rsidRPr="00DF4F19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FC22CA" w:rsidRPr="00DF4F19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C22CA" w:rsidRPr="00DF4F19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46" w:type="pct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88</w:t>
            </w:r>
          </w:p>
        </w:tc>
      </w:tr>
    </w:tbl>
    <w:p w:rsidR="00FC22CA" w:rsidRPr="00F50314" w:rsidRDefault="00FC22CA" w:rsidP="00FC22CA">
      <w:pPr>
        <w:spacing w:line="233" w:lineRule="auto"/>
        <w:jc w:val="center"/>
        <w:rPr>
          <w:rFonts w:ascii="Times New Roman" w:hAnsi="Times New Roman"/>
        </w:rPr>
      </w:pPr>
    </w:p>
    <w:p w:rsidR="00FC22CA" w:rsidRPr="00223342" w:rsidRDefault="00FC22CA" w:rsidP="00FC22C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23342">
        <w:rPr>
          <w:rFonts w:ascii="Times New Roman" w:hAnsi="Times New Roman"/>
          <w:sz w:val="28"/>
          <w:szCs w:val="28"/>
        </w:rPr>
        <w:t xml:space="preserve">1.4. Структура государственной программы Рязанской области </w:t>
      </w:r>
    </w:p>
    <w:p w:rsidR="00FC22CA" w:rsidRPr="00FC22CA" w:rsidRDefault="00FC22CA" w:rsidP="00FC22CA">
      <w:pPr>
        <w:spacing w:line="233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718"/>
        <w:gridCol w:w="4173"/>
        <w:gridCol w:w="4065"/>
      </w:tblGrid>
      <w:tr w:rsidR="00FC22CA" w:rsidRPr="00F50314" w:rsidTr="00FC22CA">
        <w:trPr>
          <w:trHeight w:val="338"/>
          <w:tblHeader/>
        </w:trPr>
        <w:tc>
          <w:tcPr>
            <w:tcW w:w="542" w:type="dxa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№ </w:t>
            </w:r>
            <w:proofErr w:type="gramStart"/>
            <w:r w:rsidRPr="00F50314">
              <w:rPr>
                <w:rFonts w:ascii="Times New Roman" w:hAnsi="Times New Roman"/>
              </w:rPr>
              <w:t>п</w:t>
            </w:r>
            <w:proofErr w:type="gramEnd"/>
            <w:r w:rsidRPr="00F50314">
              <w:rPr>
                <w:rFonts w:ascii="Times New Roman" w:hAnsi="Times New Roman"/>
              </w:rPr>
              <w:t>/п</w:t>
            </w:r>
          </w:p>
        </w:tc>
        <w:tc>
          <w:tcPr>
            <w:tcW w:w="5718" w:type="dxa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4C4593">
              <w:rPr>
                <w:rFonts w:ascii="Times New Roman" w:hAnsi="Times New Roman"/>
              </w:rPr>
              <w:t>Задача структурного элемента</w:t>
            </w:r>
          </w:p>
        </w:tc>
        <w:tc>
          <w:tcPr>
            <w:tcW w:w="4173" w:type="dxa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4C4593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Связь с показателями государственной программы Рязанской области</w:t>
            </w:r>
          </w:p>
        </w:tc>
      </w:tr>
    </w:tbl>
    <w:p w:rsidR="00FC22CA" w:rsidRPr="00FC22CA" w:rsidRDefault="00FC22CA" w:rsidP="00FC22CA">
      <w:pPr>
        <w:spacing w:line="233" w:lineRule="auto"/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"/>
        <w:gridCol w:w="5718"/>
        <w:gridCol w:w="4173"/>
        <w:gridCol w:w="4065"/>
      </w:tblGrid>
      <w:tr w:rsidR="00FC22CA" w:rsidRPr="00F50314" w:rsidTr="00FC22CA">
        <w:trPr>
          <w:trHeight w:val="102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3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4</w:t>
            </w:r>
          </w:p>
        </w:tc>
      </w:tr>
      <w:tr w:rsidR="00FC22CA" w:rsidRPr="00F50314" w:rsidTr="00FC22CA">
        <w:trPr>
          <w:trHeight w:val="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D03DA2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03DA2">
              <w:rPr>
                <w:rFonts w:ascii="Times New Roman" w:hAnsi="Times New Roman"/>
              </w:rPr>
              <w:t>1</w:t>
            </w:r>
          </w:p>
        </w:tc>
        <w:tc>
          <w:tcPr>
            <w:tcW w:w="1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D03DA2" w:rsidRDefault="00FC22CA" w:rsidP="00FC22CA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0"/>
              </w:rPr>
            </w:pPr>
            <w:r w:rsidRPr="00D03DA2">
              <w:rPr>
                <w:rFonts w:ascii="Times New Roman" w:hAnsi="Times New Roman" w:cs="Times New Roman"/>
                <w:sz w:val="20"/>
              </w:rPr>
              <w:t>Региональные проекты, входящие в национальные проекты</w:t>
            </w:r>
          </w:p>
        </w:tc>
      </w:tr>
      <w:tr w:rsidR="00FC22CA" w:rsidRPr="00F50314" w:rsidTr="00FC22CA">
        <w:trPr>
          <w:trHeight w:val="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D03DA2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03DA2">
              <w:rPr>
                <w:rFonts w:ascii="Times New Roman" w:hAnsi="Times New Roman"/>
              </w:rPr>
              <w:t>2</w:t>
            </w:r>
          </w:p>
        </w:tc>
        <w:tc>
          <w:tcPr>
            <w:tcW w:w="1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D03DA2" w:rsidRDefault="00FC22CA" w:rsidP="00FC22CA">
            <w:pPr>
              <w:spacing w:line="233" w:lineRule="auto"/>
              <w:rPr>
                <w:rFonts w:ascii="Times New Roman" w:hAnsi="Times New Roman"/>
              </w:rPr>
            </w:pPr>
            <w:r w:rsidRPr="00D03DA2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FC22CA" w:rsidRPr="00F50314" w:rsidTr="00FC22CA">
        <w:trPr>
          <w:trHeight w:val="1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D03DA2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D03DA2">
              <w:rPr>
                <w:rFonts w:ascii="Times New Roman" w:hAnsi="Times New Roman"/>
              </w:rPr>
              <w:t>3</w:t>
            </w:r>
          </w:p>
        </w:tc>
        <w:tc>
          <w:tcPr>
            <w:tcW w:w="1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D03DA2" w:rsidRDefault="00FC22CA" w:rsidP="00FC22CA">
            <w:pPr>
              <w:spacing w:line="233" w:lineRule="auto"/>
              <w:rPr>
                <w:rFonts w:ascii="Times New Roman" w:hAnsi="Times New Roman"/>
              </w:rPr>
            </w:pPr>
            <w:r w:rsidRPr="00D03DA2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FC22CA" w:rsidRPr="00F50314" w:rsidTr="00FC22CA">
        <w:trPr>
          <w:trHeight w:val="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D03DA2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03DA2">
              <w:rPr>
                <w:rFonts w:ascii="Times New Roman" w:hAnsi="Times New Roman"/>
              </w:rPr>
              <w:t>4</w:t>
            </w:r>
          </w:p>
        </w:tc>
        <w:tc>
          <w:tcPr>
            <w:tcW w:w="1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D03DA2" w:rsidRDefault="00FC22CA" w:rsidP="00FC22CA">
            <w:pPr>
              <w:spacing w:line="233" w:lineRule="auto"/>
              <w:rPr>
                <w:rFonts w:ascii="Times New Roman" w:hAnsi="Times New Roman"/>
              </w:rPr>
            </w:pPr>
            <w:r w:rsidRPr="00D03DA2">
              <w:rPr>
                <w:rFonts w:ascii="Times New Roman" w:hAnsi="Times New Roman"/>
              </w:rPr>
              <w:t>Комплекс процессных мероприятий «</w:t>
            </w:r>
            <w:r w:rsidRPr="00DF4F19"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</w:rPr>
              <w:t xml:space="preserve">оптимальных </w:t>
            </w:r>
            <w:r w:rsidRPr="00DF4F19">
              <w:rPr>
                <w:rFonts w:ascii="Times New Roman" w:hAnsi="Times New Roman"/>
              </w:rPr>
              <w:t>условий для развития архивного дела»</w:t>
            </w:r>
            <w:r w:rsidRPr="00D03DA2">
              <w:rPr>
                <w:rFonts w:ascii="Times New Roman" w:hAnsi="Times New Roman"/>
              </w:rPr>
              <w:t xml:space="preserve"> </w:t>
            </w:r>
          </w:p>
        </w:tc>
      </w:tr>
      <w:tr w:rsidR="00FC22CA" w:rsidRPr="00F50314" w:rsidTr="00FC22CA">
        <w:trPr>
          <w:trHeight w:val="2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rPr>
                <w:rFonts w:ascii="Times New Roman" w:hAnsi="Times New Roman"/>
                <w:color w:val="FF0000"/>
              </w:rPr>
            </w:pPr>
            <w:proofErr w:type="gramStart"/>
            <w:r w:rsidRPr="00F50314">
              <w:rPr>
                <w:rFonts w:ascii="Times New Roman" w:hAnsi="Times New Roman"/>
              </w:rPr>
              <w:t>Ответственный</w:t>
            </w:r>
            <w:proofErr w:type="gramEnd"/>
            <w:r w:rsidRPr="00F50314">
              <w:rPr>
                <w:rFonts w:ascii="Times New Roman" w:hAnsi="Times New Roman"/>
              </w:rPr>
              <w:t xml:space="preserve"> за реализацию: ГАУРО</w:t>
            </w:r>
          </w:p>
        </w:tc>
        <w:tc>
          <w:tcPr>
            <w:tcW w:w="8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C22CA" w:rsidRPr="00F50314" w:rsidTr="00FC22CA">
        <w:trPr>
          <w:trHeight w:val="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4.1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Задача</w:t>
            </w:r>
          </w:p>
          <w:p w:rsidR="00FC22CA" w:rsidRPr="00F50314" w:rsidRDefault="00FC22CA" w:rsidP="00FC22C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FF0000"/>
              </w:rPr>
            </w:pPr>
            <w:r w:rsidRPr="003171D8">
              <w:rPr>
                <w:rFonts w:ascii="Times New Roman" w:hAnsi="Times New Roman"/>
              </w:rPr>
              <w:t>«</w:t>
            </w:r>
            <w:r w:rsidRPr="00275C6B">
              <w:rPr>
                <w:rFonts w:ascii="Times New Roman" w:hAnsi="Times New Roman"/>
              </w:rPr>
              <w:t>Обеспечение целостности</w:t>
            </w:r>
            <w:r w:rsidRPr="003171D8">
              <w:rPr>
                <w:rFonts w:ascii="Times New Roman" w:hAnsi="Times New Roman"/>
              </w:rPr>
              <w:t xml:space="preserve"> архивных документов и архивных фондов, их качественного комплектования, учета и использования»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</w:rPr>
              <w:t>у</w:t>
            </w:r>
            <w:r w:rsidRPr="00F50314">
              <w:rPr>
                <w:rFonts w:ascii="Times New Roman" w:hAnsi="Times New Roman"/>
              </w:rPr>
              <w:t>величен объем документов</w:t>
            </w:r>
            <w:r>
              <w:rPr>
                <w:rFonts w:ascii="Times New Roman" w:hAnsi="Times New Roman"/>
              </w:rPr>
              <w:t>,</w:t>
            </w:r>
            <w:r w:rsidRPr="00F50314">
              <w:rPr>
                <w:rFonts w:ascii="Times New Roman" w:hAnsi="Times New Roman"/>
              </w:rPr>
              <w:t xml:space="preserve"> принимаемых</w:t>
            </w:r>
            <w:r>
              <w:rPr>
                <w:rFonts w:ascii="Times New Roman" w:hAnsi="Times New Roman"/>
              </w:rPr>
              <w:t xml:space="preserve"> на государственное и муниципальное хранение, </w:t>
            </w:r>
            <w:proofErr w:type="gramStart"/>
            <w:r>
              <w:rPr>
                <w:rFonts w:ascii="Times New Roman" w:hAnsi="Times New Roman"/>
              </w:rPr>
              <w:t>улучшена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F50314">
              <w:rPr>
                <w:rFonts w:ascii="Times New Roman" w:hAnsi="Times New Roman"/>
              </w:rPr>
              <w:t>системы их учета</w:t>
            </w:r>
            <w:r>
              <w:rPr>
                <w:rFonts w:ascii="Times New Roman" w:hAnsi="Times New Roman"/>
              </w:rPr>
              <w:t>. О</w:t>
            </w:r>
            <w:r w:rsidRPr="00F50314">
              <w:rPr>
                <w:rFonts w:ascii="Times New Roman" w:hAnsi="Times New Roman"/>
              </w:rPr>
              <w:t>беспечен</w:t>
            </w:r>
            <w:r>
              <w:rPr>
                <w:rFonts w:ascii="Times New Roman" w:hAnsi="Times New Roman"/>
              </w:rPr>
              <w:t>о</w:t>
            </w:r>
            <w:r w:rsidRPr="00F503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эффективное </w:t>
            </w:r>
            <w:r w:rsidRPr="00F50314">
              <w:rPr>
                <w:rFonts w:ascii="Times New Roman" w:hAnsi="Times New Roman"/>
              </w:rPr>
              <w:t>предоставлени</w:t>
            </w:r>
            <w:r>
              <w:rPr>
                <w:rFonts w:ascii="Times New Roman" w:hAnsi="Times New Roman"/>
              </w:rPr>
              <w:t>е</w:t>
            </w:r>
            <w:r w:rsidRPr="00F50314">
              <w:rPr>
                <w:rFonts w:ascii="Times New Roman" w:hAnsi="Times New Roman"/>
              </w:rPr>
              <w:t xml:space="preserve"> ретроспективной информации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FC22CA">
            <w:pPr>
              <w:spacing w:line="233" w:lineRule="auto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</w:rPr>
              <w:t>д</w:t>
            </w:r>
            <w:r w:rsidRPr="00F50314">
              <w:rPr>
                <w:rFonts w:ascii="Times New Roman" w:hAnsi="Times New Roman"/>
              </w:rPr>
              <w:t xml:space="preserve">оля </w:t>
            </w:r>
            <w:r w:rsidRPr="00215EB9">
              <w:rPr>
                <w:rFonts w:ascii="Times New Roman" w:hAnsi="Times New Roman"/>
              </w:rPr>
              <w:t>архивных документов и архивных фондов</w:t>
            </w:r>
            <w:r w:rsidRPr="00F50314">
              <w:rPr>
                <w:rFonts w:ascii="Times New Roman" w:hAnsi="Times New Roman"/>
              </w:rPr>
              <w:t>, хранящихся с соблюдением нормативных условий, обеспечивающих их постоянное и долговременное хранение</w:t>
            </w:r>
          </w:p>
        </w:tc>
      </w:tr>
      <w:tr w:rsidR="00FC22CA" w:rsidRPr="00F50314" w:rsidTr="00FC22CA">
        <w:trPr>
          <w:trHeight w:val="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Задача</w:t>
            </w:r>
          </w:p>
          <w:p w:rsidR="00FC22CA" w:rsidRPr="00F50314" w:rsidRDefault="00FC22CA" w:rsidP="00A85A7B">
            <w:pPr>
              <w:rPr>
                <w:rFonts w:ascii="Times New Roman" w:hAnsi="Times New Roman"/>
                <w:color w:val="FF0000"/>
              </w:rPr>
            </w:pPr>
            <w:r w:rsidRPr="00F5031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</w:t>
            </w:r>
            <w:r w:rsidRPr="00215EB9">
              <w:rPr>
                <w:rFonts w:ascii="Times New Roman" w:hAnsi="Times New Roman"/>
              </w:rPr>
              <w:t>азвитие системы обучения работников архивных и делопроизводственных служб органов и организаций в сфере архивного дела</w:t>
            </w:r>
            <w:r w:rsidRPr="00F50314">
              <w:rPr>
                <w:rFonts w:ascii="Times New Roman" w:hAnsi="Times New Roman"/>
              </w:rPr>
              <w:t>»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50314">
              <w:rPr>
                <w:rFonts w:ascii="Times New Roman" w:hAnsi="Times New Roman"/>
              </w:rPr>
              <w:t>овершенствован</w:t>
            </w:r>
            <w:r>
              <w:rPr>
                <w:rFonts w:ascii="Times New Roman" w:hAnsi="Times New Roman"/>
              </w:rPr>
              <w:t>ы</w:t>
            </w:r>
            <w:r w:rsidRPr="00F50314">
              <w:rPr>
                <w:rFonts w:ascii="Times New Roman" w:hAnsi="Times New Roman"/>
              </w:rPr>
              <w:t xml:space="preserve"> технологи</w:t>
            </w:r>
            <w:r>
              <w:rPr>
                <w:rFonts w:ascii="Times New Roman" w:hAnsi="Times New Roman"/>
              </w:rPr>
              <w:t>и</w:t>
            </w:r>
            <w:r w:rsidRPr="00F50314">
              <w:rPr>
                <w:rFonts w:ascii="Times New Roman" w:hAnsi="Times New Roman"/>
              </w:rPr>
              <w:t xml:space="preserve"> обучения компетенциям в архивной сфере, дополнительны</w:t>
            </w:r>
            <w:r>
              <w:rPr>
                <w:rFonts w:ascii="Times New Roman" w:hAnsi="Times New Roman"/>
              </w:rPr>
              <w:t>е</w:t>
            </w:r>
            <w:r w:rsidRPr="00F50314">
              <w:rPr>
                <w:rFonts w:ascii="Times New Roman" w:hAnsi="Times New Roman"/>
              </w:rPr>
              <w:t xml:space="preserve"> знани</w:t>
            </w:r>
            <w:r>
              <w:rPr>
                <w:rFonts w:ascii="Times New Roman" w:hAnsi="Times New Roman"/>
              </w:rPr>
              <w:t>я</w:t>
            </w:r>
            <w:r w:rsidRPr="00F50314">
              <w:rPr>
                <w:rFonts w:ascii="Times New Roman" w:hAnsi="Times New Roman"/>
              </w:rPr>
              <w:t>, умени</w:t>
            </w:r>
            <w:r>
              <w:rPr>
                <w:rFonts w:ascii="Times New Roman" w:hAnsi="Times New Roman"/>
              </w:rPr>
              <w:t>я</w:t>
            </w:r>
            <w:r w:rsidRPr="00F50314">
              <w:rPr>
                <w:rFonts w:ascii="Times New Roman" w:hAnsi="Times New Roman"/>
              </w:rPr>
              <w:t xml:space="preserve"> и навык</w:t>
            </w:r>
            <w:r>
              <w:rPr>
                <w:rFonts w:ascii="Times New Roman" w:hAnsi="Times New Roman"/>
              </w:rPr>
              <w:t>и</w:t>
            </w:r>
            <w:r w:rsidRPr="00F50314">
              <w:rPr>
                <w:rFonts w:ascii="Times New Roman" w:hAnsi="Times New Roman"/>
              </w:rPr>
              <w:t xml:space="preserve"> в документоведении и архивоведении работников архивной сферы региона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</w:t>
            </w:r>
            <w:r w:rsidRPr="00F50314">
              <w:rPr>
                <w:rFonts w:ascii="Times New Roman" w:hAnsi="Times New Roman"/>
              </w:rPr>
              <w:t xml:space="preserve">оля </w:t>
            </w:r>
            <w:r w:rsidRPr="00215EB9">
              <w:rPr>
                <w:rFonts w:ascii="Times New Roman" w:hAnsi="Times New Roman"/>
              </w:rPr>
              <w:t>архивных документов и архивных фондов</w:t>
            </w:r>
            <w:r w:rsidRPr="00F50314">
              <w:rPr>
                <w:rFonts w:ascii="Times New Roman" w:hAnsi="Times New Roman"/>
              </w:rPr>
              <w:t>, хранящихся с соблюдением нормативных условий, обеспечивающих их постоянное и долговременное хранение</w:t>
            </w:r>
          </w:p>
        </w:tc>
      </w:tr>
      <w:tr w:rsidR="00FC22CA" w:rsidRPr="00F50314" w:rsidTr="00FC22CA">
        <w:trPr>
          <w:trHeight w:val="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4.3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Задача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</w:t>
            </w:r>
            <w:r w:rsidRPr="00F50314">
              <w:rPr>
                <w:rFonts w:ascii="Times New Roman" w:hAnsi="Times New Roman"/>
                <w:bCs/>
              </w:rPr>
              <w:t xml:space="preserve">Обеспечение эффективного исполнения государственных полномочий в сфере реализации </w:t>
            </w:r>
            <w:r w:rsidRPr="00F50314">
              <w:rPr>
                <w:rFonts w:ascii="Times New Roman" w:hAnsi="Times New Roman"/>
              </w:rPr>
              <w:t>государственной программы Рязанской области»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с</w:t>
            </w:r>
            <w:r w:rsidRPr="004C4593">
              <w:rPr>
                <w:rFonts w:ascii="Times New Roman" w:hAnsi="Times New Roman"/>
                <w:color w:val="000000"/>
                <w:spacing w:val="-2"/>
              </w:rPr>
              <w:t xml:space="preserve">озданы условия для </w:t>
            </w:r>
            <w:r w:rsidRPr="004C4593">
              <w:rPr>
                <w:rFonts w:ascii="Times New Roman" w:hAnsi="Times New Roman"/>
              </w:rPr>
              <w:t>эффективного исполнения государственных функций</w:t>
            </w:r>
            <w:r w:rsidRPr="004C459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F50314">
              <w:rPr>
                <w:rFonts w:ascii="Times New Roman" w:hAnsi="Times New Roman"/>
              </w:rPr>
              <w:t>ГАУРО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C22CA" w:rsidRPr="00F50314" w:rsidRDefault="00FC22CA" w:rsidP="00FC22CA">
      <w:pPr>
        <w:jc w:val="right"/>
        <w:rPr>
          <w:rFonts w:ascii="Times New Roman" w:hAnsi="Times New Roman"/>
          <w:color w:val="FF0000"/>
        </w:rPr>
      </w:pP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 w:rsidRPr="00223342">
        <w:rPr>
          <w:rFonts w:ascii="Times New Roman" w:hAnsi="Times New Roman"/>
          <w:sz w:val="28"/>
          <w:szCs w:val="28"/>
        </w:rPr>
        <w:t>1.5. Финансовое обеспечение государственной программы Рязанской области</w:t>
      </w:r>
    </w:p>
    <w:p w:rsidR="00FC22CA" w:rsidRPr="00F50314" w:rsidRDefault="00A26A68" w:rsidP="00A26A68">
      <w:pPr>
        <w:jc w:val="right"/>
        <w:rPr>
          <w:rFonts w:ascii="Times New Roman" w:hAnsi="Times New Roman"/>
        </w:rPr>
      </w:pPr>
      <w:r w:rsidRPr="00F50314">
        <w:rPr>
          <w:rFonts w:ascii="Times New Roman" w:hAnsi="Times New Roman"/>
        </w:rPr>
        <w:t>тыс. рублей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8"/>
        <w:gridCol w:w="2545"/>
        <w:gridCol w:w="1426"/>
        <w:gridCol w:w="1427"/>
        <w:gridCol w:w="1427"/>
        <w:gridCol w:w="1427"/>
        <w:gridCol w:w="1427"/>
        <w:gridCol w:w="1427"/>
        <w:gridCol w:w="1427"/>
        <w:gridCol w:w="1427"/>
      </w:tblGrid>
      <w:tr w:rsidR="00FC22CA" w:rsidRPr="00F50314" w:rsidTr="00FC22CA">
        <w:trPr>
          <w:trHeight w:val="101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50314">
              <w:rPr>
                <w:rFonts w:ascii="Times New Roman" w:hAnsi="Times New Roman"/>
              </w:rPr>
              <w:t>сточник финансового обеспечения</w:t>
            </w:r>
          </w:p>
        </w:tc>
        <w:tc>
          <w:tcPr>
            <w:tcW w:w="11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26A68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Объем финансового обеспечения по </w:t>
            </w:r>
            <w:r w:rsidR="00A26A68">
              <w:rPr>
                <w:rFonts w:ascii="Times New Roman" w:hAnsi="Times New Roman"/>
              </w:rPr>
              <w:t>годам реализации</w:t>
            </w:r>
            <w:r w:rsidRPr="00F50314">
              <w:rPr>
                <w:rFonts w:ascii="Times New Roman" w:hAnsi="Times New Roman"/>
              </w:rPr>
              <w:t xml:space="preserve"> </w:t>
            </w:r>
          </w:p>
        </w:tc>
      </w:tr>
      <w:tr w:rsidR="00FC22CA" w:rsidRPr="00F50314" w:rsidTr="00FC22CA">
        <w:trPr>
          <w:trHeight w:val="70"/>
        </w:trPr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всего</w:t>
            </w:r>
          </w:p>
        </w:tc>
      </w:tr>
      <w:tr w:rsidR="00FC22CA" w:rsidRPr="00F50314" w:rsidTr="00FC22CA">
        <w:trPr>
          <w:trHeight w:val="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</w:tr>
      <w:tr w:rsidR="00FC22CA" w:rsidRPr="00F50314" w:rsidTr="0050122F">
        <w:trPr>
          <w:trHeight w:val="35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D768D8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22F" w:rsidRDefault="00FC22CA" w:rsidP="0050122F">
            <w:pPr>
              <w:spacing w:line="233" w:lineRule="auto"/>
              <w:rPr>
                <w:rFonts w:ascii="Times New Roman" w:hAnsi="Times New Roman"/>
              </w:rPr>
            </w:pPr>
            <w:r w:rsidRPr="00D768D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осударственная программа Рязанской области, всего</w:t>
            </w:r>
            <w:r w:rsidRPr="00D768D8">
              <w:rPr>
                <w:rFonts w:ascii="Times New Roman" w:hAnsi="Times New Roman"/>
              </w:rPr>
              <w:t xml:space="preserve">, </w:t>
            </w:r>
          </w:p>
          <w:p w:rsidR="00FC22CA" w:rsidRPr="00D768D8" w:rsidRDefault="00FC22CA" w:rsidP="0050122F">
            <w:pPr>
              <w:spacing w:line="233" w:lineRule="auto"/>
              <w:rPr>
                <w:rFonts w:ascii="Times New Roman" w:hAnsi="Times New Roman"/>
              </w:rPr>
            </w:pPr>
            <w:r w:rsidRPr="00D768D8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149 937,22604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133 829,59165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979 376,58939</w:t>
            </w:r>
          </w:p>
        </w:tc>
      </w:tr>
      <w:tr w:rsidR="00FC22CA" w:rsidRPr="00F50314" w:rsidTr="0050122F">
        <w:trPr>
          <w:trHeight w:val="7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D768D8" w:rsidRDefault="00FC22CA" w:rsidP="00FC22CA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D768D8" w:rsidRDefault="00FC22CA" w:rsidP="00FC22CA">
            <w:pPr>
              <w:spacing w:line="233" w:lineRule="auto"/>
              <w:rPr>
                <w:rFonts w:ascii="Times New Roman" w:hAnsi="Times New Roman"/>
              </w:rPr>
            </w:pPr>
            <w:r w:rsidRPr="00D768D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149 937,22604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133 829,59165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979 376,58939</w:t>
            </w:r>
          </w:p>
        </w:tc>
      </w:tr>
      <w:tr w:rsidR="00FC22CA" w:rsidRPr="00F50314" w:rsidTr="0050122F">
        <w:trPr>
          <w:trHeight w:val="5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D768D8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D768D8" w:rsidRDefault="00FC22CA" w:rsidP="00FC22CA">
            <w:pPr>
              <w:spacing w:line="233" w:lineRule="auto"/>
              <w:rPr>
                <w:rFonts w:ascii="Times New Roman" w:hAnsi="Times New Roman"/>
              </w:rPr>
            </w:pPr>
            <w:r w:rsidRPr="00D768D8">
              <w:rPr>
                <w:rFonts w:ascii="Times New Roman" w:hAnsi="Times New Roman"/>
              </w:rPr>
              <w:t>Проектная часть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</w:tr>
      <w:tr w:rsidR="00FC22CA" w:rsidRPr="00F50314" w:rsidTr="0050122F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D768D8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22F" w:rsidRDefault="00FC22CA" w:rsidP="0050122F">
            <w:pPr>
              <w:spacing w:line="233" w:lineRule="auto"/>
              <w:rPr>
                <w:rFonts w:ascii="Times New Roman" w:hAnsi="Times New Roman"/>
              </w:rPr>
            </w:pPr>
            <w:r w:rsidRPr="00D768D8">
              <w:rPr>
                <w:rFonts w:ascii="Times New Roman" w:hAnsi="Times New Roman"/>
              </w:rPr>
              <w:t>Комплекс процессных</w:t>
            </w:r>
            <w:r>
              <w:rPr>
                <w:rFonts w:ascii="Times New Roman" w:hAnsi="Times New Roman"/>
              </w:rPr>
              <w:t xml:space="preserve"> мероприятий, </w:t>
            </w:r>
            <w:r w:rsidRPr="00D768D8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,  </w:t>
            </w:r>
          </w:p>
          <w:p w:rsidR="00FC22CA" w:rsidRPr="00D768D8" w:rsidRDefault="00FC22CA" w:rsidP="0050122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149 937,22604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133 829,59165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979 376,58939</w:t>
            </w:r>
          </w:p>
        </w:tc>
      </w:tr>
      <w:tr w:rsidR="00FC22CA" w:rsidRPr="00F50314" w:rsidTr="0050122F">
        <w:trPr>
          <w:trHeight w:val="7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D768D8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D768D8" w:rsidRDefault="00FC22CA" w:rsidP="00FC22CA">
            <w:pPr>
              <w:spacing w:line="233" w:lineRule="auto"/>
              <w:rPr>
                <w:rFonts w:ascii="Times New Roman" w:hAnsi="Times New Roman"/>
              </w:rPr>
            </w:pPr>
            <w:r w:rsidRPr="00D768D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149 937,22604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133 829,59165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979 376,58939</w:t>
            </w:r>
          </w:p>
        </w:tc>
      </w:tr>
      <w:tr w:rsidR="00FC22CA" w:rsidRPr="00F50314" w:rsidTr="00FC22CA">
        <w:trPr>
          <w:trHeight w:val="2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spacing w:line="233" w:lineRule="auto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Объем налоговых расходов</w:t>
            </w:r>
            <w:r>
              <w:rPr>
                <w:rFonts w:ascii="Times New Roman" w:hAnsi="Times New Roman"/>
              </w:rPr>
              <w:t xml:space="preserve"> субъекта Российской Федерации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FC22C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</w:p>
        </w:tc>
      </w:tr>
    </w:tbl>
    <w:p w:rsidR="00FC22CA" w:rsidRDefault="00FC22CA" w:rsidP="00FC22CA">
      <w:pPr>
        <w:jc w:val="center"/>
        <w:rPr>
          <w:rFonts w:ascii="Times New Roman" w:hAnsi="Times New Roman"/>
          <w:sz w:val="28"/>
          <w:szCs w:val="28"/>
        </w:rPr>
      </w:pPr>
    </w:p>
    <w:p w:rsidR="00FC22CA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23342">
        <w:rPr>
          <w:rFonts w:ascii="Times New Roman" w:hAnsi="Times New Roman"/>
          <w:sz w:val="28"/>
          <w:szCs w:val="28"/>
        </w:rPr>
        <w:t xml:space="preserve">. Паспорт </w:t>
      </w:r>
      <w:r>
        <w:rPr>
          <w:rFonts w:ascii="Times New Roman" w:hAnsi="Times New Roman"/>
          <w:sz w:val="28"/>
          <w:szCs w:val="28"/>
        </w:rPr>
        <w:t>к</w:t>
      </w:r>
      <w:r w:rsidRPr="00223342">
        <w:rPr>
          <w:rFonts w:ascii="Times New Roman" w:hAnsi="Times New Roman"/>
          <w:sz w:val="28"/>
          <w:szCs w:val="28"/>
        </w:rPr>
        <w:t>омплекс</w:t>
      </w:r>
      <w:r>
        <w:rPr>
          <w:rFonts w:ascii="Times New Roman" w:hAnsi="Times New Roman"/>
          <w:sz w:val="28"/>
          <w:szCs w:val="28"/>
        </w:rPr>
        <w:t>а</w:t>
      </w:r>
      <w:r w:rsidRPr="00223342">
        <w:rPr>
          <w:rFonts w:ascii="Times New Roman" w:hAnsi="Times New Roman"/>
          <w:sz w:val="28"/>
          <w:szCs w:val="28"/>
        </w:rPr>
        <w:t xml:space="preserve"> процессных мероприятий «</w:t>
      </w:r>
      <w:r w:rsidRPr="00DF4F19">
        <w:rPr>
          <w:rFonts w:ascii="Times New Roman" w:hAnsi="Times New Roman"/>
          <w:sz w:val="28"/>
          <w:szCs w:val="28"/>
        </w:rPr>
        <w:t xml:space="preserve">Создание </w:t>
      </w: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 w:rsidRPr="00DF4F19">
        <w:rPr>
          <w:rFonts w:ascii="Times New Roman" w:hAnsi="Times New Roman"/>
          <w:sz w:val="28"/>
          <w:szCs w:val="28"/>
        </w:rPr>
        <w:t>оптимальных условий для развития архивного дела»</w:t>
      </w:r>
      <w:r w:rsidRPr="00223342">
        <w:rPr>
          <w:rFonts w:ascii="Times New Roman" w:hAnsi="Times New Roman"/>
          <w:sz w:val="28"/>
          <w:szCs w:val="28"/>
        </w:rPr>
        <w:t xml:space="preserve"> </w:t>
      </w:r>
    </w:p>
    <w:p w:rsidR="00FC22CA" w:rsidRPr="00223342" w:rsidRDefault="00FC22CA" w:rsidP="00FC22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23342">
        <w:rPr>
          <w:rFonts w:ascii="Times New Roman" w:hAnsi="Times New Roman"/>
          <w:sz w:val="28"/>
          <w:szCs w:val="28"/>
        </w:rPr>
        <w:t xml:space="preserve">.1. Общие положения комплекса процессных мероприятий </w:t>
      </w:r>
    </w:p>
    <w:p w:rsidR="00FC22CA" w:rsidRPr="00F50314" w:rsidRDefault="00FC22CA" w:rsidP="00FC22CA">
      <w:pPr>
        <w:jc w:val="center"/>
        <w:rPr>
          <w:rFonts w:ascii="Times New Roman" w:hAnsi="Times New Roman"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31"/>
        <w:gridCol w:w="8067"/>
      </w:tblGrid>
      <w:tr w:rsidR="00FC22CA" w:rsidRPr="00F50314" w:rsidTr="00FC22CA">
        <w:trPr>
          <w:trHeight w:val="425"/>
        </w:trPr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26A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F50314">
              <w:rPr>
                <w:rFonts w:ascii="Times New Roman" w:hAnsi="Times New Roman"/>
              </w:rPr>
              <w:t>лавное архивное управление Рязанской области (</w:t>
            </w:r>
            <w:proofErr w:type="spellStart"/>
            <w:r w:rsidRPr="00F50314">
              <w:rPr>
                <w:rFonts w:ascii="Times New Roman" w:hAnsi="Times New Roman"/>
              </w:rPr>
              <w:t>Перехватова</w:t>
            </w:r>
            <w:proofErr w:type="spellEnd"/>
            <w:r w:rsidRPr="00F50314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.</w:t>
            </w:r>
            <w:r w:rsidRPr="00F5031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  <w:r w:rsidR="00A26A68">
              <w:rPr>
                <w:rFonts w:ascii="Times New Roman" w:hAnsi="Times New Roman"/>
              </w:rPr>
              <w:t xml:space="preserve">, </w:t>
            </w:r>
            <w:r w:rsidRPr="00F50314">
              <w:rPr>
                <w:rFonts w:ascii="Times New Roman" w:hAnsi="Times New Roman"/>
              </w:rPr>
              <w:t>начальник)</w:t>
            </w:r>
          </w:p>
        </w:tc>
      </w:tr>
      <w:tr w:rsidR="00FC22CA" w:rsidRPr="00F50314" w:rsidTr="00FC22CA">
        <w:trPr>
          <w:trHeight w:val="276"/>
        </w:trPr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F50314">
              <w:rPr>
                <w:rFonts w:ascii="Times New Roman" w:hAnsi="Times New Roman"/>
              </w:rPr>
              <w:t>осударственная программа Рязанской области «Развитие архивного дела»</w:t>
            </w:r>
          </w:p>
        </w:tc>
      </w:tr>
    </w:tbl>
    <w:p w:rsidR="00FC22CA" w:rsidRPr="00223342" w:rsidRDefault="00FC22CA" w:rsidP="00FC22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223342">
        <w:rPr>
          <w:rFonts w:ascii="Times New Roman" w:hAnsi="Times New Roman"/>
          <w:sz w:val="28"/>
          <w:szCs w:val="28"/>
        </w:rPr>
        <w:t xml:space="preserve">.2. Показатели комплекса процессных мероприятий </w:t>
      </w:r>
    </w:p>
    <w:p w:rsidR="00FC22CA" w:rsidRPr="00F50314" w:rsidRDefault="00FC22CA" w:rsidP="00FC22CA">
      <w:pPr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"/>
        <w:gridCol w:w="3874"/>
        <w:gridCol w:w="1134"/>
        <w:gridCol w:w="992"/>
        <w:gridCol w:w="992"/>
        <w:gridCol w:w="867"/>
        <w:gridCol w:w="818"/>
        <w:gridCol w:w="699"/>
        <w:gridCol w:w="699"/>
        <w:gridCol w:w="699"/>
        <w:gridCol w:w="699"/>
        <w:gridCol w:w="699"/>
        <w:gridCol w:w="1840"/>
      </w:tblGrid>
      <w:tr w:rsidR="00FC22CA" w:rsidRPr="00F50314" w:rsidTr="00FC22CA">
        <w:trPr>
          <w:trHeight w:val="286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№</w:t>
            </w:r>
          </w:p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50314">
              <w:rPr>
                <w:rFonts w:ascii="Times New Roman" w:hAnsi="Times New Roman"/>
              </w:rPr>
              <w:t>п</w:t>
            </w:r>
            <w:proofErr w:type="gramEnd"/>
            <w:r w:rsidRPr="00F50314">
              <w:rPr>
                <w:rFonts w:ascii="Times New Roman" w:hAnsi="Times New Roman"/>
              </w:rPr>
              <w:t>/п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Единица измерения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2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Значение показателей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50314">
              <w:rPr>
                <w:rFonts w:ascii="Times New Roman" w:hAnsi="Times New Roman"/>
              </w:rPr>
              <w:t>Ответственный</w:t>
            </w:r>
            <w:proofErr w:type="gramEnd"/>
            <w:r w:rsidRPr="00F50314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FC22CA" w:rsidRPr="00F50314" w:rsidTr="00FC22CA">
        <w:trPr>
          <w:trHeight w:val="70"/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2030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</w:p>
        </w:tc>
      </w:tr>
      <w:tr w:rsidR="00FC22CA" w:rsidRPr="00F50314" w:rsidTr="00FC22CA">
        <w:trPr>
          <w:trHeight w:val="13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13</w:t>
            </w:r>
          </w:p>
        </w:tc>
      </w:tr>
      <w:tr w:rsidR="00FC22CA" w:rsidRPr="00F50314" w:rsidTr="00FC22CA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48119A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119A">
              <w:rPr>
                <w:rFonts w:ascii="Times New Roman" w:hAnsi="Times New Roman"/>
              </w:rPr>
              <w:t xml:space="preserve">Задача </w:t>
            </w:r>
          </w:p>
          <w:p w:rsidR="00FC22CA" w:rsidRPr="0048119A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3171D8">
              <w:rPr>
                <w:rFonts w:ascii="Times New Roman" w:hAnsi="Times New Roman"/>
                <w:bCs/>
              </w:rPr>
              <w:t>«</w:t>
            </w:r>
            <w:r w:rsidRPr="003171D8">
              <w:rPr>
                <w:rFonts w:ascii="Times New Roman" w:hAnsi="Times New Roman"/>
              </w:rPr>
              <w:t>Обеспечение целостности архивных документов и архивных фондов, их качественного комплектования, учета и использования</w:t>
            </w:r>
            <w:r w:rsidRPr="003171D8">
              <w:rPr>
                <w:rFonts w:ascii="Times New Roman" w:hAnsi="Times New Roman"/>
                <w:bCs/>
              </w:rPr>
              <w:t>»</w:t>
            </w:r>
          </w:p>
        </w:tc>
      </w:tr>
      <w:tr w:rsidR="00FC22CA" w:rsidRPr="00F50314" w:rsidTr="00FC22CA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1.1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D360F2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60F2">
              <w:rPr>
                <w:rFonts w:ascii="Times New Roman" w:hAnsi="Times New Roman"/>
              </w:rPr>
              <w:t xml:space="preserve">Количество архивных документов, включенных в состав Архивного фонда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12510F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EA7A3C">
              <w:rPr>
                <w:rFonts w:ascii="Times New Roman" w:hAnsi="Times New Roman"/>
              </w:rPr>
              <w:t>единица</w:t>
            </w:r>
            <w:r w:rsidRPr="001251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23143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24000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26000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27000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29000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30000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AF6F01" w:rsidRDefault="00FC22CA" w:rsidP="00A85A7B">
            <w:pPr>
              <w:jc w:val="center"/>
              <w:rPr>
                <w:rFonts w:ascii="Times New Roman" w:hAnsi="Times New Roman"/>
                <w:color w:val="FF0000"/>
              </w:rPr>
            </w:pPr>
            <w:r w:rsidRPr="00AF6F01">
              <w:rPr>
                <w:rFonts w:ascii="Times New Roman" w:hAnsi="Times New Roman"/>
              </w:rPr>
              <w:t>ГАУРО</w:t>
            </w:r>
          </w:p>
        </w:tc>
      </w:tr>
      <w:tr w:rsidR="00FC22CA" w:rsidRPr="00F50314" w:rsidTr="00FC22CA">
        <w:trPr>
          <w:trHeight w:val="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D360F2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71D8">
              <w:rPr>
                <w:rFonts w:ascii="Times New Roman" w:hAnsi="Times New Roman"/>
              </w:rPr>
              <w:t>Доля</w:t>
            </w:r>
            <w:r w:rsidRPr="00D360F2">
              <w:rPr>
                <w:rFonts w:ascii="Times New Roman" w:hAnsi="Times New Roman"/>
              </w:rPr>
              <w:t xml:space="preserve"> архивных документов и архивных фондов в цифровом формате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12510F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12510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55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</w:rPr>
            </w:pPr>
            <w:r w:rsidRPr="00FC22CA">
              <w:rPr>
                <w:rFonts w:ascii="Times New Roman" w:hAnsi="Times New Roman"/>
                <w:spacing w:val="-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AF6F01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AF6F01">
              <w:rPr>
                <w:rFonts w:ascii="Times New Roman" w:hAnsi="Times New Roman"/>
              </w:rPr>
              <w:t>ГАУРО</w:t>
            </w:r>
          </w:p>
        </w:tc>
      </w:tr>
      <w:tr w:rsidR="00FC22CA" w:rsidRPr="00F50314" w:rsidTr="00FC22CA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Задача</w:t>
            </w:r>
          </w:p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</w:t>
            </w:r>
            <w:r w:rsidRPr="00215EB9">
              <w:rPr>
                <w:rFonts w:ascii="Times New Roman" w:hAnsi="Times New Roman"/>
              </w:rPr>
              <w:t>азвитие системы обучения работников архивных и делопроизводственных служб органов и организаций в сфере архивного дела</w:t>
            </w:r>
            <w:r w:rsidRPr="00F50314">
              <w:rPr>
                <w:rFonts w:ascii="Times New Roman" w:hAnsi="Times New Roman"/>
              </w:rPr>
              <w:t>»</w:t>
            </w:r>
          </w:p>
        </w:tc>
      </w:tr>
      <w:tr w:rsidR="00FC22CA" w:rsidRPr="00F50314" w:rsidTr="00FC22CA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2.1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  <w:r w:rsidRPr="00F50314">
              <w:rPr>
                <w:rFonts w:ascii="Times New Roman" w:hAnsi="Times New Roman"/>
              </w:rPr>
              <w:t xml:space="preserve"> работников архивных и делопроизводственных служб</w:t>
            </w:r>
            <w:r>
              <w:rPr>
                <w:rFonts w:ascii="Times New Roman" w:hAnsi="Times New Roman"/>
              </w:rPr>
              <w:t xml:space="preserve"> </w:t>
            </w:r>
            <w:r w:rsidRPr="003171D8">
              <w:rPr>
                <w:rFonts w:ascii="Times New Roman" w:hAnsi="Times New Roman"/>
              </w:rPr>
              <w:t>органов и</w:t>
            </w:r>
            <w:r>
              <w:rPr>
                <w:rFonts w:ascii="Times New Roman" w:hAnsi="Times New Roman"/>
              </w:rPr>
              <w:t xml:space="preserve"> </w:t>
            </w:r>
            <w:r w:rsidRPr="00F50314">
              <w:rPr>
                <w:rFonts w:ascii="Times New Roman" w:hAnsi="Times New Roman"/>
              </w:rPr>
              <w:t xml:space="preserve">организаций, прошедших </w:t>
            </w:r>
            <w:proofErr w:type="gramStart"/>
            <w:r w:rsidRPr="00F50314">
              <w:rPr>
                <w:rFonts w:ascii="Times New Roman" w:hAnsi="Times New Roman"/>
              </w:rPr>
              <w:t>обучение</w:t>
            </w:r>
            <w:proofErr w:type="gramEnd"/>
            <w:r w:rsidRPr="00F50314">
              <w:rPr>
                <w:rFonts w:ascii="Times New Roman" w:hAnsi="Times New Roman"/>
              </w:rPr>
              <w:t xml:space="preserve"> по дополнительным профессиональным программам повышения квалификации </w:t>
            </w:r>
            <w:r w:rsidRPr="00DF4F19">
              <w:rPr>
                <w:rFonts w:ascii="Times New Roman" w:hAnsi="Times New Roman"/>
              </w:rPr>
              <w:t>и профессиональной переподготовк</w:t>
            </w:r>
            <w:r>
              <w:rPr>
                <w:rFonts w:ascii="Times New Roman" w:hAnsi="Times New Roman"/>
              </w:rPr>
              <w:t>и</w:t>
            </w:r>
            <w:r w:rsidRPr="00F50314">
              <w:rPr>
                <w:rFonts w:ascii="Times New Roman" w:hAnsi="Times New Roman"/>
              </w:rPr>
              <w:t xml:space="preserve"> в сфере архивного дела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ГАУРО</w:t>
            </w:r>
          </w:p>
        </w:tc>
      </w:tr>
    </w:tbl>
    <w:p w:rsidR="00FC22CA" w:rsidRPr="00F50314" w:rsidRDefault="00FC22CA" w:rsidP="00FC22CA">
      <w:pPr>
        <w:jc w:val="center"/>
        <w:rPr>
          <w:rFonts w:ascii="Times New Roman" w:hAnsi="Times New Roman"/>
        </w:rPr>
      </w:pP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23342">
        <w:rPr>
          <w:rFonts w:ascii="Times New Roman" w:hAnsi="Times New Roman"/>
          <w:sz w:val="28"/>
          <w:szCs w:val="28"/>
        </w:rPr>
        <w:t xml:space="preserve">.3. Перечень мероприятий (результатов) комплекса процессных мероприятий </w:t>
      </w:r>
    </w:p>
    <w:p w:rsidR="00FC22CA" w:rsidRPr="00F50314" w:rsidRDefault="00FC22CA" w:rsidP="00FC22CA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7"/>
        <w:gridCol w:w="4674"/>
        <w:gridCol w:w="1340"/>
        <w:gridCol w:w="1113"/>
        <w:gridCol w:w="983"/>
        <w:gridCol w:w="652"/>
        <w:gridCol w:w="725"/>
        <w:gridCol w:w="754"/>
        <w:gridCol w:w="754"/>
        <w:gridCol w:w="754"/>
        <w:gridCol w:w="754"/>
        <w:gridCol w:w="754"/>
        <w:gridCol w:w="754"/>
      </w:tblGrid>
      <w:tr w:rsidR="00FC22CA" w:rsidRPr="00F50314" w:rsidTr="00FC22CA">
        <w:trPr>
          <w:trHeight w:val="286"/>
          <w:tblHeader/>
        </w:trPr>
        <w:tc>
          <w:tcPr>
            <w:tcW w:w="1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№</w:t>
            </w:r>
          </w:p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50314">
              <w:rPr>
                <w:rFonts w:ascii="Times New Roman" w:hAnsi="Times New Roman"/>
              </w:rPr>
              <w:t>п</w:t>
            </w:r>
            <w:proofErr w:type="gramEnd"/>
            <w:r w:rsidRPr="00F50314">
              <w:rPr>
                <w:rFonts w:ascii="Times New Roman" w:hAnsi="Times New Roman"/>
              </w:rPr>
              <w:t>/п</w:t>
            </w:r>
          </w:p>
        </w:tc>
        <w:tc>
          <w:tcPr>
            <w:tcW w:w="16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8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Значение показателей по годам</w:t>
            </w:r>
          </w:p>
        </w:tc>
      </w:tr>
      <w:tr w:rsidR="00FC22CA" w:rsidRPr="00F50314" w:rsidTr="00FC22CA">
        <w:trPr>
          <w:trHeight w:val="70"/>
          <w:tblHeader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</w:rPr>
            </w:pPr>
          </w:p>
        </w:tc>
        <w:tc>
          <w:tcPr>
            <w:tcW w:w="3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год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2024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2030</w:t>
            </w:r>
          </w:p>
        </w:tc>
      </w:tr>
    </w:tbl>
    <w:p w:rsidR="00FC22CA" w:rsidRPr="00FC22CA" w:rsidRDefault="00FC22CA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7"/>
        <w:gridCol w:w="4674"/>
        <w:gridCol w:w="1340"/>
        <w:gridCol w:w="1113"/>
        <w:gridCol w:w="983"/>
        <w:gridCol w:w="652"/>
        <w:gridCol w:w="725"/>
        <w:gridCol w:w="754"/>
        <w:gridCol w:w="754"/>
        <w:gridCol w:w="754"/>
        <w:gridCol w:w="754"/>
        <w:gridCol w:w="754"/>
        <w:gridCol w:w="754"/>
      </w:tblGrid>
      <w:tr w:rsidR="00FC22CA" w:rsidRPr="00F50314" w:rsidTr="00FC22CA">
        <w:trPr>
          <w:trHeight w:val="137"/>
          <w:tblHeader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9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13</w:t>
            </w:r>
          </w:p>
        </w:tc>
      </w:tr>
      <w:tr w:rsidR="00FC22CA" w:rsidRPr="00F50314" w:rsidTr="00FC22CA">
        <w:trPr>
          <w:trHeight w:val="70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5031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3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Задача </w:t>
            </w:r>
          </w:p>
          <w:p w:rsidR="00FC22CA" w:rsidRPr="00F50314" w:rsidRDefault="00FC22CA" w:rsidP="00A85A7B">
            <w:pPr>
              <w:rPr>
                <w:rFonts w:ascii="Times New Roman" w:hAnsi="Times New Roman"/>
                <w:color w:val="FF0000"/>
              </w:rPr>
            </w:pPr>
            <w:r w:rsidRPr="003171D8">
              <w:rPr>
                <w:rFonts w:ascii="Times New Roman" w:hAnsi="Times New Roman"/>
                <w:bCs/>
              </w:rPr>
              <w:t xml:space="preserve">«Обеспечение </w:t>
            </w:r>
            <w:r w:rsidRPr="003171D8">
              <w:rPr>
                <w:rFonts w:ascii="Times New Roman" w:hAnsi="Times New Roman"/>
              </w:rPr>
              <w:t>целостности архивных документов и архивных фондов, их качественного комплектования, учета и использования</w:t>
            </w:r>
            <w:r w:rsidRPr="003171D8">
              <w:rPr>
                <w:rFonts w:ascii="Times New Roman" w:hAnsi="Times New Roman"/>
                <w:bCs/>
              </w:rPr>
              <w:t>»</w:t>
            </w:r>
          </w:p>
        </w:tc>
      </w:tr>
      <w:tr w:rsidR="00FC22CA" w:rsidRPr="00F50314" w:rsidTr="00FC22CA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1.1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</w:rPr>
              <w:t>«</w:t>
            </w:r>
            <w:r w:rsidRPr="00F50314">
              <w:rPr>
                <w:rFonts w:ascii="Times New Roman" w:hAnsi="Times New Roman"/>
                <w:bCs/>
              </w:rPr>
              <w:t>Обеспечено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50314">
              <w:rPr>
                <w:rFonts w:ascii="Times New Roman" w:hAnsi="Times New Roman"/>
                <w:bCs/>
              </w:rPr>
              <w:t xml:space="preserve">хранение, комплектование, 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  <w:bCs/>
              </w:rPr>
              <w:t>учет и использование документов Архивного фонда Рязанской области и других архивных документов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0314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0314">
              <w:rPr>
                <w:rFonts w:ascii="Times New Roman" w:hAnsi="Times New Roman"/>
              </w:rPr>
              <w:t>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F5031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</w:tr>
      <w:tr w:rsidR="00FC22CA" w:rsidRPr="00F50314" w:rsidTr="00FC22CA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1.2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Мероприятие (результат).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Проведен текущий ремонт помещений </w:t>
            </w:r>
            <w:r w:rsidR="00A26A68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ГБУ РО «ГАРО»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ind w:left="-108" w:right="-108"/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>
              <w:rPr>
                <w:rFonts w:ascii="Times New Roman" w:hAnsi="Times New Roman"/>
              </w:rPr>
              <w:t>п</w:t>
            </w:r>
            <w:r w:rsidRPr="00F50314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5717D6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5717D6">
              <w:rPr>
                <w:rFonts w:ascii="Times New Roman" w:hAnsi="Times New Roman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5717D6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5717D6">
              <w:rPr>
                <w:rFonts w:ascii="Times New Roman" w:hAnsi="Times New Roman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5717D6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5717D6">
              <w:rPr>
                <w:rFonts w:ascii="Times New Roman" w:hAnsi="Times New Roman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5717D6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5717D6">
              <w:rPr>
                <w:rFonts w:ascii="Times New Roman" w:hAnsi="Times New Roman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5717D6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5717D6"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5717D6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5717D6">
              <w:rPr>
                <w:rFonts w:ascii="Times New Roman" w:hAnsi="Times New Roman"/>
              </w:rPr>
              <w:t>-</w:t>
            </w:r>
          </w:p>
        </w:tc>
      </w:tr>
      <w:tr w:rsidR="00FC22CA" w:rsidRPr="00F50314" w:rsidTr="00FC22CA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«Проведен текущий ремонт </w:t>
            </w:r>
            <w:r w:rsidRPr="00A95B3D">
              <w:rPr>
                <w:rFonts w:ascii="Times New Roman" w:hAnsi="Times New Roman"/>
                <w:bCs/>
              </w:rPr>
              <w:t>зданий (помещений) муниципальных архивов</w:t>
            </w:r>
            <w:r w:rsidRPr="00F50314">
              <w:rPr>
                <w:rFonts w:ascii="Times New Roman" w:hAnsi="Times New Roman"/>
              </w:rPr>
              <w:t>»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0314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F50314">
              <w:rPr>
                <w:rFonts w:ascii="Times New Roman" w:hAnsi="Times New Roman"/>
              </w:rPr>
              <w:t>диница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</w:tr>
      <w:tr w:rsidR="00FC22CA" w:rsidRPr="00F50314" w:rsidTr="00FC22CA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1.4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«Приобретено оборудование </w:t>
            </w:r>
            <w:r w:rsidRPr="00A95B3D">
              <w:rPr>
                <w:rFonts w:ascii="Times New Roman" w:hAnsi="Times New Roman"/>
                <w:bCs/>
              </w:rPr>
              <w:t>для хранения архивных документов и архивных фондов в муниципальных архивах</w:t>
            </w:r>
            <w:r w:rsidRPr="00F50314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0314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F50314">
              <w:rPr>
                <w:rFonts w:ascii="Times New Roman" w:hAnsi="Times New Roman"/>
              </w:rPr>
              <w:t>диница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8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</w:tr>
      <w:tr w:rsidR="00FC22CA" w:rsidRPr="00F50314" w:rsidTr="00FC22CA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1.5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Мероприятие (результат)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</w:t>
            </w:r>
            <w:r w:rsidRPr="003E1E71">
              <w:rPr>
                <w:rFonts w:ascii="Times New Roman" w:hAnsi="Times New Roman"/>
              </w:rPr>
              <w:t>униципальны</w:t>
            </w:r>
            <w:r>
              <w:rPr>
                <w:rFonts w:ascii="Times New Roman" w:hAnsi="Times New Roman"/>
              </w:rPr>
              <w:t>е</w:t>
            </w:r>
            <w:r w:rsidRPr="003E1E71">
              <w:rPr>
                <w:rFonts w:ascii="Times New Roman" w:hAnsi="Times New Roman"/>
              </w:rPr>
              <w:t xml:space="preserve"> архив</w:t>
            </w:r>
            <w:r>
              <w:rPr>
                <w:rFonts w:ascii="Times New Roman" w:hAnsi="Times New Roman"/>
              </w:rPr>
              <w:t>ы</w:t>
            </w:r>
            <w:r w:rsidRPr="003E1E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оснащены </w:t>
            </w:r>
            <w:r w:rsidRPr="003E1E71">
              <w:rPr>
                <w:rFonts w:ascii="Times New Roman" w:hAnsi="Times New Roman"/>
              </w:rPr>
              <w:t>средствами охранной сигнализации, системами противопожарной защиты</w:t>
            </w:r>
            <w:r w:rsidRPr="00F50314">
              <w:rPr>
                <w:rFonts w:ascii="Times New Roman" w:hAnsi="Times New Roman"/>
              </w:rPr>
              <w:t>»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0314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F50314">
              <w:rPr>
                <w:rFonts w:ascii="Times New Roman" w:hAnsi="Times New Roman"/>
              </w:rPr>
              <w:t>диница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14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</w:tr>
      <w:tr w:rsidR="00FC22CA" w:rsidRPr="00F50314" w:rsidTr="00FC22CA">
        <w:trPr>
          <w:trHeight w:val="36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483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Задача</w:t>
            </w:r>
          </w:p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</w:t>
            </w:r>
            <w:r w:rsidRPr="00215EB9">
              <w:rPr>
                <w:rFonts w:ascii="Times New Roman" w:hAnsi="Times New Roman"/>
              </w:rPr>
              <w:t>азвитие системы обучения работников архивных и делопроизводственных служб органов и организаций в сфере архивного дела</w:t>
            </w:r>
            <w:r w:rsidRPr="00F50314">
              <w:rPr>
                <w:rFonts w:ascii="Times New Roman" w:hAnsi="Times New Roman"/>
              </w:rPr>
              <w:t>»</w:t>
            </w:r>
          </w:p>
        </w:tc>
      </w:tr>
      <w:tr w:rsidR="00FC22CA" w:rsidRPr="00F50314" w:rsidTr="00FC22CA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2.1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«Реализован</w:t>
            </w:r>
            <w:r>
              <w:rPr>
                <w:rFonts w:ascii="Times New Roman" w:hAnsi="Times New Roman"/>
              </w:rPr>
              <w:t>ы</w:t>
            </w:r>
            <w:r w:rsidRPr="00F50314">
              <w:rPr>
                <w:rFonts w:ascii="Times New Roman" w:hAnsi="Times New Roman"/>
              </w:rPr>
              <w:t xml:space="preserve"> </w:t>
            </w:r>
            <w:r w:rsidRPr="00DA58A1">
              <w:rPr>
                <w:rFonts w:ascii="Times New Roman" w:hAnsi="Times New Roman"/>
              </w:rPr>
              <w:t>программы</w:t>
            </w:r>
            <w:r w:rsidRPr="00F50314">
              <w:rPr>
                <w:rFonts w:ascii="Times New Roman" w:hAnsi="Times New Roman"/>
              </w:rPr>
              <w:t xml:space="preserve"> повышения квалификации работников архивных и делопроизводственных служб</w:t>
            </w:r>
            <w:r>
              <w:rPr>
                <w:rFonts w:ascii="Times New Roman" w:hAnsi="Times New Roman"/>
              </w:rPr>
              <w:t xml:space="preserve"> органов и</w:t>
            </w:r>
            <w:r w:rsidRPr="00F50314">
              <w:rPr>
                <w:rFonts w:ascii="Times New Roman" w:hAnsi="Times New Roman"/>
              </w:rPr>
              <w:t xml:space="preserve"> организаций»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50122F">
            <w:pPr>
              <w:ind w:left="-108" w:right="-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0314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DF4F19">
              <w:rPr>
                <w:rFonts w:ascii="Times New Roman" w:hAnsi="Times New Roman"/>
              </w:rPr>
              <w:t>единица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4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C22C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7</w:t>
            </w:r>
          </w:p>
        </w:tc>
      </w:tr>
      <w:tr w:rsidR="00FC22CA" w:rsidRPr="00F50314" w:rsidTr="00FC22CA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2.2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</w:t>
            </w:r>
            <w:r w:rsidRPr="00702311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существлено </w:t>
            </w:r>
            <w:r w:rsidRPr="00F50314">
              <w:rPr>
                <w:rFonts w:ascii="Times New Roman" w:hAnsi="Times New Roman"/>
              </w:rPr>
              <w:t>повышение квалификации</w:t>
            </w:r>
            <w:r>
              <w:rPr>
                <w:rFonts w:ascii="Times New Roman" w:hAnsi="Times New Roman"/>
              </w:rPr>
              <w:t>,</w:t>
            </w:r>
            <w:r w:rsidRPr="00F50314">
              <w:rPr>
                <w:rFonts w:ascii="Times New Roman" w:hAnsi="Times New Roman"/>
              </w:rPr>
              <w:t xml:space="preserve"> профессиональная переподготовка работников </w:t>
            </w:r>
            <w:r w:rsidR="00A26A68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ГБУ РО «ГАРО»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0314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F50314">
              <w:rPr>
                <w:rFonts w:ascii="Times New Roman" w:hAnsi="Times New Roman"/>
              </w:rPr>
              <w:t>еловек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C22CA" w:rsidRPr="00F50314" w:rsidTr="00FC22CA">
        <w:trPr>
          <w:trHeight w:val="41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3</w:t>
            </w:r>
          </w:p>
        </w:tc>
        <w:tc>
          <w:tcPr>
            <w:tcW w:w="483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Задача</w:t>
            </w:r>
          </w:p>
          <w:p w:rsidR="00FC22CA" w:rsidRPr="00F50314" w:rsidRDefault="00FC22CA" w:rsidP="00A85A7B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«Обеспечение эффективного исполнения государственных полномочий в сфере реализации государственной программы Рязанской области»</w:t>
            </w:r>
          </w:p>
        </w:tc>
      </w:tr>
      <w:tr w:rsidR="00FC22CA" w:rsidRPr="00F50314" w:rsidTr="00FC22CA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3.1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FC22CA" w:rsidRPr="00F50314" w:rsidRDefault="00FC22CA" w:rsidP="00A85A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«Обеспечена деятельность ГАУРО»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ind w:left="-108" w:right="-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0314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0314">
              <w:rPr>
                <w:rFonts w:ascii="Times New Roman" w:hAnsi="Times New Roman"/>
              </w:rPr>
              <w:t>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2022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100</w:t>
            </w:r>
          </w:p>
        </w:tc>
      </w:tr>
    </w:tbl>
    <w:p w:rsidR="00FC22CA" w:rsidRPr="00F50314" w:rsidRDefault="00FC22CA" w:rsidP="00FC22CA">
      <w:pPr>
        <w:jc w:val="right"/>
        <w:rPr>
          <w:rFonts w:ascii="Times New Roman" w:hAnsi="Times New Roman"/>
          <w:color w:val="FF0000"/>
        </w:rPr>
      </w:pPr>
    </w:p>
    <w:p w:rsidR="00FC22CA" w:rsidRPr="00223342" w:rsidRDefault="00FC22CA" w:rsidP="00FC22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23342">
        <w:rPr>
          <w:rFonts w:ascii="Times New Roman" w:hAnsi="Times New Roman"/>
          <w:sz w:val="28"/>
          <w:szCs w:val="28"/>
        </w:rPr>
        <w:t xml:space="preserve">.4. Финансовое обеспечение комплекса процессных мероприятий </w:t>
      </w:r>
    </w:p>
    <w:p w:rsidR="00FC22CA" w:rsidRPr="00FC22CA" w:rsidRDefault="00A26A68" w:rsidP="00A26A68">
      <w:pPr>
        <w:ind w:firstLine="720"/>
        <w:jc w:val="right"/>
        <w:rPr>
          <w:rFonts w:ascii="Times New Roman" w:hAnsi="Times New Roman"/>
          <w:sz w:val="16"/>
          <w:szCs w:val="16"/>
        </w:rPr>
      </w:pPr>
      <w:r w:rsidRPr="00F50314">
        <w:rPr>
          <w:rFonts w:ascii="Times New Roman" w:hAnsi="Times New Roman"/>
        </w:rPr>
        <w:t>тыс. рублей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5"/>
        <w:gridCol w:w="2977"/>
        <w:gridCol w:w="728"/>
        <w:gridCol w:w="708"/>
        <w:gridCol w:w="1180"/>
        <w:gridCol w:w="1192"/>
        <w:gridCol w:w="1192"/>
        <w:gridCol w:w="1192"/>
        <w:gridCol w:w="1192"/>
        <w:gridCol w:w="1192"/>
        <w:gridCol w:w="1192"/>
        <w:gridCol w:w="1238"/>
      </w:tblGrid>
      <w:tr w:rsidR="0050122F" w:rsidRPr="00F50314" w:rsidTr="0050122F">
        <w:trPr>
          <w:trHeight w:val="134"/>
          <w:tblHeader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122F" w:rsidRPr="00F50314" w:rsidRDefault="0050122F" w:rsidP="00776509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№ </w:t>
            </w:r>
            <w:proofErr w:type="gramStart"/>
            <w:r w:rsidRPr="00F50314">
              <w:rPr>
                <w:rFonts w:ascii="Times New Roman" w:hAnsi="Times New Roman"/>
              </w:rPr>
              <w:t>п</w:t>
            </w:r>
            <w:proofErr w:type="gramEnd"/>
            <w:r w:rsidRPr="00F50314">
              <w:rPr>
                <w:rFonts w:ascii="Times New Roman" w:hAnsi="Times New Roman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122F" w:rsidRPr="00F50314" w:rsidRDefault="0050122F" w:rsidP="00776509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Наименование </w:t>
            </w:r>
          </w:p>
          <w:p w:rsidR="0050122F" w:rsidRPr="00F50314" w:rsidRDefault="0050122F" w:rsidP="007765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0122F" w:rsidRPr="00F50314" w:rsidRDefault="0050122F" w:rsidP="00776509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122F" w:rsidRPr="00F50314" w:rsidRDefault="0050122F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КБК</w:t>
            </w:r>
          </w:p>
        </w:tc>
        <w:tc>
          <w:tcPr>
            <w:tcW w:w="957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50314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50122F" w:rsidRPr="00F50314" w:rsidTr="00FC22CA">
        <w:trPr>
          <w:trHeight w:val="134"/>
          <w:tblHeader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0122F" w:rsidRPr="00F50314" w:rsidRDefault="0050122F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0122F" w:rsidRPr="00F50314" w:rsidRDefault="0050122F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0122F" w:rsidRPr="00F50314" w:rsidRDefault="0050122F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</w:tcPr>
          <w:p w:rsidR="0050122F" w:rsidRPr="00F50314" w:rsidRDefault="0050122F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2029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2030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22F" w:rsidRPr="00FC22CA" w:rsidRDefault="0050122F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Всего</w:t>
            </w:r>
          </w:p>
        </w:tc>
      </w:tr>
    </w:tbl>
    <w:p w:rsidR="00FC22CA" w:rsidRPr="00FC22CA" w:rsidRDefault="00FC22CA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5"/>
        <w:gridCol w:w="2977"/>
        <w:gridCol w:w="728"/>
        <w:gridCol w:w="708"/>
        <w:gridCol w:w="1180"/>
        <w:gridCol w:w="1192"/>
        <w:gridCol w:w="1192"/>
        <w:gridCol w:w="1192"/>
        <w:gridCol w:w="1192"/>
        <w:gridCol w:w="1192"/>
        <w:gridCol w:w="1192"/>
        <w:gridCol w:w="1238"/>
      </w:tblGrid>
      <w:tr w:rsidR="00FC22CA" w:rsidRPr="00F50314" w:rsidTr="00FC22CA">
        <w:trPr>
          <w:trHeight w:val="123"/>
          <w:tblHeader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</w:t>
            </w:r>
          </w:p>
        </w:tc>
      </w:tr>
      <w:tr w:rsidR="00FC22CA" w:rsidRPr="00F50314" w:rsidTr="0050122F">
        <w:trPr>
          <w:trHeight w:val="36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A68" w:rsidRDefault="00FC22CA" w:rsidP="00A26A68">
            <w:pPr>
              <w:rPr>
                <w:rFonts w:ascii="Times New Roman" w:hAnsi="Times New Roman"/>
              </w:rPr>
            </w:pPr>
            <w:r w:rsidRPr="00D03DA2">
              <w:rPr>
                <w:rFonts w:ascii="Times New Roman" w:hAnsi="Times New Roman"/>
              </w:rPr>
              <w:t xml:space="preserve">Комплекс процессных мероприятий, всего, </w:t>
            </w:r>
          </w:p>
          <w:p w:rsidR="00FC22CA" w:rsidRPr="00D03DA2" w:rsidRDefault="00FC22CA" w:rsidP="00A26A68">
            <w:pPr>
              <w:rPr>
                <w:rFonts w:ascii="Times New Roman" w:hAnsi="Times New Roman"/>
                <w:color w:val="FF0000"/>
              </w:rPr>
            </w:pPr>
            <w:r w:rsidRPr="00D03DA2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right="-7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9" w:right="-10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149 937,22604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0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133 829,59165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139 121,95434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979 376,58939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rPr>
                <w:rFonts w:ascii="Times New Roman" w:hAnsi="Times New Roman"/>
                <w:color w:val="FF0000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08" w:right="-7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9" w:right="-10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149 937,22604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0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133829,59165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139121,95434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139121,95434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139121,95434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139121,95434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139121,95434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979376,58939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Задача </w:t>
            </w:r>
          </w:p>
          <w:p w:rsidR="00FC22CA" w:rsidRPr="00620FFB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71D8">
              <w:rPr>
                <w:rFonts w:ascii="Times New Roman" w:hAnsi="Times New Roman"/>
                <w:bCs/>
              </w:rPr>
              <w:t>«</w:t>
            </w:r>
            <w:r w:rsidRPr="003171D8">
              <w:rPr>
                <w:rFonts w:ascii="Times New Roman" w:hAnsi="Times New Roman"/>
              </w:rPr>
              <w:t xml:space="preserve">Обеспечение целостности </w:t>
            </w:r>
            <w:r w:rsidRPr="003171D8">
              <w:rPr>
                <w:rFonts w:ascii="Times New Roman" w:hAnsi="Times New Roman"/>
              </w:rPr>
              <w:lastRenderedPageBreak/>
              <w:t>архивных документов и архивных фондов, их качественного комплектования, учета и использования</w:t>
            </w:r>
            <w:r w:rsidRPr="003171D8">
              <w:rPr>
                <w:rFonts w:ascii="Times New Roman" w:hAnsi="Times New Roman"/>
                <w:bCs/>
              </w:rPr>
              <w:t>»,</w:t>
            </w:r>
            <w:r>
              <w:rPr>
                <w:rFonts w:ascii="Times New Roman" w:hAnsi="Times New Roman"/>
                <w:bCs/>
              </w:rPr>
              <w:t xml:space="preserve"> всего, 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A85A7B">
            <w:pPr>
              <w:tabs>
                <w:tab w:val="left" w:pos="46"/>
              </w:tabs>
              <w:ind w:left="-119" w:right="-109"/>
              <w:jc w:val="center"/>
              <w:rPr>
                <w:rFonts w:ascii="Times New Roman" w:hAnsi="Times New Roman"/>
                <w:color w:val="000000"/>
              </w:rPr>
            </w:pPr>
            <w:r w:rsidRPr="00F50314">
              <w:rPr>
                <w:rFonts w:ascii="Times New Roman" w:hAnsi="Times New Roman"/>
                <w:bCs/>
              </w:rPr>
              <w:lastRenderedPageBreak/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9" w:right="-10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133 542,31820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2CA" w:rsidRPr="00FC22CA" w:rsidRDefault="00FC22CA" w:rsidP="00FC22CA">
            <w:pPr>
              <w:ind w:left="-136" w:right="-79"/>
              <w:contextualSpacing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117434,68381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864612,23451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color w:val="00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133 542,31820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CA" w:rsidRPr="00FC22CA" w:rsidRDefault="00FC22CA" w:rsidP="00A85A7B">
            <w:pPr>
              <w:ind w:left="-136" w:right="-80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117434,68381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CA" w:rsidRPr="00FC22CA" w:rsidRDefault="00FC22CA" w:rsidP="00A85A7B">
            <w:pPr>
              <w:ind w:left="-136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122727,04650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864612,23451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 w:rsidRPr="00F50314">
              <w:rPr>
                <w:rFonts w:ascii="Times New Roman" w:hAnsi="Times New Roman"/>
                <w:bCs/>
              </w:rPr>
              <w:t>Мероприятие (результат</w:t>
            </w:r>
            <w:r w:rsidRPr="00F50314">
              <w:rPr>
                <w:rFonts w:ascii="Times New Roman" w:hAnsi="Times New Roman"/>
                <w:bCs/>
                <w:i/>
              </w:rPr>
              <w:t xml:space="preserve">) </w:t>
            </w:r>
          </w:p>
          <w:p w:rsidR="00A26A68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«Обеспечено хранение, комплектование, </w:t>
            </w:r>
            <w:r w:rsidRPr="00F50314">
              <w:rPr>
                <w:rFonts w:ascii="Times New Roman" w:hAnsi="Times New Roman"/>
                <w:bCs/>
              </w:rPr>
              <w:t>учет и использование документов Архивного фонда Рязанской области и других архивных докумен</w:t>
            </w:r>
            <w:r>
              <w:rPr>
                <w:rFonts w:ascii="Times New Roman" w:hAnsi="Times New Roman"/>
                <w:bCs/>
              </w:rPr>
              <w:t>тов</w:t>
            </w:r>
            <w:r w:rsidRPr="00F50314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, всего, </w:t>
            </w:r>
          </w:p>
          <w:p w:rsidR="00FC22CA" w:rsidRPr="00F50314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1533F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116 042,31820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0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114934,68381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1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832112,23451</w:t>
            </w:r>
          </w:p>
        </w:tc>
      </w:tr>
      <w:tr w:rsidR="00FC22CA" w:rsidRPr="00F50314" w:rsidTr="0050122F">
        <w:trPr>
          <w:trHeight w:val="243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color w:val="FF0000"/>
              </w:rPr>
            </w:pPr>
            <w:r w:rsidRPr="00574CCB">
              <w:rPr>
                <w:rFonts w:ascii="Times New Roman" w:hAnsi="Times New Roman"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116 042,31820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0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114934,68381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6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35" w:right="-81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120227,04650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832112,23451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 xml:space="preserve">Мероприятие (результат) </w:t>
            </w:r>
          </w:p>
          <w:p w:rsidR="00FC22CA" w:rsidRPr="00F50314" w:rsidRDefault="00FC22CA" w:rsidP="0050122F">
            <w:pPr>
              <w:rPr>
                <w:rFonts w:ascii="Times New Roman" w:hAnsi="Times New Roman"/>
                <w:bCs/>
                <w:color w:val="FF0000"/>
              </w:rPr>
            </w:pPr>
            <w:r w:rsidRPr="00F5031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Проведен текущий ремонт помещений ГБУ РО «ГАРО»</w:t>
            </w:r>
            <w:r>
              <w:rPr>
                <w:rFonts w:ascii="Times New Roman" w:hAnsi="Times New Roman"/>
                <w:bCs/>
              </w:rPr>
              <w:t>, всего, 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15000,00000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166" w:hanging="163"/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15 000,00000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3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color w:val="FF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15 000,00000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8" w:right="-109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7" w:right="-109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CA" w:rsidRPr="00FC22CA" w:rsidRDefault="00FC22CA" w:rsidP="00A85A7B">
            <w:pPr>
              <w:ind w:left="-107" w:right="-109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2CA" w:rsidRPr="00FC22CA" w:rsidRDefault="00FC22CA" w:rsidP="00A85A7B">
            <w:pPr>
              <w:ind w:left="-107" w:right="-110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166" w:hanging="163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15 000,00000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 xml:space="preserve">Мероприятие (результат) </w:t>
            </w:r>
          </w:p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</w:rPr>
            </w:pPr>
            <w:r w:rsidRPr="00F50314">
              <w:rPr>
                <w:rFonts w:ascii="Times New Roman" w:hAnsi="Times New Roman"/>
              </w:rPr>
              <w:t xml:space="preserve">«Проведен текущий ремонт </w:t>
            </w:r>
            <w:r w:rsidRPr="00A95B3D">
              <w:rPr>
                <w:rFonts w:ascii="Times New Roman" w:hAnsi="Times New Roman"/>
                <w:bCs/>
              </w:rPr>
              <w:t>зданий (помещений) муниципальных архивов</w:t>
            </w:r>
            <w:r w:rsidRPr="00F50314">
              <w:rPr>
                <w:rFonts w:ascii="Times New Roman" w:hAnsi="Times New Roman"/>
              </w:rPr>
              <w:t>»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7000,0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7 000,0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 xml:space="preserve">Мероприятие (результат) </w:t>
            </w:r>
          </w:p>
          <w:p w:rsidR="00FC22CA" w:rsidRPr="00F50314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</w:rPr>
              <w:t xml:space="preserve">«Приобретено оборудование </w:t>
            </w:r>
            <w:r w:rsidRPr="00A95B3D">
              <w:rPr>
                <w:rFonts w:ascii="Times New Roman" w:hAnsi="Times New Roman"/>
                <w:bCs/>
              </w:rPr>
              <w:t>для хранения архивных документов и архивных фондов в муниципальных архивах</w:t>
            </w:r>
            <w:r w:rsidRPr="00F5031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bCs/>
              </w:rPr>
              <w:t>, всего, 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7 000,0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1 000,0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7 000,0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1.5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 xml:space="preserve">Мероприятие (результат) </w:t>
            </w:r>
          </w:p>
          <w:p w:rsidR="00FC22CA" w:rsidRPr="00F50314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</w:t>
            </w:r>
            <w:r w:rsidRPr="003E1E71">
              <w:rPr>
                <w:rFonts w:ascii="Times New Roman" w:hAnsi="Times New Roman"/>
              </w:rPr>
              <w:t>униципальны</w:t>
            </w:r>
            <w:r>
              <w:rPr>
                <w:rFonts w:ascii="Times New Roman" w:hAnsi="Times New Roman"/>
              </w:rPr>
              <w:t>е</w:t>
            </w:r>
            <w:r w:rsidRPr="003E1E71">
              <w:rPr>
                <w:rFonts w:ascii="Times New Roman" w:hAnsi="Times New Roman"/>
              </w:rPr>
              <w:t xml:space="preserve"> архив</w:t>
            </w:r>
            <w:r>
              <w:rPr>
                <w:rFonts w:ascii="Times New Roman" w:hAnsi="Times New Roman"/>
              </w:rPr>
              <w:t>ы</w:t>
            </w:r>
            <w:r w:rsidRPr="003E1E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оснащены </w:t>
            </w:r>
            <w:r w:rsidRPr="003E1E71">
              <w:rPr>
                <w:rFonts w:ascii="Times New Roman" w:hAnsi="Times New Roman"/>
              </w:rPr>
              <w:t>средствами охранной сигнализации, системами противопожарной защиты</w:t>
            </w:r>
            <w:r w:rsidRPr="00F5031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bCs/>
              </w:rPr>
              <w:t>, всего, 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3500,0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500,0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3500,0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Задача</w:t>
            </w:r>
          </w:p>
          <w:p w:rsidR="00A26A68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</w:t>
            </w:r>
            <w:r w:rsidRPr="00215EB9">
              <w:rPr>
                <w:rFonts w:ascii="Times New Roman" w:hAnsi="Times New Roman"/>
              </w:rPr>
              <w:t>азвитие системы обучения работников архивных и делопроизводственных служб органов и организаций в сфере архивного дела</w:t>
            </w:r>
            <w:r w:rsidRPr="00F5031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, всего, </w:t>
            </w:r>
          </w:p>
          <w:p w:rsidR="00FC22CA" w:rsidRPr="00F50314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1533F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280,0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color w:val="FF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40,0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280,0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FC22CA" w:rsidRPr="00F50314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«Реализован</w:t>
            </w:r>
            <w:r>
              <w:rPr>
                <w:rFonts w:ascii="Times New Roman" w:hAnsi="Times New Roman"/>
              </w:rPr>
              <w:t>ы</w:t>
            </w:r>
            <w:r w:rsidRPr="00F50314">
              <w:rPr>
                <w:rFonts w:ascii="Times New Roman" w:hAnsi="Times New Roman"/>
              </w:rPr>
              <w:t xml:space="preserve"> </w:t>
            </w:r>
            <w:r w:rsidRPr="00DA58A1">
              <w:rPr>
                <w:rFonts w:ascii="Times New Roman" w:hAnsi="Times New Roman"/>
              </w:rPr>
              <w:t>программы</w:t>
            </w:r>
            <w:r w:rsidRPr="00F50314">
              <w:rPr>
                <w:rFonts w:ascii="Times New Roman" w:hAnsi="Times New Roman"/>
              </w:rPr>
              <w:t xml:space="preserve"> повышения квалификации работников архивных и делопроизводственных служб</w:t>
            </w:r>
            <w:r>
              <w:rPr>
                <w:rFonts w:ascii="Times New Roman" w:hAnsi="Times New Roman"/>
              </w:rPr>
              <w:t xml:space="preserve"> органов и</w:t>
            </w:r>
            <w:r w:rsidRPr="00F50314">
              <w:rPr>
                <w:rFonts w:ascii="Times New Roman" w:hAnsi="Times New Roman"/>
              </w:rPr>
              <w:t xml:space="preserve"> организаций»</w:t>
            </w:r>
            <w:r>
              <w:rPr>
                <w:rFonts w:ascii="Times New Roman" w:hAnsi="Times New Roman"/>
                <w:bCs/>
              </w:rPr>
              <w:t>, всего, 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70,0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70,0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ind w:left="12" w:firstLine="23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 xml:space="preserve">Мероприятие (результат) </w:t>
            </w:r>
          </w:p>
          <w:p w:rsidR="00A26A68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</w:rPr>
              <w:t>«</w:t>
            </w:r>
            <w:r w:rsidRPr="00702311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существлен</w:t>
            </w:r>
            <w:r w:rsidRPr="00702311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 w:rsidRPr="00F50314">
              <w:rPr>
                <w:rFonts w:ascii="Times New Roman" w:hAnsi="Times New Roman"/>
              </w:rPr>
              <w:t>повышение квалификации</w:t>
            </w:r>
            <w:r>
              <w:rPr>
                <w:rFonts w:ascii="Times New Roman" w:hAnsi="Times New Roman"/>
              </w:rPr>
              <w:t>,</w:t>
            </w:r>
            <w:r w:rsidRPr="00F50314">
              <w:rPr>
                <w:rFonts w:ascii="Times New Roman" w:hAnsi="Times New Roman"/>
              </w:rPr>
              <w:t xml:space="preserve"> профессиональная переподготовка работников </w:t>
            </w:r>
            <w:r>
              <w:rPr>
                <w:rFonts w:ascii="Times New Roman" w:hAnsi="Times New Roman"/>
              </w:rPr>
              <w:t>ГБУ РО «ГАРО</w:t>
            </w:r>
            <w:r w:rsidRPr="00F5031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, всего, </w:t>
            </w:r>
          </w:p>
          <w:p w:rsidR="00FC22CA" w:rsidRPr="00F50314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210,0</w:t>
            </w:r>
          </w:p>
        </w:tc>
      </w:tr>
      <w:tr w:rsidR="00FC22CA" w:rsidRPr="00F50314" w:rsidTr="0050122F">
        <w:trPr>
          <w:trHeight w:val="108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12" w:firstLine="23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D54BF6">
            <w:pPr>
              <w:rPr>
                <w:rFonts w:ascii="Times New Roman" w:hAnsi="Times New Roman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trike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30,0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210,0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F50314" w:rsidRDefault="00FC22CA" w:rsidP="00A85A7B">
            <w:pPr>
              <w:ind w:left="12" w:firstLine="23"/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Задача</w:t>
            </w:r>
          </w:p>
          <w:p w:rsidR="00FC22CA" w:rsidRPr="00F50314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«Обеспечение эффективного исполнения государственных полномочий в сфере реализации государственной программы Рязанской области»</w:t>
            </w:r>
            <w:r>
              <w:rPr>
                <w:rFonts w:ascii="Times New Roman" w:hAnsi="Times New Roman"/>
                <w:bCs/>
              </w:rPr>
              <w:t>, всего, 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9" w:right="-106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114 484,35488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12" w:firstLine="23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F50314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cyan"/>
              </w:rPr>
            </w:pPr>
            <w:r w:rsidRPr="00F5031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highlight w:val="cyan"/>
              </w:rPr>
            </w:pPr>
            <w:r w:rsidRPr="005717D6">
              <w:rPr>
                <w:rFonts w:ascii="Times New Roman" w:hAnsi="Times New Roman"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9" w:right="-106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114 484,35488</w:t>
            </w:r>
          </w:p>
        </w:tc>
      </w:tr>
      <w:tr w:rsidR="00FC22CA" w:rsidRPr="00F50314" w:rsidTr="0050122F">
        <w:trPr>
          <w:trHeight w:val="2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</w:tcPr>
          <w:p w:rsidR="00FC22CA" w:rsidRPr="00D71326" w:rsidRDefault="00FC22CA" w:rsidP="00A85A7B">
            <w:pPr>
              <w:ind w:left="12" w:firstLine="23"/>
              <w:rPr>
                <w:rFonts w:ascii="Times New Roman" w:hAnsi="Times New Roman"/>
                <w:bCs/>
              </w:rPr>
            </w:pPr>
            <w:r w:rsidRPr="00D71326">
              <w:rPr>
                <w:rFonts w:ascii="Times New Roman" w:hAnsi="Times New Roman"/>
                <w:bCs/>
              </w:rPr>
              <w:t>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D71326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71326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FC22CA" w:rsidRPr="00D71326" w:rsidRDefault="00FC22CA" w:rsidP="00A26A6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D71326">
              <w:rPr>
                <w:rFonts w:ascii="Times New Roman" w:hAnsi="Times New Roman"/>
              </w:rPr>
              <w:t>«Обеспечена деятельность ГАУРО»</w:t>
            </w:r>
            <w:r w:rsidRPr="00D71326">
              <w:rPr>
                <w:rFonts w:ascii="Times New Roman" w:hAnsi="Times New Roman"/>
                <w:bCs/>
              </w:rPr>
              <w:t>, всего, в том числе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  <w:bCs/>
              </w:rPr>
            </w:pPr>
            <w:r w:rsidRPr="00F50314">
              <w:rPr>
                <w:rFonts w:ascii="Times New Roman" w:hAnsi="Times New Roman"/>
                <w:bCs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9" w:right="-106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highlight w:val="yellow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114 484,35488</w:t>
            </w:r>
          </w:p>
        </w:tc>
      </w:tr>
      <w:tr w:rsidR="00FC22CA" w:rsidRPr="00F50314" w:rsidTr="0050122F">
        <w:trPr>
          <w:trHeight w:val="70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:rsidR="00FC22CA" w:rsidRPr="00D71326" w:rsidRDefault="00FC22CA" w:rsidP="00A85A7B">
            <w:pPr>
              <w:ind w:left="12" w:firstLine="23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2CA" w:rsidRPr="00D71326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7132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ind w:left="-119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2CA" w:rsidRPr="00F50314" w:rsidRDefault="00FC22CA" w:rsidP="00A85A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right="-82" w:hanging="10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16 354,90784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CA" w:rsidRPr="00FC22CA" w:rsidRDefault="00FC22CA" w:rsidP="00A85A7B">
            <w:pPr>
              <w:ind w:left="-109" w:right="-106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C22CA">
              <w:rPr>
                <w:rFonts w:ascii="Times New Roman" w:hAnsi="Times New Roman"/>
                <w:spacing w:val="-4"/>
                <w:sz w:val="18"/>
                <w:szCs w:val="18"/>
              </w:rPr>
              <w:t>114 484,35488</w:t>
            </w:r>
          </w:p>
        </w:tc>
      </w:tr>
    </w:tbl>
    <w:p w:rsidR="00FC22CA" w:rsidRDefault="00FC22CA" w:rsidP="00FC22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26A68" w:rsidRDefault="00A26A68" w:rsidP="00FC22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0122F" w:rsidRDefault="0050122F" w:rsidP="00FC22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C22CA" w:rsidRDefault="00FC22CA" w:rsidP="00FC22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A76E8">
        <w:rPr>
          <w:rFonts w:ascii="Times New Roman" w:hAnsi="Times New Roman"/>
          <w:sz w:val="28"/>
          <w:szCs w:val="28"/>
        </w:rPr>
        <w:lastRenderedPageBreak/>
        <w:t>Список используемых сокращений</w:t>
      </w:r>
    </w:p>
    <w:p w:rsidR="00FC22CA" w:rsidRPr="00AA76E8" w:rsidRDefault="00FC22CA" w:rsidP="00FC22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C22CA" w:rsidRPr="00AA76E8" w:rsidRDefault="00FC22CA" w:rsidP="00FC22CA">
      <w:pPr>
        <w:autoSpaceDE w:val="0"/>
        <w:autoSpaceDN w:val="0"/>
        <w:adjustRightInd w:val="0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8"/>
      </w:tblGrid>
      <w:tr w:rsidR="00FC22CA" w:rsidRPr="00FC22CA" w:rsidTr="00FC22CA">
        <w:tc>
          <w:tcPr>
            <w:tcW w:w="5000" w:type="pct"/>
            <w:vAlign w:val="center"/>
          </w:tcPr>
          <w:p w:rsidR="00FC22CA" w:rsidRPr="00FC22CA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2CA">
              <w:rPr>
                <w:rFonts w:ascii="Times New Roman" w:hAnsi="Times New Roman"/>
                <w:sz w:val="28"/>
                <w:szCs w:val="28"/>
              </w:rPr>
              <w:t>ГРБС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C22CA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22CA" w:rsidRPr="00FC22CA" w:rsidTr="00FC22CA">
        <w:tc>
          <w:tcPr>
            <w:tcW w:w="5000" w:type="pct"/>
            <w:vAlign w:val="center"/>
          </w:tcPr>
          <w:p w:rsidR="00FC22CA" w:rsidRPr="00FC22CA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2CA">
              <w:rPr>
                <w:rFonts w:ascii="Times New Roman" w:hAnsi="Times New Roman"/>
                <w:sz w:val="28"/>
                <w:szCs w:val="28"/>
              </w:rPr>
              <w:t>КБК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C22CA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22CA" w:rsidRPr="00FC22CA" w:rsidTr="00FC22CA">
        <w:tc>
          <w:tcPr>
            <w:tcW w:w="5000" w:type="pct"/>
            <w:vAlign w:val="center"/>
          </w:tcPr>
          <w:p w:rsidR="00FC22CA" w:rsidRPr="00FC22CA" w:rsidRDefault="00FC22CA" w:rsidP="00FC22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2CA">
              <w:rPr>
                <w:rFonts w:ascii="Times New Roman" w:hAnsi="Times New Roman"/>
                <w:bCs/>
                <w:sz w:val="28"/>
                <w:szCs w:val="28"/>
              </w:rPr>
              <w:t>ГАУРО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Pr="00FC22CA">
              <w:rPr>
                <w:rFonts w:ascii="Times New Roman" w:hAnsi="Times New Roman"/>
                <w:sz w:val="28"/>
                <w:szCs w:val="28"/>
              </w:rPr>
              <w:t>главное архивное управление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22CA" w:rsidRPr="00FC22CA" w:rsidTr="00FC22CA">
        <w:tc>
          <w:tcPr>
            <w:tcW w:w="5000" w:type="pct"/>
            <w:vAlign w:val="center"/>
          </w:tcPr>
          <w:p w:rsidR="00FC22CA" w:rsidRPr="00FC22CA" w:rsidRDefault="00FC22CA" w:rsidP="00A529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2CA">
              <w:rPr>
                <w:rFonts w:ascii="Times New Roman" w:hAnsi="Times New Roman"/>
                <w:bCs/>
                <w:sz w:val="28"/>
                <w:szCs w:val="28"/>
              </w:rPr>
              <w:t>ГБУ РО «ГАРО»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5295E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C22C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Рязанской области «Государственный архив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C22CA" w:rsidRPr="00F50314" w:rsidRDefault="00FC22CA" w:rsidP="00FC22CA">
      <w:pPr>
        <w:jc w:val="center"/>
        <w:rPr>
          <w:rFonts w:ascii="Times New Roman" w:hAnsi="Times New Roman"/>
        </w:rPr>
      </w:pPr>
    </w:p>
    <w:p w:rsidR="00FC22CA" w:rsidRPr="00F50314" w:rsidRDefault="00FC22CA" w:rsidP="00FC22CA">
      <w:pPr>
        <w:jc w:val="center"/>
        <w:rPr>
          <w:rFonts w:ascii="Times New Roman" w:hAnsi="Times New Roman"/>
        </w:rPr>
      </w:pPr>
    </w:p>
    <w:p w:rsidR="00FC22CA" w:rsidRPr="00F50314" w:rsidRDefault="00FC22CA" w:rsidP="00FC22CA">
      <w:pPr>
        <w:jc w:val="center"/>
      </w:pPr>
    </w:p>
    <w:p w:rsidR="00FC22CA" w:rsidRPr="00FC22CA" w:rsidRDefault="00FC22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C22CA" w:rsidRPr="00FC22CA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0C" w:rsidRDefault="002E3F0C">
      <w:r>
        <w:separator/>
      </w:r>
    </w:p>
  </w:endnote>
  <w:endnote w:type="continuationSeparator" w:id="0">
    <w:p w:rsidR="002E3F0C" w:rsidRDefault="002E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0C" w:rsidRDefault="002E3F0C">
      <w:r>
        <w:separator/>
      </w:r>
    </w:p>
  </w:footnote>
  <w:footnote w:type="continuationSeparator" w:id="0">
    <w:p w:rsidR="002E3F0C" w:rsidRDefault="002E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3A46D2">
      <w:rPr>
        <w:rStyle w:val="ab"/>
        <w:rFonts w:ascii="Times New Roman" w:hAnsi="Times New Roman"/>
        <w:noProof/>
        <w:sz w:val="28"/>
        <w:szCs w:val="28"/>
      </w:rPr>
      <w:t>8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82854"/>
    <w:multiLevelType w:val="hybridMultilevel"/>
    <w:tmpl w:val="2C3E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2A23646"/>
    <w:multiLevelType w:val="hybridMultilevel"/>
    <w:tmpl w:val="EE10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0"/>
  </w:num>
  <w:num w:numId="5">
    <w:abstractNumId w:val="12"/>
  </w:num>
  <w:num w:numId="6">
    <w:abstractNumId w:val="24"/>
  </w:num>
  <w:num w:numId="7">
    <w:abstractNumId w:val="21"/>
  </w:num>
  <w:num w:numId="8">
    <w:abstractNumId w:val="4"/>
  </w:num>
  <w:num w:numId="9">
    <w:abstractNumId w:val="14"/>
  </w:num>
  <w:num w:numId="10">
    <w:abstractNumId w:val="23"/>
  </w:num>
  <w:num w:numId="11">
    <w:abstractNumId w:val="15"/>
  </w:num>
  <w:num w:numId="12">
    <w:abstractNumId w:val="17"/>
  </w:num>
  <w:num w:numId="13">
    <w:abstractNumId w:val="5"/>
  </w:num>
  <w:num w:numId="14">
    <w:abstractNumId w:val="1"/>
  </w:num>
  <w:num w:numId="15">
    <w:abstractNumId w:val="19"/>
  </w:num>
  <w:num w:numId="16">
    <w:abstractNumId w:val="2"/>
  </w:num>
  <w:num w:numId="17">
    <w:abstractNumId w:val="20"/>
  </w:num>
  <w:num w:numId="18">
    <w:abstractNumId w:val="25"/>
  </w:num>
  <w:num w:numId="19">
    <w:abstractNumId w:val="9"/>
  </w:num>
  <w:num w:numId="20">
    <w:abstractNumId w:val="18"/>
  </w:num>
  <w:num w:numId="21">
    <w:abstractNumId w:val="22"/>
  </w:num>
  <w:num w:numId="22">
    <w:abstractNumId w:val="3"/>
  </w:num>
  <w:num w:numId="23">
    <w:abstractNumId w:val="0"/>
  </w:num>
  <w:num w:numId="24">
    <w:abstractNumId w:val="8"/>
  </w:num>
  <w:num w:numId="25">
    <w:abstractNumId w:val="13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C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3F0C"/>
    <w:rsid w:val="002E51A7"/>
    <w:rsid w:val="002E5A5F"/>
    <w:rsid w:val="002F1E81"/>
    <w:rsid w:val="00310D92"/>
    <w:rsid w:val="003160CB"/>
    <w:rsid w:val="003222A3"/>
    <w:rsid w:val="00360A40"/>
    <w:rsid w:val="003870C2"/>
    <w:rsid w:val="003A46D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0122F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6A68"/>
    <w:rsid w:val="00A44A8F"/>
    <w:rsid w:val="00A4765C"/>
    <w:rsid w:val="00A51D96"/>
    <w:rsid w:val="00A5295E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54BF6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C22C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FC22CA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FC22CA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FC22CA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FC22CA"/>
    <w:rPr>
      <w:rFonts w:ascii="Calibri" w:hAnsi="Calibri"/>
    </w:rPr>
  </w:style>
  <w:style w:type="character" w:styleId="af1">
    <w:name w:val="footnote reference"/>
    <w:uiPriority w:val="99"/>
    <w:unhideWhenUsed/>
    <w:rsid w:val="00FC22CA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FC22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basedOn w:val="a"/>
    <w:uiPriority w:val="1"/>
    <w:qFormat/>
    <w:rsid w:val="00FC2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FC22CA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FC22C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FC22CA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FC22CA"/>
    <w:rPr>
      <w:rFonts w:ascii="Calibri" w:hAnsi="Calibri"/>
    </w:rPr>
  </w:style>
  <w:style w:type="character" w:styleId="af6">
    <w:name w:val="Hyperlink"/>
    <w:uiPriority w:val="99"/>
    <w:unhideWhenUsed/>
    <w:rsid w:val="00FC22CA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FC22CA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FC22CA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FC22CA"/>
    <w:rPr>
      <w:rFonts w:ascii="Times New Roman" w:hAnsi="Times New Roman"/>
      <w:sz w:val="26"/>
    </w:rPr>
  </w:style>
  <w:style w:type="paragraph" w:customStyle="1" w:styleId="ConsPlusTitle">
    <w:name w:val="ConsPlusTitle"/>
    <w:rsid w:val="00FC22C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FC22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FC22CA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FC22CA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FC22CA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FC22CA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FC22CA"/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FC22CA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FC22CA"/>
  </w:style>
  <w:style w:type="character" w:styleId="aff">
    <w:name w:val="endnote reference"/>
    <w:uiPriority w:val="99"/>
    <w:rsid w:val="00FC22CA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FC22CA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FC22CA"/>
    <w:rPr>
      <w:sz w:val="28"/>
    </w:rPr>
  </w:style>
  <w:style w:type="character" w:customStyle="1" w:styleId="ConsPlusNormal0">
    <w:name w:val="ConsPlusNormal Знак"/>
    <w:link w:val="ConsPlusNormal"/>
    <w:locked/>
    <w:rsid w:val="00FC22CA"/>
    <w:rPr>
      <w:rFonts w:ascii="Calibri" w:hAnsi="Calibri" w:cs="Calibri"/>
      <w:sz w:val="22"/>
    </w:rPr>
  </w:style>
  <w:style w:type="table" w:customStyle="1" w:styleId="3">
    <w:name w:val="Сетка таблицы3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c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C22CA"/>
  </w:style>
  <w:style w:type="table" w:customStyle="1" w:styleId="4">
    <w:name w:val="Сетка таблицы4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c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c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FC22CA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FC22CA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FC22CA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FC22CA"/>
    <w:rPr>
      <w:rFonts w:ascii="Calibri" w:hAnsi="Calibri"/>
    </w:rPr>
  </w:style>
  <w:style w:type="character" w:styleId="af1">
    <w:name w:val="footnote reference"/>
    <w:uiPriority w:val="99"/>
    <w:unhideWhenUsed/>
    <w:rsid w:val="00FC22CA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FC22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basedOn w:val="a"/>
    <w:uiPriority w:val="1"/>
    <w:qFormat/>
    <w:rsid w:val="00FC2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FC22CA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FC22C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FC22CA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FC22CA"/>
    <w:rPr>
      <w:rFonts w:ascii="Calibri" w:hAnsi="Calibri"/>
    </w:rPr>
  </w:style>
  <w:style w:type="character" w:styleId="af6">
    <w:name w:val="Hyperlink"/>
    <w:uiPriority w:val="99"/>
    <w:unhideWhenUsed/>
    <w:rsid w:val="00FC22CA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FC22CA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FC22CA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FC22CA"/>
    <w:rPr>
      <w:rFonts w:ascii="Times New Roman" w:hAnsi="Times New Roman"/>
      <w:sz w:val="26"/>
    </w:rPr>
  </w:style>
  <w:style w:type="paragraph" w:customStyle="1" w:styleId="ConsPlusTitle">
    <w:name w:val="ConsPlusTitle"/>
    <w:rsid w:val="00FC22C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FC22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FC22CA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FC22CA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FC22CA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FC22CA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FC22CA"/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FC22CA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FC22CA"/>
  </w:style>
  <w:style w:type="character" w:styleId="aff">
    <w:name w:val="endnote reference"/>
    <w:uiPriority w:val="99"/>
    <w:rsid w:val="00FC22CA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FC22CA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FC22CA"/>
    <w:rPr>
      <w:sz w:val="28"/>
    </w:rPr>
  </w:style>
  <w:style w:type="character" w:customStyle="1" w:styleId="ConsPlusNormal0">
    <w:name w:val="ConsPlusNormal Знак"/>
    <w:link w:val="ConsPlusNormal"/>
    <w:locked/>
    <w:rsid w:val="00FC22CA"/>
    <w:rPr>
      <w:rFonts w:ascii="Calibri" w:hAnsi="Calibri" w:cs="Calibri"/>
      <w:sz w:val="22"/>
    </w:rPr>
  </w:style>
  <w:style w:type="table" w:customStyle="1" w:styleId="3">
    <w:name w:val="Сетка таблицы3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c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C22CA"/>
  </w:style>
  <w:style w:type="table" w:customStyle="1" w:styleId="4">
    <w:name w:val="Сетка таблицы4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c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c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uiPriority w:val="3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c"/>
    <w:uiPriority w:val="59"/>
    <w:rsid w:val="00FC22C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38</TotalTime>
  <Pages>8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6</cp:revision>
  <cp:lastPrinted>2023-10-27T11:00:00Z</cp:lastPrinted>
  <dcterms:created xsi:type="dcterms:W3CDTF">2023-10-27T09:10:00Z</dcterms:created>
  <dcterms:modified xsi:type="dcterms:W3CDTF">2023-10-30T13:09:00Z</dcterms:modified>
</cp:coreProperties>
</file>