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42CA0" w:rsidTr="00642CA0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CA0" w:rsidRPr="00642CA0" w:rsidRDefault="00642CA0" w:rsidP="00642CA0">
            <w:pPr>
              <w:jc w:val="center"/>
              <w:rPr>
                <w:sz w:val="24"/>
                <w:szCs w:val="24"/>
              </w:rPr>
            </w:pPr>
            <w:r w:rsidRPr="00642CA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CA0" w:rsidRPr="00642CA0" w:rsidRDefault="00642CA0" w:rsidP="00642CA0">
            <w:pPr>
              <w:jc w:val="center"/>
              <w:rPr>
                <w:sz w:val="24"/>
                <w:szCs w:val="24"/>
              </w:rPr>
            </w:pPr>
            <w:r w:rsidRPr="00642CA0">
              <w:rPr>
                <w:sz w:val="24"/>
                <w:szCs w:val="24"/>
              </w:rPr>
              <w:t>442042,81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CA0" w:rsidRPr="00642CA0" w:rsidRDefault="00642CA0" w:rsidP="00642CA0">
            <w:pPr>
              <w:jc w:val="center"/>
              <w:rPr>
                <w:sz w:val="24"/>
                <w:szCs w:val="24"/>
              </w:rPr>
            </w:pPr>
            <w:r w:rsidRPr="00642CA0">
              <w:rPr>
                <w:sz w:val="24"/>
                <w:szCs w:val="24"/>
              </w:rPr>
              <w:t>1284251,81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CA0" w:rsidRPr="00642CA0" w:rsidRDefault="00642CA0" w:rsidP="00642C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42CA0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42CA0" w:rsidTr="007C2A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CA0" w:rsidRPr="00642CA0" w:rsidRDefault="00642CA0" w:rsidP="00642CA0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642CA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CA0" w:rsidRPr="00642CA0" w:rsidRDefault="00642CA0" w:rsidP="00642CA0">
            <w:pPr>
              <w:jc w:val="center"/>
              <w:rPr>
                <w:sz w:val="24"/>
                <w:szCs w:val="24"/>
              </w:rPr>
            </w:pPr>
            <w:r w:rsidRPr="00642CA0">
              <w:rPr>
                <w:sz w:val="24"/>
                <w:szCs w:val="24"/>
              </w:rPr>
              <w:t>442045,77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CA0" w:rsidRPr="00642CA0" w:rsidRDefault="00642CA0" w:rsidP="00642CA0">
            <w:pPr>
              <w:jc w:val="center"/>
              <w:rPr>
                <w:sz w:val="24"/>
                <w:szCs w:val="24"/>
              </w:rPr>
            </w:pPr>
            <w:r w:rsidRPr="00642CA0">
              <w:rPr>
                <w:sz w:val="24"/>
                <w:szCs w:val="24"/>
              </w:rPr>
              <w:t>1284249,11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CA0" w:rsidRDefault="00642CA0" w:rsidP="00642CA0">
            <w:pPr>
              <w:jc w:val="center"/>
            </w:pPr>
            <w:r w:rsidRPr="00453232">
              <w:rPr>
                <w:sz w:val="24"/>
                <w:szCs w:val="24"/>
              </w:rPr>
              <w:t>аналитический метод 0,1</w:t>
            </w:r>
          </w:p>
        </w:tc>
      </w:tr>
      <w:tr w:rsidR="00642CA0" w:rsidTr="007C2A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CA0" w:rsidRPr="00642CA0" w:rsidRDefault="00642CA0" w:rsidP="00642CA0">
            <w:pPr>
              <w:jc w:val="center"/>
              <w:rPr>
                <w:sz w:val="24"/>
                <w:szCs w:val="24"/>
              </w:rPr>
            </w:pPr>
            <w:r w:rsidRPr="00642CA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CA0" w:rsidRPr="00642CA0" w:rsidRDefault="00642CA0" w:rsidP="00642CA0">
            <w:pPr>
              <w:jc w:val="center"/>
              <w:rPr>
                <w:sz w:val="24"/>
                <w:szCs w:val="24"/>
              </w:rPr>
            </w:pPr>
            <w:r w:rsidRPr="00642CA0">
              <w:rPr>
                <w:sz w:val="24"/>
                <w:szCs w:val="24"/>
              </w:rPr>
              <w:t>442050,08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CA0" w:rsidRPr="00642CA0" w:rsidRDefault="00642CA0" w:rsidP="00642CA0">
            <w:pPr>
              <w:jc w:val="center"/>
              <w:rPr>
                <w:sz w:val="24"/>
                <w:szCs w:val="24"/>
              </w:rPr>
            </w:pPr>
            <w:r w:rsidRPr="00642CA0">
              <w:rPr>
                <w:sz w:val="24"/>
                <w:szCs w:val="24"/>
              </w:rPr>
              <w:t>1284253,84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CA0" w:rsidRDefault="00642CA0" w:rsidP="00642CA0">
            <w:pPr>
              <w:jc w:val="center"/>
            </w:pPr>
            <w:r w:rsidRPr="00453232">
              <w:rPr>
                <w:sz w:val="24"/>
                <w:szCs w:val="24"/>
              </w:rPr>
              <w:t>аналитический метод 0,1</w:t>
            </w:r>
          </w:p>
        </w:tc>
      </w:tr>
      <w:tr w:rsidR="00642CA0" w:rsidTr="007C2A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CA0" w:rsidRPr="00642CA0" w:rsidRDefault="00642CA0" w:rsidP="00642CA0">
            <w:pPr>
              <w:jc w:val="center"/>
              <w:rPr>
                <w:sz w:val="24"/>
                <w:szCs w:val="24"/>
              </w:rPr>
            </w:pPr>
            <w:r w:rsidRPr="00642CA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CA0" w:rsidRPr="00642CA0" w:rsidRDefault="00642CA0" w:rsidP="00642CA0">
            <w:pPr>
              <w:jc w:val="center"/>
              <w:rPr>
                <w:sz w:val="24"/>
                <w:szCs w:val="24"/>
              </w:rPr>
            </w:pPr>
            <w:r w:rsidRPr="00642CA0">
              <w:rPr>
                <w:sz w:val="24"/>
                <w:szCs w:val="24"/>
              </w:rPr>
              <w:t>442047,12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CA0" w:rsidRPr="00642CA0" w:rsidRDefault="00642CA0" w:rsidP="00642CA0">
            <w:pPr>
              <w:jc w:val="center"/>
              <w:rPr>
                <w:sz w:val="24"/>
                <w:szCs w:val="24"/>
              </w:rPr>
            </w:pPr>
            <w:r w:rsidRPr="00642CA0">
              <w:rPr>
                <w:sz w:val="24"/>
                <w:szCs w:val="24"/>
              </w:rPr>
              <w:t>1284256,54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CA0" w:rsidRDefault="00642CA0" w:rsidP="00642CA0">
            <w:pPr>
              <w:jc w:val="center"/>
            </w:pPr>
            <w:r w:rsidRPr="00453232">
              <w:rPr>
                <w:sz w:val="24"/>
                <w:szCs w:val="24"/>
              </w:rPr>
              <w:t>аналитический метод 0,1</w:t>
            </w:r>
          </w:p>
        </w:tc>
      </w:tr>
      <w:tr w:rsidR="00642CA0" w:rsidTr="007C2A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CA0" w:rsidRPr="00642CA0" w:rsidRDefault="00642CA0" w:rsidP="00642CA0">
            <w:pPr>
              <w:jc w:val="center"/>
              <w:rPr>
                <w:sz w:val="24"/>
                <w:szCs w:val="24"/>
              </w:rPr>
            </w:pPr>
            <w:r w:rsidRPr="00642CA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CA0" w:rsidRPr="00642CA0" w:rsidRDefault="00642CA0" w:rsidP="00642CA0">
            <w:pPr>
              <w:jc w:val="center"/>
              <w:rPr>
                <w:sz w:val="24"/>
                <w:szCs w:val="24"/>
              </w:rPr>
            </w:pPr>
            <w:r w:rsidRPr="00642CA0">
              <w:rPr>
                <w:sz w:val="24"/>
                <w:szCs w:val="24"/>
              </w:rPr>
              <w:t>442042,81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2CA0" w:rsidRPr="00642CA0" w:rsidRDefault="00642CA0" w:rsidP="00642CA0">
            <w:pPr>
              <w:jc w:val="center"/>
              <w:rPr>
                <w:sz w:val="24"/>
                <w:szCs w:val="24"/>
              </w:rPr>
            </w:pPr>
            <w:r w:rsidRPr="00642CA0">
              <w:rPr>
                <w:sz w:val="24"/>
                <w:szCs w:val="24"/>
              </w:rPr>
              <w:t>1284251,81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CA0" w:rsidRDefault="00642CA0" w:rsidP="00642CA0">
            <w:pPr>
              <w:jc w:val="center"/>
            </w:pPr>
            <w:r w:rsidRPr="00453232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642CA0"/>
    <w:rsid w:val="006D42AE"/>
    <w:rsid w:val="009B2ED8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C131296-E83B-4902-8009-76559800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2023-08-13T11:27:00Z</dcterms:created>
  <dcterms:modified xsi:type="dcterms:W3CDTF">2023-08-13T11:27:00Z</dcterms:modified>
  <dc:language>ru-RU</dc:language>
</cp:coreProperties>
</file>