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C1B52">
        <w:tc>
          <w:tcPr>
            <w:tcW w:w="5428" w:type="dxa"/>
          </w:tcPr>
          <w:p w:rsidR="00190FF9" w:rsidRPr="00FC1B52" w:rsidRDefault="00190FF9" w:rsidP="00FC1B52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07799" w:rsidRPr="00FC1B52" w:rsidRDefault="00190FF9" w:rsidP="00FC1B5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C1B52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FC1B52" w:rsidRDefault="00507799" w:rsidP="00FC1B5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507799">
              <w:rPr>
                <w:rFonts w:ascii="Times New Roman" w:hAnsi="Times New Roman"/>
                <w:sz w:val="28"/>
                <w:szCs w:val="28"/>
                <w:lang w:eastAsia="en-US"/>
              </w:rPr>
              <w:t>к постановлению</w:t>
            </w:r>
            <w:r w:rsidRPr="00FC1B5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507799">
              <w:rPr>
                <w:rFonts w:ascii="Times New Roman" w:hAnsi="Times New Roman"/>
                <w:sz w:val="28"/>
                <w:szCs w:val="28"/>
                <w:lang w:eastAsia="en-US"/>
              </w:rPr>
              <w:t>Правительства Рязанской области</w:t>
            </w:r>
          </w:p>
        </w:tc>
      </w:tr>
      <w:tr w:rsidR="00507799" w:rsidRPr="00FC1B52">
        <w:tc>
          <w:tcPr>
            <w:tcW w:w="5428" w:type="dxa"/>
          </w:tcPr>
          <w:p w:rsidR="00507799" w:rsidRPr="00FC1B52" w:rsidRDefault="00507799" w:rsidP="00FC1B52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07799" w:rsidRPr="00FC1B52" w:rsidRDefault="00BE70D2" w:rsidP="00FC1B5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12.12.2023 № 461</w:t>
            </w:r>
            <w:bookmarkStart w:id="0" w:name="_GoBack"/>
            <w:bookmarkEnd w:id="0"/>
          </w:p>
        </w:tc>
      </w:tr>
      <w:tr w:rsidR="00507799" w:rsidRPr="00FC1B52">
        <w:tc>
          <w:tcPr>
            <w:tcW w:w="5428" w:type="dxa"/>
          </w:tcPr>
          <w:p w:rsidR="00507799" w:rsidRPr="00FC1B52" w:rsidRDefault="00507799" w:rsidP="00FC1B52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07799" w:rsidRPr="00FC1B52" w:rsidRDefault="00507799" w:rsidP="00FC1B5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799" w:rsidRPr="00FC1B52">
        <w:tc>
          <w:tcPr>
            <w:tcW w:w="5428" w:type="dxa"/>
          </w:tcPr>
          <w:p w:rsidR="00507799" w:rsidRPr="00FC1B52" w:rsidRDefault="00507799" w:rsidP="00FC1B52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07799" w:rsidRPr="00FC1B52" w:rsidRDefault="00507799" w:rsidP="00FC1B5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799" w:rsidRPr="00FC1B52">
        <w:tc>
          <w:tcPr>
            <w:tcW w:w="5428" w:type="dxa"/>
          </w:tcPr>
          <w:p w:rsidR="00507799" w:rsidRPr="00FC1B52" w:rsidRDefault="00507799" w:rsidP="00FC1B52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07799" w:rsidRPr="00507799" w:rsidRDefault="00507799" w:rsidP="00FC1B52">
            <w:pPr>
              <w:autoSpaceDE w:val="0"/>
              <w:autoSpaceDN w:val="0"/>
              <w:adjustRightInd w:val="0"/>
              <w:spacing w:line="233" w:lineRule="auto"/>
              <w:outlineLv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7799">
              <w:rPr>
                <w:rFonts w:ascii="Times New Roman" w:hAnsi="Times New Roman"/>
                <w:sz w:val="28"/>
                <w:szCs w:val="28"/>
                <w:lang w:eastAsia="en-US"/>
              </w:rPr>
              <w:t>«Приложение № 3</w:t>
            </w:r>
          </w:p>
          <w:p w:rsidR="00507799" w:rsidRPr="00507799" w:rsidRDefault="00507799" w:rsidP="00FC1B5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7799">
              <w:rPr>
                <w:rFonts w:ascii="Times New Roman" w:hAnsi="Times New Roman"/>
                <w:sz w:val="28"/>
                <w:szCs w:val="28"/>
                <w:lang w:eastAsia="en-US"/>
              </w:rPr>
              <w:t>к постановлению</w:t>
            </w:r>
            <w:r w:rsidRPr="00FC1B5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507799">
              <w:rPr>
                <w:rFonts w:ascii="Times New Roman" w:hAnsi="Times New Roman"/>
                <w:sz w:val="28"/>
                <w:szCs w:val="28"/>
                <w:lang w:eastAsia="en-US"/>
              </w:rPr>
              <w:t>Правительства Рязанской области</w:t>
            </w:r>
          </w:p>
          <w:p w:rsidR="00507799" w:rsidRPr="00FC1B52" w:rsidRDefault="00507799" w:rsidP="00FC1B5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507799">
              <w:rPr>
                <w:rFonts w:ascii="Times New Roman" w:hAnsi="Times New Roman"/>
                <w:sz w:val="28"/>
                <w:szCs w:val="28"/>
                <w:lang w:eastAsia="en-US"/>
              </w:rPr>
              <w:t>от 29</w:t>
            </w:r>
            <w:r w:rsidRPr="00FC1B52">
              <w:rPr>
                <w:rFonts w:ascii="Times New Roman" w:hAnsi="Times New Roman"/>
                <w:sz w:val="28"/>
                <w:szCs w:val="28"/>
                <w:lang w:eastAsia="en-US"/>
              </w:rPr>
              <w:t>.10.</w:t>
            </w:r>
            <w:r w:rsidRPr="00507799">
              <w:rPr>
                <w:rFonts w:ascii="Times New Roman" w:hAnsi="Times New Roman"/>
                <w:sz w:val="28"/>
                <w:szCs w:val="28"/>
                <w:lang w:eastAsia="en-US"/>
              </w:rPr>
              <w:t>2014</w:t>
            </w:r>
            <w:r w:rsidRPr="00FC1B5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507799">
              <w:rPr>
                <w:rFonts w:ascii="Times New Roman" w:hAnsi="Times New Roman"/>
                <w:sz w:val="28"/>
                <w:szCs w:val="28"/>
                <w:lang w:eastAsia="en-US"/>
              </w:rPr>
              <w:t>№ 306</w:t>
            </w:r>
          </w:p>
        </w:tc>
      </w:tr>
    </w:tbl>
    <w:p w:rsidR="00507799" w:rsidRPr="00507799" w:rsidRDefault="00507799" w:rsidP="00FC1B52">
      <w:pPr>
        <w:spacing w:line="233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07799" w:rsidRPr="00507799" w:rsidRDefault="00507799" w:rsidP="00FC1B52">
      <w:pPr>
        <w:spacing w:line="233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07799" w:rsidRPr="00507799" w:rsidRDefault="00507799" w:rsidP="00FC1B52">
      <w:pPr>
        <w:spacing w:line="233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Государственная программа Рязанской области</w:t>
      </w:r>
    </w:p>
    <w:p w:rsidR="00507799" w:rsidRPr="00507799" w:rsidRDefault="00507799" w:rsidP="00FC1B52">
      <w:pPr>
        <w:spacing w:line="233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 xml:space="preserve"> «Экономическое развитие»</w:t>
      </w:r>
    </w:p>
    <w:p w:rsidR="00507799" w:rsidRPr="00507799" w:rsidRDefault="00507799" w:rsidP="00FC1B52">
      <w:pPr>
        <w:spacing w:line="233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(</w:t>
      </w:r>
      <w:r w:rsidRPr="00507799">
        <w:rPr>
          <w:rFonts w:ascii="Times New Roman" w:hAnsi="Times New Roman"/>
          <w:sz w:val="28"/>
          <w:szCs w:val="28"/>
          <w:lang w:val="en-US"/>
        </w:rPr>
        <w:t>II</w:t>
      </w:r>
      <w:r w:rsidRPr="00507799">
        <w:rPr>
          <w:rFonts w:ascii="Times New Roman" w:hAnsi="Times New Roman"/>
          <w:sz w:val="28"/>
          <w:szCs w:val="28"/>
        </w:rPr>
        <w:t xml:space="preserve"> этап: 2024-2030 годы)</w:t>
      </w:r>
    </w:p>
    <w:p w:rsidR="00507799" w:rsidRPr="00507799" w:rsidRDefault="00507799" w:rsidP="00FC1B52">
      <w:pPr>
        <w:spacing w:line="233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07799" w:rsidRPr="00507799" w:rsidRDefault="00507799" w:rsidP="00FC1B52">
      <w:pPr>
        <w:spacing w:line="233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07799" w:rsidRPr="00507799" w:rsidRDefault="00507799" w:rsidP="00FC1B52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1. Приоритеты и цели государственной политики в сфере</w:t>
      </w:r>
      <w:r w:rsidRPr="00FC1B52">
        <w:rPr>
          <w:rFonts w:ascii="Times New Roman" w:hAnsi="Times New Roman"/>
          <w:sz w:val="28"/>
          <w:szCs w:val="28"/>
        </w:rPr>
        <w:br/>
      </w:r>
      <w:r w:rsidRPr="00507799">
        <w:rPr>
          <w:rFonts w:ascii="Times New Roman" w:hAnsi="Times New Roman"/>
          <w:sz w:val="28"/>
          <w:szCs w:val="28"/>
        </w:rPr>
        <w:t>реализации</w:t>
      </w:r>
      <w:r w:rsidRPr="00FC1B52">
        <w:rPr>
          <w:rFonts w:ascii="Times New Roman" w:hAnsi="Times New Roman"/>
          <w:sz w:val="28"/>
          <w:szCs w:val="28"/>
        </w:rPr>
        <w:t xml:space="preserve"> </w:t>
      </w:r>
      <w:r w:rsidRPr="00507799">
        <w:rPr>
          <w:rFonts w:ascii="Times New Roman" w:hAnsi="Times New Roman"/>
          <w:sz w:val="28"/>
          <w:szCs w:val="28"/>
        </w:rPr>
        <w:t>государственной программы Рязанской области</w:t>
      </w:r>
    </w:p>
    <w:p w:rsidR="00507799" w:rsidRPr="00507799" w:rsidRDefault="00507799" w:rsidP="00FC1B52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507799" w:rsidRPr="00507799" w:rsidRDefault="00507799" w:rsidP="00FC1B52">
      <w:pPr>
        <w:spacing w:line="233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507799">
        <w:rPr>
          <w:rFonts w:ascii="Times New Roman" w:hAnsi="Times New Roman"/>
          <w:sz w:val="28"/>
          <w:szCs w:val="28"/>
        </w:rPr>
        <w:t>1.1. Оценка текущего состояния экономического</w:t>
      </w:r>
      <w:r w:rsidRPr="00FC1B52">
        <w:rPr>
          <w:rFonts w:ascii="Times New Roman" w:hAnsi="Times New Roman"/>
          <w:sz w:val="28"/>
          <w:szCs w:val="28"/>
        </w:rPr>
        <w:br/>
      </w:r>
      <w:r w:rsidRPr="00507799">
        <w:rPr>
          <w:rFonts w:ascii="Times New Roman" w:hAnsi="Times New Roman"/>
          <w:sz w:val="28"/>
          <w:szCs w:val="28"/>
        </w:rPr>
        <w:t>развития</w:t>
      </w:r>
      <w:r w:rsidRPr="00FC1B52">
        <w:rPr>
          <w:rFonts w:ascii="Times New Roman" w:hAnsi="Times New Roman"/>
          <w:sz w:val="28"/>
          <w:szCs w:val="28"/>
        </w:rPr>
        <w:t xml:space="preserve"> </w:t>
      </w:r>
      <w:r w:rsidRPr="00507799">
        <w:rPr>
          <w:rFonts w:ascii="Times New Roman" w:hAnsi="Times New Roman"/>
          <w:sz w:val="28"/>
          <w:szCs w:val="28"/>
          <w:lang w:eastAsia="en-US"/>
        </w:rPr>
        <w:t>Рязанской области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7799">
        <w:rPr>
          <w:rFonts w:ascii="Times New Roman" w:hAnsi="Times New Roman"/>
          <w:bCs/>
          <w:sz w:val="28"/>
          <w:szCs w:val="28"/>
        </w:rPr>
        <w:t xml:space="preserve"> 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Развитию региональной экономики способствуют выгодное географическое положение, природно-климатические условия, наличие минерально-сырьевых ресурсов, развитая транспортная инфраструктура, значительный научно- образовательный потенциал, многоотраслевая структура, наличие высокотехнологичных предприятий.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Территория Рязанской области составляет 39,6 тыс. кв. км. В регионе      на 01.01.2023 проживает 1 088,9 тыс. человек (0,74% от численности населения Российской Федерации). Доля городского населения – 71,4%.</w:t>
      </w:r>
    </w:p>
    <w:p w:rsidR="00507799" w:rsidRPr="00507799" w:rsidRDefault="00507799" w:rsidP="00FC1B52">
      <w:pPr>
        <w:spacing w:line="233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 xml:space="preserve">По итогам 2021 года объем валового регионального продукта (далее – ВРП) Рязанской области составил 532,0 </w:t>
      </w:r>
      <w:proofErr w:type="gramStart"/>
      <w:r w:rsidRPr="00507799">
        <w:rPr>
          <w:rFonts w:ascii="Times New Roman" w:hAnsi="Times New Roman"/>
          <w:sz w:val="28"/>
          <w:szCs w:val="28"/>
        </w:rPr>
        <w:t>млрд</w:t>
      </w:r>
      <w:proofErr w:type="gramEnd"/>
      <w:r w:rsidRPr="00507799">
        <w:rPr>
          <w:rFonts w:ascii="Times New Roman" w:hAnsi="Times New Roman"/>
          <w:sz w:val="28"/>
          <w:szCs w:val="28"/>
        </w:rPr>
        <w:t xml:space="preserve"> рублей или 0,4% совокупного ВРП Российской Федерации (103,9% к уровню 2020 года). Структура ВРП представлена следующими видами деятельности: промышленность (29,6%), операции с недвижимым имуществом (14,5%), торговля (13,4%), сельское хозяйство (10,9%), государственное управление (6,1%), здравоохранение (4,8%), транспортировка и хранение (4,3%), строительство (4,1%), образование (4,0%), связь (2,3%), прочие (6,0%). </w:t>
      </w:r>
    </w:p>
    <w:p w:rsidR="00507799" w:rsidRPr="00507799" w:rsidRDefault="00507799" w:rsidP="00FC1B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pacing w:val="-2"/>
          <w:sz w:val="28"/>
          <w:szCs w:val="28"/>
        </w:rPr>
        <w:t xml:space="preserve">В 2022 году социально-экономическая ситуация в Рязанской области, несмотря на беспрецедентное </w:t>
      </w:r>
      <w:proofErr w:type="spellStart"/>
      <w:r w:rsidRPr="00507799">
        <w:rPr>
          <w:rFonts w:ascii="Times New Roman" w:hAnsi="Times New Roman"/>
          <w:spacing w:val="-2"/>
          <w:sz w:val="28"/>
          <w:szCs w:val="28"/>
        </w:rPr>
        <w:t>санкционное</w:t>
      </w:r>
      <w:proofErr w:type="spellEnd"/>
      <w:r w:rsidRPr="00507799">
        <w:rPr>
          <w:rFonts w:ascii="Times New Roman" w:hAnsi="Times New Roman"/>
          <w:spacing w:val="-2"/>
          <w:sz w:val="28"/>
          <w:szCs w:val="28"/>
        </w:rPr>
        <w:t xml:space="preserve"> давление, оставалась стабильной.</w:t>
      </w:r>
      <w:r w:rsidRPr="00507799">
        <w:rPr>
          <w:rFonts w:ascii="Times New Roman" w:hAnsi="Times New Roman"/>
          <w:sz w:val="28"/>
          <w:szCs w:val="28"/>
        </w:rPr>
        <w:t xml:space="preserve"> Увеличилось производство в промышленности и сельском хозяйстве. Выросли объемы инвестиций, строительных работ, ввода жилья.</w:t>
      </w:r>
    </w:p>
    <w:p w:rsidR="00507799" w:rsidRPr="00507799" w:rsidRDefault="00507799" w:rsidP="00FC1B52">
      <w:pPr>
        <w:spacing w:line="233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07799">
        <w:rPr>
          <w:rFonts w:ascii="Times New Roman" w:hAnsi="Times New Roman"/>
          <w:spacing w:val="-2"/>
          <w:sz w:val="28"/>
          <w:szCs w:val="28"/>
        </w:rPr>
        <w:t xml:space="preserve">Достижению позитивной динамики способствовали принятые федеральные и региональные меры поддержки, включая мероприятия, реализованные в рамках государственной программы Рязанской области «Экономическое развитие» (далее – Программа). </w:t>
      </w:r>
    </w:p>
    <w:p w:rsidR="00507799" w:rsidRPr="00507799" w:rsidRDefault="00507799" w:rsidP="00FC1B52">
      <w:pPr>
        <w:spacing w:line="233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507799">
        <w:rPr>
          <w:rFonts w:ascii="Times New Roman" w:eastAsia="Arial" w:hAnsi="Times New Roman"/>
          <w:sz w:val="28"/>
          <w:szCs w:val="28"/>
        </w:rPr>
        <w:lastRenderedPageBreak/>
        <w:t xml:space="preserve">Промышленность Рязанской области является базовой отраслью региональной экономики, лидером по вкладу в ВРП (29,6%) и численности </w:t>
      </w:r>
      <w:proofErr w:type="gramStart"/>
      <w:r w:rsidRPr="00507799">
        <w:rPr>
          <w:rFonts w:ascii="Times New Roman" w:eastAsia="Arial" w:hAnsi="Times New Roman"/>
          <w:sz w:val="28"/>
          <w:szCs w:val="28"/>
        </w:rPr>
        <w:t>занятых</w:t>
      </w:r>
      <w:proofErr w:type="gramEnd"/>
      <w:r w:rsidRPr="00507799">
        <w:rPr>
          <w:rFonts w:ascii="Times New Roman" w:eastAsia="Arial" w:hAnsi="Times New Roman"/>
          <w:sz w:val="28"/>
          <w:szCs w:val="28"/>
        </w:rPr>
        <w:t xml:space="preserve"> (23,3% от общей численности занятых). Ее отличительные особенности – высокая доля обрабатывающих производств (87,9% в общем объеме отгруженной продукции), а также </w:t>
      </w:r>
      <w:proofErr w:type="spellStart"/>
      <w:r w:rsidRPr="00507799">
        <w:rPr>
          <w:rFonts w:ascii="Times New Roman" w:eastAsia="Arial" w:hAnsi="Times New Roman"/>
          <w:sz w:val="28"/>
          <w:szCs w:val="28"/>
        </w:rPr>
        <w:t>диверсифицированность</w:t>
      </w:r>
      <w:proofErr w:type="spellEnd"/>
      <w:r w:rsidRPr="00507799">
        <w:rPr>
          <w:rFonts w:ascii="Times New Roman" w:eastAsia="Arial" w:hAnsi="Times New Roman"/>
          <w:sz w:val="28"/>
          <w:szCs w:val="28"/>
        </w:rPr>
        <w:t xml:space="preserve">. Предприятия функционируют в 23 видах экономической деятельности, не занимая при этом доминирующего положения. </w:t>
      </w:r>
    </w:p>
    <w:p w:rsidR="00507799" w:rsidRPr="00507799" w:rsidRDefault="00507799" w:rsidP="00FC1B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 xml:space="preserve">Динамику развития промышленности определяют производство пищевых продуктов (доля в отгрузке промышленной продукции – 14,3%), нефтепереработка (11,9%), производство строительных материалов (11,3%), электронных и оптических изделий (11,6%), лекарственных средств (9,3%), электроэнергетика (9,0%), производство металлических изделий (4,7%), металлургия (4,0%). </w:t>
      </w:r>
    </w:p>
    <w:p w:rsidR="00507799" w:rsidRPr="00507799" w:rsidRDefault="00507799" w:rsidP="00FC1B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507799">
        <w:rPr>
          <w:rFonts w:ascii="Times New Roman" w:hAnsi="Times New Roman"/>
          <w:spacing w:val="-2"/>
          <w:sz w:val="28"/>
          <w:szCs w:val="28"/>
        </w:rPr>
        <w:t xml:space="preserve">Индекс промышленного производства в 2022 году составил 108,7% к уровню 2021 года </w:t>
      </w:r>
      <w:r w:rsidRPr="00507799">
        <w:rPr>
          <w:rFonts w:ascii="Times New Roman" w:hAnsi="Times New Roman"/>
          <w:sz w:val="28"/>
          <w:szCs w:val="28"/>
        </w:rPr>
        <w:t xml:space="preserve">(по Российской Федерации – 100,6%, по Центральному федеральному округу – 109,0%). По данному показателю Рязанская область находилась на 16 месте среди субъектов Российской Федерации и на 3 месте в Центральном федеральном округе. </w:t>
      </w:r>
    </w:p>
    <w:p w:rsidR="00507799" w:rsidRPr="00507799" w:rsidRDefault="00507799" w:rsidP="00FC1B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 xml:space="preserve">В последние годы темпы роста в промышленности превышают среднероссийские показатели. </w:t>
      </w:r>
      <w:r w:rsidRPr="00507799">
        <w:rPr>
          <w:rFonts w:ascii="Times New Roman" w:hAnsi="Times New Roman"/>
          <w:bCs/>
          <w:sz w:val="28"/>
          <w:szCs w:val="28"/>
        </w:rPr>
        <w:t>О</w:t>
      </w:r>
      <w:r w:rsidRPr="00507799">
        <w:rPr>
          <w:rFonts w:ascii="Times New Roman" w:eastAsia="Arial" w:hAnsi="Times New Roman"/>
          <w:sz w:val="28"/>
          <w:szCs w:val="28"/>
        </w:rPr>
        <w:t xml:space="preserve">дин из главных факторов обеспечения опережающего роста </w:t>
      </w:r>
      <w:r w:rsidR="005E7C46">
        <w:rPr>
          <w:rFonts w:ascii="Times New Roman" w:eastAsia="Arial" w:hAnsi="Times New Roman"/>
          <w:sz w:val="28"/>
          <w:szCs w:val="28"/>
        </w:rPr>
        <w:t>–</w:t>
      </w:r>
      <w:r w:rsidRPr="00507799">
        <w:rPr>
          <w:rFonts w:ascii="Times New Roman" w:eastAsia="Arial" w:hAnsi="Times New Roman"/>
          <w:sz w:val="28"/>
          <w:szCs w:val="28"/>
        </w:rPr>
        <w:t xml:space="preserve"> использование</w:t>
      </w:r>
      <w:r w:rsidR="005E7C46">
        <w:rPr>
          <w:rFonts w:ascii="Times New Roman" w:eastAsia="Arial" w:hAnsi="Times New Roman"/>
          <w:sz w:val="28"/>
          <w:szCs w:val="28"/>
        </w:rPr>
        <w:t xml:space="preserve"> </w:t>
      </w:r>
      <w:r w:rsidRPr="00507799">
        <w:rPr>
          <w:rFonts w:ascii="Times New Roman" w:eastAsia="Arial" w:hAnsi="Times New Roman"/>
          <w:sz w:val="28"/>
          <w:szCs w:val="28"/>
        </w:rPr>
        <w:t>предприятиями всех доступных мер поддержки федерального и регионального уровня.</w:t>
      </w:r>
    </w:p>
    <w:p w:rsidR="00507799" w:rsidRPr="00507799" w:rsidRDefault="00507799" w:rsidP="00FC1B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Эффективным стимулом роста промышленности в регионе стало участие    в национальном проекте «Производительность труда». В 2022 году                в национальном проекте принимали участие 78 рязанских предприятий.</w:t>
      </w:r>
    </w:p>
    <w:p w:rsidR="00507799" w:rsidRPr="00507799" w:rsidRDefault="00507799" w:rsidP="00FC1B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В результате:</w:t>
      </w:r>
    </w:p>
    <w:p w:rsidR="00507799" w:rsidRPr="00507799" w:rsidRDefault="00507799" w:rsidP="00FC1B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- незавершенное производство в среднем сократилось на 53,1%;</w:t>
      </w:r>
    </w:p>
    <w:p w:rsidR="00507799" w:rsidRPr="00507799" w:rsidRDefault="00507799" w:rsidP="00FC1B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- время протекания процесса – на 33,6%;</w:t>
      </w:r>
    </w:p>
    <w:p w:rsidR="00507799" w:rsidRPr="00507799" w:rsidRDefault="00507799" w:rsidP="00FC1B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 xml:space="preserve">- выработка продукции увеличилась в среднем на 25,2%. </w:t>
      </w:r>
    </w:p>
    <w:p w:rsidR="00507799" w:rsidRPr="00507799" w:rsidRDefault="00507799" w:rsidP="00FC1B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07799">
        <w:rPr>
          <w:rFonts w:ascii="Times New Roman" w:hAnsi="Times New Roman"/>
          <w:sz w:val="28"/>
          <w:szCs w:val="28"/>
        </w:rPr>
        <w:t xml:space="preserve">На предприятиях, внедряющих мероприятия национального проекта под руководством Регионального центра компетенций в сфере производительности труда </w:t>
      </w:r>
      <w:r w:rsidRPr="00507799">
        <w:rPr>
          <w:rFonts w:ascii="Times New Roman" w:eastAsia="Calibri" w:hAnsi="Times New Roman"/>
          <w:sz w:val="28"/>
          <w:szCs w:val="28"/>
        </w:rPr>
        <w:t>автономной некоммерческой организации «Агентство развития бизнеса Рязанской области» (далее – АНО «АРБ»)</w:t>
      </w:r>
      <w:r w:rsidRPr="00507799">
        <w:rPr>
          <w:rFonts w:ascii="Times New Roman" w:hAnsi="Times New Roman"/>
          <w:sz w:val="28"/>
          <w:szCs w:val="28"/>
        </w:rPr>
        <w:t xml:space="preserve"> и самостоятельно под руководством привлеченных консультантов, реализован 41 проект по бережливому производству (создан поток-образец), в том числе 15 проектов по бережливому производству</w:t>
      </w:r>
      <w:r w:rsidRPr="00507799">
        <w:rPr>
          <w:rFonts w:ascii="Times New Roman" w:eastAsia="Calibri" w:hAnsi="Times New Roman"/>
          <w:sz w:val="28"/>
          <w:szCs w:val="28"/>
        </w:rPr>
        <w:t xml:space="preserve"> –</w:t>
      </w:r>
      <w:r w:rsidRPr="00507799">
        <w:rPr>
          <w:rFonts w:ascii="Times New Roman" w:hAnsi="Times New Roman"/>
          <w:sz w:val="28"/>
          <w:szCs w:val="28"/>
        </w:rPr>
        <w:t xml:space="preserve"> в 2022 году.</w:t>
      </w:r>
      <w:proofErr w:type="gramEnd"/>
      <w:r w:rsidRPr="00507799">
        <w:rPr>
          <w:rFonts w:ascii="Times New Roman" w:hAnsi="Times New Roman"/>
          <w:sz w:val="28"/>
          <w:szCs w:val="28"/>
        </w:rPr>
        <w:t xml:space="preserve"> Всего реализация мероприятий национального проекта завершена на 68 предприятиях. </w:t>
      </w:r>
    </w:p>
    <w:p w:rsidR="00507799" w:rsidRPr="00507799" w:rsidRDefault="00507799" w:rsidP="00FC1B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 xml:space="preserve">В рамках Программы продолжится работа по вовлечению предприятий в национальный проект «Производительность труда». </w:t>
      </w:r>
    </w:p>
    <w:p w:rsidR="00507799" w:rsidRPr="00507799" w:rsidRDefault="00507799" w:rsidP="00FC1B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Востребованным инструментом являются льготные займы Государственного Фонда развития промышленности Рязанской области.</w:t>
      </w:r>
    </w:p>
    <w:p w:rsidR="00507799" w:rsidRPr="00507799" w:rsidRDefault="00507799" w:rsidP="00FC1B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В целях привлечения федерального финансирования для субсидирования промышленных предприятий на возмещение части затрат на приобретение нового оборудования регион участвует в отборах Министерства промышленности и торговли Российской Федерации.</w:t>
      </w:r>
    </w:p>
    <w:p w:rsidR="00507799" w:rsidRPr="00507799" w:rsidRDefault="00507799" w:rsidP="00FC1B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lastRenderedPageBreak/>
        <w:t>Для выстраивания новых кооперационных связей в регионе активно применяется кластерный подход. К 2023 году в регионе сформированы</w:t>
      </w:r>
      <w:r w:rsidR="00FC1B52" w:rsidRPr="00FC1B52">
        <w:rPr>
          <w:rFonts w:ascii="Times New Roman" w:hAnsi="Times New Roman"/>
          <w:sz w:val="28"/>
          <w:szCs w:val="28"/>
        </w:rPr>
        <w:br/>
      </w:r>
      <w:r w:rsidRPr="00507799">
        <w:rPr>
          <w:rFonts w:ascii="Times New Roman" w:hAnsi="Times New Roman"/>
          <w:sz w:val="28"/>
          <w:szCs w:val="28"/>
        </w:rPr>
        <w:t>8 кластеров (</w:t>
      </w:r>
      <w:proofErr w:type="spellStart"/>
      <w:r w:rsidRPr="00507799">
        <w:rPr>
          <w:rFonts w:ascii="Times New Roman" w:hAnsi="Times New Roman"/>
          <w:sz w:val="28"/>
          <w:szCs w:val="28"/>
        </w:rPr>
        <w:t>станкоинструментальный</w:t>
      </w:r>
      <w:proofErr w:type="spellEnd"/>
      <w:r w:rsidRPr="00507799">
        <w:rPr>
          <w:rFonts w:ascii="Times New Roman" w:hAnsi="Times New Roman"/>
          <w:sz w:val="28"/>
          <w:szCs w:val="28"/>
        </w:rPr>
        <w:t xml:space="preserve"> кластер, кластер «Электронные приборы и оптоэлектроника», Кластер строительных материалов, Кластер предприятий пищевой и перерабатывающей промышленности, IT-кластер, кластер «Детских и потребительских товаров», «Производителей инженерных и строительных систем», медицинский кластер), участниками стали 136 организаций. 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7799">
        <w:rPr>
          <w:rFonts w:ascii="Times New Roman" w:hAnsi="Times New Roman"/>
          <w:bCs/>
          <w:sz w:val="28"/>
          <w:szCs w:val="28"/>
        </w:rPr>
        <w:t xml:space="preserve">В структуре промышленности Рязанской области значительную долю занимает оборонно-промышленный комплекс (далее – ОПК). На предприятиях ОПК региона трудится около 27 тысяч человек, это более 23,0% занятых в промышленности. </w:t>
      </w:r>
    </w:p>
    <w:p w:rsidR="00507799" w:rsidRPr="00507799" w:rsidRDefault="00FC1B52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C1B52">
        <w:rPr>
          <w:rFonts w:ascii="Times New Roman" w:hAnsi="Times New Roman"/>
          <w:bCs/>
          <w:sz w:val="28"/>
          <w:szCs w:val="28"/>
        </w:rPr>
        <w:t>В рамках Программы планирую</w:t>
      </w:r>
      <w:r w:rsidR="00507799" w:rsidRPr="00507799">
        <w:rPr>
          <w:rFonts w:ascii="Times New Roman" w:hAnsi="Times New Roman"/>
          <w:bCs/>
          <w:sz w:val="28"/>
          <w:szCs w:val="28"/>
        </w:rPr>
        <w:t>тся поддержка субъектов промышленной деятельности Рязанской области в привлечении внебюджетных финансовых средств и взаимодействие с предприятиями Рязанской области по вопросу получения мер государственной поддержки в целях дальнейшего наращивания объемов производства.</w:t>
      </w:r>
    </w:p>
    <w:p w:rsidR="00507799" w:rsidRPr="00507799" w:rsidRDefault="00507799" w:rsidP="00FC1B52">
      <w:pPr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0779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Рязанская область – </w:t>
      </w:r>
      <w:proofErr w:type="spellStart"/>
      <w:r w:rsidRPr="00507799">
        <w:rPr>
          <w:rFonts w:ascii="Times New Roman" w:hAnsi="Times New Roman"/>
          <w:bCs/>
          <w:sz w:val="28"/>
          <w:szCs w:val="28"/>
          <w:shd w:val="clear" w:color="auto" w:fill="FFFFFF"/>
        </w:rPr>
        <w:t>экспортно</w:t>
      </w:r>
      <w:proofErr w:type="spellEnd"/>
      <w:r w:rsidRPr="0050779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ориентированный регион. По итогам 2022 года область осуществляла торговлю со 112 странами, из них только контрагенты по экспорту – 100 государств. География экспорта постоянно расширяется. </w:t>
      </w:r>
    </w:p>
    <w:p w:rsidR="00507799" w:rsidRPr="00507799" w:rsidRDefault="00507799" w:rsidP="00FC1B52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07799">
        <w:rPr>
          <w:rFonts w:ascii="Times New Roman" w:hAnsi="Times New Roman"/>
          <w:sz w:val="28"/>
          <w:szCs w:val="28"/>
          <w:shd w:val="clear" w:color="auto" w:fill="FFFFFF"/>
        </w:rPr>
        <w:t xml:space="preserve">Доля экспорта </w:t>
      </w:r>
      <w:proofErr w:type="spellStart"/>
      <w:r w:rsidRPr="00507799">
        <w:rPr>
          <w:rFonts w:ascii="Times New Roman" w:hAnsi="Times New Roman"/>
          <w:sz w:val="28"/>
          <w:szCs w:val="28"/>
          <w:shd w:val="clear" w:color="auto" w:fill="FFFFFF"/>
        </w:rPr>
        <w:t>несырьевых</w:t>
      </w:r>
      <w:proofErr w:type="spellEnd"/>
      <w:r w:rsidRPr="00507799">
        <w:rPr>
          <w:rFonts w:ascii="Times New Roman" w:hAnsi="Times New Roman"/>
          <w:sz w:val="28"/>
          <w:szCs w:val="28"/>
          <w:shd w:val="clear" w:color="auto" w:fill="FFFFFF"/>
        </w:rPr>
        <w:t xml:space="preserve"> неэнергетических товаров в структуре экспорта региона превышает 90,0%. Область традиционно занимает первые места в России по объему экспорта кровельных и теплоизоляционных материалов, кожи и кожевенного полуфабриката, электрораспределительной аппаратуры. 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7799">
        <w:rPr>
          <w:rFonts w:ascii="Times New Roman" w:hAnsi="Times New Roman"/>
          <w:bCs/>
          <w:sz w:val="28"/>
          <w:szCs w:val="28"/>
        </w:rPr>
        <w:t xml:space="preserve">В 2022 году в условиях непростой экономической ситуации участникам внешнеэкономической деятельности уделялось особое внимание. 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7799">
        <w:rPr>
          <w:rFonts w:ascii="Times New Roman" w:hAnsi="Times New Roman"/>
          <w:sz w:val="28"/>
          <w:szCs w:val="28"/>
        </w:rPr>
        <w:t xml:space="preserve">В рамках Стратегии социально-экономического развития Рязанской области до 2030 года, утвержденной постановлением Правительства Рязанской области от 25 декабря 2018 г. № 418, утверждена и реализуется </w:t>
      </w:r>
      <w:r w:rsidRPr="0050779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Экспортная стратегия Рязанской области, в которой определены ключевые направления, отрасли и </w:t>
      </w:r>
      <w:r w:rsidRPr="00507799">
        <w:rPr>
          <w:rFonts w:ascii="Times New Roman" w:eastAsia="Calibri" w:hAnsi="Times New Roman"/>
          <w:sz w:val="28"/>
          <w:szCs w:val="28"/>
          <w:lang w:eastAsia="en-US"/>
        </w:rPr>
        <w:t xml:space="preserve">показатели в сфере продвижения экспорта. 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7799">
        <w:rPr>
          <w:rFonts w:ascii="Times New Roman" w:eastAsia="Calibri" w:hAnsi="Times New Roman"/>
          <w:sz w:val="28"/>
          <w:szCs w:val="28"/>
          <w:lang w:eastAsia="en-US"/>
        </w:rPr>
        <w:t>Протоколом Экспортного совета Рязанской области от 16.05.2023</w:t>
      </w:r>
      <w:r w:rsidR="00FC1B52" w:rsidRPr="00FC1B52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507799">
        <w:rPr>
          <w:rFonts w:ascii="Times New Roman" w:eastAsia="Calibri" w:hAnsi="Times New Roman"/>
          <w:sz w:val="28"/>
          <w:szCs w:val="28"/>
          <w:lang w:eastAsia="en-US"/>
        </w:rPr>
        <w:t xml:space="preserve">№ 1-2023 утверждена Региональная программа развития экспорта Рязанской области, включающая 3 </w:t>
      </w:r>
      <w:proofErr w:type="gramStart"/>
      <w:r w:rsidRPr="00507799">
        <w:rPr>
          <w:rFonts w:ascii="Times New Roman" w:eastAsia="Calibri" w:hAnsi="Times New Roman"/>
          <w:sz w:val="28"/>
          <w:szCs w:val="28"/>
          <w:lang w:eastAsia="en-US"/>
        </w:rPr>
        <w:t>отраслевых</w:t>
      </w:r>
      <w:proofErr w:type="gramEnd"/>
      <w:r w:rsidRPr="00507799">
        <w:rPr>
          <w:rFonts w:ascii="Times New Roman" w:eastAsia="Calibri" w:hAnsi="Times New Roman"/>
          <w:sz w:val="28"/>
          <w:szCs w:val="28"/>
          <w:lang w:eastAsia="en-US"/>
        </w:rPr>
        <w:t xml:space="preserve"> проекта по наращиванию экспорта в сфере промышленности, агропромышленного комплекса и фармацевтики.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07799">
        <w:rPr>
          <w:rFonts w:ascii="Times New Roman" w:hAnsi="Times New Roman"/>
          <w:bCs/>
          <w:sz w:val="28"/>
          <w:szCs w:val="28"/>
        </w:rPr>
        <w:t>Внедрение Регионального экспортного стандарта (версия</w:t>
      </w:r>
      <w:r w:rsidR="00FC1B52" w:rsidRPr="00FC1B52">
        <w:rPr>
          <w:rFonts w:ascii="Times New Roman" w:hAnsi="Times New Roman"/>
          <w:bCs/>
          <w:sz w:val="28"/>
          <w:szCs w:val="28"/>
        </w:rPr>
        <w:t>  </w:t>
      </w:r>
      <w:r w:rsidRPr="00507799">
        <w:rPr>
          <w:rFonts w:ascii="Times New Roman" w:hAnsi="Times New Roman"/>
          <w:bCs/>
          <w:sz w:val="28"/>
          <w:szCs w:val="28"/>
        </w:rPr>
        <w:t>2.0), утвержденного Протоколом заочного голосования членов проектного комитета по национальному проекту «Международная кооперация и экспорт» от 02.09.2022 № 5, (далее – Стандарт 2.0) позволило увеличить число экспортеров, объем и структуру экспортируемой продукции, сформировать эффективную инфраструктуру поддержки экспорта, обеспечить вовлечение исполнительных органов Рязанской области и представителей бизнес-сообщества в процесс реализации региональной политики в области поддержки и развития экспортной</w:t>
      </w:r>
      <w:proofErr w:type="gramEnd"/>
      <w:r w:rsidRPr="00507799">
        <w:rPr>
          <w:rFonts w:ascii="Times New Roman" w:hAnsi="Times New Roman"/>
          <w:bCs/>
          <w:sz w:val="28"/>
          <w:szCs w:val="28"/>
        </w:rPr>
        <w:t xml:space="preserve"> деятельности. 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07799">
        <w:rPr>
          <w:rFonts w:ascii="Times New Roman" w:eastAsia="Calibri" w:hAnsi="Times New Roman"/>
          <w:sz w:val="28"/>
          <w:szCs w:val="28"/>
        </w:rPr>
        <w:lastRenderedPageBreak/>
        <w:t>Инструменты Стандарта 2.0 в регионе внедряются опережающими темпами: в 2022 году</w:t>
      </w:r>
      <w:r w:rsidR="00FC1B52" w:rsidRPr="00FC1B52">
        <w:rPr>
          <w:rFonts w:ascii="Times New Roman" w:eastAsia="Calibri" w:hAnsi="Times New Roman"/>
          <w:sz w:val="28"/>
          <w:szCs w:val="28"/>
        </w:rPr>
        <w:t>,</w:t>
      </w:r>
      <w:r w:rsidRPr="00507799">
        <w:rPr>
          <w:rFonts w:ascii="Times New Roman" w:eastAsia="Calibri" w:hAnsi="Times New Roman"/>
          <w:sz w:val="28"/>
          <w:szCs w:val="28"/>
        </w:rPr>
        <w:t xml:space="preserve"> по промежуточной оценке Российского экспортного центра</w:t>
      </w:r>
      <w:r w:rsidR="00FC1B52" w:rsidRPr="00FC1B52">
        <w:rPr>
          <w:rFonts w:ascii="Times New Roman" w:eastAsia="Calibri" w:hAnsi="Times New Roman"/>
          <w:sz w:val="28"/>
          <w:szCs w:val="28"/>
        </w:rPr>
        <w:t>,</w:t>
      </w:r>
      <w:r w:rsidRPr="00507799">
        <w:rPr>
          <w:rFonts w:ascii="Times New Roman" w:eastAsia="Calibri" w:hAnsi="Times New Roman"/>
          <w:sz w:val="28"/>
          <w:szCs w:val="28"/>
        </w:rPr>
        <w:t xml:space="preserve"> Рязанская область заняла 1 место в </w:t>
      </w:r>
      <w:r w:rsidRPr="00507799">
        <w:rPr>
          <w:rFonts w:ascii="Times New Roman" w:hAnsi="Times New Roman"/>
          <w:sz w:val="28"/>
          <w:szCs w:val="28"/>
        </w:rPr>
        <w:t>Центральном федеральном округе</w:t>
      </w:r>
      <w:r w:rsidRPr="00507799">
        <w:rPr>
          <w:rFonts w:ascii="Times New Roman" w:eastAsia="Calibri" w:hAnsi="Times New Roman"/>
          <w:sz w:val="28"/>
          <w:szCs w:val="28"/>
        </w:rPr>
        <w:t xml:space="preserve"> и вошла в ТОП-5 лидирующих субъектов </w:t>
      </w:r>
      <w:r w:rsidRPr="00507799">
        <w:rPr>
          <w:rFonts w:ascii="Times New Roman" w:hAnsi="Times New Roman"/>
          <w:sz w:val="28"/>
          <w:szCs w:val="28"/>
        </w:rPr>
        <w:t>Российской Федерации</w:t>
      </w:r>
      <w:r w:rsidRPr="00507799">
        <w:rPr>
          <w:rFonts w:ascii="Times New Roman" w:eastAsia="Calibri" w:hAnsi="Times New Roman"/>
          <w:sz w:val="28"/>
          <w:szCs w:val="28"/>
        </w:rPr>
        <w:t>.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07799">
        <w:rPr>
          <w:rFonts w:ascii="Times New Roman" w:eastAsia="Calibri" w:hAnsi="Times New Roman"/>
          <w:sz w:val="28"/>
          <w:szCs w:val="28"/>
        </w:rPr>
        <w:t xml:space="preserve">Рязанский центр экспорта АНО «АРБ» ведет адресную работу с действующими и потенциальными экспортерами, с субъектами малого и среднего предпринимательства (далее </w:t>
      </w:r>
      <w:r w:rsidR="00FC1B52" w:rsidRPr="00FC1B52">
        <w:rPr>
          <w:rFonts w:ascii="Times New Roman" w:eastAsia="Calibri" w:hAnsi="Times New Roman"/>
          <w:sz w:val="28"/>
          <w:szCs w:val="28"/>
        </w:rPr>
        <w:t>–</w:t>
      </w:r>
      <w:r w:rsidRPr="00507799">
        <w:rPr>
          <w:rFonts w:ascii="Times New Roman" w:eastAsia="Calibri" w:hAnsi="Times New Roman"/>
          <w:sz w:val="28"/>
          <w:szCs w:val="28"/>
        </w:rPr>
        <w:t xml:space="preserve"> МСП) и с представителями крупного бизнеса. В 2022 году мерами поддержки были охвачены 1046 региональных компаний.    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7799">
        <w:rPr>
          <w:rFonts w:ascii="Times New Roman" w:hAnsi="Times New Roman"/>
          <w:bCs/>
          <w:sz w:val="28"/>
          <w:szCs w:val="28"/>
        </w:rPr>
        <w:t>В структуре АНО «АРБ» результативно функционирует Центр поддержки экспорта «Рязанский центр экспорта субъектов малого и среднего предпринимательства</w:t>
      </w:r>
      <w:r w:rsidRPr="00507799">
        <w:rPr>
          <w:rFonts w:ascii="Times New Roman" w:eastAsia="Calibri" w:hAnsi="Times New Roman"/>
          <w:sz w:val="28"/>
          <w:szCs w:val="28"/>
        </w:rPr>
        <w:t>»</w:t>
      </w:r>
      <w:r w:rsidRPr="00507799">
        <w:rPr>
          <w:rFonts w:ascii="Times New Roman" w:hAnsi="Times New Roman"/>
          <w:bCs/>
          <w:sz w:val="28"/>
          <w:szCs w:val="28"/>
        </w:rPr>
        <w:t xml:space="preserve">. По итогам 2022 года он вошел в 10 лучших инфраструктур поддержки экспорта субъектов МСП среди 82 субъектов </w:t>
      </w:r>
      <w:r w:rsidRPr="00507799">
        <w:rPr>
          <w:rFonts w:ascii="Times New Roman" w:hAnsi="Times New Roman"/>
          <w:sz w:val="28"/>
          <w:szCs w:val="28"/>
        </w:rPr>
        <w:t>Российской Федерации</w:t>
      </w:r>
      <w:r w:rsidRPr="00507799">
        <w:rPr>
          <w:rFonts w:ascii="Times New Roman" w:hAnsi="Times New Roman"/>
          <w:bCs/>
          <w:sz w:val="28"/>
          <w:szCs w:val="28"/>
        </w:rPr>
        <w:t xml:space="preserve">. 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7799">
        <w:rPr>
          <w:rFonts w:ascii="Times New Roman" w:hAnsi="Times New Roman"/>
          <w:bCs/>
          <w:sz w:val="28"/>
          <w:szCs w:val="28"/>
        </w:rPr>
        <w:t xml:space="preserve">Для реализации экспортного потенциала рязанских предприятий необходимо дальнейшее обеспечение </w:t>
      </w:r>
      <w:proofErr w:type="gramStart"/>
      <w:r w:rsidRPr="00507799">
        <w:rPr>
          <w:rFonts w:ascii="Times New Roman" w:hAnsi="Times New Roman"/>
          <w:bCs/>
          <w:sz w:val="28"/>
          <w:szCs w:val="28"/>
        </w:rPr>
        <w:t>деятельности организаций инфраструктуры поддержки экспорта</w:t>
      </w:r>
      <w:proofErr w:type="gramEnd"/>
      <w:r w:rsidRPr="00507799">
        <w:rPr>
          <w:rFonts w:ascii="Times New Roman" w:hAnsi="Times New Roman"/>
          <w:bCs/>
          <w:sz w:val="28"/>
          <w:szCs w:val="28"/>
        </w:rPr>
        <w:t xml:space="preserve"> и внедрение инструментов Стандарта 2.0. 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7799">
        <w:rPr>
          <w:rFonts w:ascii="Times New Roman" w:hAnsi="Times New Roman"/>
          <w:bCs/>
          <w:sz w:val="28"/>
          <w:szCs w:val="28"/>
        </w:rPr>
        <w:t>Одним из ключевых направлений развития Рязанской области является модернизация экономики региона, предполагающая формирование мощного научно-технологического комплекса, инновационной инфраструктуры, внедрения механизмов стимулирования инноваций.</w:t>
      </w:r>
    </w:p>
    <w:p w:rsidR="00507799" w:rsidRPr="00507799" w:rsidRDefault="00507799" w:rsidP="00FC1B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 xml:space="preserve">В 2022 году принято решение о создании инновационного </w:t>
      </w:r>
      <w:proofErr w:type="gramStart"/>
      <w:r w:rsidRPr="00507799">
        <w:rPr>
          <w:rFonts w:ascii="Times New Roman" w:hAnsi="Times New Roman"/>
          <w:sz w:val="28"/>
          <w:szCs w:val="28"/>
        </w:rPr>
        <w:t>научно-технологический</w:t>
      </w:r>
      <w:proofErr w:type="gramEnd"/>
      <w:r w:rsidRPr="00507799">
        <w:rPr>
          <w:rFonts w:ascii="Times New Roman" w:hAnsi="Times New Roman"/>
          <w:sz w:val="28"/>
          <w:szCs w:val="28"/>
        </w:rPr>
        <w:t xml:space="preserve"> центра «Аэрокосмическая инновационная долина» (далее – ИНТЦ) с основными направлениями деятельности: аэрокосмические системы и технологии; радиотехника, электротехника, электроника; информационные системы и технологии; биомедицинские технологии и медицинские изделия. Сформированы органы управления ИНТЦ: </w:t>
      </w:r>
      <w:r w:rsidRPr="00507799">
        <w:rPr>
          <w:rFonts w:ascii="Times New Roman" w:hAnsi="Times New Roman"/>
          <w:sz w:val="28"/>
          <w:szCs w:val="28"/>
          <w:shd w:val="clear" w:color="auto" w:fill="FFFFFF"/>
        </w:rPr>
        <w:t>некоммерческая организация «</w:t>
      </w:r>
      <w:r w:rsidRPr="00507799">
        <w:rPr>
          <w:rFonts w:ascii="Times New Roman" w:hAnsi="Times New Roman"/>
          <w:sz w:val="28"/>
          <w:szCs w:val="28"/>
        </w:rPr>
        <w:t xml:space="preserve">Фонд «Инновационный научно-технологический центр «Аэрокосмическая </w:t>
      </w:r>
      <w:r w:rsidRPr="00507799">
        <w:rPr>
          <w:rFonts w:ascii="Times New Roman" w:hAnsi="Times New Roman"/>
          <w:spacing w:val="-4"/>
          <w:sz w:val="28"/>
          <w:szCs w:val="28"/>
        </w:rPr>
        <w:t>инновационная долина» и непубличное акционерное общество «Управляющая</w:t>
      </w:r>
      <w:r w:rsidRPr="00507799">
        <w:rPr>
          <w:rFonts w:ascii="Times New Roman" w:hAnsi="Times New Roman"/>
          <w:sz w:val="28"/>
          <w:szCs w:val="28"/>
        </w:rPr>
        <w:t xml:space="preserve"> </w:t>
      </w:r>
      <w:r w:rsidRPr="00507799">
        <w:rPr>
          <w:rFonts w:ascii="Times New Roman" w:hAnsi="Times New Roman"/>
          <w:spacing w:val="-4"/>
          <w:sz w:val="28"/>
          <w:szCs w:val="28"/>
        </w:rPr>
        <w:t>компания инновационного научно-технологического центра «Аэрокосмическая</w:t>
      </w:r>
      <w:r w:rsidRPr="00507799">
        <w:rPr>
          <w:rFonts w:ascii="Times New Roman" w:hAnsi="Times New Roman"/>
          <w:sz w:val="28"/>
          <w:szCs w:val="28"/>
        </w:rPr>
        <w:t xml:space="preserve"> инновационная долина». Более 60 частных высокотехнологичных компаний выразили готовность стать резидентами ИНТЦ.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7799">
        <w:rPr>
          <w:rFonts w:ascii="Times New Roman" w:hAnsi="Times New Roman"/>
          <w:bCs/>
          <w:sz w:val="28"/>
          <w:szCs w:val="28"/>
        </w:rPr>
        <w:t xml:space="preserve">На территории Рязанской области действуют 18 средних и крупных организаций, выполняющих научные исследования и разработки, а также научные подразделения на ряде промышленных предприятий: </w:t>
      </w:r>
      <w:r w:rsidRPr="00507799">
        <w:rPr>
          <w:rFonts w:ascii="Times New Roman" w:hAnsi="Times New Roman"/>
          <w:sz w:val="28"/>
          <w:szCs w:val="28"/>
        </w:rPr>
        <w:t>Акционерное общество</w:t>
      </w:r>
      <w:r w:rsidRPr="00507799">
        <w:rPr>
          <w:rFonts w:ascii="Times New Roman" w:hAnsi="Times New Roman"/>
          <w:bCs/>
          <w:sz w:val="28"/>
          <w:szCs w:val="28"/>
        </w:rPr>
        <w:t xml:space="preserve"> «Государственный Рязанский приборный завод», </w:t>
      </w:r>
      <w:r w:rsidRPr="00507799">
        <w:rPr>
          <w:rFonts w:ascii="Times New Roman" w:hAnsi="Times New Roman"/>
          <w:sz w:val="28"/>
          <w:szCs w:val="28"/>
        </w:rPr>
        <w:t>Акционерное общество</w:t>
      </w:r>
      <w:r w:rsidRPr="00507799">
        <w:rPr>
          <w:rFonts w:ascii="Times New Roman" w:hAnsi="Times New Roman"/>
          <w:bCs/>
          <w:sz w:val="28"/>
          <w:szCs w:val="28"/>
        </w:rPr>
        <w:t xml:space="preserve"> «Рязанский Радиозавод», </w:t>
      </w:r>
      <w:r w:rsidRPr="00507799">
        <w:rPr>
          <w:rFonts w:ascii="Times New Roman" w:hAnsi="Times New Roman"/>
          <w:sz w:val="28"/>
          <w:szCs w:val="28"/>
        </w:rPr>
        <w:t>Акционерное общество</w:t>
      </w:r>
      <w:r w:rsidRPr="00507799">
        <w:rPr>
          <w:rFonts w:ascii="Times New Roman" w:hAnsi="Times New Roman"/>
          <w:bCs/>
          <w:sz w:val="28"/>
          <w:szCs w:val="28"/>
        </w:rPr>
        <w:t xml:space="preserve"> «Рязанский завод металлокерамических приборов», Публичное </w:t>
      </w:r>
      <w:r w:rsidRPr="00507799">
        <w:rPr>
          <w:rFonts w:ascii="Times New Roman" w:hAnsi="Times New Roman"/>
          <w:sz w:val="28"/>
          <w:szCs w:val="28"/>
        </w:rPr>
        <w:t>акционерное общество</w:t>
      </w:r>
      <w:r w:rsidRPr="00507799">
        <w:rPr>
          <w:rFonts w:ascii="Times New Roman" w:hAnsi="Times New Roman"/>
          <w:bCs/>
          <w:sz w:val="28"/>
          <w:szCs w:val="28"/>
        </w:rPr>
        <w:t xml:space="preserve"> завод «Красное знамя». Научно-исследовательские работы выполняются в</w:t>
      </w:r>
      <w:r w:rsidR="00FC1B52" w:rsidRPr="00FC1B52">
        <w:rPr>
          <w:rFonts w:ascii="Times New Roman" w:hAnsi="Times New Roman"/>
          <w:bCs/>
          <w:sz w:val="28"/>
          <w:szCs w:val="28"/>
        </w:rPr>
        <w:br/>
      </w:r>
      <w:r w:rsidRPr="00507799">
        <w:rPr>
          <w:rFonts w:ascii="Times New Roman" w:hAnsi="Times New Roman"/>
          <w:bCs/>
          <w:sz w:val="28"/>
          <w:szCs w:val="28"/>
        </w:rPr>
        <w:t>6 государственных образовательных организациях высшего образования.</w:t>
      </w:r>
    </w:p>
    <w:p w:rsidR="00507799" w:rsidRPr="00507799" w:rsidRDefault="00507799" w:rsidP="00FC1B52">
      <w:pPr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07799">
        <w:rPr>
          <w:rFonts w:ascii="Times New Roman" w:eastAsia="Calibri" w:hAnsi="Times New Roman"/>
          <w:sz w:val="28"/>
          <w:szCs w:val="28"/>
        </w:rPr>
        <w:t xml:space="preserve">В 2022 году Рязанская область стала обладателем Специального приза Кубка региона XXV Московского международного Салона изобретений и инновационных технологий «Архимед» за активную работу по развитию изобретательства и рационализаторства в регионе. На мероприятии были отмечены инновационные проекты предприятий и образовательных </w:t>
      </w:r>
      <w:r w:rsidRPr="00507799">
        <w:rPr>
          <w:rFonts w:ascii="Times New Roman" w:eastAsia="Calibri" w:hAnsi="Times New Roman"/>
          <w:sz w:val="28"/>
          <w:szCs w:val="28"/>
        </w:rPr>
        <w:lastRenderedPageBreak/>
        <w:t>учреждений высшего образования региона и получено 2 золотых,</w:t>
      </w:r>
      <w:r w:rsidR="00FC1B52" w:rsidRPr="00FC1B52">
        <w:rPr>
          <w:rFonts w:ascii="Times New Roman" w:eastAsia="Calibri" w:hAnsi="Times New Roman"/>
          <w:sz w:val="28"/>
          <w:szCs w:val="28"/>
        </w:rPr>
        <w:br/>
      </w:r>
      <w:r w:rsidRPr="00507799">
        <w:rPr>
          <w:rFonts w:ascii="Times New Roman" w:eastAsia="Calibri" w:hAnsi="Times New Roman"/>
          <w:sz w:val="28"/>
          <w:szCs w:val="28"/>
        </w:rPr>
        <w:t xml:space="preserve">13 серебряных и 19 бронзовых медалей. </w:t>
      </w:r>
    </w:p>
    <w:p w:rsidR="00507799" w:rsidRPr="00507799" w:rsidRDefault="00507799" w:rsidP="00FC1B52">
      <w:pPr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07799">
        <w:rPr>
          <w:rFonts w:ascii="Times New Roman" w:eastAsia="Calibri" w:hAnsi="Times New Roman"/>
          <w:sz w:val="28"/>
          <w:szCs w:val="28"/>
        </w:rPr>
        <w:t>Ежегодно проводится конкурс на присвоение премии Рязанской области по науке и технике имени академика В.Ф. Уткина, в 2022 году отмечены 11 лауреатов.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 xml:space="preserve">Доля продукции высокотехнологичных и наукоемких отраслей в </w:t>
      </w:r>
      <w:r w:rsidRPr="00507799">
        <w:rPr>
          <w:rFonts w:ascii="Times New Roman" w:hAnsi="Times New Roman"/>
          <w:spacing w:val="-2"/>
          <w:sz w:val="28"/>
          <w:szCs w:val="28"/>
        </w:rPr>
        <w:t>ВРП</w:t>
      </w:r>
      <w:r w:rsidRPr="00507799">
        <w:rPr>
          <w:rFonts w:ascii="Times New Roman" w:hAnsi="Times New Roman"/>
          <w:sz w:val="28"/>
          <w:szCs w:val="28"/>
        </w:rPr>
        <w:t xml:space="preserve"> по итогам 2021 года составила 22,7%, что выше среднего по Российской Федерации на 3,6 процентных пункта (19,1%). Регион находится на 14 месте в Российской Федерации по коэффициенту изобретательской активности с учетом полезных моделей.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7799">
        <w:rPr>
          <w:rFonts w:ascii="Times New Roman" w:hAnsi="Times New Roman"/>
          <w:bCs/>
          <w:sz w:val="28"/>
          <w:szCs w:val="28"/>
        </w:rPr>
        <w:t>Вместе с тем среди факторов, препятствующих инновационной деятельности, можно выделить недостаток собственных финансовых средств у предприятий, недостаток квалифицированного персонала, высокую стоимость нововведений.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07799">
        <w:rPr>
          <w:rFonts w:ascii="Times New Roman" w:hAnsi="Times New Roman"/>
          <w:bCs/>
          <w:sz w:val="28"/>
          <w:szCs w:val="28"/>
        </w:rPr>
        <w:t>С целью активизации совместных научно-исследовательских проектов образовательных организаций высшего образования, научно-исследовательских институтов и промышленных предприятий в рамках Программы планируется предоставление субсидий и грантов на реализацию проектов по фундаментальным научным исследованиям и поисковым научным исследованиям, в том числе гуманитарным научным исследованиям, по разработке и освоению в производстве новых видов конкурентоспособной наукоемкой продукции, развитию инновационной инфраструктуры.</w:t>
      </w:r>
      <w:proofErr w:type="gramEnd"/>
    </w:p>
    <w:p w:rsidR="00507799" w:rsidRPr="00507799" w:rsidRDefault="00507799" w:rsidP="00FC1B52">
      <w:pPr>
        <w:spacing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pacing w:val="-2"/>
          <w:sz w:val="28"/>
          <w:szCs w:val="28"/>
        </w:rPr>
        <w:t>Регион отличает высокая предпринимательская активность населения.</w:t>
      </w:r>
      <w:r w:rsidRPr="00507799">
        <w:rPr>
          <w:rFonts w:ascii="Times New Roman" w:hAnsi="Times New Roman"/>
          <w:sz w:val="28"/>
          <w:szCs w:val="28"/>
        </w:rPr>
        <w:t xml:space="preserve"> </w:t>
      </w:r>
      <w:r w:rsidRPr="00507799">
        <w:rPr>
          <w:rFonts w:ascii="Times New Roman" w:hAnsi="Times New Roman"/>
          <w:spacing w:val="-2"/>
          <w:sz w:val="28"/>
          <w:szCs w:val="28"/>
        </w:rPr>
        <w:t xml:space="preserve">Доля МСП в ВРП составляет 28,3%, что на 6,7 </w:t>
      </w:r>
      <w:proofErr w:type="gramStart"/>
      <w:r w:rsidRPr="00507799">
        <w:rPr>
          <w:rFonts w:ascii="Times New Roman" w:hAnsi="Times New Roman"/>
          <w:spacing w:val="-2"/>
          <w:sz w:val="28"/>
          <w:szCs w:val="28"/>
        </w:rPr>
        <w:t>процентных</w:t>
      </w:r>
      <w:proofErr w:type="gramEnd"/>
      <w:r w:rsidRPr="00507799">
        <w:rPr>
          <w:rFonts w:ascii="Times New Roman" w:hAnsi="Times New Roman"/>
          <w:spacing w:val="-2"/>
          <w:sz w:val="28"/>
          <w:szCs w:val="28"/>
        </w:rPr>
        <w:t xml:space="preserve"> пункта выше среднероссийского значения. </w:t>
      </w:r>
      <w:r w:rsidRPr="0050779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07799">
        <w:rPr>
          <w:rFonts w:ascii="Times New Roman" w:hAnsi="Times New Roman"/>
          <w:sz w:val="28"/>
          <w:szCs w:val="28"/>
        </w:rPr>
        <w:t>На конец</w:t>
      </w:r>
      <w:proofErr w:type="gramEnd"/>
      <w:r w:rsidRPr="00507799">
        <w:rPr>
          <w:rFonts w:ascii="Times New Roman" w:hAnsi="Times New Roman"/>
          <w:sz w:val="28"/>
          <w:szCs w:val="28"/>
        </w:rPr>
        <w:t xml:space="preserve"> 2022 года в сфере предпринимательства (с учетом </w:t>
      </w:r>
      <w:proofErr w:type="spellStart"/>
      <w:r w:rsidRPr="00507799">
        <w:rPr>
          <w:rFonts w:ascii="Times New Roman" w:hAnsi="Times New Roman"/>
          <w:sz w:val="28"/>
          <w:szCs w:val="28"/>
        </w:rPr>
        <w:t>самозанятых</w:t>
      </w:r>
      <w:proofErr w:type="spellEnd"/>
      <w:r w:rsidRPr="00507799">
        <w:rPr>
          <w:rFonts w:ascii="Times New Roman" w:hAnsi="Times New Roman"/>
          <w:sz w:val="28"/>
          <w:szCs w:val="28"/>
        </w:rPr>
        <w:t>) осуществляли деятельность 68,2 тысяч субъектов, обеспечивающих занятость более трети экономически активного населения (193,7 тысяч человек).</w:t>
      </w:r>
    </w:p>
    <w:p w:rsidR="00507799" w:rsidRPr="00507799" w:rsidRDefault="00507799" w:rsidP="00FC1B52">
      <w:pPr>
        <w:spacing w:line="233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В регионе создана эффективная система</w:t>
      </w:r>
      <w:r w:rsidRPr="00507799">
        <w:rPr>
          <w:rFonts w:ascii="Times New Roman" w:eastAsia="Calibri" w:hAnsi="Times New Roman"/>
          <w:sz w:val="28"/>
          <w:szCs w:val="28"/>
        </w:rPr>
        <w:t xml:space="preserve"> государственной поддержки, направленная на предоставление услуг и сервисов субъектам МСП, сформирована инфраструктура, единым органом управления которых является АНО «АРБ» (Центр «Мой бизнес»). </w:t>
      </w:r>
    </w:p>
    <w:p w:rsidR="00507799" w:rsidRPr="00507799" w:rsidRDefault="00507799" w:rsidP="00FC1B52">
      <w:pPr>
        <w:spacing w:line="233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07799">
        <w:rPr>
          <w:rFonts w:ascii="Times New Roman" w:eastAsia="Calibri" w:hAnsi="Times New Roman"/>
          <w:sz w:val="28"/>
          <w:szCs w:val="28"/>
        </w:rPr>
        <w:t xml:space="preserve">Инструменты финансовой поддержки доступны через региональную </w:t>
      </w:r>
      <w:proofErr w:type="spellStart"/>
      <w:r w:rsidRPr="00507799">
        <w:rPr>
          <w:rFonts w:ascii="Times New Roman" w:eastAsia="Calibri" w:hAnsi="Times New Roman"/>
          <w:sz w:val="28"/>
          <w:szCs w:val="28"/>
        </w:rPr>
        <w:t>микрофинансовую</w:t>
      </w:r>
      <w:proofErr w:type="spellEnd"/>
      <w:r w:rsidRPr="00507799">
        <w:rPr>
          <w:rFonts w:ascii="Times New Roman" w:eastAsia="Calibri" w:hAnsi="Times New Roman"/>
          <w:sz w:val="28"/>
          <w:szCs w:val="28"/>
        </w:rPr>
        <w:t xml:space="preserve"> компанию и региональную гарантийную организацию,                         а также в виде субсидий. </w:t>
      </w:r>
    </w:p>
    <w:p w:rsidR="00507799" w:rsidRPr="00507799" w:rsidRDefault="00507799" w:rsidP="00FC1B52">
      <w:pPr>
        <w:spacing w:line="233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</w:rPr>
      </w:pPr>
      <w:r w:rsidRPr="00507799">
        <w:rPr>
          <w:rFonts w:ascii="Times New Roman" w:eastAsia="Calibri" w:hAnsi="Times New Roman"/>
          <w:sz w:val="28"/>
          <w:szCs w:val="28"/>
        </w:rPr>
        <w:t xml:space="preserve">Реализуются меры по развитию социального и молодежного предпринимательства. </w:t>
      </w:r>
      <w:r w:rsidRPr="00507799">
        <w:rPr>
          <w:rFonts w:ascii="Times New Roman" w:eastAsia="Calibri" w:hAnsi="Times New Roman"/>
          <w:sz w:val="28"/>
          <w:szCs w:val="28"/>
          <w:shd w:val="clear" w:color="FFFFFF" w:fill="FFFFFF"/>
        </w:rPr>
        <w:t xml:space="preserve">Развивается институт </w:t>
      </w:r>
      <w:proofErr w:type="spellStart"/>
      <w:r w:rsidRPr="00507799">
        <w:rPr>
          <w:rFonts w:ascii="Times New Roman" w:eastAsia="Calibri" w:hAnsi="Times New Roman"/>
          <w:sz w:val="28"/>
          <w:szCs w:val="28"/>
          <w:shd w:val="clear" w:color="FFFFFF" w:fill="FFFFFF"/>
        </w:rPr>
        <w:t>самозанятости</w:t>
      </w:r>
      <w:proofErr w:type="spellEnd"/>
      <w:r w:rsidRPr="00507799">
        <w:rPr>
          <w:rFonts w:ascii="Times New Roman" w:eastAsia="Calibri" w:hAnsi="Times New Roman"/>
          <w:sz w:val="28"/>
          <w:szCs w:val="28"/>
          <w:shd w:val="clear" w:color="FFFFFF" w:fill="FFFFFF"/>
        </w:rPr>
        <w:t xml:space="preserve">, в 2022 году </w:t>
      </w:r>
      <w:r w:rsidRPr="00507799">
        <w:rPr>
          <w:rFonts w:ascii="Times New Roman" w:eastAsia="Calibri" w:hAnsi="Times New Roman"/>
          <w:sz w:val="28"/>
          <w:szCs w:val="28"/>
        </w:rPr>
        <w:t xml:space="preserve">действовало свыше 29 тысяч </w:t>
      </w:r>
      <w:proofErr w:type="spellStart"/>
      <w:r w:rsidRPr="00507799">
        <w:rPr>
          <w:rFonts w:ascii="Times New Roman" w:eastAsia="Calibri" w:hAnsi="Times New Roman"/>
          <w:sz w:val="28"/>
          <w:szCs w:val="28"/>
        </w:rPr>
        <w:t>самозанятых</w:t>
      </w:r>
      <w:proofErr w:type="spellEnd"/>
      <w:r w:rsidRPr="00507799">
        <w:rPr>
          <w:rFonts w:ascii="Times New Roman" w:eastAsia="Calibri" w:hAnsi="Times New Roman"/>
          <w:sz w:val="28"/>
          <w:szCs w:val="28"/>
        </w:rPr>
        <w:t xml:space="preserve"> граждан. 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7799">
        <w:rPr>
          <w:rFonts w:ascii="Times New Roman" w:hAnsi="Times New Roman"/>
          <w:bCs/>
          <w:sz w:val="28"/>
          <w:szCs w:val="28"/>
        </w:rPr>
        <w:t xml:space="preserve">С целью обеспечения благоприятных условий для предпринимательства необходимо сохранить стабильность и использовать новые механизмы поддержки, инновационные подходы к созданию благоприятного климата для МСП и </w:t>
      </w:r>
      <w:proofErr w:type="spellStart"/>
      <w:r w:rsidRPr="00507799">
        <w:rPr>
          <w:rFonts w:ascii="Times New Roman" w:hAnsi="Times New Roman"/>
          <w:bCs/>
          <w:sz w:val="28"/>
          <w:szCs w:val="28"/>
        </w:rPr>
        <w:t>самозанятых</w:t>
      </w:r>
      <w:proofErr w:type="spellEnd"/>
      <w:r w:rsidRPr="00507799">
        <w:rPr>
          <w:rFonts w:ascii="Times New Roman" w:hAnsi="Times New Roman"/>
          <w:bCs/>
          <w:sz w:val="28"/>
          <w:szCs w:val="28"/>
        </w:rPr>
        <w:t>, в том числе путем развития цифровых технологий и организации услуг в онлайн формате, формирования условий для легкого старта и комфортного ведения бизнеса, создания производственной инфраструктуры.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7799">
        <w:rPr>
          <w:rFonts w:ascii="Times New Roman" w:hAnsi="Times New Roman"/>
          <w:bCs/>
          <w:sz w:val="28"/>
          <w:szCs w:val="28"/>
        </w:rPr>
        <w:lastRenderedPageBreak/>
        <w:t xml:space="preserve">Развитию МСП будет способствовать реализация национального проекта «Малое и среднее предпринимательство и поддержка индивидуальной предпринимательской инициативы», в том числе мероприятий </w:t>
      </w:r>
      <w:proofErr w:type="gramStart"/>
      <w:r w:rsidRPr="00507799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507799">
        <w:rPr>
          <w:rFonts w:ascii="Times New Roman" w:hAnsi="Times New Roman"/>
          <w:bCs/>
          <w:sz w:val="28"/>
          <w:szCs w:val="28"/>
        </w:rPr>
        <w:t>: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7799">
        <w:rPr>
          <w:rFonts w:ascii="Times New Roman" w:hAnsi="Times New Roman"/>
          <w:bCs/>
          <w:sz w:val="28"/>
          <w:szCs w:val="28"/>
        </w:rPr>
        <w:t>- созданию комфортных условий налогообложения;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7799">
        <w:rPr>
          <w:rFonts w:ascii="Times New Roman" w:hAnsi="Times New Roman"/>
          <w:bCs/>
          <w:sz w:val="28"/>
          <w:szCs w:val="28"/>
        </w:rPr>
        <w:t>- развитию инфраструктуры поддержки предпринимательства;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7799">
        <w:rPr>
          <w:rFonts w:ascii="Times New Roman" w:hAnsi="Times New Roman"/>
          <w:bCs/>
          <w:sz w:val="28"/>
          <w:szCs w:val="28"/>
        </w:rPr>
        <w:t>-</w:t>
      </w:r>
      <w:r w:rsidR="00FC1B52">
        <w:rPr>
          <w:rFonts w:ascii="Times New Roman" w:hAnsi="Times New Roman"/>
          <w:bCs/>
          <w:sz w:val="28"/>
          <w:szCs w:val="28"/>
        </w:rPr>
        <w:t> </w:t>
      </w:r>
      <w:r w:rsidRPr="00507799">
        <w:rPr>
          <w:rFonts w:ascii="Times New Roman" w:hAnsi="Times New Roman"/>
          <w:bCs/>
          <w:sz w:val="28"/>
          <w:szCs w:val="28"/>
        </w:rPr>
        <w:t>комплексной поддержке через Центр «Мой бизнес» (консультационные, образовательные, инжиниринговые услуги);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7799">
        <w:rPr>
          <w:rFonts w:ascii="Times New Roman" w:hAnsi="Times New Roman"/>
          <w:bCs/>
          <w:sz w:val="28"/>
          <w:szCs w:val="28"/>
        </w:rPr>
        <w:t>-</w:t>
      </w:r>
      <w:r w:rsidR="00FC1B52">
        <w:rPr>
          <w:rFonts w:ascii="Times New Roman" w:hAnsi="Times New Roman"/>
          <w:bCs/>
          <w:sz w:val="28"/>
          <w:szCs w:val="28"/>
        </w:rPr>
        <w:t> </w:t>
      </w:r>
      <w:r w:rsidRPr="00507799">
        <w:rPr>
          <w:rFonts w:ascii="Times New Roman" w:hAnsi="Times New Roman"/>
          <w:bCs/>
          <w:sz w:val="28"/>
          <w:szCs w:val="28"/>
        </w:rPr>
        <w:t xml:space="preserve">оказанию финансовой поддержки в виде </w:t>
      </w:r>
      <w:proofErr w:type="spellStart"/>
      <w:r w:rsidRPr="00507799">
        <w:rPr>
          <w:rFonts w:ascii="Times New Roman" w:hAnsi="Times New Roman"/>
          <w:bCs/>
          <w:sz w:val="28"/>
          <w:szCs w:val="28"/>
        </w:rPr>
        <w:t>микрозаймов</w:t>
      </w:r>
      <w:proofErr w:type="spellEnd"/>
      <w:r w:rsidRPr="00507799">
        <w:rPr>
          <w:rFonts w:ascii="Times New Roman" w:hAnsi="Times New Roman"/>
          <w:bCs/>
          <w:sz w:val="28"/>
          <w:szCs w:val="28"/>
        </w:rPr>
        <w:t xml:space="preserve"> через региональную </w:t>
      </w:r>
      <w:proofErr w:type="spellStart"/>
      <w:r w:rsidRPr="00507799">
        <w:rPr>
          <w:rFonts w:ascii="Times New Roman" w:hAnsi="Times New Roman"/>
          <w:bCs/>
          <w:sz w:val="28"/>
          <w:szCs w:val="28"/>
        </w:rPr>
        <w:t>микрофинансовую</w:t>
      </w:r>
      <w:proofErr w:type="spellEnd"/>
      <w:r w:rsidRPr="00507799">
        <w:rPr>
          <w:rFonts w:ascii="Times New Roman" w:hAnsi="Times New Roman"/>
          <w:bCs/>
          <w:sz w:val="28"/>
          <w:szCs w:val="28"/>
        </w:rPr>
        <w:t xml:space="preserve"> организацию и поручительств через региональную гарантийную организацию;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7799">
        <w:rPr>
          <w:rFonts w:ascii="Times New Roman" w:hAnsi="Times New Roman"/>
          <w:bCs/>
          <w:sz w:val="28"/>
          <w:szCs w:val="28"/>
        </w:rPr>
        <w:t>- развитию экспортного потенциала субъектов МСП;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7799">
        <w:rPr>
          <w:rFonts w:ascii="Times New Roman" w:hAnsi="Times New Roman"/>
          <w:bCs/>
          <w:sz w:val="28"/>
          <w:szCs w:val="28"/>
        </w:rPr>
        <w:t>- развитию производственной инфраструктуры для субъектов МСП;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7799">
        <w:rPr>
          <w:rFonts w:ascii="Times New Roman" w:hAnsi="Times New Roman"/>
          <w:bCs/>
          <w:sz w:val="28"/>
          <w:szCs w:val="28"/>
        </w:rPr>
        <w:t>- поддержке социального предпринимательства;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7799">
        <w:rPr>
          <w:rFonts w:ascii="Times New Roman" w:hAnsi="Times New Roman"/>
          <w:bCs/>
          <w:sz w:val="28"/>
          <w:szCs w:val="28"/>
        </w:rPr>
        <w:t xml:space="preserve">- развитию института </w:t>
      </w:r>
      <w:proofErr w:type="spellStart"/>
      <w:r w:rsidRPr="00507799">
        <w:rPr>
          <w:rFonts w:ascii="Times New Roman" w:hAnsi="Times New Roman"/>
          <w:bCs/>
          <w:sz w:val="28"/>
          <w:szCs w:val="28"/>
        </w:rPr>
        <w:t>самозанятости</w:t>
      </w:r>
      <w:proofErr w:type="spellEnd"/>
      <w:r w:rsidRPr="00507799">
        <w:rPr>
          <w:rFonts w:ascii="Times New Roman" w:hAnsi="Times New Roman"/>
          <w:bCs/>
          <w:sz w:val="28"/>
          <w:szCs w:val="28"/>
        </w:rPr>
        <w:t>;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7799">
        <w:rPr>
          <w:rFonts w:ascii="Times New Roman" w:hAnsi="Times New Roman"/>
          <w:bCs/>
          <w:sz w:val="28"/>
          <w:szCs w:val="28"/>
        </w:rPr>
        <w:t>- имущественной поддержке субъектов МСП.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7799">
        <w:rPr>
          <w:rFonts w:ascii="Times New Roman" w:hAnsi="Times New Roman"/>
          <w:bCs/>
          <w:sz w:val="28"/>
          <w:szCs w:val="28"/>
        </w:rPr>
        <w:t xml:space="preserve">Торговля </w:t>
      </w:r>
      <w:r w:rsidRPr="00507799">
        <w:rPr>
          <w:rFonts w:ascii="Times New Roman" w:hAnsi="Times New Roman"/>
          <w:sz w:val="28"/>
          <w:szCs w:val="28"/>
        </w:rPr>
        <w:t>–</w:t>
      </w:r>
      <w:r w:rsidRPr="00507799">
        <w:rPr>
          <w:rFonts w:ascii="Times New Roman" w:hAnsi="Times New Roman"/>
          <w:bCs/>
          <w:sz w:val="28"/>
          <w:szCs w:val="28"/>
        </w:rPr>
        <w:t xml:space="preserve"> одна из ведущих отраслей экономики Рязанской области.      Ее доля в ВРП составляет 13,4%. Действует </w:t>
      </w:r>
      <w:r w:rsidRPr="00507799">
        <w:rPr>
          <w:rFonts w:ascii="Times New Roman" w:hAnsi="Times New Roman"/>
          <w:sz w:val="28"/>
          <w:szCs w:val="28"/>
        </w:rPr>
        <w:t xml:space="preserve">порядка 9,3 тысяч объектов розничной торговли, на которых занято </w:t>
      </w:r>
      <w:r w:rsidRPr="00507799">
        <w:rPr>
          <w:rFonts w:ascii="Times New Roman" w:hAnsi="Times New Roman"/>
          <w:bCs/>
          <w:sz w:val="28"/>
          <w:szCs w:val="28"/>
        </w:rPr>
        <w:t>около 65 тысяч человек (более</w:t>
      </w:r>
      <w:r w:rsidR="00FC1B52" w:rsidRPr="00FC1B52">
        <w:rPr>
          <w:rFonts w:ascii="Times New Roman" w:hAnsi="Times New Roman"/>
          <w:bCs/>
          <w:sz w:val="28"/>
          <w:szCs w:val="28"/>
        </w:rPr>
        <w:br/>
      </w:r>
      <w:r w:rsidRPr="00507799">
        <w:rPr>
          <w:rFonts w:ascii="Times New Roman" w:hAnsi="Times New Roman"/>
          <w:bCs/>
          <w:sz w:val="28"/>
          <w:szCs w:val="28"/>
        </w:rPr>
        <w:t xml:space="preserve">12% экономически активного населения региона). Отрасль отличается высоким уровнем конкуренции, предпринимательской и инвестиционной активности, наличием </w:t>
      </w:r>
      <w:proofErr w:type="spellStart"/>
      <w:r w:rsidRPr="00507799">
        <w:rPr>
          <w:rFonts w:ascii="Times New Roman" w:hAnsi="Times New Roman"/>
          <w:bCs/>
          <w:sz w:val="28"/>
          <w:szCs w:val="28"/>
        </w:rPr>
        <w:t>мультиформатной</w:t>
      </w:r>
      <w:proofErr w:type="spellEnd"/>
      <w:r w:rsidRPr="00507799">
        <w:rPr>
          <w:rFonts w:ascii="Times New Roman" w:hAnsi="Times New Roman"/>
          <w:bCs/>
          <w:sz w:val="28"/>
          <w:szCs w:val="28"/>
        </w:rPr>
        <w:t xml:space="preserve"> инфраструктуры.  Сохраняются и развиваются малые форматы торговли.</w:t>
      </w:r>
    </w:p>
    <w:p w:rsidR="00507799" w:rsidRPr="00507799" w:rsidRDefault="00507799" w:rsidP="00FC1B52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507799">
        <w:rPr>
          <w:rFonts w:ascii="Times New Roman" w:hAnsi="Times New Roman"/>
          <w:sz w:val="28"/>
          <w:szCs w:val="28"/>
          <w:lang w:eastAsia="en-US"/>
        </w:rPr>
        <w:t xml:space="preserve">В 2022 году оборот розничной торговли составил 267,8 </w:t>
      </w:r>
      <w:proofErr w:type="gramStart"/>
      <w:r w:rsidRPr="00507799">
        <w:rPr>
          <w:rFonts w:ascii="Times New Roman" w:hAnsi="Times New Roman"/>
          <w:sz w:val="28"/>
          <w:szCs w:val="28"/>
          <w:lang w:eastAsia="en-US"/>
        </w:rPr>
        <w:t>млрд</w:t>
      </w:r>
      <w:proofErr w:type="gramEnd"/>
      <w:r w:rsidRPr="00507799">
        <w:rPr>
          <w:rFonts w:ascii="Times New Roman" w:hAnsi="Times New Roman"/>
          <w:sz w:val="28"/>
          <w:szCs w:val="28"/>
          <w:lang w:eastAsia="en-US"/>
        </w:rPr>
        <w:t xml:space="preserve"> рублей (темп роста к 2021 году – 94,0%, по Российской Федерации – 93,5%). Сдерживающее влияние оказывает переориентация покупательского спроса на </w:t>
      </w:r>
      <w:proofErr w:type="gramStart"/>
      <w:r w:rsidRPr="00507799">
        <w:rPr>
          <w:rFonts w:ascii="Times New Roman" w:hAnsi="Times New Roman"/>
          <w:sz w:val="28"/>
          <w:szCs w:val="28"/>
          <w:lang w:eastAsia="en-US"/>
        </w:rPr>
        <w:t>более бюджетные</w:t>
      </w:r>
      <w:proofErr w:type="gramEnd"/>
      <w:r w:rsidRPr="00507799">
        <w:rPr>
          <w:rFonts w:ascii="Times New Roman" w:hAnsi="Times New Roman"/>
          <w:sz w:val="28"/>
          <w:szCs w:val="28"/>
          <w:lang w:eastAsia="en-US"/>
        </w:rPr>
        <w:t xml:space="preserve"> товары, тенденция отложенного спроса на дорогие долгосрочные покупки.</w:t>
      </w:r>
    </w:p>
    <w:p w:rsidR="00507799" w:rsidRPr="00507799" w:rsidRDefault="00507799" w:rsidP="00FC1B52">
      <w:pPr>
        <w:widowControl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По итогам 2022 года обеспеченность торговыми площадями составила 1029 кв. м на 1000 жителей (100,3% к 01.01.2022) – 204,0% от расчетного норматива.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7799">
        <w:rPr>
          <w:rFonts w:ascii="Times New Roman" w:hAnsi="Times New Roman"/>
          <w:bCs/>
          <w:sz w:val="28"/>
          <w:szCs w:val="28"/>
        </w:rPr>
        <w:t>В то же время наблюдается диспропорция в обеспеченности торговыми площадями жителей городов и сельских населенных пунктов, дефицит торговых объектов и торговых площадей в малых и отдаленных населенных пунктах Рязанской области. На протяжении последних 3-5 лет наблюдается массовое закрытие магазинов в сельских населенных пунктах, вызванное нерентабельностью в связи с высокими издержками, низкой платежеспособностью населения, уменьшением количества жителей в населенных пунктах. Благодаря реализации мероприятий Программы, в том числе по поддержке развозной торговли, обеспечено услугами</w:t>
      </w:r>
      <w:r w:rsidR="00FC1B52">
        <w:rPr>
          <w:rFonts w:ascii="Times New Roman" w:hAnsi="Times New Roman"/>
          <w:bCs/>
          <w:sz w:val="28"/>
          <w:szCs w:val="28"/>
        </w:rPr>
        <w:br/>
      </w:r>
      <w:r w:rsidRPr="00507799">
        <w:rPr>
          <w:rFonts w:ascii="Times New Roman" w:hAnsi="Times New Roman"/>
          <w:bCs/>
          <w:sz w:val="28"/>
          <w:szCs w:val="28"/>
        </w:rPr>
        <w:t>99,6% сельского населения.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7799">
        <w:rPr>
          <w:rFonts w:ascii="Times New Roman" w:hAnsi="Times New Roman"/>
          <w:bCs/>
          <w:sz w:val="28"/>
          <w:szCs w:val="28"/>
        </w:rPr>
        <w:t>Немаловажным направлением в торговле является информационное обеспечение для повышения качества реализуемых товаров и грамотности в сфере защиты прав потребителей.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7799">
        <w:rPr>
          <w:rFonts w:ascii="Times New Roman" w:hAnsi="Times New Roman"/>
          <w:bCs/>
          <w:sz w:val="28"/>
          <w:szCs w:val="28"/>
        </w:rPr>
        <w:t xml:space="preserve">С помощью Программы предлагается решить задачу сохранения доступности товаров для населения </w:t>
      </w:r>
      <w:r w:rsidRPr="00507799">
        <w:rPr>
          <w:rFonts w:ascii="Times New Roman" w:hAnsi="Times New Roman"/>
          <w:color w:val="000000"/>
          <w:sz w:val="28"/>
          <w:szCs w:val="28"/>
        </w:rPr>
        <w:t xml:space="preserve">в отдаленных и малочисленных </w:t>
      </w:r>
      <w:r w:rsidRPr="00507799">
        <w:rPr>
          <w:rFonts w:ascii="Times New Roman" w:hAnsi="Times New Roman"/>
          <w:color w:val="000000"/>
          <w:sz w:val="28"/>
          <w:szCs w:val="28"/>
        </w:rPr>
        <w:lastRenderedPageBreak/>
        <w:t>населенных пунктах</w:t>
      </w:r>
      <w:r w:rsidRPr="00507799">
        <w:rPr>
          <w:rFonts w:ascii="Times New Roman" w:hAnsi="Times New Roman"/>
          <w:bCs/>
          <w:sz w:val="28"/>
          <w:szCs w:val="28"/>
        </w:rPr>
        <w:t xml:space="preserve"> путем стимулирования юридических лиц и индивидуальных предпринимателей к оказанию услуг розничной торговли на селе.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7799">
        <w:rPr>
          <w:rFonts w:ascii="Times New Roman" w:hAnsi="Times New Roman"/>
          <w:bCs/>
          <w:sz w:val="28"/>
          <w:szCs w:val="28"/>
        </w:rPr>
        <w:t>В настоящее время в Российской Федерации уделяется большое внимание вопросам организации предоставления государственных и муниципальных услуг. Реализация принципа «одного окна» на базе многофункциональных центров предоставления государственных и муниципальных услуг позволяет свести к минимуму контакты заявителей – граждан и субъектов предпринимательства</w:t>
      </w:r>
      <w:r w:rsidR="00FC1B52" w:rsidRPr="00FC1B52">
        <w:rPr>
          <w:rFonts w:ascii="Times New Roman" w:hAnsi="Times New Roman"/>
          <w:bCs/>
          <w:sz w:val="28"/>
          <w:szCs w:val="28"/>
        </w:rPr>
        <w:t xml:space="preserve"> –</w:t>
      </w:r>
      <w:r w:rsidRPr="00507799">
        <w:rPr>
          <w:rFonts w:ascii="Times New Roman" w:hAnsi="Times New Roman"/>
          <w:bCs/>
          <w:sz w:val="28"/>
          <w:szCs w:val="28"/>
        </w:rPr>
        <w:t xml:space="preserve"> с</w:t>
      </w:r>
      <w:r w:rsidR="00FC1B52" w:rsidRPr="00FC1B52">
        <w:rPr>
          <w:rFonts w:ascii="Times New Roman" w:hAnsi="Times New Roman"/>
          <w:bCs/>
          <w:sz w:val="28"/>
          <w:szCs w:val="28"/>
        </w:rPr>
        <w:t xml:space="preserve"> </w:t>
      </w:r>
      <w:r w:rsidRPr="00507799">
        <w:rPr>
          <w:rFonts w:ascii="Times New Roman" w:hAnsi="Times New Roman"/>
          <w:bCs/>
          <w:sz w:val="28"/>
          <w:szCs w:val="28"/>
        </w:rPr>
        <w:t xml:space="preserve">органами власти всех уровней. 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507799">
        <w:rPr>
          <w:rFonts w:ascii="Times New Roman" w:eastAsia="Calibri" w:hAnsi="Times New Roman"/>
          <w:sz w:val="28"/>
          <w:szCs w:val="28"/>
        </w:rPr>
        <w:t>Структура г</w:t>
      </w:r>
      <w:r w:rsidRPr="00507799">
        <w:rPr>
          <w:rFonts w:ascii="Times New Roman" w:hAnsi="Times New Roman"/>
          <w:bCs/>
          <w:sz w:val="28"/>
          <w:szCs w:val="28"/>
          <w:shd w:val="clear" w:color="auto" w:fill="FFFFFF"/>
        </w:rPr>
        <w:t>осударственного</w:t>
      </w:r>
      <w:r w:rsidRPr="0050779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507799">
        <w:rPr>
          <w:rFonts w:ascii="Times New Roman" w:hAnsi="Times New Roman"/>
          <w:bCs/>
          <w:sz w:val="28"/>
          <w:szCs w:val="28"/>
          <w:shd w:val="clear" w:color="auto" w:fill="FFFFFF"/>
        </w:rPr>
        <w:t>бюджетного</w:t>
      </w:r>
      <w:r w:rsidRPr="0050779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07799">
        <w:rPr>
          <w:rFonts w:ascii="Times New Roman" w:hAnsi="Times New Roman"/>
          <w:bCs/>
          <w:sz w:val="28"/>
          <w:szCs w:val="28"/>
          <w:shd w:val="clear" w:color="auto" w:fill="FFFFFF"/>
        </w:rPr>
        <w:t>учреждения</w:t>
      </w:r>
      <w:r w:rsidRPr="00507799">
        <w:rPr>
          <w:rFonts w:ascii="Times New Roman" w:hAnsi="Times New Roman"/>
          <w:sz w:val="28"/>
          <w:szCs w:val="28"/>
          <w:shd w:val="clear" w:color="auto" w:fill="FFFFFF"/>
        </w:rPr>
        <w:t xml:space="preserve"> Рязанской области</w:t>
      </w:r>
      <w:r w:rsidRPr="00507799">
        <w:rPr>
          <w:rFonts w:ascii="Times New Roman" w:eastAsia="Calibri" w:hAnsi="Times New Roman"/>
          <w:sz w:val="28"/>
          <w:szCs w:val="28"/>
        </w:rPr>
        <w:t xml:space="preserve"> «М</w:t>
      </w:r>
      <w:r w:rsidRPr="00507799">
        <w:rPr>
          <w:rFonts w:ascii="Times New Roman" w:hAnsi="Times New Roman"/>
          <w:bCs/>
          <w:sz w:val="28"/>
          <w:szCs w:val="28"/>
        </w:rPr>
        <w:t>ногофункциональный центр предоставления государственных и муниципальных услуг Рязанской области</w:t>
      </w:r>
      <w:r w:rsidRPr="00507799">
        <w:rPr>
          <w:rFonts w:ascii="Times New Roman" w:eastAsia="Calibri" w:hAnsi="Times New Roman"/>
          <w:sz w:val="28"/>
          <w:szCs w:val="28"/>
        </w:rPr>
        <w:t>» (далее – МФЦ) охватывает</w:t>
      </w:r>
      <w:r w:rsidR="00FC1B52" w:rsidRPr="00FC1B52">
        <w:rPr>
          <w:rFonts w:ascii="Times New Roman" w:eastAsia="Calibri" w:hAnsi="Times New Roman"/>
          <w:sz w:val="28"/>
          <w:szCs w:val="28"/>
        </w:rPr>
        <w:br/>
      </w:r>
      <w:r w:rsidRPr="00507799">
        <w:rPr>
          <w:rFonts w:ascii="Times New Roman" w:eastAsia="Calibri" w:hAnsi="Times New Roman"/>
          <w:sz w:val="28"/>
          <w:szCs w:val="28"/>
        </w:rPr>
        <w:t xml:space="preserve">99,8% населения Рязанской области (при нормативе не менее 90,0%) и на 01.01.2023 включала 29 территориальных отделов, 146 территориально обособленных структурных подразделений МФЦ, 4 Центра оказания услуг для представителей бизнеса, в которых функционировало 435 окон приема и выдачи документов. </w:t>
      </w:r>
      <w:proofErr w:type="gramEnd"/>
    </w:p>
    <w:p w:rsidR="00507799" w:rsidRPr="00507799" w:rsidRDefault="00507799" w:rsidP="00FC1B52">
      <w:pPr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7799">
        <w:rPr>
          <w:rFonts w:ascii="Times New Roman" w:eastAsia="Calibri" w:hAnsi="Times New Roman"/>
          <w:sz w:val="28"/>
          <w:szCs w:val="28"/>
          <w:lang w:eastAsia="en-US"/>
        </w:rPr>
        <w:t>В 2022 году МФЦ оказано 874,1 тысяча услуг (105,9% от установленного в государственном задании), а также 10,3 тысячи услуг по государственной регистрации отдельных актов гражданского состояния (132,3% от установленного в государственном задании).</w:t>
      </w:r>
    </w:p>
    <w:p w:rsidR="00507799" w:rsidRPr="00507799" w:rsidRDefault="00507799" w:rsidP="00FC1B52">
      <w:pPr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07799">
        <w:rPr>
          <w:rFonts w:ascii="Times New Roman" w:eastAsia="Calibri" w:hAnsi="Times New Roman"/>
          <w:sz w:val="28"/>
          <w:szCs w:val="28"/>
        </w:rPr>
        <w:t xml:space="preserve">Для удобства граждан перечень оказываемых услуг постоянно расширяется. </w:t>
      </w:r>
      <w:proofErr w:type="gramStart"/>
      <w:r w:rsidRPr="00507799">
        <w:rPr>
          <w:rFonts w:ascii="Times New Roman" w:eastAsia="Calibri" w:hAnsi="Times New Roman"/>
          <w:sz w:val="28"/>
          <w:szCs w:val="28"/>
        </w:rPr>
        <w:t>На конец</w:t>
      </w:r>
      <w:proofErr w:type="gramEnd"/>
      <w:r w:rsidRPr="00507799">
        <w:rPr>
          <w:rFonts w:ascii="Times New Roman" w:eastAsia="Calibri" w:hAnsi="Times New Roman"/>
          <w:sz w:val="28"/>
          <w:szCs w:val="28"/>
        </w:rPr>
        <w:t xml:space="preserve"> 2022 года в МФЦ предоставлялось 384 вида услуг.</w:t>
      </w:r>
    </w:p>
    <w:p w:rsidR="00507799" w:rsidRPr="00507799" w:rsidRDefault="00507799" w:rsidP="00FC1B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Одно из важных направлений в работе МФЦ – оказание помощи и консультаций заявителям при получении услуг в электронном виде в секторах пользовательского сопровождения, которые созданы во всех территориальных отделах МФЦ. Данная работа проводится в рамках Концепции перехода к предоставлению в режиме 24/7 абсолютного большинства государственных и муниципальных услуг без необходимости личного присутствия граждан.</w:t>
      </w:r>
    </w:p>
    <w:p w:rsidR="00507799" w:rsidRPr="00507799" w:rsidRDefault="00507799" w:rsidP="00FC1B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Среднее время ожидания в очереди за 2022 год по всей сети МФЦ составило 4 минуты (при нормативе – не более 15 минут).</w:t>
      </w:r>
    </w:p>
    <w:p w:rsidR="00507799" w:rsidRPr="00507799" w:rsidRDefault="00507799" w:rsidP="00FC1B52">
      <w:pPr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7799">
        <w:rPr>
          <w:rFonts w:ascii="Times New Roman" w:hAnsi="Times New Roman"/>
          <w:bCs/>
          <w:sz w:val="28"/>
          <w:szCs w:val="28"/>
        </w:rPr>
        <w:t>В рамках Программы предусматривается финансирование создания дополнительных и обеспечения действующих структур МФЦ, обучение сотрудников МФЦ.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07799">
        <w:rPr>
          <w:rFonts w:ascii="Times New Roman" w:hAnsi="Times New Roman"/>
          <w:bCs/>
          <w:sz w:val="28"/>
          <w:szCs w:val="28"/>
        </w:rPr>
        <w:t xml:space="preserve">С целью активного социально-экономического развития Рязанской области, достижения национальных целей, установленных </w:t>
      </w:r>
      <w:hyperlink r:id="rId12" w:history="1">
        <w:r w:rsidRPr="00507799">
          <w:rPr>
            <w:rFonts w:ascii="Times New Roman" w:hAnsi="Times New Roman"/>
            <w:bCs/>
            <w:sz w:val="28"/>
            <w:szCs w:val="28"/>
          </w:rPr>
          <w:t>Указом</w:t>
        </w:r>
      </w:hyperlink>
      <w:r w:rsidRPr="00507799">
        <w:rPr>
          <w:rFonts w:ascii="Times New Roman" w:hAnsi="Times New Roman"/>
          <w:bCs/>
          <w:sz w:val="28"/>
          <w:szCs w:val="28"/>
        </w:rPr>
        <w:t xml:space="preserve"> </w:t>
      </w:r>
      <w:r w:rsidRPr="00507799">
        <w:rPr>
          <w:rFonts w:ascii="Times New Roman" w:hAnsi="Times New Roman"/>
          <w:bCs/>
          <w:spacing w:val="-4"/>
          <w:sz w:val="28"/>
          <w:szCs w:val="28"/>
        </w:rPr>
        <w:t>Президента Российской Федерации от 21 июля 2020 г. № 474 «О национальных</w:t>
      </w:r>
      <w:r w:rsidRPr="00507799">
        <w:rPr>
          <w:rFonts w:ascii="Times New Roman" w:hAnsi="Times New Roman"/>
          <w:bCs/>
          <w:sz w:val="28"/>
          <w:szCs w:val="28"/>
        </w:rPr>
        <w:t xml:space="preserve"> целях развития Российской Федерации на период до 2030 года», целей, приоритетов и задач, установленных </w:t>
      </w:r>
      <w:hyperlink r:id="rId13" w:history="1">
        <w:r w:rsidRPr="00507799">
          <w:rPr>
            <w:rFonts w:ascii="Times New Roman" w:hAnsi="Times New Roman"/>
            <w:bCs/>
            <w:sz w:val="28"/>
            <w:szCs w:val="28"/>
          </w:rPr>
          <w:t>Стратегией</w:t>
        </w:r>
      </w:hyperlink>
      <w:r w:rsidRPr="00507799">
        <w:rPr>
          <w:rFonts w:ascii="Times New Roman" w:hAnsi="Times New Roman"/>
          <w:bCs/>
          <w:sz w:val="28"/>
          <w:szCs w:val="28"/>
        </w:rPr>
        <w:t xml:space="preserve"> социально-экономического развития Рязанской области до 2030 года, утвержденной постановлением Правительства Рязанской области от 25 декабря 2018 г. № 418, и другими документами стратегического</w:t>
      </w:r>
      <w:proofErr w:type="gramEnd"/>
      <w:r w:rsidRPr="00507799">
        <w:rPr>
          <w:rFonts w:ascii="Times New Roman" w:hAnsi="Times New Roman"/>
          <w:bCs/>
          <w:sz w:val="28"/>
          <w:szCs w:val="28"/>
        </w:rPr>
        <w:t xml:space="preserve"> планирования, будет продолжена реализация таких направлений, как активизация экспорта, развитие МСП, промышленности, торговли, научно-технической и инновационной </w:t>
      </w:r>
      <w:r w:rsidRPr="00507799">
        <w:rPr>
          <w:rFonts w:ascii="Times New Roman" w:hAnsi="Times New Roman"/>
          <w:bCs/>
          <w:sz w:val="28"/>
          <w:szCs w:val="28"/>
        </w:rPr>
        <w:lastRenderedPageBreak/>
        <w:t>деятельности, совершенствование предоставления государственных и муниципальных услуг.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07799" w:rsidRPr="00507799" w:rsidRDefault="00507799" w:rsidP="00FC1B52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1.2. Описание приоритетов и целей государственной политики</w:t>
      </w:r>
    </w:p>
    <w:p w:rsidR="00507799" w:rsidRPr="00507799" w:rsidRDefault="00507799" w:rsidP="00FC1B52">
      <w:pPr>
        <w:spacing w:line="233" w:lineRule="auto"/>
        <w:jc w:val="center"/>
        <w:rPr>
          <w:rFonts w:ascii="Times New Roman" w:hAnsi="Times New Roman"/>
          <w:b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 xml:space="preserve"> в сфере реализации государственной программы Рязанской области</w:t>
      </w:r>
    </w:p>
    <w:p w:rsidR="00507799" w:rsidRPr="00507799" w:rsidRDefault="00507799" w:rsidP="00FC1B52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7799" w:rsidRPr="00507799" w:rsidRDefault="00507799" w:rsidP="00FC1B52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Программа направлена на достижение приоритетов, установленных Стратегией социально-экономического развития Рязанской области до</w:t>
      </w:r>
      <w:r w:rsidR="00FC1B52" w:rsidRPr="00FC1B52">
        <w:rPr>
          <w:rFonts w:ascii="Times New Roman" w:hAnsi="Times New Roman"/>
          <w:sz w:val="28"/>
          <w:szCs w:val="28"/>
        </w:rPr>
        <w:br/>
      </w:r>
      <w:r w:rsidRPr="00507799">
        <w:rPr>
          <w:rFonts w:ascii="Times New Roman" w:hAnsi="Times New Roman"/>
          <w:sz w:val="28"/>
          <w:szCs w:val="28"/>
        </w:rPr>
        <w:t xml:space="preserve">2030 года, утвержденной постановлением Правительства Рязанской области от 25 декабря 2018 г. № 418: </w:t>
      </w:r>
    </w:p>
    <w:p w:rsidR="00507799" w:rsidRPr="00507799" w:rsidRDefault="00507799" w:rsidP="00FC1B52">
      <w:pPr>
        <w:keepNext/>
        <w:spacing w:line="233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lang w:eastAsia="en-US"/>
        </w:rPr>
      </w:pPr>
      <w:bookmarkStart w:id="1" w:name="_Toc533085155"/>
      <w:r w:rsidRPr="00507799">
        <w:rPr>
          <w:rFonts w:ascii="Times New Roman" w:hAnsi="Times New Roman"/>
          <w:bCs/>
          <w:sz w:val="28"/>
          <w:szCs w:val="28"/>
          <w:lang w:eastAsia="en-US"/>
        </w:rPr>
        <w:t>-</w:t>
      </w:r>
      <w:r w:rsidR="00FC1B52" w:rsidRPr="00FC1B52">
        <w:rPr>
          <w:rFonts w:ascii="Times New Roman" w:hAnsi="Times New Roman"/>
          <w:bCs/>
          <w:sz w:val="28"/>
          <w:szCs w:val="28"/>
          <w:lang w:eastAsia="en-US"/>
        </w:rPr>
        <w:t> </w:t>
      </w:r>
      <w:r w:rsidRPr="00507799">
        <w:rPr>
          <w:rFonts w:ascii="Times New Roman" w:hAnsi="Times New Roman"/>
          <w:bCs/>
          <w:sz w:val="28"/>
          <w:szCs w:val="28"/>
          <w:lang w:eastAsia="en-US"/>
        </w:rPr>
        <w:t>приоритет 1 «Человеческий капитал</w:t>
      </w:r>
      <w:bookmarkEnd w:id="1"/>
      <w:r w:rsidRPr="00507799">
        <w:rPr>
          <w:rFonts w:ascii="Times New Roman" w:hAnsi="Times New Roman"/>
          <w:bCs/>
          <w:sz w:val="28"/>
          <w:szCs w:val="28"/>
          <w:lang w:eastAsia="en-US"/>
        </w:rPr>
        <w:t>». Реализация Программы будет содействовать развитию научно-образовательного комплекса, обеспечению экономики Рязанской области высокопрофессиональными кадрами;</w:t>
      </w:r>
    </w:p>
    <w:p w:rsidR="00507799" w:rsidRPr="00507799" w:rsidRDefault="00507799" w:rsidP="00FC1B52">
      <w:pPr>
        <w:widowControl w:val="0"/>
        <w:autoSpaceDE w:val="0"/>
        <w:autoSpaceDN w:val="0"/>
        <w:spacing w:line="233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bookmarkStart w:id="2" w:name="_Toc533085165"/>
      <w:r w:rsidRPr="00507799">
        <w:rPr>
          <w:rFonts w:ascii="Times New Roman" w:hAnsi="Times New Roman"/>
          <w:bCs/>
          <w:sz w:val="28"/>
          <w:szCs w:val="28"/>
          <w:lang w:eastAsia="en-US"/>
        </w:rPr>
        <w:t>-</w:t>
      </w:r>
      <w:r w:rsidR="00FC1B52" w:rsidRPr="00FC1B52">
        <w:rPr>
          <w:rFonts w:ascii="Times New Roman" w:hAnsi="Times New Roman"/>
          <w:bCs/>
          <w:sz w:val="28"/>
          <w:szCs w:val="28"/>
          <w:lang w:eastAsia="en-US"/>
        </w:rPr>
        <w:t> </w:t>
      </w:r>
      <w:r w:rsidRPr="00507799">
        <w:rPr>
          <w:rFonts w:ascii="Times New Roman" w:hAnsi="Times New Roman"/>
          <w:bCs/>
          <w:sz w:val="28"/>
          <w:szCs w:val="28"/>
          <w:lang w:eastAsia="en-US"/>
        </w:rPr>
        <w:t>приоритет 2 «Высокие технологии, точки роста</w:t>
      </w:r>
      <w:bookmarkEnd w:id="2"/>
      <w:r w:rsidRPr="00507799">
        <w:rPr>
          <w:rFonts w:ascii="Times New Roman" w:hAnsi="Times New Roman"/>
          <w:bCs/>
          <w:sz w:val="28"/>
          <w:szCs w:val="28"/>
          <w:lang w:eastAsia="en-US"/>
        </w:rPr>
        <w:t xml:space="preserve">». Реализация Программы будет способствовать </w:t>
      </w:r>
      <w:r w:rsidRPr="00507799">
        <w:rPr>
          <w:rFonts w:ascii="Times New Roman" w:hAnsi="Times New Roman"/>
          <w:sz w:val="28"/>
          <w:szCs w:val="28"/>
          <w:lang w:eastAsia="en-US"/>
        </w:rPr>
        <w:t>формированию точек роста в промышленном комплексе, созданию высокопроизводительных рабочих мест, развитию экспортного потенциала</w:t>
      </w:r>
      <w:r w:rsidRPr="00507799">
        <w:rPr>
          <w:rFonts w:ascii="Times New Roman" w:hAnsi="Times New Roman"/>
          <w:bCs/>
          <w:sz w:val="28"/>
          <w:szCs w:val="28"/>
          <w:lang w:eastAsia="en-US"/>
        </w:rPr>
        <w:t>;</w:t>
      </w:r>
    </w:p>
    <w:p w:rsidR="00507799" w:rsidRPr="00507799" w:rsidRDefault="00FC1B52" w:rsidP="00FC1B52">
      <w:pPr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bookmarkStart w:id="3" w:name="_Toc533085172"/>
      <w:r>
        <w:rPr>
          <w:rFonts w:ascii="Times New Roman" w:hAnsi="Times New Roman"/>
          <w:bCs/>
          <w:sz w:val="28"/>
          <w:szCs w:val="28"/>
          <w:lang w:eastAsia="en-US"/>
        </w:rPr>
        <w:t>- </w:t>
      </w:r>
      <w:r w:rsidR="00507799" w:rsidRPr="00507799">
        <w:rPr>
          <w:rFonts w:ascii="Times New Roman" w:hAnsi="Times New Roman"/>
          <w:bCs/>
          <w:sz w:val="28"/>
          <w:szCs w:val="28"/>
          <w:lang w:eastAsia="en-US"/>
        </w:rPr>
        <w:t>приоритет 3 «Экология и устойчивое развитие</w:t>
      </w:r>
      <w:bookmarkEnd w:id="3"/>
      <w:r w:rsidR="00507799" w:rsidRPr="00507799">
        <w:rPr>
          <w:rFonts w:ascii="Times New Roman" w:hAnsi="Times New Roman"/>
          <w:bCs/>
          <w:sz w:val="28"/>
          <w:szCs w:val="28"/>
          <w:lang w:eastAsia="en-US"/>
        </w:rPr>
        <w:t xml:space="preserve">». Решение задач Программы будет положительно влиять на </w:t>
      </w:r>
      <w:proofErr w:type="spellStart"/>
      <w:r w:rsidR="00507799" w:rsidRPr="00507799">
        <w:rPr>
          <w:rFonts w:ascii="Times New Roman" w:hAnsi="Times New Roman"/>
          <w:bCs/>
          <w:sz w:val="28"/>
          <w:szCs w:val="28"/>
          <w:lang w:eastAsia="en-US"/>
        </w:rPr>
        <w:t>экологизацию</w:t>
      </w:r>
      <w:proofErr w:type="spellEnd"/>
      <w:r w:rsidR="00507799" w:rsidRPr="00507799">
        <w:rPr>
          <w:rFonts w:ascii="Times New Roman" w:hAnsi="Times New Roman"/>
          <w:bCs/>
          <w:sz w:val="28"/>
          <w:szCs w:val="28"/>
          <w:lang w:eastAsia="en-US"/>
        </w:rPr>
        <w:t xml:space="preserve"> производства, </w:t>
      </w:r>
      <w:r w:rsidR="00507799" w:rsidRPr="00507799">
        <w:rPr>
          <w:rFonts w:ascii="Times New Roman" w:hAnsi="Times New Roman"/>
          <w:sz w:val="28"/>
          <w:szCs w:val="28"/>
        </w:rPr>
        <w:t xml:space="preserve">популяризацию </w:t>
      </w:r>
      <w:r w:rsidR="00507799" w:rsidRPr="00507799">
        <w:rPr>
          <w:rFonts w:ascii="Times New Roman" w:hAnsi="Times New Roman"/>
          <w:sz w:val="28"/>
          <w:szCs w:val="28"/>
          <w:lang w:val="en-US"/>
        </w:rPr>
        <w:t>ESG</w:t>
      </w:r>
      <w:r w:rsidR="00507799" w:rsidRPr="00507799">
        <w:rPr>
          <w:rFonts w:ascii="Times New Roman" w:hAnsi="Times New Roman"/>
          <w:sz w:val="28"/>
          <w:szCs w:val="28"/>
        </w:rPr>
        <w:t xml:space="preserve">-концепции в части соблюдения предприятиями экологических критериев устойчивого развития в целях повышения инвестиционной, </w:t>
      </w:r>
      <w:proofErr w:type="spellStart"/>
      <w:r w:rsidR="00507799" w:rsidRPr="00507799">
        <w:rPr>
          <w:rFonts w:ascii="Times New Roman" w:hAnsi="Times New Roman"/>
          <w:sz w:val="28"/>
          <w:szCs w:val="28"/>
        </w:rPr>
        <w:t>репутационной</w:t>
      </w:r>
      <w:proofErr w:type="spellEnd"/>
      <w:r w:rsidR="00507799" w:rsidRPr="00507799">
        <w:rPr>
          <w:rFonts w:ascii="Times New Roman" w:hAnsi="Times New Roman"/>
          <w:sz w:val="28"/>
          <w:szCs w:val="28"/>
        </w:rPr>
        <w:t xml:space="preserve"> привлекательности</w:t>
      </w:r>
      <w:r w:rsidR="00507799" w:rsidRPr="00507799">
        <w:rPr>
          <w:rFonts w:ascii="Times New Roman" w:hAnsi="Times New Roman"/>
          <w:bCs/>
          <w:sz w:val="28"/>
          <w:szCs w:val="28"/>
          <w:lang w:eastAsia="en-US"/>
        </w:rPr>
        <w:t>;</w:t>
      </w:r>
    </w:p>
    <w:p w:rsidR="00507799" w:rsidRPr="00507799" w:rsidRDefault="00507799" w:rsidP="00FC1B52">
      <w:pPr>
        <w:keepNext/>
        <w:spacing w:line="233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bookmarkStart w:id="4" w:name="_Toc533085189"/>
      <w:r w:rsidRPr="00507799">
        <w:rPr>
          <w:rFonts w:ascii="Times New Roman" w:hAnsi="Times New Roman"/>
          <w:bCs/>
          <w:sz w:val="28"/>
          <w:szCs w:val="28"/>
          <w:lang w:eastAsia="en-US"/>
        </w:rPr>
        <w:t>-</w:t>
      </w:r>
      <w:r w:rsidR="00FC1B52" w:rsidRPr="00FC1B52">
        <w:rPr>
          <w:rFonts w:ascii="Times New Roman" w:hAnsi="Times New Roman"/>
          <w:bCs/>
          <w:sz w:val="28"/>
          <w:szCs w:val="28"/>
          <w:lang w:eastAsia="en-US"/>
        </w:rPr>
        <w:t> </w:t>
      </w:r>
      <w:r w:rsidRPr="00507799">
        <w:rPr>
          <w:rFonts w:ascii="Times New Roman" w:hAnsi="Times New Roman"/>
          <w:bCs/>
          <w:sz w:val="28"/>
          <w:szCs w:val="28"/>
          <w:lang w:eastAsia="en-US"/>
        </w:rPr>
        <w:t>приоритет 6 «Содействие развитию</w:t>
      </w:r>
      <w:bookmarkEnd w:id="4"/>
      <w:r w:rsidRPr="00507799">
        <w:rPr>
          <w:rFonts w:ascii="Times New Roman" w:hAnsi="Times New Roman"/>
          <w:bCs/>
          <w:sz w:val="28"/>
          <w:szCs w:val="28"/>
          <w:lang w:eastAsia="en-US"/>
        </w:rPr>
        <w:t>».</w:t>
      </w:r>
      <w:r w:rsidRPr="00FC1B52">
        <w:rPr>
          <w:rFonts w:ascii="Times New Roman" w:hAnsi="Times New Roman"/>
          <w:b/>
          <w:bCs/>
          <w:color w:val="002060"/>
          <w:sz w:val="28"/>
          <w:szCs w:val="28"/>
          <w:lang w:eastAsia="en-US"/>
        </w:rPr>
        <w:t xml:space="preserve"> </w:t>
      </w:r>
      <w:r w:rsidRPr="00FC1B52">
        <w:rPr>
          <w:rFonts w:ascii="Times New Roman" w:hAnsi="Times New Roman"/>
          <w:bCs/>
          <w:sz w:val="28"/>
          <w:szCs w:val="28"/>
          <w:lang w:eastAsia="en-US"/>
        </w:rPr>
        <w:t>В рамках</w:t>
      </w:r>
      <w:r w:rsidRPr="00FC1B52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 w:rsidRPr="00507799">
        <w:rPr>
          <w:rFonts w:ascii="Times New Roman" w:hAnsi="Times New Roman"/>
          <w:bCs/>
          <w:sz w:val="28"/>
          <w:szCs w:val="28"/>
          <w:lang w:eastAsia="en-US"/>
        </w:rPr>
        <w:t xml:space="preserve">Программы планируются задачи по совершенствованию </w:t>
      </w:r>
      <w:r w:rsidRPr="00507799">
        <w:rPr>
          <w:rFonts w:ascii="Times New Roman" w:hAnsi="Times New Roman"/>
          <w:sz w:val="28"/>
          <w:szCs w:val="28"/>
          <w:lang w:eastAsia="en-US"/>
        </w:rPr>
        <w:t>условий для развития предпринимательства</w:t>
      </w:r>
      <w:r w:rsidRPr="00FC1B52">
        <w:rPr>
          <w:rFonts w:ascii="Times New Roman" w:hAnsi="Times New Roman"/>
          <w:sz w:val="28"/>
          <w:szCs w:val="28"/>
          <w:lang w:eastAsia="en-US"/>
        </w:rPr>
        <w:t xml:space="preserve">, торговли, </w:t>
      </w:r>
      <w:r w:rsidRPr="00507799">
        <w:rPr>
          <w:rFonts w:ascii="Times New Roman" w:hAnsi="Times New Roman"/>
          <w:sz w:val="28"/>
          <w:szCs w:val="28"/>
        </w:rPr>
        <w:t>повышению удовлетворенности граждан и бизнеса качеством и доступностью предоставления государственных и муниципальных услуг в МФЦ.</w:t>
      </w:r>
    </w:p>
    <w:p w:rsidR="00507799" w:rsidRPr="00507799" w:rsidRDefault="00507799" w:rsidP="00FC1B52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 xml:space="preserve">Программа направлена на достижение национальной цели развития Российской Федерации, установленной </w:t>
      </w:r>
      <w:hyperlink r:id="rId14">
        <w:r w:rsidRPr="00507799">
          <w:rPr>
            <w:rFonts w:ascii="Times New Roman" w:hAnsi="Times New Roman"/>
            <w:sz w:val="28"/>
            <w:szCs w:val="28"/>
          </w:rPr>
          <w:t>Указом</w:t>
        </w:r>
      </w:hyperlink>
      <w:r w:rsidRPr="00507799">
        <w:rPr>
          <w:rFonts w:ascii="Times New Roman" w:hAnsi="Times New Roman"/>
          <w:sz w:val="28"/>
          <w:szCs w:val="28"/>
        </w:rPr>
        <w:t xml:space="preserve"> Президента Российской Федерации от 21 июля 2020 г. № 474 «О национальных целях развития Российской Федерации на период до 2030 года»: «Достойный, эффективный труд и успешное предпринимательство».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В целях достижения стратегических целей и задач социально-экономического</w:t>
      </w:r>
      <w:r w:rsidR="00FC1B52" w:rsidRPr="00FC1B52">
        <w:rPr>
          <w:rFonts w:ascii="Times New Roman" w:hAnsi="Times New Roman"/>
          <w:sz w:val="28"/>
          <w:szCs w:val="28"/>
        </w:rPr>
        <w:t xml:space="preserve"> развития</w:t>
      </w:r>
      <w:r w:rsidRPr="00507799">
        <w:rPr>
          <w:rFonts w:ascii="Times New Roman" w:hAnsi="Times New Roman"/>
          <w:sz w:val="28"/>
          <w:szCs w:val="28"/>
        </w:rPr>
        <w:t xml:space="preserve"> Рязанской области определены цели, разработаны структура и система показателей Программы.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Система целеполагания Программы включает в себя: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- цель 1: активизация экономической деятельности и развитие экспорта на территории Рязанской области</w:t>
      </w:r>
      <w:r w:rsidRPr="00507799">
        <w:rPr>
          <w:rFonts w:ascii="Times New Roman" w:hAnsi="Times New Roman"/>
          <w:spacing w:val="-2"/>
          <w:sz w:val="28"/>
          <w:szCs w:val="28"/>
        </w:rPr>
        <w:t>, обеспечивающие рост к 2030 году и</w:t>
      </w:r>
      <w:r w:rsidRPr="00507799">
        <w:rPr>
          <w:rFonts w:ascii="Times New Roman" w:hAnsi="Times New Roman"/>
          <w:sz w:val="28"/>
          <w:szCs w:val="28"/>
        </w:rPr>
        <w:t xml:space="preserve">ндекса физического объема ВРП не менее чем на 31,7 процента </w:t>
      </w:r>
      <w:r w:rsidRPr="00507799">
        <w:rPr>
          <w:rFonts w:ascii="Times New Roman" w:hAnsi="Times New Roman"/>
          <w:spacing w:val="-2"/>
          <w:sz w:val="28"/>
          <w:szCs w:val="28"/>
        </w:rPr>
        <w:t>по сравнению</w:t>
      </w:r>
      <w:r w:rsidR="00FC1B52" w:rsidRPr="00FC1B52">
        <w:rPr>
          <w:rFonts w:ascii="Times New Roman" w:hAnsi="Times New Roman"/>
          <w:spacing w:val="-2"/>
          <w:sz w:val="28"/>
          <w:szCs w:val="28"/>
        </w:rPr>
        <w:br/>
      </w:r>
      <w:r w:rsidRPr="00507799">
        <w:rPr>
          <w:rFonts w:ascii="Times New Roman" w:hAnsi="Times New Roman"/>
          <w:spacing w:val="-2"/>
          <w:sz w:val="28"/>
          <w:szCs w:val="28"/>
        </w:rPr>
        <w:t>с 2020 годом</w:t>
      </w:r>
      <w:r w:rsidRPr="00507799">
        <w:rPr>
          <w:rFonts w:ascii="Times New Roman" w:hAnsi="Times New Roman"/>
          <w:sz w:val="28"/>
          <w:szCs w:val="28"/>
        </w:rPr>
        <w:t>;</w:t>
      </w:r>
    </w:p>
    <w:p w:rsidR="00507799" w:rsidRPr="00507799" w:rsidRDefault="00FC1B52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B52">
        <w:rPr>
          <w:rFonts w:ascii="Times New Roman" w:hAnsi="Times New Roman"/>
          <w:sz w:val="28"/>
          <w:szCs w:val="28"/>
        </w:rPr>
        <w:t>- </w:t>
      </w:r>
      <w:r w:rsidR="00507799" w:rsidRPr="00507799">
        <w:rPr>
          <w:rFonts w:ascii="Times New Roman" w:hAnsi="Times New Roman"/>
          <w:sz w:val="28"/>
          <w:szCs w:val="28"/>
        </w:rPr>
        <w:t>цель 2: обеспечение благоприятных условий для развития МСП, позволяющих у</w:t>
      </w:r>
      <w:r w:rsidR="00507799" w:rsidRPr="00507799">
        <w:rPr>
          <w:rFonts w:ascii="Times New Roman" w:hAnsi="Times New Roman"/>
          <w:spacing w:val="-2"/>
          <w:sz w:val="28"/>
          <w:szCs w:val="28"/>
        </w:rPr>
        <w:t xml:space="preserve">величить численность занятых в сфере МСП, включая индивидуальных предпринимателей и </w:t>
      </w:r>
      <w:proofErr w:type="spellStart"/>
      <w:r w:rsidR="00507799" w:rsidRPr="00507799">
        <w:rPr>
          <w:rFonts w:ascii="Times New Roman" w:hAnsi="Times New Roman"/>
          <w:spacing w:val="-2"/>
          <w:sz w:val="28"/>
          <w:szCs w:val="28"/>
        </w:rPr>
        <w:t>самозанятых</w:t>
      </w:r>
      <w:proofErr w:type="spellEnd"/>
      <w:r w:rsidR="00507799" w:rsidRPr="00507799">
        <w:rPr>
          <w:rFonts w:ascii="Times New Roman" w:hAnsi="Times New Roman"/>
          <w:spacing w:val="-2"/>
          <w:sz w:val="28"/>
          <w:szCs w:val="28"/>
        </w:rPr>
        <w:t>, к 2030 году до</w:t>
      </w:r>
      <w:r w:rsidRPr="00FC1B52">
        <w:rPr>
          <w:rFonts w:ascii="Times New Roman" w:hAnsi="Times New Roman"/>
          <w:spacing w:val="-2"/>
          <w:sz w:val="28"/>
          <w:szCs w:val="28"/>
        </w:rPr>
        <w:br/>
      </w:r>
      <w:r w:rsidR="00507799" w:rsidRPr="00507799">
        <w:rPr>
          <w:rFonts w:ascii="Times New Roman" w:hAnsi="Times New Roman"/>
          <w:spacing w:val="-2"/>
          <w:sz w:val="28"/>
          <w:szCs w:val="28"/>
        </w:rPr>
        <w:t>191,6 тыс. человек</w:t>
      </w:r>
      <w:r w:rsidR="00507799" w:rsidRPr="00507799">
        <w:rPr>
          <w:rFonts w:ascii="Times New Roman" w:hAnsi="Times New Roman"/>
          <w:sz w:val="28"/>
          <w:szCs w:val="28"/>
        </w:rPr>
        <w:t>;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07799">
        <w:rPr>
          <w:rFonts w:ascii="Times New Roman" w:hAnsi="Times New Roman"/>
          <w:sz w:val="28"/>
          <w:szCs w:val="28"/>
        </w:rPr>
        <w:t xml:space="preserve">- цель 3: повышение доступности предоставления государственных и муниципальных услуг, доведение уровня удовлетворенности заявителей </w:t>
      </w:r>
      <w:r w:rsidRPr="00507799">
        <w:rPr>
          <w:rFonts w:ascii="Times New Roman" w:hAnsi="Times New Roman"/>
          <w:sz w:val="28"/>
          <w:szCs w:val="28"/>
        </w:rPr>
        <w:lastRenderedPageBreak/>
        <w:t>качеством предоставления государственных и муниципальных услуг</w:t>
      </w:r>
      <w:r w:rsidR="00FC1B52" w:rsidRPr="00FC1B52">
        <w:rPr>
          <w:rFonts w:ascii="Times New Roman" w:hAnsi="Times New Roman"/>
          <w:sz w:val="28"/>
          <w:szCs w:val="28"/>
        </w:rPr>
        <w:br/>
      </w:r>
      <w:r w:rsidRPr="00507799">
        <w:rPr>
          <w:rFonts w:ascii="Times New Roman" w:hAnsi="Times New Roman"/>
          <w:sz w:val="28"/>
          <w:szCs w:val="28"/>
        </w:rPr>
        <w:t>к 2030 году до 100 процентов;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-</w:t>
      </w:r>
      <w:r w:rsidR="00FC1B52" w:rsidRPr="00FC1B52">
        <w:rPr>
          <w:rFonts w:ascii="Times New Roman" w:hAnsi="Times New Roman"/>
          <w:sz w:val="28"/>
          <w:szCs w:val="28"/>
        </w:rPr>
        <w:t> </w:t>
      </w:r>
      <w:r w:rsidRPr="00507799">
        <w:rPr>
          <w:rFonts w:ascii="Times New Roman" w:hAnsi="Times New Roman"/>
          <w:sz w:val="28"/>
          <w:szCs w:val="28"/>
        </w:rPr>
        <w:t>цель 4: содействие развитию торговой деятельности в Рязанской области, способствующее сохранению доли сельского населения, охваченного услугами торговли, не менее 99,6 процента ежегодно до</w:t>
      </w:r>
      <w:r w:rsidR="00FC1B52" w:rsidRPr="00FC1B52">
        <w:rPr>
          <w:rFonts w:ascii="Times New Roman" w:hAnsi="Times New Roman"/>
          <w:sz w:val="28"/>
          <w:szCs w:val="28"/>
        </w:rPr>
        <w:br/>
      </w:r>
      <w:r w:rsidRPr="00507799">
        <w:rPr>
          <w:rFonts w:ascii="Times New Roman" w:hAnsi="Times New Roman"/>
          <w:sz w:val="28"/>
          <w:szCs w:val="28"/>
        </w:rPr>
        <w:t>2030 года;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-</w:t>
      </w:r>
      <w:r w:rsidR="00FC1B52" w:rsidRPr="00FC1B52">
        <w:rPr>
          <w:rFonts w:ascii="Times New Roman" w:hAnsi="Times New Roman"/>
          <w:sz w:val="28"/>
          <w:szCs w:val="28"/>
        </w:rPr>
        <w:t> </w:t>
      </w:r>
      <w:r w:rsidRPr="00507799">
        <w:rPr>
          <w:rFonts w:ascii="Times New Roman" w:hAnsi="Times New Roman"/>
          <w:sz w:val="28"/>
          <w:szCs w:val="28"/>
        </w:rPr>
        <w:t>цель 5: создание благоприятных условий, способствующих активизации научно-технической и инновационной деятельности, ее популяризации, увеличению доли внутренних затрат на исследования и разработки отраслей в ВРП к 2030 году до 0,74 процента;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-</w:t>
      </w:r>
      <w:r w:rsidR="00FC1B52" w:rsidRPr="00FC1B52">
        <w:rPr>
          <w:rFonts w:ascii="Times New Roman" w:hAnsi="Times New Roman"/>
          <w:sz w:val="28"/>
          <w:szCs w:val="28"/>
        </w:rPr>
        <w:t> </w:t>
      </w:r>
      <w:r w:rsidRPr="00507799">
        <w:rPr>
          <w:rFonts w:ascii="Times New Roman" w:hAnsi="Times New Roman"/>
          <w:sz w:val="28"/>
          <w:szCs w:val="28"/>
        </w:rPr>
        <w:t xml:space="preserve">цель 6: создание благоприятных условий для технического и технологического перевооружения, модернизации и стабильного развития конкурентоспособных промышленных производств Рязанской области, </w:t>
      </w:r>
      <w:r w:rsidRPr="00507799">
        <w:rPr>
          <w:rFonts w:ascii="Times New Roman" w:hAnsi="Times New Roman"/>
          <w:spacing w:val="-2"/>
          <w:sz w:val="28"/>
          <w:szCs w:val="28"/>
        </w:rPr>
        <w:t>обеспечивающих рост промышленного производства к 2030 году не менее чем на 48,6 процента по сравнению с 2020 годом</w:t>
      </w:r>
      <w:r w:rsidRPr="00507799">
        <w:rPr>
          <w:rFonts w:ascii="Times New Roman" w:hAnsi="Times New Roman"/>
          <w:sz w:val="28"/>
          <w:szCs w:val="28"/>
        </w:rPr>
        <w:t>.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07799" w:rsidRPr="00507799" w:rsidRDefault="00507799" w:rsidP="00FC1B52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1.3. Задачи государственного управления, способы</w:t>
      </w:r>
      <w:r w:rsidR="00FC1B52" w:rsidRPr="00FC1B52">
        <w:rPr>
          <w:rFonts w:ascii="Times New Roman" w:hAnsi="Times New Roman"/>
          <w:sz w:val="28"/>
          <w:szCs w:val="28"/>
        </w:rPr>
        <w:br/>
      </w:r>
      <w:r w:rsidRPr="00507799">
        <w:rPr>
          <w:rFonts w:ascii="Times New Roman" w:hAnsi="Times New Roman"/>
          <w:sz w:val="28"/>
          <w:szCs w:val="28"/>
        </w:rPr>
        <w:t>их эффективного решения в сфере реализации</w:t>
      </w:r>
      <w:r w:rsidR="00FC1B52" w:rsidRPr="00FC1B52">
        <w:rPr>
          <w:rFonts w:ascii="Times New Roman" w:hAnsi="Times New Roman"/>
          <w:sz w:val="28"/>
          <w:szCs w:val="28"/>
        </w:rPr>
        <w:br/>
      </w:r>
      <w:r w:rsidRPr="00507799">
        <w:rPr>
          <w:rFonts w:ascii="Times New Roman" w:hAnsi="Times New Roman"/>
          <w:sz w:val="28"/>
          <w:szCs w:val="28"/>
        </w:rPr>
        <w:t>государственной программы Рязанской области</w:t>
      </w:r>
    </w:p>
    <w:p w:rsidR="00507799" w:rsidRPr="00507799" w:rsidRDefault="00507799" w:rsidP="00FC1B52">
      <w:pPr>
        <w:spacing w:line="233" w:lineRule="auto"/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Для достижения цели 1 в структуру Программы включено направление (подпрограмма) 1 «Повышение экономического потенциала и развитие экспорта», в рамках которого будут реализовываться структурные элементы, связанные с обеспечением стратегического планирования и прогнозирования экономического развития:</w:t>
      </w:r>
    </w:p>
    <w:p w:rsidR="00507799" w:rsidRPr="00507799" w:rsidRDefault="00507799" w:rsidP="00FC1B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-</w:t>
      </w:r>
      <w:r w:rsidR="00FC1B52" w:rsidRPr="00FC1B52">
        <w:rPr>
          <w:rFonts w:ascii="Times New Roman" w:hAnsi="Times New Roman"/>
          <w:sz w:val="28"/>
          <w:szCs w:val="28"/>
        </w:rPr>
        <w:t> </w:t>
      </w:r>
      <w:r w:rsidRPr="00507799">
        <w:rPr>
          <w:rFonts w:ascii="Times New Roman" w:hAnsi="Times New Roman"/>
          <w:sz w:val="28"/>
          <w:szCs w:val="28"/>
        </w:rPr>
        <w:t>региональный проект «Адресная поддержка повышения производительности труда на предприятиях Рязанской области»;</w:t>
      </w:r>
    </w:p>
    <w:p w:rsidR="00507799" w:rsidRPr="00507799" w:rsidRDefault="00507799" w:rsidP="00FC1B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-</w:t>
      </w:r>
      <w:r w:rsidR="00FC1B52" w:rsidRPr="00FC1B52">
        <w:rPr>
          <w:rFonts w:ascii="Times New Roman" w:hAnsi="Times New Roman"/>
          <w:sz w:val="28"/>
          <w:szCs w:val="28"/>
        </w:rPr>
        <w:t> </w:t>
      </w:r>
      <w:r w:rsidRPr="00507799">
        <w:rPr>
          <w:rFonts w:ascii="Times New Roman" w:hAnsi="Times New Roman"/>
          <w:sz w:val="28"/>
          <w:szCs w:val="28"/>
        </w:rPr>
        <w:t>региональный проект «Системные меры развития международной кооперации и экспорта»;</w:t>
      </w:r>
    </w:p>
    <w:p w:rsidR="00507799" w:rsidRPr="00507799" w:rsidRDefault="00507799" w:rsidP="00FC1B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-</w:t>
      </w:r>
      <w:r w:rsidR="00FC1B52" w:rsidRPr="00FC1B52">
        <w:rPr>
          <w:rFonts w:ascii="Times New Roman" w:hAnsi="Times New Roman"/>
          <w:sz w:val="28"/>
          <w:szCs w:val="28"/>
        </w:rPr>
        <w:t> </w:t>
      </w:r>
      <w:r w:rsidRPr="00507799">
        <w:rPr>
          <w:rFonts w:ascii="Times New Roman" w:hAnsi="Times New Roman"/>
          <w:sz w:val="28"/>
          <w:szCs w:val="28"/>
        </w:rPr>
        <w:t>региональный проект «Акселерация субъектов малого и среднего предпринимательства»;</w:t>
      </w:r>
    </w:p>
    <w:p w:rsidR="00507799" w:rsidRPr="00507799" w:rsidRDefault="00507799" w:rsidP="00FC1B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-</w:t>
      </w:r>
      <w:r w:rsidR="00FC1B52" w:rsidRPr="00FC1B52">
        <w:rPr>
          <w:rFonts w:ascii="Times New Roman" w:hAnsi="Times New Roman"/>
          <w:sz w:val="28"/>
          <w:szCs w:val="28"/>
        </w:rPr>
        <w:t> </w:t>
      </w:r>
      <w:r w:rsidRPr="00507799">
        <w:rPr>
          <w:rFonts w:ascii="Times New Roman" w:hAnsi="Times New Roman"/>
          <w:sz w:val="28"/>
          <w:szCs w:val="28"/>
        </w:rPr>
        <w:t>ведомственный проект «Содействие развитию предприятий и организаций Рязанской области через инфраструктуру поддержки бизнеса»;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-</w:t>
      </w:r>
      <w:r w:rsidR="00FC1B52" w:rsidRPr="00FC1B52">
        <w:rPr>
          <w:rFonts w:ascii="Times New Roman" w:hAnsi="Times New Roman"/>
          <w:sz w:val="28"/>
          <w:szCs w:val="28"/>
        </w:rPr>
        <w:t> </w:t>
      </w:r>
      <w:r w:rsidRPr="00507799">
        <w:rPr>
          <w:rFonts w:ascii="Times New Roman" w:hAnsi="Times New Roman"/>
          <w:sz w:val="28"/>
          <w:szCs w:val="28"/>
        </w:rPr>
        <w:t>комплекс процессных мероприятий «Повышение уровня экономического развития».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Повышению экономического потенциала и развития экспорта региона будет способствовать решение задач: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507799">
        <w:rPr>
          <w:rFonts w:ascii="Times New Roman" w:hAnsi="Times New Roman"/>
          <w:color w:val="000000"/>
          <w:spacing w:val="-2"/>
          <w:sz w:val="28"/>
          <w:szCs w:val="28"/>
        </w:rPr>
        <w:t>-</w:t>
      </w:r>
      <w:r w:rsidR="00FC1B52" w:rsidRPr="00FC1B52">
        <w:rPr>
          <w:rFonts w:ascii="Times New Roman" w:hAnsi="Times New Roman"/>
          <w:color w:val="000000"/>
          <w:spacing w:val="-2"/>
          <w:sz w:val="28"/>
          <w:szCs w:val="28"/>
        </w:rPr>
        <w:t> </w:t>
      </w:r>
      <w:r w:rsidRPr="00507799">
        <w:rPr>
          <w:rFonts w:ascii="Times New Roman" w:hAnsi="Times New Roman"/>
          <w:color w:val="000000"/>
          <w:spacing w:val="-2"/>
          <w:sz w:val="28"/>
          <w:szCs w:val="28"/>
        </w:rPr>
        <w:t>по внедрению лучших практик и получению услуг по повышению производительности труда посредством специализированных центров компетенций;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507799">
        <w:rPr>
          <w:rFonts w:ascii="Times New Roman" w:hAnsi="Times New Roman"/>
          <w:color w:val="000000"/>
          <w:spacing w:val="-2"/>
          <w:sz w:val="28"/>
          <w:szCs w:val="28"/>
        </w:rPr>
        <w:t>-</w:t>
      </w:r>
      <w:r w:rsidR="00FC1B52" w:rsidRPr="00FC1B52">
        <w:rPr>
          <w:rFonts w:ascii="Times New Roman" w:hAnsi="Times New Roman"/>
          <w:color w:val="000000"/>
          <w:spacing w:val="-2"/>
          <w:sz w:val="28"/>
          <w:szCs w:val="28"/>
        </w:rPr>
        <w:t> </w:t>
      </w:r>
      <w:r w:rsidRPr="00507799">
        <w:rPr>
          <w:rFonts w:ascii="Times New Roman" w:hAnsi="Times New Roman"/>
          <w:color w:val="000000"/>
          <w:spacing w:val="-2"/>
          <w:sz w:val="28"/>
          <w:szCs w:val="28"/>
        </w:rPr>
        <w:t>по реализации комплекса институциональных мероприятий по популяризации и содействию развитию экспорта;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-</w:t>
      </w:r>
      <w:r w:rsidR="00FC1B52" w:rsidRPr="00FC1B52">
        <w:rPr>
          <w:rFonts w:ascii="Times New Roman" w:hAnsi="Times New Roman"/>
          <w:sz w:val="28"/>
          <w:szCs w:val="28"/>
        </w:rPr>
        <w:t> </w:t>
      </w:r>
      <w:r w:rsidRPr="00507799">
        <w:rPr>
          <w:rFonts w:ascii="Times New Roman" w:hAnsi="Times New Roman"/>
          <w:sz w:val="28"/>
          <w:szCs w:val="28"/>
        </w:rPr>
        <w:t>по обеспечению благоприятных условий для повышения конкурентоспособности экономики Рязанской области.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 xml:space="preserve">Для достижения цели 2 в структуру Программы включено направление (подпрограмма) 2 «Развитие малого и среднего предпринимательства», в </w:t>
      </w:r>
      <w:r w:rsidRPr="00507799">
        <w:rPr>
          <w:rFonts w:ascii="Times New Roman" w:hAnsi="Times New Roman"/>
          <w:sz w:val="28"/>
          <w:szCs w:val="28"/>
        </w:rPr>
        <w:lastRenderedPageBreak/>
        <w:t>рамках которого будут реализовываться структурные элементы, способствующие укреплению позиций субъектов МСП:</w:t>
      </w:r>
    </w:p>
    <w:p w:rsidR="00507799" w:rsidRPr="00507799" w:rsidRDefault="00507799" w:rsidP="00FC1B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-</w:t>
      </w:r>
      <w:r w:rsidR="00FC1B52" w:rsidRPr="00FC1B52">
        <w:rPr>
          <w:rFonts w:ascii="Times New Roman" w:hAnsi="Times New Roman"/>
          <w:sz w:val="28"/>
          <w:szCs w:val="28"/>
        </w:rPr>
        <w:t> </w:t>
      </w:r>
      <w:r w:rsidRPr="00507799">
        <w:rPr>
          <w:rFonts w:ascii="Times New Roman" w:hAnsi="Times New Roman"/>
          <w:sz w:val="28"/>
          <w:szCs w:val="28"/>
        </w:rPr>
        <w:t>региональный проект «Акселерация субъектов малого и среднего предпринимательства»;</w:t>
      </w:r>
    </w:p>
    <w:p w:rsidR="00507799" w:rsidRPr="00507799" w:rsidRDefault="00507799" w:rsidP="00FC1B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-</w:t>
      </w:r>
      <w:r w:rsidR="00FC1B52" w:rsidRPr="00FC1B52">
        <w:rPr>
          <w:rFonts w:ascii="Times New Roman" w:hAnsi="Times New Roman"/>
          <w:sz w:val="28"/>
          <w:szCs w:val="28"/>
        </w:rPr>
        <w:t> </w:t>
      </w:r>
      <w:r w:rsidRPr="00507799">
        <w:rPr>
          <w:rFonts w:ascii="Times New Roman" w:hAnsi="Times New Roman"/>
          <w:sz w:val="28"/>
          <w:szCs w:val="28"/>
        </w:rPr>
        <w:t xml:space="preserve">региональный проект «Создание благоприятных условий для осуществления деятельности </w:t>
      </w:r>
      <w:proofErr w:type="spellStart"/>
      <w:r w:rsidRPr="00507799">
        <w:rPr>
          <w:rFonts w:ascii="Times New Roman" w:hAnsi="Times New Roman"/>
          <w:sz w:val="28"/>
          <w:szCs w:val="28"/>
        </w:rPr>
        <w:t>самозанятыми</w:t>
      </w:r>
      <w:proofErr w:type="spellEnd"/>
      <w:r w:rsidRPr="00507799">
        <w:rPr>
          <w:rFonts w:ascii="Times New Roman" w:hAnsi="Times New Roman"/>
          <w:sz w:val="28"/>
          <w:szCs w:val="28"/>
        </w:rPr>
        <w:t xml:space="preserve"> гражданами»;</w:t>
      </w:r>
    </w:p>
    <w:p w:rsidR="00507799" w:rsidRPr="00507799" w:rsidRDefault="00507799" w:rsidP="00FC1B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-</w:t>
      </w:r>
      <w:r w:rsidR="00FC1B52" w:rsidRPr="00FC1B52">
        <w:rPr>
          <w:rFonts w:ascii="Times New Roman" w:hAnsi="Times New Roman"/>
          <w:sz w:val="28"/>
          <w:szCs w:val="28"/>
        </w:rPr>
        <w:t> </w:t>
      </w:r>
      <w:r w:rsidRPr="00507799">
        <w:rPr>
          <w:rFonts w:ascii="Times New Roman" w:hAnsi="Times New Roman"/>
          <w:sz w:val="28"/>
          <w:szCs w:val="28"/>
        </w:rPr>
        <w:t>региональный проект «Создание условий для легкого старта и комфортного ведения бизнеса»;</w:t>
      </w:r>
    </w:p>
    <w:p w:rsidR="00507799" w:rsidRPr="00507799" w:rsidRDefault="00507799" w:rsidP="00FC1B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-</w:t>
      </w:r>
      <w:r w:rsidR="00FC1B52" w:rsidRPr="00FC1B52">
        <w:rPr>
          <w:rFonts w:ascii="Times New Roman" w:hAnsi="Times New Roman"/>
          <w:sz w:val="28"/>
          <w:szCs w:val="28"/>
        </w:rPr>
        <w:t> </w:t>
      </w:r>
      <w:r w:rsidRPr="00507799">
        <w:rPr>
          <w:rFonts w:ascii="Times New Roman" w:hAnsi="Times New Roman"/>
          <w:sz w:val="28"/>
          <w:szCs w:val="28"/>
        </w:rPr>
        <w:t>ведомственный проект «Содействие развитию предприятий и организаций Рязанской области через инфраструктуру поддержки бизнеса».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 xml:space="preserve">В рамках реализации региональных и </w:t>
      </w:r>
      <w:proofErr w:type="gramStart"/>
      <w:r w:rsidRPr="00507799">
        <w:rPr>
          <w:rFonts w:ascii="Times New Roman" w:hAnsi="Times New Roman"/>
          <w:sz w:val="28"/>
          <w:szCs w:val="28"/>
        </w:rPr>
        <w:t>ведомственного</w:t>
      </w:r>
      <w:proofErr w:type="gramEnd"/>
      <w:r w:rsidRPr="00507799">
        <w:rPr>
          <w:rFonts w:ascii="Times New Roman" w:hAnsi="Times New Roman"/>
          <w:sz w:val="28"/>
          <w:szCs w:val="28"/>
        </w:rPr>
        <w:t xml:space="preserve"> проектов планируется решение задач: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07799">
        <w:rPr>
          <w:rFonts w:ascii="Times New Roman" w:hAnsi="Times New Roman"/>
          <w:spacing w:val="-2"/>
          <w:sz w:val="28"/>
          <w:szCs w:val="28"/>
        </w:rPr>
        <w:t>-</w:t>
      </w:r>
      <w:r w:rsidR="00FC1B52" w:rsidRPr="00FC1B52">
        <w:rPr>
          <w:rFonts w:ascii="Times New Roman" w:hAnsi="Times New Roman"/>
          <w:spacing w:val="-2"/>
          <w:sz w:val="28"/>
          <w:szCs w:val="28"/>
        </w:rPr>
        <w:t> </w:t>
      </w:r>
      <w:r w:rsidRPr="00507799">
        <w:rPr>
          <w:rFonts w:ascii="Times New Roman" w:hAnsi="Times New Roman"/>
          <w:spacing w:val="-2"/>
          <w:sz w:val="28"/>
          <w:szCs w:val="28"/>
        </w:rPr>
        <w:t>по созданию комплексной системы акселерации, включающей в себя финансовые и налоговые инструменты поддержки субъектов МСП, а также инфраструктуру для комфортной работы и развития субъектов МСП, доступ к закупкам крупнейших заказчиков;</w:t>
      </w:r>
    </w:p>
    <w:p w:rsidR="00507799" w:rsidRPr="00507799" w:rsidRDefault="00507799" w:rsidP="00FC1B52">
      <w:pPr>
        <w:spacing w:line="233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507799">
        <w:rPr>
          <w:rFonts w:ascii="Times New Roman" w:hAnsi="Times New Roman"/>
          <w:color w:val="000000"/>
          <w:spacing w:val="-2"/>
          <w:sz w:val="28"/>
          <w:szCs w:val="28"/>
        </w:rPr>
        <w:t xml:space="preserve">- по созданию благоприятных условий для осуществления деятельности </w:t>
      </w:r>
      <w:proofErr w:type="spellStart"/>
      <w:r w:rsidRPr="00507799">
        <w:rPr>
          <w:rFonts w:ascii="Times New Roman" w:hAnsi="Times New Roman"/>
          <w:color w:val="000000"/>
          <w:spacing w:val="-2"/>
          <w:sz w:val="28"/>
          <w:szCs w:val="28"/>
        </w:rPr>
        <w:t>самозанятыми</w:t>
      </w:r>
      <w:proofErr w:type="spellEnd"/>
      <w:r w:rsidRPr="00507799">
        <w:rPr>
          <w:rFonts w:ascii="Times New Roman" w:hAnsi="Times New Roman"/>
          <w:color w:val="000000"/>
          <w:spacing w:val="-2"/>
          <w:sz w:val="28"/>
          <w:szCs w:val="28"/>
        </w:rPr>
        <w:t xml:space="preserve"> гражданами посредством применения нового режима налогообложения и предоставления мер поддержки;</w:t>
      </w:r>
    </w:p>
    <w:p w:rsidR="00507799" w:rsidRPr="00507799" w:rsidRDefault="00507799" w:rsidP="00FC1B52">
      <w:pPr>
        <w:spacing w:line="233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507799">
        <w:rPr>
          <w:rFonts w:ascii="Times New Roman" w:hAnsi="Times New Roman"/>
          <w:color w:val="000000"/>
          <w:spacing w:val="-2"/>
          <w:sz w:val="28"/>
          <w:szCs w:val="28"/>
        </w:rPr>
        <w:t>-</w:t>
      </w:r>
      <w:r w:rsidR="00FC1B52" w:rsidRPr="00FC1B52">
        <w:rPr>
          <w:rFonts w:ascii="Times New Roman" w:hAnsi="Times New Roman"/>
          <w:color w:val="000000"/>
          <w:spacing w:val="-2"/>
          <w:sz w:val="28"/>
          <w:szCs w:val="28"/>
        </w:rPr>
        <w:t> </w:t>
      </w:r>
      <w:r w:rsidRPr="00507799">
        <w:rPr>
          <w:rFonts w:ascii="Times New Roman" w:hAnsi="Times New Roman"/>
          <w:color w:val="000000"/>
          <w:spacing w:val="-2"/>
          <w:sz w:val="28"/>
          <w:szCs w:val="28"/>
        </w:rPr>
        <w:t>по созданию условий для легкого старта и комфортного ведения бизнеса;</w:t>
      </w:r>
    </w:p>
    <w:p w:rsidR="00507799" w:rsidRPr="00507799" w:rsidRDefault="00507799" w:rsidP="00FC1B52">
      <w:pPr>
        <w:spacing w:line="233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-</w:t>
      </w:r>
      <w:r w:rsidR="00FC1B52" w:rsidRPr="00FC1B52">
        <w:rPr>
          <w:rFonts w:ascii="Times New Roman" w:hAnsi="Times New Roman"/>
          <w:sz w:val="28"/>
          <w:szCs w:val="28"/>
        </w:rPr>
        <w:t> </w:t>
      </w:r>
      <w:r w:rsidRPr="00507799">
        <w:rPr>
          <w:rFonts w:ascii="Times New Roman" w:hAnsi="Times New Roman"/>
          <w:sz w:val="28"/>
          <w:szCs w:val="28"/>
        </w:rPr>
        <w:t>по проведению мероприятий, способствующих популяризации предпринимательской деятельности.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Для достижения цели 3 в структуру Программы включено направление (подпрограмма) 3 «Совершенствование предоставления государственных и муниципальных услуг», в рамках которого будут реализовываться структурные элементы: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-</w:t>
      </w:r>
      <w:r w:rsidR="00FC1B52" w:rsidRPr="00FC1B52">
        <w:rPr>
          <w:rFonts w:ascii="Times New Roman" w:hAnsi="Times New Roman"/>
          <w:sz w:val="28"/>
          <w:szCs w:val="28"/>
        </w:rPr>
        <w:t> </w:t>
      </w:r>
      <w:r w:rsidRPr="00507799">
        <w:rPr>
          <w:rFonts w:ascii="Times New Roman" w:hAnsi="Times New Roman"/>
          <w:sz w:val="28"/>
          <w:szCs w:val="28"/>
        </w:rPr>
        <w:t>ведомственный проект «Совершенствование</w:t>
      </w:r>
      <w:r w:rsidRPr="00507799">
        <w:rPr>
          <w:rFonts w:ascii="Times New Roman" w:hAnsi="Times New Roman"/>
          <w:spacing w:val="-2"/>
          <w:sz w:val="28"/>
          <w:szCs w:val="28"/>
        </w:rPr>
        <w:t xml:space="preserve"> деятельности сети многофункциональных центров предоставления государственных и муниципальных услуг»;</w:t>
      </w:r>
    </w:p>
    <w:p w:rsidR="00507799" w:rsidRPr="00507799" w:rsidRDefault="00FC1B52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B52">
        <w:rPr>
          <w:rFonts w:ascii="Times New Roman" w:hAnsi="Times New Roman"/>
          <w:sz w:val="28"/>
          <w:szCs w:val="28"/>
        </w:rPr>
        <w:t xml:space="preserve"> - </w:t>
      </w:r>
      <w:r w:rsidR="00507799" w:rsidRPr="00507799">
        <w:rPr>
          <w:rFonts w:ascii="Times New Roman" w:hAnsi="Times New Roman"/>
          <w:sz w:val="28"/>
          <w:szCs w:val="28"/>
        </w:rPr>
        <w:t>комплекс процессных мероприятий «Организация предоставления государственных и муниципальных услуг».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Главной задачей направления (подпрограммы) 3 является организация предоставления государственных и муниципальных услуг по принципу «одного окна» на территории Рязанской области».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 xml:space="preserve">Для достижения цели 4 в структуру Программы включено направление (подпрограмма) 4 «Развитие торговли», в рамках которого планируется реализация ведомственного проекта «Обеспечение доступности товаров для населения», основными задачами которого являются: 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-</w:t>
      </w:r>
      <w:r w:rsidR="00FC1B52" w:rsidRPr="00FC1B52">
        <w:rPr>
          <w:rFonts w:ascii="Times New Roman" w:hAnsi="Times New Roman"/>
          <w:sz w:val="28"/>
          <w:szCs w:val="28"/>
        </w:rPr>
        <w:t> </w:t>
      </w:r>
      <w:r w:rsidRPr="00507799">
        <w:rPr>
          <w:rFonts w:ascii="Times New Roman" w:hAnsi="Times New Roman"/>
          <w:sz w:val="28"/>
          <w:szCs w:val="28"/>
        </w:rPr>
        <w:t>стимулирование деловой активности хозяйствующих субъектов, осуществляющих торговую деятельность;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-</w:t>
      </w:r>
      <w:r w:rsidR="00FC1B52" w:rsidRPr="00FC1B52">
        <w:rPr>
          <w:rFonts w:ascii="Times New Roman" w:hAnsi="Times New Roman"/>
          <w:sz w:val="28"/>
          <w:szCs w:val="28"/>
        </w:rPr>
        <w:t> </w:t>
      </w:r>
      <w:r w:rsidRPr="00507799">
        <w:rPr>
          <w:rFonts w:ascii="Times New Roman" w:hAnsi="Times New Roman"/>
          <w:sz w:val="28"/>
          <w:szCs w:val="28"/>
        </w:rPr>
        <w:t>создание условий для повышения качества реализуемых товаров и грамотности в сфере защиты прав потребителей.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Для достижения цели 5 в структуру Программы включено направление (подпрограмма) 5 «Научно-техническое и инновационное развитие», в рамках которого будут реализовываться структурные элементы: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lastRenderedPageBreak/>
        <w:t>-</w:t>
      </w:r>
      <w:r w:rsidR="00FC1B52" w:rsidRPr="00FC1B52">
        <w:rPr>
          <w:rFonts w:ascii="Times New Roman" w:hAnsi="Times New Roman"/>
          <w:sz w:val="28"/>
          <w:szCs w:val="28"/>
        </w:rPr>
        <w:t> </w:t>
      </w:r>
      <w:r w:rsidRPr="00507799">
        <w:rPr>
          <w:rFonts w:ascii="Times New Roman" w:hAnsi="Times New Roman"/>
          <w:sz w:val="28"/>
          <w:szCs w:val="28"/>
        </w:rPr>
        <w:t>региональный проект «Развитие инфраструктуры инновационного научно-технологического центра»;</w:t>
      </w:r>
    </w:p>
    <w:p w:rsidR="00507799" w:rsidRPr="00507799" w:rsidRDefault="00FC1B52" w:rsidP="00FC1B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B52">
        <w:rPr>
          <w:rFonts w:ascii="Times New Roman" w:hAnsi="Times New Roman"/>
          <w:sz w:val="28"/>
          <w:szCs w:val="28"/>
        </w:rPr>
        <w:t>- </w:t>
      </w:r>
      <w:r w:rsidR="00507799" w:rsidRPr="00507799">
        <w:rPr>
          <w:rFonts w:ascii="Times New Roman" w:hAnsi="Times New Roman"/>
          <w:sz w:val="28"/>
          <w:szCs w:val="28"/>
        </w:rPr>
        <w:t>ведомственный проект «Государственная поддержка научно-технической и инновационной деятельности».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 xml:space="preserve">Созданию условий для продвижения инновационной российской продукции и технологий на внутренние и мировые рынки будет способствовать решение задач, направленных </w:t>
      </w:r>
      <w:proofErr w:type="gramStart"/>
      <w:r w:rsidRPr="00507799">
        <w:rPr>
          <w:rFonts w:ascii="Times New Roman" w:hAnsi="Times New Roman"/>
          <w:sz w:val="28"/>
          <w:szCs w:val="28"/>
        </w:rPr>
        <w:t>на</w:t>
      </w:r>
      <w:proofErr w:type="gramEnd"/>
      <w:r w:rsidRPr="00507799">
        <w:rPr>
          <w:rFonts w:ascii="Times New Roman" w:hAnsi="Times New Roman"/>
          <w:sz w:val="28"/>
          <w:szCs w:val="28"/>
        </w:rPr>
        <w:t>: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 xml:space="preserve"> -</w:t>
      </w:r>
      <w:r w:rsidR="00FC1B52" w:rsidRPr="00FC1B52">
        <w:rPr>
          <w:rFonts w:ascii="Times New Roman" w:hAnsi="Times New Roman"/>
          <w:sz w:val="28"/>
          <w:szCs w:val="28"/>
        </w:rPr>
        <w:t> </w:t>
      </w:r>
      <w:r w:rsidRPr="00507799">
        <w:rPr>
          <w:rFonts w:ascii="Times New Roman" w:hAnsi="Times New Roman"/>
          <w:sz w:val="28"/>
          <w:szCs w:val="28"/>
        </w:rPr>
        <w:t>государственную поддержку научно-технической и инновационной деятельности предприятий Рязанской области;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 xml:space="preserve"> - формирование и развитие инфраструктуры для научно-технической и (или) инновационной деятельности.</w:t>
      </w:r>
    </w:p>
    <w:p w:rsidR="00507799" w:rsidRPr="00507799" w:rsidRDefault="00507799" w:rsidP="00FC1B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Для достижения цели 6 в структуру Программы включено направление (подпрограмма) 6 «Стимулирование развития промышленности и внедрение современных промышленных технологий», в рамках которого будут реализовываться структурные элементы, направленные на развитие промышленного производства, увеличение выпуска высокотехнологичной продукции, создание высокопроизводительных рабочих мест:</w:t>
      </w:r>
    </w:p>
    <w:p w:rsidR="00507799" w:rsidRPr="00507799" w:rsidRDefault="00507799" w:rsidP="00FC1B5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-</w:t>
      </w:r>
      <w:r w:rsidR="00FC1B52" w:rsidRPr="00FC1B52">
        <w:rPr>
          <w:rFonts w:ascii="Times New Roman" w:hAnsi="Times New Roman"/>
          <w:sz w:val="28"/>
          <w:szCs w:val="28"/>
        </w:rPr>
        <w:t> </w:t>
      </w:r>
      <w:r w:rsidRPr="00507799">
        <w:rPr>
          <w:rFonts w:ascii="Times New Roman" w:hAnsi="Times New Roman"/>
          <w:sz w:val="28"/>
          <w:szCs w:val="28"/>
        </w:rPr>
        <w:t>региональный проект «Развитие промышленности в Рязанской области»;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>-</w:t>
      </w:r>
      <w:r w:rsidR="00FC1B52" w:rsidRPr="00FC1B52">
        <w:rPr>
          <w:rFonts w:ascii="Times New Roman" w:hAnsi="Times New Roman"/>
          <w:sz w:val="28"/>
          <w:szCs w:val="28"/>
        </w:rPr>
        <w:t> </w:t>
      </w:r>
      <w:r w:rsidRPr="00507799">
        <w:rPr>
          <w:rFonts w:ascii="Times New Roman" w:hAnsi="Times New Roman"/>
          <w:sz w:val="28"/>
          <w:szCs w:val="28"/>
        </w:rPr>
        <w:t>комплекс процессных мероприятий «Популяризация промышленности».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99">
        <w:rPr>
          <w:rFonts w:ascii="Times New Roman" w:hAnsi="Times New Roman"/>
          <w:sz w:val="28"/>
          <w:szCs w:val="28"/>
        </w:rPr>
        <w:t xml:space="preserve">В рамках реализации структурных элементов направления (подпрограммы) 6 планируется решение задач, направленных </w:t>
      </w:r>
      <w:proofErr w:type="gramStart"/>
      <w:r w:rsidRPr="00507799">
        <w:rPr>
          <w:rFonts w:ascii="Times New Roman" w:hAnsi="Times New Roman"/>
          <w:sz w:val="28"/>
          <w:szCs w:val="28"/>
        </w:rPr>
        <w:t>на</w:t>
      </w:r>
      <w:proofErr w:type="gramEnd"/>
      <w:r w:rsidRPr="00507799">
        <w:rPr>
          <w:rFonts w:ascii="Times New Roman" w:hAnsi="Times New Roman"/>
          <w:sz w:val="28"/>
          <w:szCs w:val="28"/>
        </w:rPr>
        <w:t>: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7799">
        <w:rPr>
          <w:rFonts w:ascii="Times New Roman" w:hAnsi="Times New Roman"/>
          <w:bCs/>
          <w:sz w:val="28"/>
          <w:szCs w:val="28"/>
        </w:rPr>
        <w:t>-</w:t>
      </w:r>
      <w:r w:rsidR="00FC1B52" w:rsidRPr="00FC1B52">
        <w:rPr>
          <w:rFonts w:ascii="Times New Roman" w:hAnsi="Times New Roman"/>
          <w:bCs/>
          <w:sz w:val="28"/>
          <w:szCs w:val="28"/>
        </w:rPr>
        <w:t> </w:t>
      </w:r>
      <w:r w:rsidRPr="00507799">
        <w:rPr>
          <w:rFonts w:ascii="Times New Roman" w:hAnsi="Times New Roman"/>
          <w:bCs/>
          <w:sz w:val="28"/>
          <w:szCs w:val="28"/>
        </w:rPr>
        <w:t>оказание содействия субъектам промышленной деятельности Рязанской области в привлечении внебюджетных финансовых сре</w:t>
      </w:r>
      <w:proofErr w:type="gramStart"/>
      <w:r w:rsidRPr="00507799">
        <w:rPr>
          <w:rFonts w:ascii="Times New Roman" w:hAnsi="Times New Roman"/>
          <w:bCs/>
          <w:sz w:val="28"/>
          <w:szCs w:val="28"/>
        </w:rPr>
        <w:t>дств дл</w:t>
      </w:r>
      <w:proofErr w:type="gramEnd"/>
      <w:r w:rsidRPr="00507799">
        <w:rPr>
          <w:rFonts w:ascii="Times New Roman" w:hAnsi="Times New Roman"/>
          <w:bCs/>
          <w:sz w:val="28"/>
          <w:szCs w:val="28"/>
        </w:rPr>
        <w:t>я технического и технологического перевооружения, реконструкции, модернизации производства и освоения выпуска новой конкурентоспособной продукции;</w:t>
      </w:r>
    </w:p>
    <w:p w:rsidR="00507799" w:rsidRPr="00507799" w:rsidRDefault="00507799" w:rsidP="00FC1B52">
      <w:pPr>
        <w:spacing w:line="233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507799">
        <w:rPr>
          <w:rFonts w:ascii="Times New Roman" w:hAnsi="Times New Roman"/>
          <w:sz w:val="28"/>
          <w:szCs w:val="28"/>
          <w:lang w:eastAsia="en-US"/>
        </w:rPr>
        <w:t>-</w:t>
      </w:r>
      <w:r w:rsidR="00FC1B52" w:rsidRPr="00FC1B52">
        <w:rPr>
          <w:rFonts w:ascii="Times New Roman" w:hAnsi="Times New Roman"/>
          <w:sz w:val="28"/>
          <w:szCs w:val="28"/>
          <w:lang w:eastAsia="en-US"/>
        </w:rPr>
        <w:t> </w:t>
      </w:r>
      <w:r w:rsidRPr="00507799">
        <w:rPr>
          <w:rFonts w:ascii="Times New Roman" w:hAnsi="Times New Roman"/>
          <w:sz w:val="28"/>
          <w:szCs w:val="28"/>
          <w:lang w:eastAsia="en-US"/>
        </w:rPr>
        <w:t>г</w:t>
      </w:r>
      <w:r w:rsidRPr="00507799">
        <w:rPr>
          <w:rFonts w:ascii="Times New Roman" w:hAnsi="Times New Roman"/>
          <w:bCs/>
          <w:sz w:val="28"/>
          <w:szCs w:val="28"/>
          <w:lang w:eastAsia="en-US"/>
        </w:rPr>
        <w:t>осударственную поддержку проектов, направленных на модернизацию и развитие промышленных предприятий Рязанской области;</w:t>
      </w:r>
    </w:p>
    <w:p w:rsidR="00507799" w:rsidRPr="00507799" w:rsidRDefault="00507799" w:rsidP="00FC1B5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7799">
        <w:rPr>
          <w:rFonts w:ascii="Times New Roman" w:hAnsi="Times New Roman"/>
          <w:bCs/>
          <w:sz w:val="28"/>
          <w:szCs w:val="28"/>
        </w:rPr>
        <w:t>-</w:t>
      </w:r>
      <w:r w:rsidR="00FC1B52" w:rsidRPr="00FC1B52">
        <w:rPr>
          <w:rFonts w:ascii="Times New Roman" w:hAnsi="Times New Roman"/>
          <w:bCs/>
          <w:sz w:val="28"/>
          <w:szCs w:val="28"/>
        </w:rPr>
        <w:t> </w:t>
      </w:r>
      <w:r w:rsidRPr="00507799">
        <w:rPr>
          <w:rFonts w:ascii="Times New Roman" w:hAnsi="Times New Roman"/>
          <w:bCs/>
          <w:sz w:val="28"/>
          <w:szCs w:val="28"/>
        </w:rPr>
        <w:t>реализацию кластерной политики и расширение кооперационных связей промышленных предприятий на территории Рязанской области;</w:t>
      </w:r>
    </w:p>
    <w:p w:rsidR="00507799" w:rsidRPr="00507799" w:rsidRDefault="00507799" w:rsidP="00507799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507799">
        <w:rPr>
          <w:rFonts w:ascii="Times New Roman" w:hAnsi="Times New Roman"/>
          <w:sz w:val="28"/>
          <w:szCs w:val="28"/>
          <w:lang w:eastAsia="en-US"/>
        </w:rPr>
        <w:t>- повышение престижности рабочих профессий в Рязанской области.</w:t>
      </w:r>
    </w:p>
    <w:p w:rsidR="00507799" w:rsidRPr="00190FF9" w:rsidRDefault="00507799" w:rsidP="00507799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507799" w:rsidRPr="00190FF9" w:rsidSect="00190FF9">
      <w:headerReference w:type="default" r:id="rId15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E83" w:rsidRDefault="007F5E83">
      <w:r>
        <w:separator/>
      </w:r>
    </w:p>
  </w:endnote>
  <w:endnote w:type="continuationSeparator" w:id="0">
    <w:p w:rsidR="007F5E83" w:rsidRDefault="007F5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E83" w:rsidRDefault="007F5E83">
      <w:r>
        <w:separator/>
      </w:r>
    </w:p>
  </w:footnote>
  <w:footnote w:type="continuationSeparator" w:id="0">
    <w:p w:rsidR="007F5E83" w:rsidRDefault="007F5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E70D2">
      <w:rPr>
        <w:rStyle w:val="a8"/>
        <w:rFonts w:ascii="Times New Roman" w:hAnsi="Times New Roman"/>
        <w:noProof/>
        <w:sz w:val="28"/>
        <w:szCs w:val="28"/>
      </w:rPr>
      <w:t>11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799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07799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E7C46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7F5E83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70D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26BF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C1B52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50779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50779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6CFE6014120A2E075B795F4A56965B88F39D2A6C744BC04C369474288BE64A2BEECC92BA57AC1F747CEDE700FB3E8C6E7E4A923DC80A340B7F7B70DP9zB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6CFE6014120A2E075B78BF9B3053BB28F378BA2C64AB25A983A4115D7EE62F7ECAC9772E53ED2F64FD0DC710DPBzB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DF72581C77DAB622E02C21BFABA20A2F6F53DDF7D54D37824E316CCC7296DDCE22A6ADFAC4D0B2E989BF8EAD6EL4w6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F284D-9547-4291-AC37-C5822AB41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16</TotalTime>
  <Pages>11</Pages>
  <Words>4175</Words>
  <Characters>23803</Characters>
  <Application>Microsoft Office Word</Application>
  <DocSecurity>0</DocSecurity>
  <Lines>198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Приложение</vt:lpstr>
      <vt:lpstr>- приоритет 1 «Человеческий капитал». Реализация Программы будет содействовать р</vt:lpstr>
      <vt:lpstr>- приоритет 6 «Содействие развитию». В рамках Программы планируются задачи по со</vt:lpstr>
    </vt:vector>
  </TitlesOfParts>
  <Company>Microsoft</Company>
  <LinksUpToDate>false</LinksUpToDate>
  <CharactersWithSpaces>27923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2008-04-23T08:17:00Z</cp:lastPrinted>
  <dcterms:created xsi:type="dcterms:W3CDTF">2023-12-11T06:19:00Z</dcterms:created>
  <dcterms:modified xsi:type="dcterms:W3CDTF">2023-12-12T12:50:00Z</dcterms:modified>
</cp:coreProperties>
</file>