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A4C29" w:rsidRPr="00F16284" w:rsidRDefault="00CA4C29" w:rsidP="00CA4C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66F21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6F2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CA4C29" w:rsidRPr="00F16284">
        <w:tc>
          <w:tcPr>
            <w:tcW w:w="5428" w:type="dxa"/>
          </w:tcPr>
          <w:p w:rsidR="00CA4C29" w:rsidRPr="00F16284" w:rsidRDefault="00CA4C2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A4C29" w:rsidRPr="00F16284" w:rsidRDefault="00297090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19.12.2023 № 481</w:t>
            </w:r>
            <w:bookmarkStart w:id="0" w:name="_GoBack"/>
            <w:bookmarkEnd w:id="0"/>
          </w:p>
        </w:tc>
      </w:tr>
      <w:tr w:rsidR="00CA4C29" w:rsidRPr="00F16284">
        <w:tc>
          <w:tcPr>
            <w:tcW w:w="5428" w:type="dxa"/>
          </w:tcPr>
          <w:p w:rsidR="00CA4C29" w:rsidRPr="00F16284" w:rsidRDefault="00CA4C2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A4C29" w:rsidRPr="00F16284" w:rsidRDefault="00CA4C2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4C29" w:rsidRPr="00F16284">
        <w:tc>
          <w:tcPr>
            <w:tcW w:w="5428" w:type="dxa"/>
          </w:tcPr>
          <w:p w:rsidR="00CA4C29" w:rsidRPr="00F16284" w:rsidRDefault="00CA4C2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A4C29" w:rsidRPr="00F16284" w:rsidRDefault="00CA4C2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4C29" w:rsidRPr="00F16284">
        <w:tc>
          <w:tcPr>
            <w:tcW w:w="5428" w:type="dxa"/>
          </w:tcPr>
          <w:p w:rsidR="00CA4C29" w:rsidRPr="00F16284" w:rsidRDefault="00CA4C2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A4C29" w:rsidRPr="00166F21" w:rsidRDefault="00CA4C29" w:rsidP="00CA4C2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66F21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CA4C29" w:rsidRPr="00166F21" w:rsidRDefault="00CA4C29" w:rsidP="00CA4C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66F21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6F2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CA4C29" w:rsidRPr="00F16284" w:rsidRDefault="00CA4C29" w:rsidP="00CA4C2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F21">
              <w:rPr>
                <w:rFonts w:ascii="Times New Roman" w:hAnsi="Times New Roman"/>
                <w:sz w:val="28"/>
                <w:szCs w:val="28"/>
              </w:rPr>
              <w:t>от 29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  <w:r w:rsidRPr="00166F21">
              <w:rPr>
                <w:rFonts w:ascii="Times New Roman" w:hAnsi="Times New Roman"/>
                <w:sz w:val="28"/>
                <w:szCs w:val="28"/>
              </w:rPr>
              <w:t>2014 № 308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54E56" w:rsidRPr="00166F21" w:rsidRDefault="00954E56" w:rsidP="00954E56">
      <w:pPr>
        <w:jc w:val="center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>Государственная программа Рязанской области</w:t>
      </w:r>
    </w:p>
    <w:p w:rsidR="00954E56" w:rsidRPr="00166F21" w:rsidRDefault="00954E56" w:rsidP="00954E56">
      <w:pPr>
        <w:jc w:val="center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 xml:space="preserve"> «Развитие государственной ветеринарной службы»</w:t>
      </w:r>
    </w:p>
    <w:p w:rsidR="00954E56" w:rsidRPr="00166F21" w:rsidRDefault="00954E56" w:rsidP="00954E56">
      <w:pPr>
        <w:jc w:val="center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>(</w:t>
      </w:r>
      <w:r w:rsidRPr="00166F21">
        <w:rPr>
          <w:rFonts w:ascii="Times New Roman" w:hAnsi="Times New Roman"/>
          <w:sz w:val="28"/>
          <w:szCs w:val="28"/>
          <w:lang w:val="en-US"/>
        </w:rPr>
        <w:t>II</w:t>
      </w:r>
      <w:r w:rsidRPr="00166F21">
        <w:rPr>
          <w:rFonts w:ascii="Times New Roman" w:hAnsi="Times New Roman"/>
          <w:sz w:val="28"/>
          <w:szCs w:val="28"/>
        </w:rPr>
        <w:t xml:space="preserve"> этап: 2024-2030 годы)</w:t>
      </w:r>
    </w:p>
    <w:p w:rsidR="00954E56" w:rsidRPr="00166F21" w:rsidRDefault="00954E56" w:rsidP="00954E56">
      <w:pPr>
        <w:jc w:val="center"/>
        <w:rPr>
          <w:rFonts w:ascii="Times New Roman" w:hAnsi="Times New Roman"/>
          <w:sz w:val="28"/>
          <w:szCs w:val="28"/>
        </w:rPr>
      </w:pPr>
    </w:p>
    <w:p w:rsidR="00954E56" w:rsidRPr="00166F21" w:rsidRDefault="00954E56" w:rsidP="00954E56">
      <w:pPr>
        <w:jc w:val="center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>1. Приоритеты и цели государственной политики в сфере реализации</w:t>
      </w:r>
    </w:p>
    <w:p w:rsidR="00954E56" w:rsidRPr="00166F21" w:rsidRDefault="00954E56" w:rsidP="00954E56">
      <w:pPr>
        <w:jc w:val="center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 xml:space="preserve"> государственной программы Рязанской области</w:t>
      </w:r>
    </w:p>
    <w:p w:rsidR="00954E56" w:rsidRPr="00166F21" w:rsidRDefault="00954E56" w:rsidP="00954E56">
      <w:pPr>
        <w:jc w:val="center"/>
        <w:rPr>
          <w:rFonts w:ascii="Times New Roman" w:hAnsi="Times New Roman"/>
          <w:sz w:val="28"/>
          <w:szCs w:val="28"/>
        </w:rPr>
      </w:pPr>
    </w:p>
    <w:p w:rsidR="00954E56" w:rsidRPr="00166F21" w:rsidRDefault="00954E56" w:rsidP="00954E56">
      <w:pPr>
        <w:jc w:val="center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 xml:space="preserve">1.1. Оценка текущего состояния </w:t>
      </w:r>
      <w:r w:rsidRPr="00166F21">
        <w:rPr>
          <w:rFonts w:ascii="Times New Roman" w:hAnsi="Times New Roman"/>
          <w:sz w:val="28"/>
          <w:szCs w:val="28"/>
        </w:rPr>
        <w:br/>
        <w:t>в сфере ветеринарии Рязанской области</w:t>
      </w:r>
    </w:p>
    <w:p w:rsidR="00954E56" w:rsidRPr="00166F21" w:rsidRDefault="00954E56" w:rsidP="00954E56">
      <w:pPr>
        <w:jc w:val="both"/>
        <w:rPr>
          <w:rFonts w:ascii="Times New Roman" w:hAnsi="Times New Roman"/>
          <w:sz w:val="28"/>
          <w:szCs w:val="28"/>
        </w:rPr>
      </w:pPr>
    </w:p>
    <w:p w:rsidR="00954E56" w:rsidRPr="00166F21" w:rsidRDefault="00954E56" w:rsidP="00954E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 xml:space="preserve">Эпизоотическое благополучие является одним из факторов, определяющих социально-экономическую ситуацию в Рязанской области, перспективы развития и инвестиционную привлекательность агропромышленных предприятий, туризма, сельскохозяйственных </w:t>
      </w:r>
      <w:proofErr w:type="spellStart"/>
      <w:r w:rsidRPr="00166F21">
        <w:rPr>
          <w:rFonts w:ascii="Times New Roman" w:hAnsi="Times New Roman"/>
          <w:sz w:val="28"/>
          <w:szCs w:val="28"/>
        </w:rPr>
        <w:t>выставочно</w:t>
      </w:r>
      <w:proofErr w:type="spellEnd"/>
      <w:r w:rsidRPr="00166F21">
        <w:rPr>
          <w:rFonts w:ascii="Times New Roman" w:hAnsi="Times New Roman"/>
          <w:sz w:val="28"/>
          <w:szCs w:val="28"/>
        </w:rPr>
        <w:t>-ярмарочных мероприятий.</w:t>
      </w:r>
    </w:p>
    <w:p w:rsidR="00954E56" w:rsidRPr="00166F21" w:rsidRDefault="00954E56" w:rsidP="00954E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6F21">
        <w:rPr>
          <w:rFonts w:ascii="Times New Roman" w:hAnsi="Times New Roman"/>
          <w:sz w:val="28"/>
          <w:szCs w:val="28"/>
        </w:rPr>
        <w:t xml:space="preserve">Полномочия Рязанской области в сфере ветеринарии осуществляют главное управление ветеринарии Рязанской области (далее – ГУ ветеринарии РО) и 28 государственных бюджетных учреждений Рязанской области, в том числе ГБУ РО «Рязанская областная ветеринарная лаборатория», ГБУ РО «Рязанская областная ветеринарная станция», ГБУ РО «Рязанская городская ветеринарная станция», 25 районных ветеринарных станций, входящие </w:t>
      </w:r>
      <w:r>
        <w:rPr>
          <w:rFonts w:ascii="Times New Roman" w:hAnsi="Times New Roman"/>
          <w:sz w:val="28"/>
          <w:szCs w:val="28"/>
        </w:rPr>
        <w:br/>
      </w:r>
      <w:r w:rsidRPr="00166F21">
        <w:rPr>
          <w:rFonts w:ascii="Times New Roman" w:hAnsi="Times New Roman"/>
          <w:sz w:val="28"/>
          <w:szCs w:val="28"/>
        </w:rPr>
        <w:t xml:space="preserve">в систему Государственной ветеринарной службы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166F21">
        <w:rPr>
          <w:rFonts w:ascii="Times New Roman" w:hAnsi="Times New Roman"/>
          <w:sz w:val="28"/>
          <w:szCs w:val="28"/>
        </w:rPr>
        <w:t>в Рязанской области, основными</w:t>
      </w:r>
      <w:proofErr w:type="gramEnd"/>
      <w:r w:rsidRPr="00166F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66F21">
        <w:rPr>
          <w:rFonts w:ascii="Times New Roman" w:hAnsi="Times New Roman"/>
          <w:sz w:val="28"/>
          <w:szCs w:val="28"/>
        </w:rPr>
        <w:t>задачами</w:t>
      </w:r>
      <w:proofErr w:type="gramEnd"/>
      <w:r w:rsidRPr="00166F21">
        <w:rPr>
          <w:rFonts w:ascii="Times New Roman" w:hAnsi="Times New Roman"/>
          <w:sz w:val="28"/>
          <w:szCs w:val="28"/>
        </w:rPr>
        <w:t xml:space="preserve"> которой являются обеспечение продовольственной и биологической безопасности на территории Рязанской области и  предотвращение поступления на потребительский рынок </w:t>
      </w:r>
      <w:r>
        <w:rPr>
          <w:rFonts w:ascii="Times New Roman" w:hAnsi="Times New Roman"/>
          <w:sz w:val="28"/>
          <w:szCs w:val="28"/>
        </w:rPr>
        <w:br/>
      </w:r>
      <w:r w:rsidRPr="00166F21">
        <w:rPr>
          <w:rFonts w:ascii="Times New Roman" w:hAnsi="Times New Roman"/>
          <w:sz w:val="28"/>
          <w:szCs w:val="28"/>
        </w:rPr>
        <w:t>и оборота на нем некачественной и опасной пищевой продукции.</w:t>
      </w:r>
    </w:p>
    <w:p w:rsidR="00954E56" w:rsidRPr="00166F21" w:rsidRDefault="00954E56" w:rsidP="00954E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>Угрозу продовольственной и биологической безопасности Рязанской области представляет целый ряд причин и факторов риска:</w:t>
      </w:r>
    </w:p>
    <w:p w:rsidR="00954E56" w:rsidRPr="00166F21" w:rsidRDefault="00954E56" w:rsidP="00954E5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166F21">
        <w:rPr>
          <w:rFonts w:ascii="Times New Roman" w:hAnsi="Times New Roman"/>
          <w:sz w:val="28"/>
          <w:szCs w:val="28"/>
        </w:rPr>
        <w:t>общее ухудшение эпизоотической ситуации в Российской Федерации;</w:t>
      </w:r>
    </w:p>
    <w:p w:rsidR="00954E56" w:rsidRPr="00166F21" w:rsidRDefault="00954E56" w:rsidP="00954E5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166F21">
        <w:rPr>
          <w:rFonts w:ascii="Times New Roman" w:hAnsi="Times New Roman"/>
          <w:sz w:val="28"/>
          <w:szCs w:val="28"/>
        </w:rPr>
        <w:t>наличие почвенных очагов инфекций на территории Рязанской области;</w:t>
      </w:r>
    </w:p>
    <w:p w:rsidR="00954E56" w:rsidRPr="00166F21" w:rsidRDefault="00954E56" w:rsidP="00954E5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166F21">
        <w:rPr>
          <w:rFonts w:ascii="Times New Roman" w:hAnsi="Times New Roman"/>
          <w:sz w:val="28"/>
          <w:szCs w:val="28"/>
        </w:rPr>
        <w:t>цикличность заразных, в том числе особо опасных, болезней животных, по которым могут устанавливаться ограничительные мероприятия (карантин);</w:t>
      </w:r>
    </w:p>
    <w:p w:rsidR="00954E56" w:rsidRPr="00166F21" w:rsidRDefault="00954E56" w:rsidP="00954E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lastRenderedPageBreak/>
        <w:t>4) занос возбудителей болезней животных на территорию Рязанской области (риски биолого-социального характера).</w:t>
      </w:r>
    </w:p>
    <w:p w:rsidR="00954E56" w:rsidRPr="00166F21" w:rsidRDefault="00954E56" w:rsidP="00954E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 xml:space="preserve">Экономический ущерб, наносимый в результате появления </w:t>
      </w:r>
      <w:r>
        <w:rPr>
          <w:rFonts w:ascii="Times New Roman" w:hAnsi="Times New Roman"/>
          <w:sz w:val="28"/>
          <w:szCs w:val="28"/>
        </w:rPr>
        <w:br/>
      </w:r>
      <w:r w:rsidRPr="00166F21">
        <w:rPr>
          <w:rFonts w:ascii="Times New Roman" w:hAnsi="Times New Roman"/>
          <w:sz w:val="28"/>
          <w:szCs w:val="28"/>
        </w:rPr>
        <w:t xml:space="preserve">и распространения очагов заразных болезней животных, складывается из прямых потерь от ликвидации очагов, изъятия и уничтожения животных </w:t>
      </w:r>
      <w:r>
        <w:rPr>
          <w:rFonts w:ascii="Times New Roman" w:hAnsi="Times New Roman"/>
          <w:sz w:val="28"/>
          <w:szCs w:val="28"/>
        </w:rPr>
        <w:br/>
      </w:r>
      <w:r w:rsidRPr="00166F21">
        <w:rPr>
          <w:rFonts w:ascii="Times New Roman" w:hAnsi="Times New Roman"/>
          <w:sz w:val="28"/>
          <w:szCs w:val="28"/>
        </w:rPr>
        <w:t>и продукции животноводства, а также ограничений в торговле.</w:t>
      </w:r>
    </w:p>
    <w:p w:rsidR="00954E56" w:rsidRPr="00166F21" w:rsidRDefault="00954E56" w:rsidP="00954E5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6F21">
        <w:rPr>
          <w:rFonts w:ascii="Times New Roman" w:hAnsi="Times New Roman"/>
          <w:sz w:val="28"/>
          <w:szCs w:val="28"/>
        </w:rPr>
        <w:t>В настоящее время в Рязанской области сохраняется эпизоотическое благополучие по таким опасным заболеваниям</w:t>
      </w:r>
      <w:r>
        <w:rPr>
          <w:rFonts w:ascii="Times New Roman" w:hAnsi="Times New Roman"/>
          <w:sz w:val="28"/>
          <w:szCs w:val="28"/>
        </w:rPr>
        <w:t>,</w:t>
      </w:r>
      <w:r w:rsidRPr="00166F21">
        <w:rPr>
          <w:rFonts w:ascii="Times New Roman" w:hAnsi="Times New Roman"/>
          <w:sz w:val="28"/>
          <w:szCs w:val="28"/>
        </w:rPr>
        <w:t xml:space="preserve"> как </w:t>
      </w:r>
      <w:proofErr w:type="spellStart"/>
      <w:r w:rsidRPr="00166F21">
        <w:rPr>
          <w:rFonts w:ascii="Times New Roman" w:hAnsi="Times New Roman"/>
          <w:sz w:val="28"/>
          <w:szCs w:val="28"/>
        </w:rPr>
        <w:t>высокопатогенный</w:t>
      </w:r>
      <w:proofErr w:type="spellEnd"/>
      <w:r w:rsidRPr="00166F21">
        <w:rPr>
          <w:rFonts w:ascii="Times New Roman" w:hAnsi="Times New Roman"/>
          <w:sz w:val="28"/>
          <w:szCs w:val="28"/>
        </w:rPr>
        <w:t xml:space="preserve"> грипп птиц, ящур, туберкулез, бруцеллез, лептоспироз, классическая чума свиней, трихинеллез, сап лошадей, оспа и брадзот овец, для чего в 2022 году государственными бюджетными учреждениями ветеринарии Рязанской области (далее – ГБУВРО) проведены 910,3 тыс. диагностических исследований, 4822,5 тыс. профилактических вакцинаций, 156,7 тыс. лечебно-профилактических обработок в отношении сельскохозяйственных</w:t>
      </w:r>
      <w:proofErr w:type="gramEnd"/>
      <w:r w:rsidRPr="00166F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166F21">
        <w:rPr>
          <w:rFonts w:ascii="Times New Roman" w:hAnsi="Times New Roman"/>
          <w:sz w:val="28"/>
          <w:szCs w:val="28"/>
        </w:rPr>
        <w:t>и домашних животных в хозяйствах всех категорий, в том числе в личных подсобных хозяйствах граждан.</w:t>
      </w:r>
    </w:p>
    <w:p w:rsidR="00954E56" w:rsidRPr="00166F21" w:rsidRDefault="00954E56" w:rsidP="00954E5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6F21">
        <w:rPr>
          <w:rFonts w:ascii="Times New Roman" w:hAnsi="Times New Roman"/>
          <w:sz w:val="28"/>
          <w:szCs w:val="28"/>
        </w:rPr>
        <w:t xml:space="preserve">В результате ежегодного осуществления плановых противоэпизоотических мероприятий, а также проведения </w:t>
      </w:r>
      <w:r w:rsidRPr="00166F21">
        <w:rPr>
          <w:rFonts w:ascii="Times New Roman" w:hAnsi="Times New Roman"/>
          <w:sz w:val="28"/>
          <w:szCs w:val="28"/>
        </w:rPr>
        <w:br/>
        <w:t xml:space="preserve">в животноводческих комплексах (фермах) и других объектах животноводства ветеринарно-санитарных мероприятий, таких как дезинфекция, дезинсекция, </w:t>
      </w:r>
      <w:proofErr w:type="spellStart"/>
      <w:r w:rsidRPr="00166F21">
        <w:rPr>
          <w:rFonts w:ascii="Times New Roman" w:hAnsi="Times New Roman"/>
          <w:sz w:val="28"/>
          <w:szCs w:val="28"/>
        </w:rPr>
        <w:t>дезакаризация</w:t>
      </w:r>
      <w:proofErr w:type="spellEnd"/>
      <w:r w:rsidRPr="00166F21">
        <w:rPr>
          <w:rFonts w:ascii="Times New Roman" w:hAnsi="Times New Roman"/>
          <w:sz w:val="28"/>
          <w:szCs w:val="28"/>
        </w:rPr>
        <w:t xml:space="preserve">, дератизация, направленных на уничтожение возбудителей заразных болезней во внешней среде, на территории Рязанской области </w:t>
      </w:r>
      <w:r w:rsidRPr="00166F21">
        <w:rPr>
          <w:rFonts w:ascii="Times New Roman" w:hAnsi="Times New Roman"/>
          <w:sz w:val="28"/>
          <w:szCs w:val="28"/>
        </w:rPr>
        <w:br/>
        <w:t>в 2022 году не допущены заболевания животных, способные нанести значительный экономический ущерб агропромышленному комплексу и представляющие угрозу жизни и здоровью населения</w:t>
      </w:r>
      <w:proofErr w:type="gramEnd"/>
      <w:r w:rsidRPr="00166F21">
        <w:rPr>
          <w:rFonts w:ascii="Times New Roman" w:hAnsi="Times New Roman"/>
          <w:sz w:val="28"/>
          <w:szCs w:val="28"/>
        </w:rPr>
        <w:t xml:space="preserve"> региона.</w:t>
      </w:r>
    </w:p>
    <w:p w:rsidR="00954E56" w:rsidRPr="00166F21" w:rsidRDefault="00954E56" w:rsidP="00954E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>В целях обеспечения продовольственной безопасности ГБУВРО</w:t>
      </w:r>
      <w:r w:rsidRPr="00166F21">
        <w:rPr>
          <w:rFonts w:ascii="Times New Roman" w:hAnsi="Times New Roman"/>
          <w:sz w:val="28"/>
          <w:szCs w:val="28"/>
        </w:rPr>
        <w:br/>
        <w:t xml:space="preserve">в 2022 году на убойных пунктах и мясокомбинатах осмотрено 71,7 тыс. голов крупного рогатого скота, 81,9 тыс. голов свиней, 5,3 тыс. голов мелкого рогатого скота, 1892,9 тыс. голов птицы. </w:t>
      </w:r>
      <w:proofErr w:type="gramStart"/>
      <w:r w:rsidRPr="00166F21">
        <w:rPr>
          <w:rFonts w:ascii="Times New Roman" w:hAnsi="Times New Roman"/>
          <w:sz w:val="28"/>
          <w:szCs w:val="28"/>
        </w:rPr>
        <w:t xml:space="preserve">На рынках области подвергнуто ветеринарно-санитарной экспертизе 1,2 тыс. проб говядины, 9,9 тыс. проб свинины, 0,9 тыс. проб баранины, 1,1 тыс. проб мяса птицы, 1,1 тыс. проб рыбы, 11,5 тыс. проб молока и молочных продуктов, 1,5 тыс. проб яйца, </w:t>
      </w:r>
      <w:r>
        <w:rPr>
          <w:rFonts w:ascii="Times New Roman" w:hAnsi="Times New Roman"/>
          <w:sz w:val="28"/>
          <w:szCs w:val="28"/>
        </w:rPr>
        <w:br/>
      </w:r>
      <w:r w:rsidRPr="00166F21">
        <w:rPr>
          <w:rFonts w:ascii="Times New Roman" w:hAnsi="Times New Roman"/>
          <w:sz w:val="28"/>
          <w:szCs w:val="28"/>
        </w:rPr>
        <w:t xml:space="preserve">12,93 тыс. проб овощей и фруктов, 0,9 тыс. проб меда. </w:t>
      </w:r>
      <w:proofErr w:type="gramEnd"/>
    </w:p>
    <w:p w:rsidR="00954E56" w:rsidRPr="00166F21" w:rsidRDefault="00954E56" w:rsidP="00954E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>В целях повышения эффективности деятельности органов и организаций ветеринарной службы в Рязанской области требуется развитие их кадрового потенциала. Привлечение молодых специалистов, повышение квалификации специалистов в области ветеринарии, обучения их современным методам лечения животных будет способствовать эффективному функционированию ветеринарной службы региона.</w:t>
      </w:r>
    </w:p>
    <w:p w:rsidR="00954E56" w:rsidRPr="00166F21" w:rsidRDefault="00954E56" w:rsidP="00954E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>Осуществление обращения с животными без владельцев является  одной из значимых задач Рязанской области и предметом пристального внимания общественности и органов власти всех уровней.</w:t>
      </w:r>
    </w:p>
    <w:p w:rsidR="00954E56" w:rsidRPr="00166F21" w:rsidRDefault="00954E56" w:rsidP="00954E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 xml:space="preserve">С 2021 года органы местного самоуправления муниципальных образований Рязанской области наделены государственными полномочиями Рязанской области по обращению с животными без владельцев. Мероприятия </w:t>
      </w:r>
      <w:r w:rsidRPr="00166F21">
        <w:rPr>
          <w:rFonts w:ascii="Times New Roman" w:hAnsi="Times New Roman"/>
          <w:sz w:val="28"/>
          <w:szCs w:val="28"/>
        </w:rPr>
        <w:lastRenderedPageBreak/>
        <w:t xml:space="preserve">могут выполняться как самостоятельно, так и с помощью юридических лиц и индивидуальных предпринимателей, привлекаемых для обеспечения государственных и муниципальных нужд. </w:t>
      </w:r>
    </w:p>
    <w:p w:rsidR="00954E56" w:rsidRPr="00166F21" w:rsidRDefault="00954E56" w:rsidP="00954E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>В 2022 году на территории Рязанской области отловлены 2710 животных без владельцев, за I полугодие 2023 года – 1161 животное без владельцев.</w:t>
      </w:r>
    </w:p>
    <w:p w:rsidR="00954E56" w:rsidRPr="00166F21" w:rsidRDefault="00954E56" w:rsidP="00954E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>Одним из путей решения задач регулирования отношений в области обращения с животными без владельцев является создание приютов для животных.</w:t>
      </w:r>
    </w:p>
    <w:p w:rsidR="00954E56" w:rsidRPr="00166F21" w:rsidRDefault="00954E56" w:rsidP="00954E5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4E56" w:rsidRPr="00166F21" w:rsidRDefault="00954E56" w:rsidP="00954E56">
      <w:pPr>
        <w:jc w:val="center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>1.2. Описание приоритетов и целей государственной политики</w:t>
      </w:r>
    </w:p>
    <w:p w:rsidR="00954E56" w:rsidRPr="00166F21" w:rsidRDefault="00954E56" w:rsidP="00954E56">
      <w:pPr>
        <w:jc w:val="center"/>
        <w:rPr>
          <w:rFonts w:ascii="Times New Roman" w:hAnsi="Times New Roman"/>
          <w:b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 xml:space="preserve"> в сфере реализации государственной программы Рязанской области</w:t>
      </w:r>
    </w:p>
    <w:p w:rsidR="00954E56" w:rsidRPr="00166F21" w:rsidRDefault="00954E56" w:rsidP="00954E5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4E56" w:rsidRPr="00166F21" w:rsidRDefault="00954E56" w:rsidP="00954E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 xml:space="preserve">Государственная программа Рязанской области «Развитие государственной ветеринарной службы» (далее – Программа) направлена на достижение приоритета 2 «Высокие технологии, точки роста» Стратегии социально-экономического развития Рязанской области до 2030 года, утвержденной постановлением Правительства Рязанской области </w:t>
      </w:r>
      <w:r>
        <w:rPr>
          <w:rFonts w:ascii="Times New Roman" w:hAnsi="Times New Roman"/>
          <w:sz w:val="28"/>
          <w:szCs w:val="28"/>
        </w:rPr>
        <w:br/>
      </w:r>
      <w:r w:rsidRPr="00166F21">
        <w:rPr>
          <w:rFonts w:ascii="Times New Roman" w:hAnsi="Times New Roman"/>
          <w:sz w:val="28"/>
          <w:szCs w:val="28"/>
        </w:rPr>
        <w:t>от 25 декабря 2018 г. № 418. Реализация Программы будет способствовать поддержанию эпизоотического благополучия на территории Рязанской области, которое является одним из факторов, определяющих перспективы развития, конкурентоспособность предприятий агропромышленного комплекса и инвестиционную привлекательность Рязанской области.</w:t>
      </w:r>
    </w:p>
    <w:p w:rsidR="00954E56" w:rsidRPr="00166F21" w:rsidRDefault="00954E56" w:rsidP="00954E5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>Программа направлена на достижение национальной цели развития Российской Федерации «Достойный, эффективный труд и успешное предпринимательство», установленной Указом Президента Российской Федерации от 21 июля 2020 г. № 474 «О национальных целях развития Российской Фед</w:t>
      </w:r>
      <w:r>
        <w:rPr>
          <w:rFonts w:ascii="Times New Roman" w:hAnsi="Times New Roman"/>
          <w:sz w:val="28"/>
          <w:szCs w:val="28"/>
        </w:rPr>
        <w:t>ерации на период до 2030 года».</w:t>
      </w:r>
    </w:p>
    <w:p w:rsidR="00954E56" w:rsidRPr="00166F21" w:rsidRDefault="00954E56" w:rsidP="00954E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 xml:space="preserve">Целью Программы является обеспечение эпизоотического благополучия, защиты населения от болезней, общих для человека </w:t>
      </w:r>
      <w:r>
        <w:rPr>
          <w:rFonts w:ascii="Times New Roman" w:hAnsi="Times New Roman"/>
          <w:sz w:val="28"/>
          <w:szCs w:val="28"/>
        </w:rPr>
        <w:br/>
      </w:r>
      <w:r w:rsidRPr="00166F21">
        <w:rPr>
          <w:rFonts w:ascii="Times New Roman" w:hAnsi="Times New Roman"/>
          <w:sz w:val="28"/>
          <w:szCs w:val="28"/>
        </w:rPr>
        <w:t xml:space="preserve">и животных, оперативного предотвращения распространения и ликвидации </w:t>
      </w:r>
      <w:r>
        <w:rPr>
          <w:rFonts w:ascii="Times New Roman" w:hAnsi="Times New Roman"/>
          <w:sz w:val="28"/>
          <w:szCs w:val="28"/>
        </w:rPr>
        <w:br/>
      </w:r>
      <w:r w:rsidRPr="00166F21">
        <w:rPr>
          <w:rFonts w:ascii="Times New Roman" w:hAnsi="Times New Roman"/>
          <w:sz w:val="28"/>
          <w:szCs w:val="28"/>
        </w:rPr>
        <w:t>100 процентов выявленных очагов заразных, в том числе особо опасных, болезней животных ежегодно до 2030 года.</w:t>
      </w:r>
    </w:p>
    <w:p w:rsidR="00954E56" w:rsidRPr="00166F21" w:rsidRDefault="00954E56" w:rsidP="00954E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4E56" w:rsidRDefault="00954E56" w:rsidP="00954E56">
      <w:pPr>
        <w:jc w:val="center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 xml:space="preserve">1.3. Задачи государственного управления, способы их эффективного </w:t>
      </w:r>
    </w:p>
    <w:p w:rsidR="00954E56" w:rsidRDefault="00954E56" w:rsidP="00954E56">
      <w:pPr>
        <w:jc w:val="center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 xml:space="preserve">решения в сфере реализации государственной </w:t>
      </w:r>
    </w:p>
    <w:p w:rsidR="00954E56" w:rsidRPr="00166F21" w:rsidRDefault="00954E56" w:rsidP="00954E56">
      <w:pPr>
        <w:jc w:val="center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>программы Рязанской области</w:t>
      </w:r>
    </w:p>
    <w:p w:rsidR="00954E56" w:rsidRPr="00166F21" w:rsidRDefault="00954E56" w:rsidP="00954E56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54E56" w:rsidRPr="00166F21" w:rsidRDefault="00954E56" w:rsidP="00954E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 xml:space="preserve">Для достижения цели Программы в структуру Программы включены структурные элементы, связанные с обеспечением эпизоотического благополучия, защиты населения от болезней, общих для человека </w:t>
      </w:r>
      <w:r>
        <w:rPr>
          <w:rFonts w:ascii="Times New Roman" w:hAnsi="Times New Roman"/>
          <w:sz w:val="28"/>
          <w:szCs w:val="28"/>
        </w:rPr>
        <w:br/>
      </w:r>
      <w:r w:rsidRPr="00166F21">
        <w:rPr>
          <w:rFonts w:ascii="Times New Roman" w:hAnsi="Times New Roman"/>
          <w:sz w:val="28"/>
          <w:szCs w:val="28"/>
        </w:rPr>
        <w:t>и животных:</w:t>
      </w:r>
    </w:p>
    <w:p w:rsidR="00954E56" w:rsidRPr="00166F21" w:rsidRDefault="00954E56" w:rsidP="00954E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>- региональный проект «Экспорт продукции АПК (Рязанская область)»;</w:t>
      </w:r>
    </w:p>
    <w:p w:rsidR="00954E56" w:rsidRPr="00166F21" w:rsidRDefault="00954E56" w:rsidP="00954E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>- ведомственный проект «Укрепление материально-технической базы государственных бюджетных учреждений ветеринарии Рязанской области»;</w:t>
      </w:r>
    </w:p>
    <w:p w:rsidR="00954E56" w:rsidRPr="00166F21" w:rsidRDefault="00954E56" w:rsidP="00954E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lastRenderedPageBreak/>
        <w:t xml:space="preserve">- ведомственный проект «Создание условий содержания животных </w:t>
      </w:r>
      <w:r w:rsidRPr="00166F21">
        <w:rPr>
          <w:rFonts w:ascii="Times New Roman" w:hAnsi="Times New Roman"/>
          <w:sz w:val="28"/>
          <w:szCs w:val="28"/>
        </w:rPr>
        <w:br/>
        <w:t>без владельцев»;</w:t>
      </w:r>
    </w:p>
    <w:p w:rsidR="00954E56" w:rsidRPr="00166F21" w:rsidRDefault="00954E56" w:rsidP="00954E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>- комплекс процессных мероприятий «Обеспечение эпизоотического благополучия на территории Рязанской области».</w:t>
      </w:r>
    </w:p>
    <w:p w:rsidR="00954E56" w:rsidRPr="00166F21" w:rsidRDefault="00954E56" w:rsidP="00954E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 xml:space="preserve">Обеспечению эпизоотического благополучия, защиты населения </w:t>
      </w:r>
      <w:r w:rsidRPr="00166F21">
        <w:rPr>
          <w:rFonts w:ascii="Times New Roman" w:hAnsi="Times New Roman"/>
          <w:sz w:val="28"/>
          <w:szCs w:val="28"/>
        </w:rPr>
        <w:br/>
        <w:t>от болезней, общих для человека и животных, будет способствовать решение задач:</w:t>
      </w:r>
    </w:p>
    <w:p w:rsidR="00954E56" w:rsidRPr="00166F21" w:rsidRDefault="00954E56" w:rsidP="00954E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>- обеспечение ветеринарного благополучия на территории Рязанской области;</w:t>
      </w:r>
    </w:p>
    <w:p w:rsidR="00954E56" w:rsidRPr="00166F21" w:rsidRDefault="00954E56" w:rsidP="00954E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>- создание условий для осуществления деятельности по обращению с животными без владельцев;</w:t>
      </w:r>
    </w:p>
    <w:p w:rsidR="00954E56" w:rsidRPr="002A00C1" w:rsidRDefault="00954E56" w:rsidP="00954E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66F21">
        <w:rPr>
          <w:rFonts w:ascii="Times New Roman" w:hAnsi="Times New Roman"/>
          <w:sz w:val="28"/>
          <w:szCs w:val="28"/>
        </w:rPr>
        <w:t xml:space="preserve">- </w:t>
      </w:r>
      <w:r w:rsidRPr="002A00C1">
        <w:rPr>
          <w:rFonts w:ascii="Times New Roman" w:hAnsi="Times New Roman"/>
          <w:sz w:val="28"/>
          <w:szCs w:val="28"/>
        </w:rPr>
        <w:t xml:space="preserve">осуществление мер по предупреждению и ликвидации заразных, </w:t>
      </w:r>
      <w:r w:rsidRPr="002A00C1">
        <w:rPr>
          <w:rFonts w:ascii="Times New Roman" w:hAnsi="Times New Roman"/>
          <w:sz w:val="28"/>
          <w:szCs w:val="28"/>
        </w:rPr>
        <w:br/>
        <w:t>в том числе особо опасных, и массовых незаразных болезней животных;</w:t>
      </w:r>
    </w:p>
    <w:p w:rsidR="00954E56" w:rsidRPr="002A00C1" w:rsidRDefault="00954E56" w:rsidP="00954E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A00C1">
        <w:rPr>
          <w:rFonts w:ascii="Times New Roman" w:hAnsi="Times New Roman"/>
          <w:sz w:val="28"/>
          <w:szCs w:val="28"/>
        </w:rPr>
        <w:t>совершенствование кадрового обеспечения государственных учреждений Рязанской области в сфере ветеринарии;</w:t>
      </w:r>
    </w:p>
    <w:p w:rsidR="00954E56" w:rsidRDefault="00954E56" w:rsidP="00954E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A00C1">
        <w:rPr>
          <w:rFonts w:ascii="Times New Roman" w:hAnsi="Times New Roman"/>
          <w:sz w:val="28"/>
          <w:szCs w:val="28"/>
        </w:rPr>
        <w:t>- организация мероприятий при осуществлении деятельности по обращению с животными без владельцев</w:t>
      </w:r>
      <w:r w:rsidRPr="00166F21">
        <w:rPr>
          <w:rFonts w:ascii="Times New Roman" w:hAnsi="Times New Roman"/>
          <w:sz w:val="28"/>
          <w:szCs w:val="28"/>
        </w:rPr>
        <w:t>.</w:t>
      </w:r>
      <w:r w:rsidR="002B581B">
        <w:rPr>
          <w:rFonts w:ascii="Times New Roman" w:hAnsi="Times New Roman"/>
          <w:sz w:val="28"/>
          <w:szCs w:val="28"/>
        </w:rPr>
        <w:t>».</w:t>
      </w:r>
    </w:p>
    <w:p w:rsidR="00954E56" w:rsidRPr="00F44D2A" w:rsidRDefault="00954E56" w:rsidP="00954E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4E56" w:rsidRPr="00190FF9" w:rsidRDefault="00954E5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954E56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5A" w:rsidRDefault="0070195A">
      <w:r>
        <w:separator/>
      </w:r>
    </w:p>
  </w:endnote>
  <w:endnote w:type="continuationSeparator" w:id="0">
    <w:p w:rsidR="0070195A" w:rsidRDefault="0070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5A" w:rsidRDefault="0070195A">
      <w:r>
        <w:separator/>
      </w:r>
    </w:p>
  </w:footnote>
  <w:footnote w:type="continuationSeparator" w:id="0">
    <w:p w:rsidR="0070195A" w:rsidRDefault="00701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97090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29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97090"/>
    <w:rsid w:val="002B581B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195A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4E56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4C29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</TotalTime>
  <Pages>4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2008-04-23T08:17:00Z</cp:lastPrinted>
  <dcterms:created xsi:type="dcterms:W3CDTF">2023-12-13T14:08:00Z</dcterms:created>
  <dcterms:modified xsi:type="dcterms:W3CDTF">2023-12-19T11:47:00Z</dcterms:modified>
</cp:coreProperties>
</file>