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46DA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51</w:t>
      </w:r>
      <w:r w:rsidR="009D077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485A6FA" wp14:editId="6663916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46DAB">
          <w:headerReference w:type="even" r:id="rId10"/>
          <w:head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Tr="007B47C6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23836" w:rsidRDefault="009D0773" w:rsidP="007B4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2383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923836">
              <w:rPr>
                <w:rFonts w:ascii="Times New Roman" w:hAnsi="Times New Roman"/>
                <w:sz w:val="28"/>
                <w:szCs w:val="28"/>
              </w:rPr>
              <w:t>й в постановление Правительства</w:t>
            </w:r>
          </w:p>
          <w:p w:rsidR="00923836" w:rsidRDefault="009D0773" w:rsidP="007B4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836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923836">
              <w:rPr>
                <w:rFonts w:ascii="Times New Roman" w:hAnsi="Times New Roman"/>
                <w:sz w:val="28"/>
                <w:szCs w:val="28"/>
              </w:rPr>
              <w:t>29 декабря 2020 г. № 371</w:t>
            </w:r>
          </w:p>
          <w:p w:rsidR="00923836" w:rsidRDefault="009D0773" w:rsidP="007B4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836">
              <w:rPr>
                <w:rFonts w:ascii="Times New Roman" w:hAnsi="Times New Roman"/>
                <w:sz w:val="28"/>
                <w:szCs w:val="28"/>
              </w:rPr>
              <w:t>«Об утверждении Порядка привлечения остатков</w:t>
            </w:r>
          </w:p>
          <w:p w:rsidR="00923836" w:rsidRDefault="009D0773" w:rsidP="007B4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836">
              <w:rPr>
                <w:rFonts w:ascii="Times New Roman" w:hAnsi="Times New Roman"/>
                <w:sz w:val="28"/>
                <w:szCs w:val="28"/>
              </w:rPr>
              <w:t>средств на единый счет областного бюджета и возврата</w:t>
            </w:r>
          </w:p>
          <w:p w:rsidR="00923836" w:rsidRDefault="009D0773" w:rsidP="007B4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3836">
              <w:rPr>
                <w:rFonts w:ascii="Times New Roman" w:hAnsi="Times New Roman"/>
                <w:sz w:val="28"/>
                <w:szCs w:val="28"/>
              </w:rPr>
              <w:t>привлеченных средств»</w:t>
            </w:r>
            <w:r w:rsidR="008C0E37" w:rsidRPr="00923836">
              <w:rPr>
                <w:rFonts w:ascii="Times New Roman" w:hAnsi="Times New Roman"/>
                <w:sz w:val="28"/>
                <w:szCs w:val="28"/>
              </w:rPr>
              <w:t xml:space="preserve"> (в редакции</w:t>
            </w:r>
            <w:r w:rsidR="00923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0E37" w:rsidRPr="00923836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B709AC" w:rsidRPr="00923836"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End"/>
          </w:p>
          <w:p w:rsidR="00923836" w:rsidRDefault="008C0E37" w:rsidP="007B4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836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923836">
              <w:rPr>
                <w:rFonts w:ascii="Times New Roman" w:hAnsi="Times New Roman"/>
                <w:sz w:val="28"/>
                <w:szCs w:val="28"/>
              </w:rPr>
              <w:t xml:space="preserve"> от 21.12.2021</w:t>
            </w:r>
          </w:p>
          <w:p w:rsidR="000D5EED" w:rsidRPr="00886AC8" w:rsidRDefault="008C0E37" w:rsidP="007B4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3836">
              <w:rPr>
                <w:rFonts w:ascii="Times New Roman" w:hAnsi="Times New Roman"/>
                <w:sz w:val="28"/>
                <w:szCs w:val="28"/>
              </w:rPr>
              <w:t>№ 387</w:t>
            </w:r>
            <w:r w:rsidR="00B709AC" w:rsidRPr="009238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F4F1F" w:rsidRPr="0092383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C4313" w:rsidRPr="00923836">
              <w:rPr>
                <w:rFonts w:ascii="Times New Roman" w:hAnsi="Times New Roman"/>
                <w:sz w:val="28"/>
                <w:szCs w:val="28"/>
              </w:rPr>
              <w:t xml:space="preserve">17.05.2022 № 187, </w:t>
            </w:r>
            <w:r w:rsidR="006F4F1F" w:rsidRPr="0092383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C4313" w:rsidRPr="00923836">
              <w:rPr>
                <w:rFonts w:ascii="Times New Roman" w:hAnsi="Times New Roman"/>
                <w:sz w:val="28"/>
                <w:szCs w:val="28"/>
              </w:rPr>
              <w:t>06.06.2023 № 217</w:t>
            </w:r>
            <w:r w:rsidRPr="00923836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0D5EED" w:rsidRPr="009D0773" w:rsidTr="007B47C6">
        <w:trPr>
          <w:jc w:val="right"/>
        </w:trPr>
        <w:tc>
          <w:tcPr>
            <w:tcW w:w="5000" w:type="pct"/>
            <w:gridSpan w:val="3"/>
          </w:tcPr>
          <w:p w:rsidR="00DA4D41" w:rsidRPr="00844263" w:rsidRDefault="00DA4D41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В соответствии со статьей 236.1 Бюджетного кодекса Российской Федерации Правительство Рязанской области ПОСТАНОВЛЯЕТ:</w:t>
            </w:r>
          </w:p>
          <w:p w:rsidR="00DA4D41" w:rsidRPr="00844263" w:rsidRDefault="00DA4D41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1. Внести в приложение к постановлению Правительства Рязанской области от 29 декабря 2020 г. № 371 «Об утверждении Порядка привлечения остатков средств на единый счет областного бюджета и возврата привлеченных средств» следующие изменения:</w:t>
            </w:r>
          </w:p>
          <w:p w:rsidR="00DA4D41" w:rsidRPr="00844263" w:rsidRDefault="00DA4D41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751287" w:rsidRPr="0084426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751287" w:rsidRPr="00844263">
              <w:rPr>
                <w:rFonts w:ascii="Times New Roman" w:hAnsi="Times New Roman"/>
                <w:sz w:val="28"/>
                <w:szCs w:val="28"/>
              </w:rPr>
              <w:t>е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 xml:space="preserve"> 1 «Общие положения»:</w:t>
            </w:r>
          </w:p>
          <w:p w:rsidR="00DA4D41" w:rsidRPr="00844263" w:rsidRDefault="00DA4D41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- абзац первый</w:t>
            </w:r>
            <w:r w:rsidR="001C4313" w:rsidRPr="00844263">
              <w:rPr>
                <w:rFonts w:ascii="Times New Roman" w:hAnsi="Times New Roman"/>
                <w:sz w:val="28"/>
                <w:szCs w:val="28"/>
              </w:rPr>
              <w:t xml:space="preserve"> пункта 1.2 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DA4D41" w:rsidRPr="00844263" w:rsidRDefault="00DA4D41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«</w:t>
            </w:r>
            <w:r w:rsidR="00F419A0" w:rsidRPr="00844263">
              <w:rPr>
                <w:rFonts w:ascii="Times New Roman" w:hAnsi="Times New Roman"/>
                <w:sz w:val="28"/>
                <w:szCs w:val="28"/>
              </w:rPr>
              <w:t>1.2</w:t>
            </w:r>
            <w:r w:rsidR="00A66FCF">
              <w:rPr>
                <w:rFonts w:ascii="Times New Roman" w:hAnsi="Times New Roman"/>
                <w:sz w:val="28"/>
                <w:szCs w:val="28"/>
              </w:rPr>
              <w:t>.</w:t>
            </w:r>
            <w:r w:rsidR="00F419A0" w:rsidRPr="008442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4313" w:rsidRPr="00844263">
              <w:rPr>
                <w:rFonts w:ascii="Times New Roman" w:hAnsi="Times New Roman"/>
                <w:sz w:val="28"/>
                <w:szCs w:val="28"/>
              </w:rPr>
              <w:t xml:space="preserve">В целях настоящего Порядка казначейскими счетами, с которых министерство финансов Рязанской области (далее </w:t>
            </w:r>
            <w:r w:rsidR="007B47C6">
              <w:rPr>
                <w:rFonts w:ascii="Times New Roman" w:hAnsi="Times New Roman"/>
                <w:sz w:val="28"/>
                <w:szCs w:val="28"/>
              </w:rPr>
              <w:t>–</w:t>
            </w:r>
            <w:r w:rsidR="001C4313" w:rsidRPr="00844263">
              <w:rPr>
                <w:rFonts w:ascii="Times New Roman" w:hAnsi="Times New Roman"/>
                <w:sz w:val="28"/>
                <w:szCs w:val="28"/>
              </w:rPr>
              <w:t xml:space="preserve"> министерство) или Управление Федерального казначейства по Рязанской области в случае передачи ему функций </w:t>
            </w:r>
            <w:r w:rsidR="00084D47"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="001C4313" w:rsidRPr="00844263">
              <w:rPr>
                <w:rFonts w:ascii="Times New Roman" w:hAnsi="Times New Roman"/>
                <w:sz w:val="28"/>
                <w:szCs w:val="28"/>
              </w:rPr>
              <w:t>, связанных с привлечением на единый счет областного бюджета и возвратом привлеченных средств  в соответствии со статьей 220.2 Бюджетного кодекса Ро</w:t>
            </w:r>
            <w:r w:rsidR="00347BD9">
              <w:rPr>
                <w:rFonts w:ascii="Times New Roman" w:hAnsi="Times New Roman"/>
                <w:sz w:val="28"/>
                <w:szCs w:val="28"/>
              </w:rPr>
              <w:t xml:space="preserve">ссийской Федерации (далее </w:t>
            </w:r>
            <w:proofErr w:type="gramStart"/>
            <w:r w:rsidR="00347BD9">
              <w:rPr>
                <w:rFonts w:ascii="Times New Roman" w:hAnsi="Times New Roman"/>
                <w:sz w:val="28"/>
                <w:szCs w:val="28"/>
              </w:rPr>
              <w:t>–</w:t>
            </w:r>
            <w:r w:rsidR="001C4313" w:rsidRPr="0084426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1C4313" w:rsidRPr="00844263">
              <w:rPr>
                <w:rFonts w:ascii="Times New Roman" w:hAnsi="Times New Roman"/>
                <w:sz w:val="28"/>
                <w:szCs w:val="28"/>
              </w:rPr>
              <w:t>ередач</w:t>
            </w:r>
            <w:r w:rsidR="00B45D69">
              <w:rPr>
                <w:rFonts w:ascii="Times New Roman" w:hAnsi="Times New Roman"/>
                <w:sz w:val="28"/>
                <w:szCs w:val="28"/>
              </w:rPr>
              <w:t>а</w:t>
            </w:r>
            <w:r w:rsidR="001C4313" w:rsidRPr="00844263">
              <w:rPr>
                <w:rFonts w:ascii="Times New Roman" w:hAnsi="Times New Roman"/>
                <w:sz w:val="28"/>
                <w:szCs w:val="28"/>
              </w:rPr>
              <w:t xml:space="preserve"> функций, связанных с привлечением (возвратом) средств) привлекает остатки средств на единый счет областного бюджета, являются</w:t>
            </w:r>
            <w:proofErr w:type="gramStart"/>
            <w:r w:rsidRPr="0084426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442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4D41" w:rsidRPr="00844263" w:rsidRDefault="00DA4D41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C4313" w:rsidRPr="00844263">
              <w:rPr>
                <w:rFonts w:ascii="Times New Roman" w:hAnsi="Times New Roman"/>
                <w:sz w:val="28"/>
                <w:szCs w:val="28"/>
              </w:rPr>
              <w:t xml:space="preserve">в пункте 1.3 </w:t>
            </w:r>
            <w:r w:rsidR="00751287" w:rsidRPr="00844263">
              <w:rPr>
                <w:rFonts w:ascii="Times New Roman" w:hAnsi="Times New Roman"/>
                <w:sz w:val="28"/>
                <w:szCs w:val="28"/>
              </w:rPr>
              <w:t xml:space="preserve">после слова «министерство» 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751287" w:rsidRPr="00844263">
              <w:rPr>
                <w:rFonts w:ascii="Times New Roman" w:hAnsi="Times New Roman"/>
                <w:sz w:val="28"/>
                <w:szCs w:val="28"/>
              </w:rPr>
              <w:t xml:space="preserve">словами 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>«</w:t>
            </w:r>
            <w:r w:rsidR="00751287" w:rsidRPr="00844263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="00B45D69" w:rsidRPr="00844263">
              <w:rPr>
                <w:rFonts w:ascii="Times New Roman" w:hAnsi="Times New Roman"/>
                <w:sz w:val="28"/>
                <w:szCs w:val="28"/>
              </w:rPr>
              <w:t>Управление Федерального казначейства по Рязанской области</w:t>
            </w:r>
            <w:r w:rsidR="00751287" w:rsidRPr="00844263">
              <w:rPr>
                <w:rFonts w:ascii="Times New Roman" w:hAnsi="Times New Roman"/>
                <w:sz w:val="28"/>
                <w:szCs w:val="28"/>
              </w:rPr>
              <w:t xml:space="preserve"> в случае передачи функций, связанных с привлечением (возвратом) средств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73545" w:rsidRPr="00F73545" w:rsidRDefault="00751287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 xml:space="preserve">- пункт 1.4 </w:t>
            </w:r>
            <w:r w:rsidR="00F73545" w:rsidRPr="00844263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F73545" w:rsidRPr="00F7354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51287" w:rsidRPr="00F73545" w:rsidRDefault="00751287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545">
              <w:rPr>
                <w:rFonts w:ascii="Times New Roman" w:hAnsi="Times New Roman"/>
                <w:sz w:val="28"/>
                <w:szCs w:val="28"/>
              </w:rPr>
              <w:t>«</w:t>
            </w:r>
            <w:r w:rsidR="00F73545" w:rsidRPr="00F73545">
              <w:rPr>
                <w:rFonts w:ascii="Times New Roman" w:hAnsi="Times New Roman"/>
                <w:sz w:val="28"/>
                <w:szCs w:val="28"/>
              </w:rPr>
              <w:t xml:space="preserve">1.4. Министерство или </w:t>
            </w:r>
            <w:r w:rsidR="004E6CE7" w:rsidRPr="00844263">
              <w:rPr>
                <w:rFonts w:ascii="Times New Roman" w:hAnsi="Times New Roman"/>
                <w:sz w:val="28"/>
                <w:szCs w:val="28"/>
              </w:rPr>
              <w:t>Управление Федерального казначейства по Рязанской области</w:t>
            </w:r>
            <w:r w:rsidR="00F73545" w:rsidRPr="00F73545">
              <w:rPr>
                <w:rFonts w:ascii="Times New Roman" w:hAnsi="Times New Roman"/>
                <w:sz w:val="28"/>
                <w:szCs w:val="28"/>
              </w:rPr>
              <w:t xml:space="preserve"> в случае передачи функций, связанных с привлечением (возвратом) средств, осуществляет учет средств в части сумм, поступивших с </w:t>
            </w:r>
            <w:r w:rsidR="00F73545" w:rsidRPr="00F73545">
              <w:rPr>
                <w:rFonts w:ascii="Times New Roman" w:hAnsi="Times New Roman"/>
                <w:sz w:val="28"/>
                <w:szCs w:val="28"/>
              </w:rPr>
              <w:lastRenderedPageBreak/>
              <w:t>казначейских счетов на единый счет областного бюджета и возвращенных с единого счета областного бюджета на казначейские счета, с которых они были ранее привлечены</w:t>
            </w:r>
            <w:proofErr w:type="gramStart"/>
            <w:r w:rsidR="00F73545" w:rsidRPr="00F73545">
              <w:rPr>
                <w:rFonts w:ascii="Times New Roman" w:hAnsi="Times New Roman"/>
                <w:sz w:val="28"/>
                <w:szCs w:val="28"/>
              </w:rPr>
              <w:t>.</w:t>
            </w:r>
            <w:r w:rsidRPr="00F7354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751287" w:rsidRPr="00844263" w:rsidRDefault="00751287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2) в разделе 2 «Условия и порядок привлечения</w:t>
            </w:r>
            <w:r w:rsidR="00B45132" w:rsidRPr="00844263">
              <w:rPr>
                <w:rFonts w:ascii="Times New Roman" w:hAnsi="Times New Roman"/>
                <w:sz w:val="28"/>
                <w:szCs w:val="28"/>
              </w:rPr>
              <w:t xml:space="preserve"> остатков средств на единый счет областного бюджета»:</w:t>
            </w:r>
          </w:p>
          <w:p w:rsidR="00390DD9" w:rsidRDefault="00390DD9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5132" w:rsidRPr="00844263">
              <w:rPr>
                <w:rFonts w:ascii="Times New Roman" w:hAnsi="Times New Roman"/>
                <w:sz w:val="28"/>
                <w:szCs w:val="28"/>
              </w:rPr>
              <w:t xml:space="preserve">пункт 2.1 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B45132" w:rsidRPr="00390DD9" w:rsidRDefault="00B45132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DD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90DD9" w:rsidRPr="00390DD9">
              <w:rPr>
                <w:rFonts w:ascii="Times New Roman" w:hAnsi="Times New Roman"/>
                <w:sz w:val="28"/>
                <w:szCs w:val="28"/>
              </w:rPr>
              <w:t xml:space="preserve">2.1. Министерство или </w:t>
            </w:r>
            <w:r w:rsidR="00C84A40" w:rsidRPr="00844263">
              <w:rPr>
                <w:rFonts w:ascii="Times New Roman" w:hAnsi="Times New Roman"/>
                <w:sz w:val="28"/>
                <w:szCs w:val="28"/>
              </w:rPr>
              <w:t>Управление Федерального казначейства по Рязанской области</w:t>
            </w:r>
            <w:r w:rsidR="00390DD9" w:rsidRPr="00390DD9">
              <w:rPr>
                <w:rFonts w:ascii="Times New Roman" w:hAnsi="Times New Roman"/>
                <w:sz w:val="28"/>
                <w:szCs w:val="28"/>
              </w:rPr>
              <w:t xml:space="preserve"> в случае передачи функций, связанных с привлечением (возвратом) средств, осуществляет ежедневное формирование распоряжени</w:t>
            </w:r>
            <w:r w:rsidR="00D37875">
              <w:rPr>
                <w:rFonts w:ascii="Times New Roman" w:hAnsi="Times New Roman"/>
                <w:sz w:val="28"/>
                <w:szCs w:val="28"/>
              </w:rPr>
              <w:t>й</w:t>
            </w:r>
            <w:r w:rsidR="00390DD9" w:rsidRPr="00390DD9">
              <w:rPr>
                <w:rFonts w:ascii="Times New Roman" w:hAnsi="Times New Roman"/>
                <w:sz w:val="28"/>
                <w:szCs w:val="28"/>
              </w:rPr>
              <w:t xml:space="preserve"> о совершении казначейских платежей, необходим</w:t>
            </w:r>
            <w:r w:rsidR="00A30E8F">
              <w:rPr>
                <w:rFonts w:ascii="Times New Roman" w:hAnsi="Times New Roman"/>
                <w:sz w:val="28"/>
                <w:szCs w:val="28"/>
              </w:rPr>
              <w:t>ых</w:t>
            </w:r>
            <w:r w:rsidR="00390DD9" w:rsidRPr="00390DD9">
              <w:rPr>
                <w:rFonts w:ascii="Times New Roman" w:hAnsi="Times New Roman"/>
                <w:sz w:val="28"/>
                <w:szCs w:val="28"/>
              </w:rPr>
              <w:t xml:space="preserve"> для обеспечения привлечения остатков средств с казначейских счетов на единый счет областного бюджета</w:t>
            </w:r>
            <w:proofErr w:type="gramStart"/>
            <w:r w:rsidR="00390DD9" w:rsidRPr="00390DD9">
              <w:rPr>
                <w:rFonts w:ascii="Times New Roman" w:hAnsi="Times New Roman"/>
                <w:sz w:val="28"/>
                <w:szCs w:val="28"/>
              </w:rPr>
              <w:t>.</w:t>
            </w:r>
            <w:r w:rsidRPr="00390DD9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B45132" w:rsidRPr="00844263" w:rsidRDefault="00B45132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- пункт 2.3 изложить в следующей редакции:</w:t>
            </w:r>
          </w:p>
          <w:p w:rsidR="00B45132" w:rsidRPr="00844263" w:rsidRDefault="00B45132" w:rsidP="007B47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«</w:t>
            </w:r>
            <w:r w:rsidR="007A5964" w:rsidRPr="00844263">
              <w:rPr>
                <w:rFonts w:ascii="Times New Roman" w:hAnsi="Times New Roman"/>
                <w:sz w:val="28"/>
                <w:szCs w:val="28"/>
              </w:rPr>
              <w:t>2.3</w:t>
            </w:r>
            <w:r w:rsidR="002C69EF">
              <w:rPr>
                <w:rFonts w:ascii="Times New Roman" w:hAnsi="Times New Roman"/>
                <w:sz w:val="28"/>
                <w:szCs w:val="28"/>
              </w:rPr>
              <w:t>.</w:t>
            </w:r>
            <w:r w:rsidR="007B47C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844263">
              <w:rPr>
                <w:rFonts w:ascii="Times New Roman" w:hAnsi="Times New Roman"/>
                <w:sz w:val="28"/>
                <w:szCs w:val="28"/>
              </w:rPr>
              <w:t xml:space="preserve">Министерство представляет в </w:t>
            </w:r>
            <w:r w:rsidR="00D915C8" w:rsidRPr="00844263">
              <w:rPr>
                <w:rFonts w:ascii="Times New Roman" w:hAnsi="Times New Roman"/>
                <w:sz w:val="28"/>
                <w:szCs w:val="28"/>
              </w:rPr>
              <w:t>Управление Федерального казначейства по Рязанской области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 xml:space="preserve"> распоряжени</w:t>
            </w:r>
            <w:r w:rsidR="00D37875">
              <w:rPr>
                <w:rFonts w:ascii="Times New Roman" w:hAnsi="Times New Roman"/>
                <w:sz w:val="28"/>
                <w:szCs w:val="28"/>
              </w:rPr>
              <w:t>я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 xml:space="preserve"> о совершении казначейских платежей или </w:t>
            </w:r>
            <w:r w:rsidR="004E6CE7" w:rsidRPr="00844263">
              <w:rPr>
                <w:rFonts w:ascii="Times New Roman" w:hAnsi="Times New Roman"/>
                <w:sz w:val="28"/>
                <w:szCs w:val="28"/>
              </w:rPr>
              <w:t>Управление Федерального казначейства по Рязанской области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 xml:space="preserve"> в случае передачи функций, связанных с привлечением (возвратом) средств</w:t>
            </w:r>
            <w:r w:rsidR="00CA064D">
              <w:rPr>
                <w:rFonts w:ascii="Times New Roman" w:hAnsi="Times New Roman"/>
                <w:sz w:val="28"/>
                <w:szCs w:val="28"/>
              </w:rPr>
              <w:t>,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 xml:space="preserve"> формирует распоряжени</w:t>
            </w:r>
            <w:r w:rsidR="00D37875">
              <w:rPr>
                <w:rFonts w:ascii="Times New Roman" w:hAnsi="Times New Roman"/>
                <w:sz w:val="28"/>
                <w:szCs w:val="28"/>
              </w:rPr>
              <w:t>я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 xml:space="preserve"> о совершении казначейских платежей не позднее 16 часов местного времени (в дни, непосредственно предшествующие выходным и нерабочим праздничным дням, </w:t>
            </w:r>
            <w:r w:rsidR="007B47C6">
              <w:rPr>
                <w:rFonts w:ascii="Times New Roman" w:hAnsi="Times New Roman"/>
                <w:sz w:val="28"/>
                <w:szCs w:val="28"/>
              </w:rPr>
              <w:t>–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 xml:space="preserve"> до 15 часов местного времени) текущего дня.»;</w:t>
            </w:r>
            <w:proofErr w:type="gramEnd"/>
          </w:p>
          <w:p w:rsidR="00B45132" w:rsidRPr="00844263" w:rsidRDefault="00B45132" w:rsidP="007B47C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2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4D41" w:rsidRPr="00844263">
              <w:rPr>
                <w:rFonts w:ascii="Times New Roman" w:hAnsi="Times New Roman" w:cs="Times New Roman"/>
                <w:sz w:val="28"/>
                <w:szCs w:val="28"/>
              </w:rPr>
              <w:t>) в раздел</w:t>
            </w:r>
            <w:r w:rsidRPr="008442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A4D41" w:rsidRPr="00844263">
              <w:rPr>
                <w:rFonts w:ascii="Times New Roman" w:hAnsi="Times New Roman" w:cs="Times New Roman"/>
                <w:sz w:val="28"/>
                <w:szCs w:val="28"/>
              </w:rPr>
              <w:t xml:space="preserve"> 3 «Условия и порядок возврата средств, привлеченных на единый счет областного бюджета»</w:t>
            </w:r>
            <w:r w:rsidRPr="008442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4D41" w:rsidRDefault="00B45132" w:rsidP="007B47C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 w:cs="Times New Roman"/>
                <w:sz w:val="28"/>
                <w:szCs w:val="28"/>
              </w:rPr>
              <w:t>- в пункте 3.1</w:t>
            </w:r>
            <w:r w:rsidR="00DA4D41" w:rsidRPr="00844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1C6"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 w:rsidR="00DA4D41" w:rsidRPr="00844263"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9261C6">
              <w:rPr>
                <w:rFonts w:ascii="Times New Roman" w:hAnsi="Times New Roman"/>
                <w:sz w:val="28"/>
                <w:szCs w:val="28"/>
              </w:rPr>
              <w:t>а</w:t>
            </w:r>
            <w:r w:rsidR="00DA4D41" w:rsidRPr="0084426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74AFB">
              <w:rPr>
                <w:rFonts w:ascii="Times New Roman" w:hAnsi="Times New Roman"/>
                <w:sz w:val="28"/>
                <w:szCs w:val="28"/>
              </w:rPr>
              <w:t>Министерство»</w:t>
            </w:r>
            <w:r w:rsidR="00DA4D41" w:rsidRPr="008442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61C6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DA4D41" w:rsidRPr="00844263">
              <w:rPr>
                <w:rFonts w:ascii="Times New Roman" w:hAnsi="Times New Roman"/>
                <w:sz w:val="28"/>
                <w:szCs w:val="28"/>
              </w:rPr>
              <w:t>словами «</w:t>
            </w:r>
            <w:r w:rsidR="009E2829" w:rsidRPr="00844263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C84A40" w:rsidRPr="00844263">
              <w:rPr>
                <w:rFonts w:ascii="Times New Roman" w:hAnsi="Times New Roman"/>
                <w:sz w:val="28"/>
                <w:szCs w:val="28"/>
              </w:rPr>
              <w:t>Управление Федерального казначейства по Рязанской области</w:t>
            </w:r>
            <w:r w:rsidR="009E2829" w:rsidRPr="00844263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передачи функций, связанных с привлечением (возвратом) средств</w:t>
            </w:r>
            <w:proofErr w:type="gramStart"/>
            <w:r w:rsidR="001F78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4D41" w:rsidRPr="00844263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9E2829" w:rsidRPr="008442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61C6" w:rsidRPr="00844263" w:rsidRDefault="009261C6" w:rsidP="007B47C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9E9">
              <w:rPr>
                <w:rFonts w:ascii="Times New Roman" w:hAnsi="Times New Roman"/>
                <w:sz w:val="28"/>
                <w:szCs w:val="28"/>
              </w:rPr>
              <w:t>- в пункте 3.2 слова «</w:t>
            </w:r>
            <w:r w:rsidRPr="00DD69E9">
              <w:rPr>
                <w:rFonts w:ascii="Times New Roman" w:hAnsi="Times New Roman" w:cs="Times New Roman"/>
                <w:sz w:val="28"/>
                <w:szCs w:val="28"/>
              </w:rPr>
              <w:t>при завершении текущего финансового года, но не позднее последнего рабочего дня текущего финансового года» исключить;</w:t>
            </w:r>
          </w:p>
          <w:p w:rsidR="009E2829" w:rsidRPr="00844263" w:rsidRDefault="009E2829" w:rsidP="007B47C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- пункт 3.4 изложить в следующей редакции:</w:t>
            </w:r>
          </w:p>
          <w:p w:rsidR="009E2829" w:rsidRPr="00844263" w:rsidRDefault="009E2829" w:rsidP="007B47C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«</w:t>
            </w:r>
            <w:r w:rsidR="007A5964" w:rsidRPr="00844263">
              <w:rPr>
                <w:rFonts w:ascii="Times New Roman" w:hAnsi="Times New Roman"/>
                <w:sz w:val="28"/>
                <w:szCs w:val="28"/>
              </w:rPr>
              <w:t>3.4</w:t>
            </w:r>
            <w:r w:rsidR="002C69EF">
              <w:rPr>
                <w:rFonts w:ascii="Times New Roman" w:hAnsi="Times New Roman"/>
                <w:sz w:val="28"/>
                <w:szCs w:val="28"/>
              </w:rPr>
              <w:t>.</w:t>
            </w:r>
            <w:r w:rsidR="007A5964" w:rsidRPr="008442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263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средств с единого счета областного бюджета на соответствующий казначейский счет осуществляется в пределах суммы, не превышающей разницу между объемом средств, поступивших с этого казначейского счета на единый счет областного бюджета, и объемом средств, </w:t>
            </w:r>
            <w:r w:rsidR="002C69EF">
              <w:rPr>
                <w:rFonts w:ascii="Times New Roman" w:hAnsi="Times New Roman" w:cs="Times New Roman"/>
                <w:sz w:val="28"/>
                <w:szCs w:val="28"/>
              </w:rPr>
              <w:t>возвращенных</w:t>
            </w:r>
            <w:r w:rsidRPr="00844263">
              <w:rPr>
                <w:rFonts w:ascii="Times New Roman" w:hAnsi="Times New Roman" w:cs="Times New Roman"/>
                <w:sz w:val="28"/>
                <w:szCs w:val="28"/>
              </w:rPr>
              <w:t xml:space="preserve"> с единого счета областного бюджета на данный казначейский счет</w:t>
            </w:r>
            <w:proofErr w:type="gramStart"/>
            <w:r w:rsidRPr="00844263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proofErr w:type="gramEnd"/>
          </w:p>
          <w:p w:rsidR="00D13643" w:rsidRPr="00886AC8" w:rsidRDefault="00DA4D41" w:rsidP="007B47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 xml:space="preserve">2. Настоящее постановление вступает в силу </w:t>
            </w:r>
            <w:proofErr w:type="gramStart"/>
            <w:r w:rsidRPr="00844263">
              <w:rPr>
                <w:rFonts w:ascii="Times New Roman" w:hAnsi="Times New Roman"/>
                <w:sz w:val="28"/>
                <w:szCs w:val="28"/>
              </w:rPr>
              <w:t>с даты</w:t>
            </w:r>
            <w:proofErr w:type="gramEnd"/>
            <w:r w:rsidRPr="00844263">
              <w:rPr>
                <w:rFonts w:ascii="Times New Roman" w:hAnsi="Times New Roman"/>
                <w:sz w:val="28"/>
                <w:szCs w:val="28"/>
              </w:rPr>
              <w:t xml:space="preserve"> его подписания.</w:t>
            </w:r>
            <w:r w:rsidR="009D0773" w:rsidRPr="00886AC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D5EED" w:rsidTr="007B47C6">
        <w:trPr>
          <w:trHeight w:val="309"/>
          <w:jc w:val="right"/>
        </w:trPr>
        <w:tc>
          <w:tcPr>
            <w:tcW w:w="2087" w:type="pct"/>
          </w:tcPr>
          <w:p w:rsidR="00683693" w:rsidRPr="00844263" w:rsidRDefault="00683693" w:rsidP="007B47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44263" w:rsidRDefault="00683693" w:rsidP="007B47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44263" w:rsidRDefault="00683693" w:rsidP="007B47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44263" w:rsidRDefault="000D5EED" w:rsidP="007A3ADA">
            <w:pPr>
              <w:rPr>
                <w:rFonts w:ascii="Times New Roman" w:hAnsi="Times New Roman"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844263" w:rsidRDefault="000D5EED" w:rsidP="007B47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844263" w:rsidRDefault="00683693" w:rsidP="007B47C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44263" w:rsidRDefault="00683693" w:rsidP="007B47C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44263" w:rsidRDefault="00683693" w:rsidP="007B47C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44263" w:rsidRDefault="00795CFD" w:rsidP="007A3ADA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44263">
              <w:rPr>
                <w:rFonts w:ascii="Times New Roman" w:hAnsi="Times New Roman"/>
                <w:sz w:val="28"/>
                <w:szCs w:val="28"/>
              </w:rPr>
              <w:t>П</w:t>
            </w:r>
            <w:r w:rsidR="009D0773" w:rsidRPr="00844263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844263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85231F" w:rsidRDefault="0085231F" w:rsidP="00B709AC">
      <w:pPr>
        <w:rPr>
          <w:rFonts w:ascii="Times New Roman" w:hAnsi="Times New Roman"/>
          <w:sz w:val="24"/>
          <w:szCs w:val="24"/>
        </w:rPr>
      </w:pPr>
    </w:p>
    <w:sectPr w:rsidR="0085231F" w:rsidSect="0085231F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40" w:rsidRDefault="00D26F40">
      <w:r>
        <w:separator/>
      </w:r>
    </w:p>
  </w:endnote>
  <w:endnote w:type="continuationSeparator" w:id="0">
    <w:p w:rsidR="00D26F40" w:rsidRDefault="00D2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B30B1E" w:rsidTr="00B30B1E">
      <w:tc>
        <w:tcPr>
          <w:tcW w:w="2538" w:type="dxa"/>
        </w:tcPr>
        <w:p w:rsidR="00876034" w:rsidRPr="00B30B1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B30B1E" w:rsidRDefault="00876034" w:rsidP="00B30B1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B30B1E" w:rsidRDefault="00876034" w:rsidP="00B30B1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B30B1E" w:rsidRDefault="00876034" w:rsidP="00B30B1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40" w:rsidRDefault="00D26F40">
      <w:r>
        <w:separator/>
      </w:r>
    </w:p>
  </w:footnote>
  <w:footnote w:type="continuationSeparator" w:id="0">
    <w:p w:rsidR="00D26F40" w:rsidRDefault="00D26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9450E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760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6034"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0042"/>
      <w:docPartObj>
        <w:docPartGallery w:val="Page Numbers (Top of Page)"/>
        <w:docPartUnique/>
      </w:docPartObj>
    </w:sdtPr>
    <w:sdtEndPr/>
    <w:sdtContent>
      <w:p w:rsidR="002A3D40" w:rsidRDefault="0009450E">
        <w:pPr>
          <w:pStyle w:val="a5"/>
          <w:jc w:val="center"/>
        </w:pPr>
        <w:r>
          <w:fldChar w:fldCharType="begin"/>
        </w:r>
        <w:r w:rsidR="00085691">
          <w:instrText xml:space="preserve"> PAGE   \* MERGEFORMAT </w:instrText>
        </w:r>
        <w:r>
          <w:fldChar w:fldCharType="separate"/>
        </w:r>
        <w:r w:rsidR="000065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7640" w:rsidRDefault="00A176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61541D" w:rsidRDefault="002A3D40">
    <w:pPr>
      <w:pStyle w:val="a5"/>
      <w:rPr>
        <w:sz w:val="28"/>
        <w:szCs w:val="28"/>
      </w:rPr>
    </w:pPr>
    <w:r>
      <w:t xml:space="preserve">                                                                                  </w:t>
    </w:r>
    <w:r w:rsidRPr="0061541D">
      <w:rPr>
        <w:sz w:val="28"/>
        <w:szCs w:val="28"/>
      </w:rPr>
      <w:t>2</w:t>
    </w:r>
  </w:p>
  <w:p w:rsidR="002A3D40" w:rsidRPr="002A3D40" w:rsidRDefault="002A3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GjOAO4vPo/3d0MByv61tQoIqqQ=" w:salt="W/hH37WGnLQ98JhC/8Zli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EE7"/>
    <w:rsid w:val="00000D74"/>
    <w:rsid w:val="0000658D"/>
    <w:rsid w:val="0001360F"/>
    <w:rsid w:val="00022E48"/>
    <w:rsid w:val="00031002"/>
    <w:rsid w:val="000331B3"/>
    <w:rsid w:val="00033413"/>
    <w:rsid w:val="00037C0C"/>
    <w:rsid w:val="000537C6"/>
    <w:rsid w:val="00056DEB"/>
    <w:rsid w:val="00073A7A"/>
    <w:rsid w:val="00076D5E"/>
    <w:rsid w:val="00084D47"/>
    <w:rsid w:val="00084DD3"/>
    <w:rsid w:val="00085691"/>
    <w:rsid w:val="000917C0"/>
    <w:rsid w:val="0009450E"/>
    <w:rsid w:val="000A7F30"/>
    <w:rsid w:val="000B0736"/>
    <w:rsid w:val="000C1602"/>
    <w:rsid w:val="000D5EED"/>
    <w:rsid w:val="001206D1"/>
    <w:rsid w:val="00122CFD"/>
    <w:rsid w:val="00151370"/>
    <w:rsid w:val="0015555D"/>
    <w:rsid w:val="00162E72"/>
    <w:rsid w:val="00170FD1"/>
    <w:rsid w:val="0017554A"/>
    <w:rsid w:val="00175BE5"/>
    <w:rsid w:val="001850F4"/>
    <w:rsid w:val="001947BE"/>
    <w:rsid w:val="001A560F"/>
    <w:rsid w:val="001B0982"/>
    <w:rsid w:val="001B32BA"/>
    <w:rsid w:val="001C4313"/>
    <w:rsid w:val="001E0317"/>
    <w:rsid w:val="001E20F1"/>
    <w:rsid w:val="001F12E8"/>
    <w:rsid w:val="001F228C"/>
    <w:rsid w:val="001F64B8"/>
    <w:rsid w:val="001F7863"/>
    <w:rsid w:val="001F7C83"/>
    <w:rsid w:val="00203046"/>
    <w:rsid w:val="002073DF"/>
    <w:rsid w:val="002128D8"/>
    <w:rsid w:val="00231F1C"/>
    <w:rsid w:val="00242DDB"/>
    <w:rsid w:val="002479A2"/>
    <w:rsid w:val="0026087E"/>
    <w:rsid w:val="00265420"/>
    <w:rsid w:val="00274E14"/>
    <w:rsid w:val="00280A6D"/>
    <w:rsid w:val="002953B6"/>
    <w:rsid w:val="002A3D40"/>
    <w:rsid w:val="002B7A59"/>
    <w:rsid w:val="002C69EF"/>
    <w:rsid w:val="002C6B4B"/>
    <w:rsid w:val="002F1E81"/>
    <w:rsid w:val="00310D92"/>
    <w:rsid w:val="003160CB"/>
    <w:rsid w:val="003222A3"/>
    <w:rsid w:val="00342C52"/>
    <w:rsid w:val="00347BD9"/>
    <w:rsid w:val="00352130"/>
    <w:rsid w:val="00360A40"/>
    <w:rsid w:val="00371EDB"/>
    <w:rsid w:val="0038445B"/>
    <w:rsid w:val="003870C2"/>
    <w:rsid w:val="00390DD9"/>
    <w:rsid w:val="003C3FE0"/>
    <w:rsid w:val="003C54B4"/>
    <w:rsid w:val="003D3B8A"/>
    <w:rsid w:val="003D54F8"/>
    <w:rsid w:val="003F4279"/>
    <w:rsid w:val="003F4F5E"/>
    <w:rsid w:val="00400906"/>
    <w:rsid w:val="0042590E"/>
    <w:rsid w:val="00435CBD"/>
    <w:rsid w:val="00437F65"/>
    <w:rsid w:val="00460FEA"/>
    <w:rsid w:val="004734B7"/>
    <w:rsid w:val="00481B88"/>
    <w:rsid w:val="00485B4F"/>
    <w:rsid w:val="004862D1"/>
    <w:rsid w:val="00490EE7"/>
    <w:rsid w:val="004B2D5A"/>
    <w:rsid w:val="004C2ED7"/>
    <w:rsid w:val="004D293D"/>
    <w:rsid w:val="004E6CE7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5205"/>
    <w:rsid w:val="00561A5B"/>
    <w:rsid w:val="0057074C"/>
    <w:rsid w:val="00573FBF"/>
    <w:rsid w:val="00574FF3"/>
    <w:rsid w:val="00582538"/>
    <w:rsid w:val="005838EA"/>
    <w:rsid w:val="00585EE1"/>
    <w:rsid w:val="00587EE1"/>
    <w:rsid w:val="00590C0E"/>
    <w:rsid w:val="005939E6"/>
    <w:rsid w:val="005A4227"/>
    <w:rsid w:val="005B229B"/>
    <w:rsid w:val="005B3518"/>
    <w:rsid w:val="005B5A4B"/>
    <w:rsid w:val="005C56AE"/>
    <w:rsid w:val="005C7449"/>
    <w:rsid w:val="005D0718"/>
    <w:rsid w:val="005E6D99"/>
    <w:rsid w:val="005F2ADD"/>
    <w:rsid w:val="005F2C49"/>
    <w:rsid w:val="006013EB"/>
    <w:rsid w:val="0060479E"/>
    <w:rsid w:val="00604BE7"/>
    <w:rsid w:val="00613B24"/>
    <w:rsid w:val="0061541D"/>
    <w:rsid w:val="00616AED"/>
    <w:rsid w:val="006205CA"/>
    <w:rsid w:val="006208E4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C283C"/>
    <w:rsid w:val="006F328B"/>
    <w:rsid w:val="006F4F1F"/>
    <w:rsid w:val="006F5886"/>
    <w:rsid w:val="00707734"/>
    <w:rsid w:val="00707E19"/>
    <w:rsid w:val="00712F7C"/>
    <w:rsid w:val="0072328A"/>
    <w:rsid w:val="007377B5"/>
    <w:rsid w:val="00746CC2"/>
    <w:rsid w:val="00751287"/>
    <w:rsid w:val="00760323"/>
    <w:rsid w:val="00765600"/>
    <w:rsid w:val="00791C9F"/>
    <w:rsid w:val="00792AAB"/>
    <w:rsid w:val="00793B47"/>
    <w:rsid w:val="00795CFD"/>
    <w:rsid w:val="007A1D0C"/>
    <w:rsid w:val="007A2A7B"/>
    <w:rsid w:val="007A35BF"/>
    <w:rsid w:val="007A3ADA"/>
    <w:rsid w:val="007A5964"/>
    <w:rsid w:val="007B47C6"/>
    <w:rsid w:val="007D4925"/>
    <w:rsid w:val="007F0C8A"/>
    <w:rsid w:val="007F11AB"/>
    <w:rsid w:val="008052A0"/>
    <w:rsid w:val="008143CB"/>
    <w:rsid w:val="00823CA1"/>
    <w:rsid w:val="00840B08"/>
    <w:rsid w:val="00844263"/>
    <w:rsid w:val="00850C9B"/>
    <w:rsid w:val="008513B9"/>
    <w:rsid w:val="0085231F"/>
    <w:rsid w:val="00857A54"/>
    <w:rsid w:val="008702D3"/>
    <w:rsid w:val="00876034"/>
    <w:rsid w:val="008827E7"/>
    <w:rsid w:val="00886AC8"/>
    <w:rsid w:val="00893B4E"/>
    <w:rsid w:val="00897610"/>
    <w:rsid w:val="008A1696"/>
    <w:rsid w:val="008B7D2A"/>
    <w:rsid w:val="008C0E37"/>
    <w:rsid w:val="008C229D"/>
    <w:rsid w:val="008C58FE"/>
    <w:rsid w:val="008E6112"/>
    <w:rsid w:val="008E6C41"/>
    <w:rsid w:val="008F0816"/>
    <w:rsid w:val="008F6BB7"/>
    <w:rsid w:val="00900F42"/>
    <w:rsid w:val="009024F9"/>
    <w:rsid w:val="00923836"/>
    <w:rsid w:val="009261C6"/>
    <w:rsid w:val="00932E3C"/>
    <w:rsid w:val="00942DC3"/>
    <w:rsid w:val="00947D35"/>
    <w:rsid w:val="00970942"/>
    <w:rsid w:val="009977FF"/>
    <w:rsid w:val="009A085B"/>
    <w:rsid w:val="009C04B0"/>
    <w:rsid w:val="009C1DE6"/>
    <w:rsid w:val="009C1F0E"/>
    <w:rsid w:val="009C6857"/>
    <w:rsid w:val="009D0773"/>
    <w:rsid w:val="009D3E8C"/>
    <w:rsid w:val="009E2829"/>
    <w:rsid w:val="009E3A0E"/>
    <w:rsid w:val="00A1314B"/>
    <w:rsid w:val="00A13160"/>
    <w:rsid w:val="00A137D3"/>
    <w:rsid w:val="00A17640"/>
    <w:rsid w:val="00A30E8F"/>
    <w:rsid w:val="00A33467"/>
    <w:rsid w:val="00A44A8F"/>
    <w:rsid w:val="00A50A90"/>
    <w:rsid w:val="00A51D96"/>
    <w:rsid w:val="00A66FCF"/>
    <w:rsid w:val="00A7158F"/>
    <w:rsid w:val="00A92A2A"/>
    <w:rsid w:val="00A96F84"/>
    <w:rsid w:val="00AB5671"/>
    <w:rsid w:val="00AC3953"/>
    <w:rsid w:val="00AC7150"/>
    <w:rsid w:val="00AF5F7C"/>
    <w:rsid w:val="00B02207"/>
    <w:rsid w:val="00B03403"/>
    <w:rsid w:val="00B10324"/>
    <w:rsid w:val="00B30B1E"/>
    <w:rsid w:val="00B376B1"/>
    <w:rsid w:val="00B413CE"/>
    <w:rsid w:val="00B45132"/>
    <w:rsid w:val="00B45D69"/>
    <w:rsid w:val="00B46DAB"/>
    <w:rsid w:val="00B620D9"/>
    <w:rsid w:val="00B633DB"/>
    <w:rsid w:val="00B639ED"/>
    <w:rsid w:val="00B6552F"/>
    <w:rsid w:val="00B66A8C"/>
    <w:rsid w:val="00B709AC"/>
    <w:rsid w:val="00B72BDB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B52"/>
    <w:rsid w:val="00C10F12"/>
    <w:rsid w:val="00C11826"/>
    <w:rsid w:val="00C129A1"/>
    <w:rsid w:val="00C46D42"/>
    <w:rsid w:val="00C50C32"/>
    <w:rsid w:val="00C60178"/>
    <w:rsid w:val="00C61760"/>
    <w:rsid w:val="00C63CD6"/>
    <w:rsid w:val="00C74AFB"/>
    <w:rsid w:val="00C84A40"/>
    <w:rsid w:val="00C87D95"/>
    <w:rsid w:val="00C9077A"/>
    <w:rsid w:val="00C95CD2"/>
    <w:rsid w:val="00CA051B"/>
    <w:rsid w:val="00CA064D"/>
    <w:rsid w:val="00CB3CBE"/>
    <w:rsid w:val="00CD54CA"/>
    <w:rsid w:val="00CF03D8"/>
    <w:rsid w:val="00D015D5"/>
    <w:rsid w:val="00D03D68"/>
    <w:rsid w:val="00D13643"/>
    <w:rsid w:val="00D14402"/>
    <w:rsid w:val="00D266DD"/>
    <w:rsid w:val="00D26F40"/>
    <w:rsid w:val="00D32B04"/>
    <w:rsid w:val="00D374E7"/>
    <w:rsid w:val="00D37875"/>
    <w:rsid w:val="00D41E12"/>
    <w:rsid w:val="00D47280"/>
    <w:rsid w:val="00D63949"/>
    <w:rsid w:val="00D650F3"/>
    <w:rsid w:val="00D652E7"/>
    <w:rsid w:val="00D77BCF"/>
    <w:rsid w:val="00D80ECB"/>
    <w:rsid w:val="00D84394"/>
    <w:rsid w:val="00D915C8"/>
    <w:rsid w:val="00D95E55"/>
    <w:rsid w:val="00DA4D41"/>
    <w:rsid w:val="00DB3664"/>
    <w:rsid w:val="00DC16FB"/>
    <w:rsid w:val="00DC2836"/>
    <w:rsid w:val="00DC4A65"/>
    <w:rsid w:val="00DC4F66"/>
    <w:rsid w:val="00DF45E1"/>
    <w:rsid w:val="00E10B44"/>
    <w:rsid w:val="00E11F02"/>
    <w:rsid w:val="00E2726B"/>
    <w:rsid w:val="00E37801"/>
    <w:rsid w:val="00E40F95"/>
    <w:rsid w:val="00E46EAA"/>
    <w:rsid w:val="00E5038C"/>
    <w:rsid w:val="00E50B69"/>
    <w:rsid w:val="00E5298B"/>
    <w:rsid w:val="00E56EFB"/>
    <w:rsid w:val="00E6458F"/>
    <w:rsid w:val="00E7242D"/>
    <w:rsid w:val="00E85AB3"/>
    <w:rsid w:val="00E87E21"/>
    <w:rsid w:val="00E87E25"/>
    <w:rsid w:val="00EA04F1"/>
    <w:rsid w:val="00EA1CAF"/>
    <w:rsid w:val="00EA2FD3"/>
    <w:rsid w:val="00EB7CE9"/>
    <w:rsid w:val="00EC33FE"/>
    <w:rsid w:val="00EC433F"/>
    <w:rsid w:val="00EC68A4"/>
    <w:rsid w:val="00ED1FDE"/>
    <w:rsid w:val="00F06EFB"/>
    <w:rsid w:val="00F1529E"/>
    <w:rsid w:val="00F16F07"/>
    <w:rsid w:val="00F35A03"/>
    <w:rsid w:val="00F419A0"/>
    <w:rsid w:val="00F45B7C"/>
    <w:rsid w:val="00F45FCE"/>
    <w:rsid w:val="00F73545"/>
    <w:rsid w:val="00F8157F"/>
    <w:rsid w:val="00F9334F"/>
    <w:rsid w:val="00F97D7F"/>
    <w:rsid w:val="00FA122C"/>
    <w:rsid w:val="00FA3B95"/>
    <w:rsid w:val="00FA777B"/>
    <w:rsid w:val="00FC1278"/>
    <w:rsid w:val="00FD51EB"/>
    <w:rsid w:val="00FE4C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02"/>
    <w:rPr>
      <w:rFonts w:ascii="TimesET" w:hAnsi="TimesET"/>
    </w:rPr>
  </w:style>
  <w:style w:type="paragraph" w:styleId="1">
    <w:name w:val="heading 1"/>
    <w:basedOn w:val="a"/>
    <w:next w:val="a"/>
    <w:qFormat/>
    <w:rsid w:val="0003100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3100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3100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3100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03100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3100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031002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031002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D0773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7158F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51;&#1040;&#1047;&#1040;&#1056;&#1045;&#1053;&#1050;&#1054;\&#1055;&#1088;&#1072;&#1074;&#1080;&#1083;&#1072;%20&#1087;&#1088;&#1080;&#1074;&#1083;&#1077;&#1095;&#1077;&#1085;&#1080;&#1103;%20&#1086;&#1089;&#1090;&#1072;&#1090;&#1082;&#1086;&#1074;\&#1048;&#1079;&#1084;&#1077;&#1085;&#1077;&#1085;&#1080;&#1103;%20&#1074;%20&#1055;&#1086;&#1089;&#1090;&#1072;&#1085;&#1086;&#1074;&#1083;&#1077;&#1085;&#1080;&#1077;%20&#1055;&#1088;&#1072;&#1074;&#1080;&#1090;\&#1048;&#1047;&#1052;&#1045;&#1053;&#1045;&#1053;&#1048;&#1071;%2031,03,2022\&#1041;&#1051;&#1040;&#1053;&#1050;%20&#1055;&#1054;&#1057;&#1058;&#1040;&#1053;&#1054;&#1042;&#1051;&#1045;&#1053;&#1048;&#1071;%20&#1055;&#1056;&#1040;&#1042;&#1048;&#1058;&#1045;&#1051;&#1068;&#1057;&#1058;&#1042;&#1040;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FAFA2-9DE6-4ED5-8A2A-7BE25F3A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 (2)</Template>
  <TotalTime>27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oudo1</dc:creator>
  <cp:lastModifiedBy>Дягилева М.А.</cp:lastModifiedBy>
  <cp:revision>16</cp:revision>
  <cp:lastPrinted>2023-12-19T11:21:00Z</cp:lastPrinted>
  <dcterms:created xsi:type="dcterms:W3CDTF">2023-11-30T14:30:00Z</dcterms:created>
  <dcterms:modified xsi:type="dcterms:W3CDTF">2023-12-25T13:25:00Z</dcterms:modified>
</cp:coreProperties>
</file>