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190FF9" w:rsidRPr="00636788" w:rsidTr="00E52EE8">
        <w:tc>
          <w:tcPr>
            <w:tcW w:w="4928" w:type="dxa"/>
          </w:tcPr>
          <w:p w:rsidR="00190FF9" w:rsidRPr="0063678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0FF9" w:rsidRPr="00636788" w:rsidRDefault="00190FF9" w:rsidP="00561365">
            <w:pPr>
              <w:rPr>
                <w:rFonts w:ascii="Times New Roman" w:hAnsi="Times New Roman"/>
                <w:sz w:val="28"/>
                <w:szCs w:val="28"/>
              </w:rPr>
            </w:pPr>
            <w:r w:rsidRPr="0063678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52EE8" w:rsidRPr="00636788" w:rsidRDefault="00E52EE8" w:rsidP="00561365">
            <w:pPr>
              <w:rPr>
                <w:rFonts w:ascii="Times New Roman" w:hAnsi="Times New Roman"/>
                <w:sz w:val="28"/>
                <w:szCs w:val="28"/>
              </w:rPr>
            </w:pPr>
            <w:r w:rsidRPr="00636788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561365" w:rsidRPr="006367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78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561365" w:rsidRPr="00636788" w:rsidTr="00E52EE8">
        <w:tc>
          <w:tcPr>
            <w:tcW w:w="4928" w:type="dxa"/>
          </w:tcPr>
          <w:p w:rsidR="00561365" w:rsidRPr="00636788" w:rsidRDefault="0056136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61365" w:rsidRPr="00636788" w:rsidRDefault="00332DF6" w:rsidP="00561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22.12.2023 № 522</w:t>
            </w:r>
            <w:bookmarkStart w:id="0" w:name="_GoBack"/>
            <w:bookmarkEnd w:id="0"/>
          </w:p>
        </w:tc>
      </w:tr>
      <w:tr w:rsidR="00636788" w:rsidRPr="00636788" w:rsidTr="00E52EE8">
        <w:tc>
          <w:tcPr>
            <w:tcW w:w="4928" w:type="dxa"/>
          </w:tcPr>
          <w:p w:rsidR="00636788" w:rsidRPr="00636788" w:rsidRDefault="0063678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36788" w:rsidRPr="00636788" w:rsidRDefault="00636788" w:rsidP="00561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1365" w:rsidRPr="00636788" w:rsidTr="00E52EE8">
        <w:tc>
          <w:tcPr>
            <w:tcW w:w="4928" w:type="dxa"/>
          </w:tcPr>
          <w:p w:rsidR="00561365" w:rsidRPr="00636788" w:rsidRDefault="0056136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61365" w:rsidRPr="00636788" w:rsidRDefault="00561365" w:rsidP="00561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1365" w:rsidRPr="00636788" w:rsidTr="00E52EE8">
        <w:tc>
          <w:tcPr>
            <w:tcW w:w="4928" w:type="dxa"/>
          </w:tcPr>
          <w:p w:rsidR="00561365" w:rsidRPr="00636788" w:rsidRDefault="0056136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61365" w:rsidRPr="00636788" w:rsidRDefault="00561365" w:rsidP="00561365">
            <w:pPr>
              <w:rPr>
                <w:rFonts w:ascii="Times New Roman" w:hAnsi="Times New Roman"/>
                <w:sz w:val="28"/>
                <w:szCs w:val="28"/>
              </w:rPr>
            </w:pPr>
            <w:r w:rsidRPr="00636788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561365" w:rsidRPr="00636788" w:rsidRDefault="00561365" w:rsidP="00561365">
            <w:pPr>
              <w:rPr>
                <w:rFonts w:ascii="Times New Roman" w:hAnsi="Times New Roman"/>
                <w:sz w:val="28"/>
                <w:szCs w:val="28"/>
              </w:rPr>
            </w:pPr>
            <w:r w:rsidRPr="0063678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561365" w:rsidRPr="00636788" w:rsidRDefault="00561365" w:rsidP="00636788">
            <w:pPr>
              <w:rPr>
                <w:rFonts w:ascii="Times New Roman" w:hAnsi="Times New Roman"/>
                <w:sz w:val="28"/>
                <w:szCs w:val="28"/>
              </w:rPr>
            </w:pPr>
            <w:r w:rsidRPr="00636788">
              <w:rPr>
                <w:rFonts w:ascii="Times New Roman" w:hAnsi="Times New Roman"/>
                <w:sz w:val="28"/>
                <w:szCs w:val="28"/>
              </w:rPr>
              <w:t>от 29.10. 2014 № 309</w:t>
            </w:r>
          </w:p>
        </w:tc>
      </w:tr>
    </w:tbl>
    <w:p w:rsidR="00E52EE8" w:rsidRDefault="00E52EE8" w:rsidP="00E52EE8">
      <w:pPr>
        <w:ind w:left="5387"/>
        <w:rPr>
          <w:rFonts w:ascii="Times New Roman" w:hAnsi="Times New Roman"/>
          <w:sz w:val="28"/>
          <w:szCs w:val="28"/>
        </w:rPr>
      </w:pPr>
    </w:p>
    <w:p w:rsidR="00636788" w:rsidRPr="00636788" w:rsidRDefault="00636788" w:rsidP="00E52EE8">
      <w:pPr>
        <w:ind w:left="5387"/>
        <w:rPr>
          <w:rFonts w:ascii="Times New Roman" w:hAnsi="Times New Roman"/>
          <w:sz w:val="28"/>
          <w:szCs w:val="28"/>
        </w:rPr>
      </w:pPr>
    </w:p>
    <w:p w:rsidR="00561365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 xml:space="preserve">Государственная программа </w:t>
      </w: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Рязанской области</w:t>
      </w:r>
      <w:r w:rsidR="00561365" w:rsidRPr="00636788">
        <w:rPr>
          <w:rFonts w:ascii="Times New Roman" w:hAnsi="Times New Roman"/>
          <w:sz w:val="28"/>
          <w:szCs w:val="28"/>
        </w:rPr>
        <w:t xml:space="preserve"> </w:t>
      </w:r>
      <w:r w:rsidRPr="00636788">
        <w:rPr>
          <w:rFonts w:ascii="Times New Roman" w:hAnsi="Times New Roman"/>
          <w:sz w:val="28"/>
          <w:szCs w:val="28"/>
        </w:rPr>
        <w:t>«Развитие сферы занятости»</w:t>
      </w: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(</w:t>
      </w:r>
      <w:r w:rsidRPr="00636788">
        <w:rPr>
          <w:rFonts w:ascii="Times New Roman" w:hAnsi="Times New Roman"/>
          <w:sz w:val="28"/>
          <w:szCs w:val="28"/>
          <w:lang w:val="en-US"/>
        </w:rPr>
        <w:t>II</w:t>
      </w:r>
      <w:r w:rsidRPr="00636788">
        <w:rPr>
          <w:rFonts w:ascii="Times New Roman" w:hAnsi="Times New Roman"/>
          <w:sz w:val="28"/>
          <w:szCs w:val="28"/>
        </w:rPr>
        <w:t xml:space="preserve"> этап: 2024-2030 годы)</w:t>
      </w: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 реализации</w:t>
      </w: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</w:p>
    <w:p w:rsidR="00E52EE8" w:rsidRPr="00636788" w:rsidRDefault="00E52EE8" w:rsidP="00561365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52EE8" w:rsidRPr="00636788" w:rsidRDefault="00E52EE8" w:rsidP="00561365">
      <w:pPr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1.1. Оценка текущего состояния сферы содействия занятости населения Рязанской области</w:t>
      </w:r>
    </w:p>
    <w:p w:rsidR="00E52EE8" w:rsidRPr="00636788" w:rsidRDefault="00E52EE8" w:rsidP="00E52EE8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E52EE8" w:rsidRPr="00636788" w:rsidRDefault="00E52EE8" w:rsidP="00E52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6788">
        <w:rPr>
          <w:rFonts w:ascii="Times New Roman" w:hAnsi="Times New Roman"/>
          <w:bCs/>
          <w:sz w:val="28"/>
          <w:szCs w:val="28"/>
        </w:rPr>
        <w:t>Положение в сфере занятости населения Рязанской области достаточно устойчиво.</w:t>
      </w:r>
    </w:p>
    <w:p w:rsidR="00E52EE8" w:rsidRPr="00636788" w:rsidRDefault="00E52EE8" w:rsidP="00E52EE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hAnsi="Times New Roman"/>
          <w:bCs/>
          <w:sz w:val="28"/>
          <w:szCs w:val="28"/>
        </w:rPr>
        <w:t>По итогам 2022 года в рейтинге регионов по рынку труда Рязанская область занимает 26 место.</w:t>
      </w:r>
    </w:p>
    <w:p w:rsidR="00E52EE8" w:rsidRPr="00636788" w:rsidRDefault="00E52EE8" w:rsidP="00E52EE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 xml:space="preserve">Ситуация на региональном рынке труда к концу 2022 года по сравнению с началом этого же года улучшилась: </w:t>
      </w:r>
    </w:p>
    <w:p w:rsidR="00E52EE8" w:rsidRPr="00636788" w:rsidRDefault="00C703B4" w:rsidP="00E52EE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>- </w:t>
      </w:r>
      <w:r w:rsidR="00E52EE8" w:rsidRPr="00636788">
        <w:rPr>
          <w:rFonts w:ascii="Times New Roman" w:eastAsia="Calibri" w:hAnsi="Times New Roman"/>
          <w:sz w:val="28"/>
          <w:szCs w:val="28"/>
        </w:rPr>
        <w:t xml:space="preserve">численность безработных уменьшилась на 13% (с 3,5 </w:t>
      </w:r>
      <w:r w:rsidRPr="00636788">
        <w:rPr>
          <w:rFonts w:ascii="Times New Roman" w:eastAsia="Calibri" w:hAnsi="Times New Roman"/>
          <w:sz w:val="28"/>
          <w:szCs w:val="28"/>
        </w:rPr>
        <w:br/>
      </w:r>
      <w:r w:rsidR="00E52EE8" w:rsidRPr="00636788">
        <w:rPr>
          <w:rFonts w:ascii="Times New Roman" w:eastAsia="Calibri" w:hAnsi="Times New Roman"/>
          <w:sz w:val="28"/>
          <w:szCs w:val="28"/>
        </w:rPr>
        <w:t xml:space="preserve">до 3,1 тыс. человек); </w:t>
      </w:r>
    </w:p>
    <w:p w:rsidR="00E52EE8" w:rsidRPr="00636788" w:rsidRDefault="00E52EE8" w:rsidP="00E52EE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 xml:space="preserve">- уровень безработицы снизился с 0,7% до 0,6%; </w:t>
      </w:r>
    </w:p>
    <w:p w:rsidR="00E52EE8" w:rsidRPr="00636788" w:rsidRDefault="00E52EE8" w:rsidP="00E52EE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>- число вакансий увеличилось на 4% (с 13,4 до 13,9 тыс. единиц).</w:t>
      </w:r>
    </w:p>
    <w:p w:rsidR="00E52EE8" w:rsidRPr="00636788" w:rsidRDefault="00E52EE8" w:rsidP="00E52EE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6788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Прогнозируется, что к концу 2030 года численность безработных </w:t>
      </w:r>
      <w:r w:rsidRPr="00636788">
        <w:rPr>
          <w:rFonts w:ascii="Times New Roman" w:eastAsiaTheme="minorHAnsi" w:hAnsi="Times New Roman"/>
          <w:sz w:val="28"/>
          <w:szCs w:val="28"/>
          <w:lang w:eastAsia="en-US"/>
        </w:rPr>
        <w:br/>
        <w:t>в среднегодовом исчислении не превысит 5,0 тыс. человек.</w:t>
      </w:r>
    </w:p>
    <w:p w:rsidR="00E52EE8" w:rsidRPr="00636788" w:rsidRDefault="00E52EE8" w:rsidP="00E52EE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>В 2022 году в органы службы занятости в поиске работы обратилось</w:t>
      </w:r>
      <w:r w:rsidR="00C703B4" w:rsidRPr="00636788">
        <w:rPr>
          <w:rFonts w:ascii="Times New Roman" w:eastAsia="Calibri" w:hAnsi="Times New Roman"/>
          <w:sz w:val="28"/>
          <w:szCs w:val="28"/>
        </w:rPr>
        <w:br/>
      </w:r>
      <w:r w:rsidRPr="00636788">
        <w:rPr>
          <w:rFonts w:ascii="Times New Roman" w:eastAsia="Calibri" w:hAnsi="Times New Roman"/>
          <w:sz w:val="28"/>
          <w:szCs w:val="28"/>
        </w:rPr>
        <w:t xml:space="preserve">17 тыс. человек, трудоустроено – 9,7 тыс. человек. </w:t>
      </w:r>
    </w:p>
    <w:p w:rsidR="00E52EE8" w:rsidRPr="00636788" w:rsidRDefault="00E52EE8" w:rsidP="00E52EE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>Обучено по востребованным профессиям более 2,3 тыс. граждан разных категорий, открыли собственное дело порядка 500 человек.</w:t>
      </w:r>
    </w:p>
    <w:p w:rsidR="00E52EE8" w:rsidRPr="00636788" w:rsidRDefault="00E52EE8" w:rsidP="00E52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6788">
        <w:rPr>
          <w:rFonts w:ascii="Times New Roman" w:hAnsi="Times New Roman"/>
          <w:bCs/>
          <w:sz w:val="28"/>
          <w:szCs w:val="28"/>
        </w:rPr>
        <w:t>В целях дальнейшей стабилизации ситуации на региональном рынке труда в рамках государственной программы Рязанской области «Развитие сферы занятости» (далее – Программа) будет обеспечена реализация широкого спектра мероприятий активной политики занятости, способствующих трудоустройству граждан или регистрации ими предпринимательской деятельности (самозанятости).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lastRenderedPageBreak/>
        <w:t>В течение 2022 года приступили к профессиональному обучению</w:t>
      </w:r>
      <w:r w:rsidR="00C703B4" w:rsidRPr="00636788">
        <w:rPr>
          <w:rFonts w:ascii="Times New Roman" w:hAnsi="Times New Roman"/>
          <w:sz w:val="28"/>
          <w:szCs w:val="28"/>
        </w:rPr>
        <w:br/>
      </w:r>
      <w:r w:rsidRPr="00636788">
        <w:rPr>
          <w:rFonts w:ascii="Times New Roman" w:hAnsi="Times New Roman"/>
          <w:sz w:val="28"/>
          <w:szCs w:val="28"/>
        </w:rPr>
        <w:t>и получению дополнительного профессионального образования</w:t>
      </w:r>
      <w:r w:rsidR="00C703B4" w:rsidRPr="00636788">
        <w:rPr>
          <w:rFonts w:ascii="Times New Roman" w:hAnsi="Times New Roman"/>
          <w:sz w:val="28"/>
          <w:szCs w:val="28"/>
        </w:rPr>
        <w:br/>
      </w:r>
      <w:r w:rsidRPr="00636788">
        <w:rPr>
          <w:rFonts w:ascii="Times New Roman" w:hAnsi="Times New Roman"/>
          <w:sz w:val="28"/>
          <w:szCs w:val="28"/>
        </w:rPr>
        <w:t>1 428 безработных граждан.</w:t>
      </w:r>
    </w:p>
    <w:p w:rsidR="00E52EE8" w:rsidRPr="00636788" w:rsidRDefault="00E52EE8" w:rsidP="00636788">
      <w:pPr>
        <w:pStyle w:val="ad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безработных граждан о возможности пройти </w:t>
      </w:r>
      <w:r w:rsidRPr="00636788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профессиональное обучение или получить дополнительное профессиональное образование по направлению службы занятости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при перерегистрации их в качестве безработных граждан, а также  на групповых консультациях в государственном казенном учреждении Центр занятости населения Рязанской области.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безработным гражданам и незанятому населению образовательных услуг, способствующих повышению профессиональной мобильности и конкурентоспособности на рынке труда, осуществляет </w:t>
      </w:r>
      <w:r w:rsidRPr="00636788">
        <w:rPr>
          <w:rFonts w:ascii="Times New Roman" w:hAnsi="Times New Roman"/>
          <w:color w:val="000000" w:themeColor="text1"/>
          <w:spacing w:val="-4"/>
          <w:sz w:val="28"/>
          <w:szCs w:val="28"/>
        </w:rPr>
        <w:t>государственное автономное учреждение дополнительного профессионального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Учебный центр министерства труда и социальной защиты населения Рязанской области.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2022 году государственной услугой по 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профессиональной ориентации воспользовались </w:t>
      </w:r>
      <w:r w:rsidRPr="006367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13,4 тыс. человек.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>Организация профессиональной ориентации проводится с учетом специфики различных возрастных групп и психологических особенностей граждан, а также имеющихся у них затруднений в процессе поиска работы.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Государственную услугу по 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адаптации на рынке труда получили 1 117 </w:t>
      </w:r>
      <w:r w:rsidRPr="006367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безработных граждан.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услугой по психологической поддержке безработных граждан воспользовались 1000 безработных граждан.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6788">
        <w:rPr>
          <w:rFonts w:ascii="Times New Roman" w:hAnsi="Times New Roman"/>
          <w:color w:val="000000" w:themeColor="text1"/>
          <w:sz w:val="28"/>
          <w:szCs w:val="28"/>
        </w:rPr>
        <w:t>Организовано временное трудоустройство для 252 безработных граждан, из них 226 человек – безработные граждане, испытывающие трудности в поиске работы, 26 человек – безработные 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квалификации.</w:t>
      </w:r>
      <w:proofErr w:type="gramEnd"/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 На временные работы в свободное от учебы время трудоустроено 3 874 несовершеннолетних гражданина. 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В 2022 году в оплачиваемых общественных работах приняли участие 426 безработных и ищущих работу граждан. Одним из главных положительных результатов таких работ является факт их последующего трудоустройства на постоянную работу.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>Безработным гражданам оказано 307 государственных услуг по содействию началу осуществления предпринимательской деятельности. Единовременную финансовую помощь получили 63 безработных гражданина, что на 26% больше, чем в 2021 году.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6788">
        <w:rPr>
          <w:rFonts w:ascii="Times New Roman" w:hAnsi="Times New Roman"/>
          <w:bCs/>
          <w:sz w:val="28"/>
          <w:szCs w:val="28"/>
        </w:rPr>
        <w:t xml:space="preserve">Для снижения уровня безработицы и административных барьеров на рынке труда, развития кадрового потенциала отдельных групп населения, </w:t>
      </w:r>
      <w:r w:rsidRPr="00636788">
        <w:rPr>
          <w:rFonts w:ascii="Times New Roman" w:hAnsi="Times New Roman"/>
          <w:bCs/>
          <w:sz w:val="28"/>
          <w:szCs w:val="28"/>
        </w:rPr>
        <w:br/>
        <w:t xml:space="preserve">в том числе инвалидов молодого возраста, реализуется ряд мероприятий в области содействия занятости.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органы службы занятости Рязанской области в 2022 году обратились 289 ищущих работу инвалидов молодого возраста (от 18 до 44 лет), трудоустроены 120 инвалидов молодого возраста.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По состоянию на 31.12.2022 на учете</w:t>
      </w:r>
      <w:r w:rsid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качестве безработных было зарегистрировано 169 инвалидов молодого возраста.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6788">
        <w:rPr>
          <w:rFonts w:ascii="Times New Roman" w:hAnsi="Times New Roman"/>
          <w:bCs/>
          <w:sz w:val="28"/>
          <w:szCs w:val="28"/>
        </w:rPr>
        <w:t xml:space="preserve">В последние годы в Рязанской области наблюдается ряд негативных факторов: естественная убыль и старение населения, низкая рождаемость, следствием чего является сокращение численности населения </w:t>
      </w:r>
      <w:r w:rsidRPr="00636788">
        <w:rPr>
          <w:rFonts w:ascii="Times New Roman" w:hAnsi="Times New Roman"/>
          <w:bCs/>
          <w:sz w:val="28"/>
          <w:szCs w:val="28"/>
        </w:rPr>
        <w:br/>
        <w:t>трудоспособного возраста.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6788">
        <w:rPr>
          <w:rFonts w:ascii="Times New Roman" w:hAnsi="Times New Roman"/>
          <w:bCs/>
          <w:sz w:val="28"/>
          <w:szCs w:val="28"/>
        </w:rPr>
        <w:t>Для решения этих проблем необходимо также обеспечить приток</w:t>
      </w:r>
      <w:r w:rsidR="00C703B4" w:rsidRPr="00636788">
        <w:rPr>
          <w:rFonts w:ascii="Times New Roman" w:hAnsi="Times New Roman"/>
          <w:bCs/>
          <w:sz w:val="28"/>
          <w:szCs w:val="28"/>
        </w:rPr>
        <w:br/>
      </w:r>
      <w:r w:rsidRPr="00636788">
        <w:rPr>
          <w:rFonts w:ascii="Times New Roman" w:hAnsi="Times New Roman"/>
          <w:bCs/>
          <w:sz w:val="28"/>
          <w:szCs w:val="28"/>
        </w:rPr>
        <w:t>в Рязанскую область населения. Частично эти проблемы решаются за счет добровольного переселения в Рязанскую область соотечественников, что позволяет уменьшать темпы сокращения численности населения области, в том числе трудоспособного возраста.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 2015 года и по настоящее время реализация региональной программы переселения соотечественников позволила обеспечить миграционный приток за счет привлечения на постоянное место жительства в регион порядка </w:t>
      </w: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>15,5 тыс. соотечественников.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 этом приоритетным правом в добровольном переселении пользуются соотечественники трудоспособного возраста и имеющие профессии (специальности), востребованные на рынке труда Рязанской области.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36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Существующая социальная инфраструктура региона способна обеспечить соотечественникам достойные условия проживания.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6788">
        <w:rPr>
          <w:rFonts w:ascii="Times New Roman" w:eastAsia="Calibri" w:hAnsi="Times New Roman"/>
          <w:sz w:val="28"/>
          <w:szCs w:val="28"/>
        </w:rPr>
        <w:t xml:space="preserve">В 2022 году трудоустроено 196 вынужденно прибывших в Рязанскую область жителей Запорожской и Херсонской областей, Луганской и Донецкой Народных Республик, Украины. 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В текущих социально-экономических условиях наблюдается растущий спрос на труд и формирующийся дефицит предложения квалифицированной рабочей силы. 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01.10.2023 уровень безработицы находится на историческом минимуме – 2,9% (по методологии Международной организации труда (МОТ)), уровень регистрируемой безработицы </w:t>
      </w:r>
      <w:r w:rsidR="00C703B4" w:rsidRPr="0063678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 0,6%.</w:t>
      </w:r>
      <w:r w:rsidR="0063678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В числовом выражении численность безработных в регионе не достигает </w:t>
      </w:r>
      <w:r w:rsidR="00C703B4" w:rsidRPr="0063678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>3 тыс. человек. Безработица сократилась во всех возрастных группах.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>Снизилась и неполная занятость. С начала года, по данным оперативного мониторинга, более чем в 3 раза сократилась численность работников, которые находятся в простое и режиме неполного рабочего дня.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Одновременно с начала года наблюдается устойчивый рост количества вакансий с 13 тыс. до 16 тыс. единиц и численности работодателей, заявивших потребность в кадрах, с 1 тыс. до 1,1 тыс. единиц. 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color w:val="000000" w:themeColor="text1"/>
          <w:sz w:val="28"/>
          <w:szCs w:val="28"/>
        </w:rPr>
        <w:t xml:space="preserve">В среднем на 1 безработного гражданина в регионе приходится более 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br/>
        <w:t>5 вакансий.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 xml:space="preserve">В условиях рекордно низкой численности безработных граждан </w:t>
      </w:r>
      <w:r w:rsidRPr="00636788">
        <w:rPr>
          <w:rFonts w:ascii="Times New Roman" w:hAnsi="Times New Roman"/>
          <w:sz w:val="28"/>
          <w:szCs w:val="28"/>
        </w:rPr>
        <w:br/>
        <w:t xml:space="preserve">и растущей потребности в трудовых ресурсах одним из источников сглаживания серьезных диспропорций рынка труда (в сегменте квалифицированного персонала) является внутренняя трудовая миграция, которая при низком уровне мобильности российских граждан нуждается в стимулировании. </w:t>
      </w:r>
    </w:p>
    <w:p w:rsidR="00E52EE8" w:rsidRPr="00636788" w:rsidRDefault="00E52EE8" w:rsidP="00636788">
      <w:pPr>
        <w:spacing w:line="233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lastRenderedPageBreak/>
        <w:t>Программой предусмотрены мероприятия, способствующие повышению численности рабочей силы в Рязанской области путем привлечения кадров из других субъектов Российской Федерации, преимущественно с низким уровнем жизни и высокой безработицей.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2EE8" w:rsidRPr="00636788" w:rsidRDefault="00E52EE8" w:rsidP="00636788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1.2. Описание приоритетов и целей государственной политики</w:t>
      </w:r>
    </w:p>
    <w:p w:rsidR="00E52EE8" w:rsidRPr="00636788" w:rsidRDefault="00E52EE8" w:rsidP="00636788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в сфере реализации государственной программы Рязанской области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6788">
        <w:rPr>
          <w:rFonts w:ascii="Times New Roman" w:hAnsi="Times New Roman"/>
          <w:sz w:val="28"/>
          <w:szCs w:val="28"/>
        </w:rPr>
        <w:t xml:space="preserve">Программа направлена на достижение приоритета 1 «Человеческий капитал» Стратегии социально-экономического развития Рязанской области до 2030 года, утвержденной постановлением Правительства Рязанской области от 25.12.2018 № 418. </w:t>
      </w:r>
      <w:proofErr w:type="gramStart"/>
      <w:r w:rsidRPr="00636788">
        <w:rPr>
          <w:rFonts w:ascii="Times New Roman" w:hAnsi="Times New Roman"/>
          <w:sz w:val="28"/>
          <w:szCs w:val="28"/>
        </w:rPr>
        <w:t xml:space="preserve">Реализация Программы будет содействовать обеспечению эффективной занятости населения, развитию социального партнерства путем создания эффективной системы взаимодействия работников, работодателей, органов государственной власти Рязанской области, органов местного самоуправления по вопросам регулирования социально-трудовых и иных непосредственно связанных с ними отношений, снижению уровня бедности, </w:t>
      </w:r>
      <w:r w:rsidRPr="00636788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созданию </w:t>
      </w:r>
      <w:proofErr w:type="spellStart"/>
      <w:r w:rsidRPr="00636788">
        <w:rPr>
          <w:rFonts w:ascii="Times New Roman" w:eastAsiaTheme="minorHAnsi" w:hAnsi="Times New Roman"/>
          <w:sz w:val="28"/>
          <w:szCs w:val="28"/>
          <w:lang w:eastAsia="en-US"/>
        </w:rPr>
        <w:t>безбарьерной</w:t>
      </w:r>
      <w:proofErr w:type="spellEnd"/>
      <w:r w:rsidRPr="00636788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среды для людей с ограниченными возможностями и других маломобильных граждан.</w:t>
      </w:r>
      <w:proofErr w:type="gramEnd"/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 xml:space="preserve">Реализация Программы направлена на достижение национальных целей развития Российской Федерации, установленных Указом Президента Российской Федерации от 21.07.2020 № 474 «О национальных целях развития Российской Федерации на период до 2030 года»: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«Сохранение населения, здоровья и благополучия людей»;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«Достойный, эффективный труд и успешное предпринимательство».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В целях достижения стратегических целей и задач социально-экономического развития Рязанской области определены цели, разработаны структура и система показателей Программы.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</w:t>
      </w:r>
      <w:r w:rsidR="00636788">
        <w:rPr>
          <w:rFonts w:ascii="Times New Roman" w:hAnsi="Times New Roman"/>
          <w:sz w:val="28"/>
          <w:szCs w:val="28"/>
        </w:rPr>
        <w:t> </w:t>
      </w:r>
      <w:r w:rsidRPr="00636788">
        <w:rPr>
          <w:rFonts w:ascii="Times New Roman" w:hAnsi="Times New Roman"/>
          <w:sz w:val="28"/>
          <w:szCs w:val="28"/>
        </w:rPr>
        <w:t>цель 1: обеспечение эффективной занятости населения Рязанской области и развития инфраструктуры занятости, позволяющие сохранить значение уровня зарегистрированной бе</w:t>
      </w:r>
      <w:r w:rsidR="00C703B4" w:rsidRPr="00636788">
        <w:rPr>
          <w:rFonts w:ascii="Times New Roman" w:hAnsi="Times New Roman"/>
          <w:sz w:val="28"/>
          <w:szCs w:val="28"/>
        </w:rPr>
        <w:t>зработицы ежегодно не более 0,7 </w:t>
      </w:r>
      <w:r w:rsidRPr="00636788">
        <w:rPr>
          <w:rFonts w:ascii="Times New Roman" w:hAnsi="Times New Roman"/>
          <w:sz w:val="28"/>
          <w:szCs w:val="28"/>
        </w:rPr>
        <w:t>процента до 2030 года;</w:t>
      </w:r>
    </w:p>
    <w:p w:rsidR="00E52EE8" w:rsidRPr="00636788" w:rsidRDefault="00C703B4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 </w:t>
      </w:r>
      <w:r w:rsidR="00E52EE8" w:rsidRPr="00636788">
        <w:rPr>
          <w:rFonts w:ascii="Times New Roman" w:hAnsi="Times New Roman"/>
          <w:sz w:val="28"/>
          <w:szCs w:val="28"/>
        </w:rPr>
        <w:t>цель 2: стимулирование, 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региона.</w:t>
      </w:r>
    </w:p>
    <w:p w:rsidR="00636788" w:rsidRPr="00636788" w:rsidRDefault="0063678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EE8" w:rsidRPr="00636788" w:rsidRDefault="00E52EE8" w:rsidP="00636788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1.3. Задачи государственного управления, способы</w:t>
      </w:r>
    </w:p>
    <w:p w:rsidR="00E52EE8" w:rsidRPr="00636788" w:rsidRDefault="00E52EE8" w:rsidP="00636788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их эффективного решения в сфере реализации Программы</w:t>
      </w:r>
    </w:p>
    <w:p w:rsidR="00B45D41" w:rsidRPr="00636788" w:rsidRDefault="00B45D41" w:rsidP="00636788">
      <w:pPr>
        <w:spacing w:line="233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«Содействие занятости и развитию кадрового потенциала», в рамках которого будут реализовываться структурные элементы: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 региональный проект «Содействие занятости (Рязанская область)»;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 ведомственный проект «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>Эффективная занятость населения</w:t>
      </w:r>
      <w:r w:rsidRPr="00636788">
        <w:rPr>
          <w:rFonts w:ascii="Times New Roman" w:hAnsi="Times New Roman"/>
          <w:sz w:val="28"/>
          <w:szCs w:val="28"/>
        </w:rPr>
        <w:t>»;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lastRenderedPageBreak/>
        <w:t>- комплекс процессных мероприятий «Создание условий для развития кадрового потенциала».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Содействию занятости населения Рязанской области будет способствовать решение следующих задач: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 xml:space="preserve">- повышение конкурентоспособности граждан, создание условий для обеспечения равных возможностей всем гражданам, проживающим на территории Рязанской области, независимо от национальности, пола, возраста, социального положения, политических убеждений и отношения </w:t>
      </w:r>
      <w:r w:rsidRPr="00636788">
        <w:rPr>
          <w:rFonts w:ascii="Times New Roman" w:hAnsi="Times New Roman"/>
          <w:sz w:val="28"/>
          <w:szCs w:val="28"/>
        </w:rPr>
        <w:br/>
        <w:t>к религии в реализации права на свободный выбор занятости;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</w:t>
      </w:r>
      <w:r w:rsidR="00561365" w:rsidRPr="00636788">
        <w:rPr>
          <w:rFonts w:ascii="Times New Roman" w:hAnsi="Times New Roman"/>
          <w:sz w:val="28"/>
          <w:szCs w:val="28"/>
        </w:rPr>
        <w:t> </w:t>
      </w:r>
      <w:r w:rsidRPr="00636788">
        <w:rPr>
          <w:rFonts w:ascii="Times New Roman" w:hAnsi="Times New Roman"/>
          <w:sz w:val="28"/>
          <w:szCs w:val="28"/>
        </w:rPr>
        <w:t>развитие системы временной занятости населения, содействие занятости граждан, испытывающих трудности в поиске работы;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 поддержка трудовой и предпринимательской инициативы граждан, осуществляемой в рамках действующего законодательства;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 обеспечение условий для развития трудовых ресурсов;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 социальная поддержка безработных граждан;</w:t>
      </w:r>
    </w:p>
    <w:p w:rsidR="00E52EE8" w:rsidRPr="00636788" w:rsidRDefault="00C703B4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 </w:t>
      </w:r>
      <w:r w:rsidR="00E52EE8" w:rsidRPr="00636788">
        <w:rPr>
          <w:rFonts w:ascii="Times New Roman" w:hAnsi="Times New Roman"/>
          <w:sz w:val="28"/>
          <w:szCs w:val="28"/>
        </w:rPr>
        <w:t>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труда;</w:t>
      </w:r>
    </w:p>
    <w:p w:rsidR="00E52EE8" w:rsidRPr="00636788" w:rsidRDefault="00561365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 </w:t>
      </w:r>
      <w:r w:rsidR="00E52EE8" w:rsidRPr="00636788">
        <w:rPr>
          <w:rFonts w:ascii="Times New Roman" w:hAnsi="Times New Roman"/>
          <w:sz w:val="28"/>
          <w:szCs w:val="28"/>
        </w:rPr>
        <w:t>создание благоприятных условий для профессиональной самореализации инвалидов;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- привлечение кадров в Рязанскую область.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Для достижения цели 2 в структуру Программы включено направление (подпрограмма) 2 «Реализация региональной программы «Оказание содействия добровольному переселению в Рязанскую область соотечественников, проживающих за рубежом»,</w:t>
      </w:r>
      <w:r w:rsidRPr="00636788">
        <w:rPr>
          <w:rFonts w:ascii="Times New Roman" w:hAnsi="Times New Roman"/>
          <w:b/>
          <w:sz w:val="28"/>
          <w:szCs w:val="28"/>
        </w:rPr>
        <w:t xml:space="preserve"> </w:t>
      </w:r>
      <w:r w:rsidRPr="00636788">
        <w:rPr>
          <w:rFonts w:ascii="Times New Roman" w:hAnsi="Times New Roman"/>
          <w:sz w:val="28"/>
          <w:szCs w:val="28"/>
        </w:rPr>
        <w:t xml:space="preserve">в рамках которого будет реализовываться комплекс </w:t>
      </w:r>
      <w:r w:rsidRPr="00636788">
        <w:rPr>
          <w:rFonts w:ascii="Times New Roman" w:hAnsi="Times New Roman"/>
          <w:color w:val="000000" w:themeColor="text1"/>
          <w:sz w:val="28"/>
          <w:szCs w:val="28"/>
        </w:rPr>
        <w:t>процессных мероприятий</w:t>
      </w:r>
      <w:r w:rsidRPr="00636788">
        <w:rPr>
          <w:rFonts w:ascii="Times New Roman" w:hAnsi="Times New Roman"/>
          <w:sz w:val="28"/>
          <w:szCs w:val="28"/>
        </w:rPr>
        <w:t xml:space="preserve"> «Обеспечение реализации региональной программы «Оказание содействия добровольному переселению в Рязанскую область соотечественников, проживающих </w:t>
      </w:r>
      <w:r w:rsidRPr="00636788">
        <w:rPr>
          <w:rFonts w:ascii="Times New Roman" w:hAnsi="Times New Roman"/>
          <w:b/>
          <w:sz w:val="28"/>
          <w:szCs w:val="28"/>
        </w:rPr>
        <w:br/>
      </w:r>
      <w:r w:rsidRPr="00636788">
        <w:rPr>
          <w:rFonts w:ascii="Times New Roman" w:hAnsi="Times New Roman"/>
          <w:sz w:val="28"/>
          <w:szCs w:val="28"/>
        </w:rPr>
        <w:t xml:space="preserve">за рубежом». </w:t>
      </w:r>
    </w:p>
    <w:p w:rsidR="00E52EE8" w:rsidRPr="00636788" w:rsidRDefault="00E52EE8" w:rsidP="006367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788">
        <w:rPr>
          <w:rFonts w:ascii="Times New Roman" w:hAnsi="Times New Roman"/>
          <w:sz w:val="28"/>
          <w:szCs w:val="28"/>
        </w:rPr>
        <w:t>Оказанию содействия добровольному переселению в Рязанскую область соотечественников будет способствовать решение следующих задач:</w:t>
      </w:r>
    </w:p>
    <w:p w:rsidR="00E52EE8" w:rsidRPr="00636788" w:rsidRDefault="00561365" w:rsidP="00636788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6788">
        <w:rPr>
          <w:rFonts w:ascii="Times New Roman" w:hAnsi="Times New Roman" w:cs="Times New Roman"/>
          <w:b w:val="0"/>
          <w:sz w:val="28"/>
          <w:szCs w:val="28"/>
        </w:rPr>
        <w:t>- </w:t>
      </w:r>
      <w:r w:rsidR="00E52EE8" w:rsidRPr="00636788">
        <w:rPr>
          <w:rFonts w:ascii="Times New Roman" w:hAnsi="Times New Roman" w:cs="Times New Roman"/>
          <w:b w:val="0"/>
          <w:sz w:val="28"/>
          <w:szCs w:val="28"/>
        </w:rPr>
        <w:t>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специалистов;</w:t>
      </w:r>
    </w:p>
    <w:p w:rsidR="00190FF9" w:rsidRPr="00636788" w:rsidRDefault="00561365" w:rsidP="00636788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788">
        <w:rPr>
          <w:rFonts w:ascii="Times New Roman" w:hAnsi="Times New Roman" w:cs="Times New Roman"/>
          <w:b w:val="0"/>
          <w:sz w:val="28"/>
          <w:szCs w:val="28"/>
        </w:rPr>
        <w:t>- </w:t>
      </w:r>
      <w:r w:rsidR="00E52EE8" w:rsidRPr="00636788">
        <w:rPr>
          <w:rFonts w:ascii="Times New Roman" w:hAnsi="Times New Roman" w:cs="Times New Roman"/>
          <w:b w:val="0"/>
          <w:sz w:val="28"/>
          <w:szCs w:val="28"/>
        </w:rPr>
        <w:t xml:space="preserve">закрепление переселившихся участников региональной программы </w:t>
      </w:r>
      <w:r w:rsidR="00E52EE8" w:rsidRPr="00636788">
        <w:rPr>
          <w:rFonts w:ascii="Times New Roman" w:hAnsi="Times New Roman" w:cs="Times New Roman"/>
          <w:b w:val="0"/>
          <w:sz w:val="28"/>
          <w:szCs w:val="28"/>
        </w:rPr>
        <w:br/>
        <w:t xml:space="preserve">в Рязанской области и обеспечение их социально-культурной адаптации </w:t>
      </w:r>
      <w:r w:rsidR="00E52EE8" w:rsidRPr="00636788">
        <w:rPr>
          <w:rFonts w:ascii="Times New Roman" w:hAnsi="Times New Roman" w:cs="Times New Roman"/>
          <w:b w:val="0"/>
          <w:sz w:val="28"/>
          <w:szCs w:val="28"/>
        </w:rPr>
        <w:br/>
        <w:t>и интеграции в российское общество.</w:t>
      </w:r>
    </w:p>
    <w:sectPr w:rsidR="00190FF9" w:rsidRPr="0063678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B7" w:rsidRDefault="00C90BB7">
      <w:r>
        <w:separator/>
      </w:r>
    </w:p>
  </w:endnote>
  <w:endnote w:type="continuationSeparator" w:id="0">
    <w:p w:rsidR="00C90BB7" w:rsidRDefault="00C9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B7" w:rsidRDefault="00C90BB7">
      <w:r>
        <w:separator/>
      </w:r>
    </w:p>
  </w:footnote>
  <w:footnote w:type="continuationSeparator" w:id="0">
    <w:p w:rsidR="00C90BB7" w:rsidRDefault="00C9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0405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0405E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2DF6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405E"/>
    <w:rsid w:val="00310D92"/>
    <w:rsid w:val="003160CB"/>
    <w:rsid w:val="003222A3"/>
    <w:rsid w:val="00332DF6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365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788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38C8"/>
    <w:rsid w:val="00932E3C"/>
    <w:rsid w:val="009573D3"/>
    <w:rsid w:val="00987FFD"/>
    <w:rsid w:val="00997645"/>
    <w:rsid w:val="009977FF"/>
    <w:rsid w:val="009A0532"/>
    <w:rsid w:val="009A085B"/>
    <w:rsid w:val="009B3053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5D4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03B4"/>
    <w:rsid w:val="00C87D95"/>
    <w:rsid w:val="00C9077A"/>
    <w:rsid w:val="00C90BB7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2EE8"/>
    <w:rsid w:val="00E54A05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A05"/>
    <w:rPr>
      <w:rFonts w:ascii="TimesET" w:hAnsi="TimesET"/>
    </w:rPr>
  </w:style>
  <w:style w:type="paragraph" w:styleId="1">
    <w:name w:val="heading 1"/>
    <w:basedOn w:val="a"/>
    <w:next w:val="a"/>
    <w:qFormat/>
    <w:rsid w:val="00E54A0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54A0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4A0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54A0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54A0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54A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54A0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54A0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E52EE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E52EE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2008-04-23T08:17:00Z</cp:lastPrinted>
  <dcterms:created xsi:type="dcterms:W3CDTF">2023-12-19T12:06:00Z</dcterms:created>
  <dcterms:modified xsi:type="dcterms:W3CDTF">2023-12-25T13:51:00Z</dcterms:modified>
</cp:coreProperties>
</file>