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3102D1">
        <w:tc>
          <w:tcPr>
            <w:tcW w:w="5428" w:type="dxa"/>
          </w:tcPr>
          <w:p w:rsidR="00190FF9" w:rsidRPr="003102D1" w:rsidRDefault="00190FF9" w:rsidP="00F16284">
            <w:pPr>
              <w:widowControl w:val="0"/>
              <w:rPr>
                <w:rFonts w:ascii="Times New Roman" w:hAnsi="Times New Roman"/>
                <w:sz w:val="28"/>
                <w:szCs w:val="28"/>
              </w:rPr>
            </w:pPr>
          </w:p>
        </w:tc>
        <w:tc>
          <w:tcPr>
            <w:tcW w:w="4200" w:type="dxa"/>
          </w:tcPr>
          <w:p w:rsidR="00586D72" w:rsidRPr="003102D1" w:rsidRDefault="00190FF9" w:rsidP="00586D72">
            <w:pPr>
              <w:autoSpaceDE w:val="0"/>
              <w:autoSpaceDN w:val="0"/>
              <w:adjustRightInd w:val="0"/>
              <w:rPr>
                <w:rFonts w:ascii="Times New Roman" w:hAnsi="Times New Roman"/>
                <w:sz w:val="28"/>
                <w:szCs w:val="28"/>
              </w:rPr>
            </w:pPr>
            <w:r w:rsidRPr="003102D1">
              <w:rPr>
                <w:rFonts w:ascii="Times New Roman" w:hAnsi="Times New Roman"/>
                <w:sz w:val="28"/>
                <w:szCs w:val="28"/>
              </w:rPr>
              <w:t xml:space="preserve">Приложение </w:t>
            </w:r>
          </w:p>
          <w:p w:rsidR="00190FF9" w:rsidRPr="003102D1" w:rsidRDefault="00586D72" w:rsidP="00586D72">
            <w:pPr>
              <w:autoSpaceDE w:val="0"/>
              <w:autoSpaceDN w:val="0"/>
              <w:adjustRightInd w:val="0"/>
              <w:rPr>
                <w:rFonts w:ascii="Times New Roman" w:hAnsi="Times New Roman"/>
                <w:sz w:val="28"/>
                <w:szCs w:val="28"/>
              </w:rPr>
            </w:pPr>
            <w:r w:rsidRPr="003102D1">
              <w:rPr>
                <w:rFonts w:ascii="Times New Roman" w:hAnsi="Times New Roman"/>
                <w:sz w:val="28"/>
                <w:szCs w:val="28"/>
                <w:lang w:eastAsia="en-US"/>
              </w:rPr>
              <w:t>к постановлению Правительства Рязанской области</w:t>
            </w:r>
          </w:p>
        </w:tc>
      </w:tr>
      <w:tr w:rsidR="00586D72" w:rsidRPr="003102D1">
        <w:tc>
          <w:tcPr>
            <w:tcW w:w="5428" w:type="dxa"/>
          </w:tcPr>
          <w:p w:rsidR="00586D72" w:rsidRPr="003102D1" w:rsidRDefault="00586D72" w:rsidP="00F16284">
            <w:pPr>
              <w:widowControl w:val="0"/>
              <w:rPr>
                <w:rFonts w:ascii="Times New Roman" w:hAnsi="Times New Roman"/>
                <w:sz w:val="28"/>
                <w:szCs w:val="28"/>
              </w:rPr>
            </w:pPr>
          </w:p>
        </w:tc>
        <w:tc>
          <w:tcPr>
            <w:tcW w:w="4200" w:type="dxa"/>
          </w:tcPr>
          <w:p w:rsidR="00586D72" w:rsidRPr="003102D1" w:rsidRDefault="0085319A" w:rsidP="00586D72">
            <w:pPr>
              <w:autoSpaceDE w:val="0"/>
              <w:autoSpaceDN w:val="0"/>
              <w:adjustRightInd w:val="0"/>
              <w:rPr>
                <w:rFonts w:ascii="Times New Roman" w:hAnsi="Times New Roman"/>
                <w:sz w:val="28"/>
                <w:szCs w:val="28"/>
              </w:rPr>
            </w:pPr>
            <w:r>
              <w:rPr>
                <w:rFonts w:ascii="Times New Roman" w:hAnsi="Times New Roman"/>
                <w:sz w:val="28"/>
                <w:szCs w:val="28"/>
              </w:rPr>
              <w:t>от 28.12.2023 № 546</w:t>
            </w:r>
            <w:bookmarkStart w:id="0" w:name="_GoBack"/>
            <w:bookmarkEnd w:id="0"/>
          </w:p>
        </w:tc>
      </w:tr>
      <w:tr w:rsidR="00586D72" w:rsidRPr="003102D1">
        <w:tc>
          <w:tcPr>
            <w:tcW w:w="5428" w:type="dxa"/>
          </w:tcPr>
          <w:p w:rsidR="00586D72" w:rsidRPr="003102D1" w:rsidRDefault="00586D72" w:rsidP="00F16284">
            <w:pPr>
              <w:widowControl w:val="0"/>
              <w:rPr>
                <w:rFonts w:ascii="Times New Roman" w:hAnsi="Times New Roman"/>
                <w:sz w:val="28"/>
                <w:szCs w:val="28"/>
              </w:rPr>
            </w:pPr>
          </w:p>
        </w:tc>
        <w:tc>
          <w:tcPr>
            <w:tcW w:w="4200" w:type="dxa"/>
          </w:tcPr>
          <w:p w:rsidR="00586D72" w:rsidRPr="003102D1" w:rsidRDefault="00586D72" w:rsidP="00586D72">
            <w:pPr>
              <w:autoSpaceDE w:val="0"/>
              <w:autoSpaceDN w:val="0"/>
              <w:adjustRightInd w:val="0"/>
              <w:rPr>
                <w:rFonts w:ascii="Times New Roman" w:hAnsi="Times New Roman"/>
                <w:sz w:val="28"/>
                <w:szCs w:val="28"/>
              </w:rPr>
            </w:pPr>
          </w:p>
        </w:tc>
      </w:tr>
      <w:tr w:rsidR="00586D72" w:rsidRPr="003102D1">
        <w:tc>
          <w:tcPr>
            <w:tcW w:w="5428" w:type="dxa"/>
          </w:tcPr>
          <w:p w:rsidR="00586D72" w:rsidRPr="003102D1" w:rsidRDefault="00586D72" w:rsidP="00F16284">
            <w:pPr>
              <w:widowControl w:val="0"/>
              <w:rPr>
                <w:rFonts w:ascii="Times New Roman" w:hAnsi="Times New Roman"/>
                <w:sz w:val="28"/>
                <w:szCs w:val="28"/>
              </w:rPr>
            </w:pPr>
          </w:p>
        </w:tc>
        <w:tc>
          <w:tcPr>
            <w:tcW w:w="4200" w:type="dxa"/>
          </w:tcPr>
          <w:p w:rsidR="00586D72" w:rsidRPr="003102D1" w:rsidRDefault="00586D72" w:rsidP="00586D72">
            <w:pPr>
              <w:autoSpaceDE w:val="0"/>
              <w:autoSpaceDN w:val="0"/>
              <w:adjustRightInd w:val="0"/>
              <w:rPr>
                <w:rFonts w:ascii="Times New Roman" w:hAnsi="Times New Roman"/>
                <w:sz w:val="28"/>
                <w:szCs w:val="28"/>
              </w:rPr>
            </w:pPr>
          </w:p>
        </w:tc>
      </w:tr>
      <w:tr w:rsidR="00586D72" w:rsidRPr="003102D1">
        <w:tc>
          <w:tcPr>
            <w:tcW w:w="5428" w:type="dxa"/>
          </w:tcPr>
          <w:p w:rsidR="00586D72" w:rsidRPr="003102D1" w:rsidRDefault="00586D72" w:rsidP="00F16284">
            <w:pPr>
              <w:widowControl w:val="0"/>
              <w:rPr>
                <w:rFonts w:ascii="Times New Roman" w:hAnsi="Times New Roman"/>
                <w:sz w:val="28"/>
                <w:szCs w:val="28"/>
              </w:rPr>
            </w:pPr>
          </w:p>
        </w:tc>
        <w:tc>
          <w:tcPr>
            <w:tcW w:w="4200" w:type="dxa"/>
          </w:tcPr>
          <w:p w:rsidR="00586D72" w:rsidRPr="003102D1" w:rsidRDefault="00586D72" w:rsidP="00586D72">
            <w:pPr>
              <w:autoSpaceDE w:val="0"/>
              <w:autoSpaceDN w:val="0"/>
              <w:adjustRightInd w:val="0"/>
              <w:outlineLvl w:val="0"/>
              <w:rPr>
                <w:rFonts w:ascii="Times New Roman" w:hAnsi="Times New Roman"/>
                <w:sz w:val="28"/>
                <w:szCs w:val="28"/>
                <w:lang w:eastAsia="en-US"/>
              </w:rPr>
            </w:pPr>
            <w:r w:rsidRPr="003102D1">
              <w:rPr>
                <w:rFonts w:ascii="Times New Roman" w:hAnsi="Times New Roman"/>
                <w:sz w:val="28"/>
                <w:szCs w:val="28"/>
                <w:lang w:eastAsia="en-US"/>
              </w:rPr>
              <w:t>«Приложение № 3</w:t>
            </w:r>
          </w:p>
          <w:p w:rsidR="00586D72" w:rsidRPr="003102D1" w:rsidRDefault="00586D72" w:rsidP="00586D72">
            <w:pPr>
              <w:autoSpaceDE w:val="0"/>
              <w:autoSpaceDN w:val="0"/>
              <w:adjustRightInd w:val="0"/>
              <w:rPr>
                <w:rFonts w:ascii="Times New Roman" w:hAnsi="Times New Roman"/>
                <w:sz w:val="28"/>
                <w:szCs w:val="28"/>
                <w:lang w:eastAsia="en-US"/>
              </w:rPr>
            </w:pPr>
            <w:r w:rsidRPr="003102D1">
              <w:rPr>
                <w:rFonts w:ascii="Times New Roman" w:hAnsi="Times New Roman"/>
                <w:sz w:val="28"/>
                <w:szCs w:val="28"/>
                <w:lang w:eastAsia="en-US"/>
              </w:rPr>
              <w:t>к постановлению Правительства Рязанской области</w:t>
            </w:r>
          </w:p>
          <w:p w:rsidR="00586D72" w:rsidRPr="003102D1" w:rsidRDefault="00586D72" w:rsidP="00586D72">
            <w:pPr>
              <w:autoSpaceDE w:val="0"/>
              <w:autoSpaceDN w:val="0"/>
              <w:adjustRightInd w:val="0"/>
              <w:rPr>
                <w:rFonts w:ascii="Times New Roman" w:hAnsi="Times New Roman"/>
                <w:sz w:val="28"/>
                <w:szCs w:val="28"/>
              </w:rPr>
            </w:pPr>
            <w:r w:rsidRPr="003102D1">
              <w:rPr>
                <w:rFonts w:ascii="Times New Roman" w:hAnsi="Times New Roman"/>
                <w:sz w:val="28"/>
                <w:szCs w:val="28"/>
                <w:lang w:eastAsia="en-US"/>
              </w:rPr>
              <w:t>от 30.08.2017 № 204</w:t>
            </w:r>
          </w:p>
        </w:tc>
      </w:tr>
    </w:tbl>
    <w:p w:rsidR="00190FF9" w:rsidRPr="003102D1" w:rsidRDefault="00190FF9" w:rsidP="00190FF9">
      <w:pPr>
        <w:spacing w:line="192" w:lineRule="auto"/>
        <w:jc w:val="center"/>
        <w:rPr>
          <w:rFonts w:ascii="Times New Roman" w:hAnsi="Times New Roman"/>
          <w:sz w:val="28"/>
          <w:szCs w:val="28"/>
        </w:rPr>
      </w:pPr>
    </w:p>
    <w:p w:rsidR="002931DB" w:rsidRPr="003102D1" w:rsidRDefault="002931DB" w:rsidP="002931DB">
      <w:pPr>
        <w:ind w:firstLine="709"/>
        <w:jc w:val="right"/>
        <w:rPr>
          <w:rFonts w:ascii="Times New Roman" w:hAnsi="Times New Roman"/>
          <w:sz w:val="28"/>
          <w:szCs w:val="28"/>
        </w:rPr>
      </w:pPr>
    </w:p>
    <w:p w:rsidR="002931DB" w:rsidRPr="003102D1" w:rsidRDefault="002931DB" w:rsidP="00DC286E">
      <w:pPr>
        <w:jc w:val="center"/>
        <w:rPr>
          <w:rFonts w:ascii="Times New Roman" w:hAnsi="Times New Roman"/>
          <w:sz w:val="28"/>
          <w:szCs w:val="28"/>
        </w:rPr>
      </w:pPr>
      <w:r w:rsidRPr="003102D1">
        <w:rPr>
          <w:rFonts w:ascii="Times New Roman" w:hAnsi="Times New Roman"/>
          <w:sz w:val="28"/>
          <w:szCs w:val="28"/>
        </w:rPr>
        <w:t>Государственная программа Рязанской области</w:t>
      </w:r>
    </w:p>
    <w:p w:rsidR="002931DB" w:rsidRPr="003102D1" w:rsidRDefault="002931DB" w:rsidP="00DC286E">
      <w:pPr>
        <w:jc w:val="center"/>
        <w:rPr>
          <w:rFonts w:ascii="Times New Roman" w:hAnsi="Times New Roman"/>
          <w:sz w:val="28"/>
          <w:szCs w:val="28"/>
        </w:rPr>
      </w:pPr>
      <w:r w:rsidRPr="003102D1">
        <w:rPr>
          <w:rFonts w:ascii="Times New Roman" w:hAnsi="Times New Roman"/>
          <w:sz w:val="28"/>
          <w:szCs w:val="28"/>
        </w:rPr>
        <w:t xml:space="preserve"> «Формирование современной городской среды»</w:t>
      </w:r>
    </w:p>
    <w:p w:rsidR="002931DB" w:rsidRPr="003102D1" w:rsidRDefault="002931DB" w:rsidP="00DC286E">
      <w:pPr>
        <w:jc w:val="center"/>
        <w:rPr>
          <w:rFonts w:ascii="Times New Roman" w:hAnsi="Times New Roman"/>
          <w:sz w:val="28"/>
          <w:szCs w:val="28"/>
        </w:rPr>
      </w:pPr>
      <w:r w:rsidRPr="003102D1">
        <w:rPr>
          <w:rFonts w:ascii="Times New Roman" w:hAnsi="Times New Roman"/>
          <w:sz w:val="28"/>
          <w:szCs w:val="28"/>
        </w:rPr>
        <w:t>(</w:t>
      </w:r>
      <w:r w:rsidRPr="003102D1">
        <w:rPr>
          <w:rFonts w:ascii="Times New Roman" w:hAnsi="Times New Roman"/>
          <w:sz w:val="28"/>
          <w:szCs w:val="28"/>
          <w:lang w:val="en-US"/>
        </w:rPr>
        <w:t>II</w:t>
      </w:r>
      <w:r w:rsidRPr="003102D1">
        <w:rPr>
          <w:rFonts w:ascii="Times New Roman" w:hAnsi="Times New Roman"/>
          <w:sz w:val="28"/>
          <w:szCs w:val="28"/>
        </w:rPr>
        <w:t xml:space="preserve"> этап: 2024</w:t>
      </w:r>
      <w:r w:rsidR="00DC286E" w:rsidRPr="003102D1">
        <w:rPr>
          <w:rFonts w:ascii="Times New Roman" w:hAnsi="Times New Roman"/>
          <w:sz w:val="28"/>
          <w:szCs w:val="28"/>
        </w:rPr>
        <w:t>-</w:t>
      </w:r>
      <w:r w:rsidRPr="003102D1">
        <w:rPr>
          <w:rFonts w:ascii="Times New Roman" w:hAnsi="Times New Roman"/>
          <w:sz w:val="28"/>
          <w:szCs w:val="28"/>
        </w:rPr>
        <w:t>2030 годы)</w:t>
      </w:r>
    </w:p>
    <w:p w:rsidR="002931DB" w:rsidRPr="003102D1" w:rsidRDefault="002931DB" w:rsidP="00DC286E">
      <w:pPr>
        <w:jc w:val="right"/>
        <w:rPr>
          <w:rFonts w:ascii="Times New Roman" w:hAnsi="Times New Roman"/>
          <w:sz w:val="28"/>
          <w:szCs w:val="28"/>
        </w:rPr>
      </w:pPr>
    </w:p>
    <w:p w:rsidR="002931DB" w:rsidRPr="003102D1" w:rsidRDefault="002931DB" w:rsidP="00DC286E">
      <w:pPr>
        <w:jc w:val="center"/>
        <w:rPr>
          <w:rFonts w:ascii="Times New Roman" w:hAnsi="Times New Roman"/>
          <w:sz w:val="28"/>
          <w:szCs w:val="28"/>
        </w:rPr>
      </w:pPr>
      <w:r w:rsidRPr="003102D1">
        <w:rPr>
          <w:rFonts w:ascii="Times New Roman" w:hAnsi="Times New Roman"/>
          <w:sz w:val="28"/>
          <w:szCs w:val="28"/>
        </w:rPr>
        <w:t>1. Приоритеты и цели государственной политики в сфере</w:t>
      </w:r>
      <w:r w:rsidR="00DC286E" w:rsidRPr="003102D1">
        <w:rPr>
          <w:rFonts w:ascii="Times New Roman" w:hAnsi="Times New Roman"/>
          <w:sz w:val="28"/>
          <w:szCs w:val="28"/>
        </w:rPr>
        <w:br/>
      </w:r>
      <w:r w:rsidRPr="003102D1">
        <w:rPr>
          <w:rFonts w:ascii="Times New Roman" w:hAnsi="Times New Roman"/>
          <w:sz w:val="28"/>
          <w:szCs w:val="28"/>
        </w:rPr>
        <w:t>реализации</w:t>
      </w:r>
      <w:r w:rsidR="00DC286E" w:rsidRPr="003102D1">
        <w:rPr>
          <w:rFonts w:ascii="Times New Roman" w:hAnsi="Times New Roman"/>
          <w:sz w:val="28"/>
          <w:szCs w:val="28"/>
        </w:rPr>
        <w:t xml:space="preserve"> </w:t>
      </w:r>
      <w:r w:rsidRPr="003102D1">
        <w:rPr>
          <w:rFonts w:ascii="Times New Roman" w:hAnsi="Times New Roman"/>
          <w:sz w:val="28"/>
          <w:szCs w:val="28"/>
        </w:rPr>
        <w:t>государственной программы Рязанской области</w:t>
      </w:r>
    </w:p>
    <w:p w:rsidR="002931DB" w:rsidRPr="003102D1" w:rsidRDefault="002931DB" w:rsidP="00DC286E">
      <w:pPr>
        <w:jc w:val="center"/>
        <w:rPr>
          <w:rFonts w:ascii="Times New Roman" w:hAnsi="Times New Roman"/>
          <w:sz w:val="28"/>
          <w:szCs w:val="28"/>
        </w:rPr>
      </w:pPr>
    </w:p>
    <w:p w:rsidR="002931DB" w:rsidRPr="003102D1" w:rsidRDefault="002931DB" w:rsidP="00DC286E">
      <w:pPr>
        <w:jc w:val="center"/>
        <w:rPr>
          <w:rFonts w:ascii="Times New Roman" w:hAnsi="Times New Roman"/>
          <w:sz w:val="28"/>
          <w:szCs w:val="28"/>
        </w:rPr>
      </w:pPr>
      <w:r w:rsidRPr="003102D1">
        <w:rPr>
          <w:rFonts w:ascii="Times New Roman" w:hAnsi="Times New Roman"/>
          <w:sz w:val="28"/>
          <w:szCs w:val="28"/>
        </w:rPr>
        <w:t>1.1. Оценка текущего состояния городской среды Рязанской области</w:t>
      </w:r>
    </w:p>
    <w:p w:rsidR="00DC286E" w:rsidRPr="003102D1" w:rsidRDefault="00DC286E" w:rsidP="00DC286E">
      <w:pPr>
        <w:jc w:val="center"/>
        <w:rPr>
          <w:rFonts w:ascii="Times New Roman" w:hAnsi="Times New Roman"/>
          <w:sz w:val="28"/>
          <w:szCs w:val="28"/>
        </w:rPr>
      </w:pPr>
    </w:p>
    <w:p w:rsidR="002931DB" w:rsidRPr="003102D1" w:rsidRDefault="002931DB" w:rsidP="002931DB">
      <w:pPr>
        <w:autoSpaceDE w:val="0"/>
        <w:autoSpaceDN w:val="0"/>
        <w:adjustRightInd w:val="0"/>
        <w:ind w:firstLine="709"/>
        <w:jc w:val="both"/>
        <w:rPr>
          <w:rFonts w:ascii="Times New Roman" w:hAnsi="Times New Roman"/>
          <w:bCs/>
          <w:sz w:val="28"/>
          <w:szCs w:val="28"/>
        </w:rPr>
      </w:pPr>
    </w:p>
    <w:p w:rsidR="002931DB" w:rsidRPr="003102D1" w:rsidRDefault="002931DB" w:rsidP="00586D72">
      <w:pPr>
        <w:autoSpaceDE w:val="0"/>
        <w:autoSpaceDN w:val="0"/>
        <w:adjustRightInd w:val="0"/>
        <w:ind w:firstLine="709"/>
        <w:jc w:val="both"/>
        <w:rPr>
          <w:rFonts w:ascii="Times New Roman" w:hAnsi="Times New Roman"/>
          <w:bCs/>
          <w:sz w:val="28"/>
          <w:szCs w:val="28"/>
        </w:rPr>
      </w:pPr>
      <w:r w:rsidRPr="003102D1">
        <w:rPr>
          <w:rFonts w:ascii="Times New Roman" w:hAnsi="Times New Roman"/>
          <w:bCs/>
          <w:sz w:val="28"/>
          <w:szCs w:val="28"/>
        </w:rPr>
        <w:t>Повышение качества городской среды, создание современной и комфортной инфраструктуры городского пространства для жителей населенных пунктов Рязанской области является одной из важных направлений деятельности государственной и муниципальной власти.</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bCs/>
          <w:sz w:val="28"/>
          <w:szCs w:val="28"/>
        </w:rPr>
        <w:t xml:space="preserve">С целью повышения качества городской среды с 2018 года на территории Рязанской области реализуется </w:t>
      </w:r>
      <w:r w:rsidRPr="003102D1">
        <w:rPr>
          <w:rFonts w:ascii="Times New Roman" w:hAnsi="Times New Roman"/>
          <w:sz w:val="28"/>
          <w:szCs w:val="28"/>
        </w:rPr>
        <w:t xml:space="preserve">государственная программа Рязанской области «Формирование современной городской среды» (далее – Программа), а также </w:t>
      </w:r>
      <w:r w:rsidRPr="003102D1">
        <w:rPr>
          <w:rFonts w:ascii="Times New Roman" w:hAnsi="Times New Roman"/>
          <w:bCs/>
          <w:sz w:val="28"/>
          <w:szCs w:val="28"/>
        </w:rPr>
        <w:t xml:space="preserve">федеральный проект «Формирование комфортной городской среды» национального проекта «Жилье и городская среда», в рамках которых с 2018 по 2022 год благоустроено 132 общественных территории, 183 дворовых территории, а также реализованы 5 проектов – победителей Всероссийского конкурса </w:t>
      </w:r>
      <w:r w:rsidRPr="003102D1">
        <w:rPr>
          <w:rFonts w:ascii="Times New Roman" w:hAnsi="Times New Roman"/>
          <w:sz w:val="28"/>
          <w:szCs w:val="28"/>
        </w:rPr>
        <w:t>лучших проектов создания комфортной городской среды в малых городах и исторических поселениях.</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При реализации задач Программы используется комплексный подход к благоустройству территорий муниципальных образований Рязанской области, включающий в себя благоустройство дворовых и общественных территорий.</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Для целей настоящей Программы применяются следующие понятия:</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w:t>
      </w:r>
      <w:r w:rsidR="00DC286E" w:rsidRPr="003102D1">
        <w:rPr>
          <w:rFonts w:ascii="Times New Roman" w:hAnsi="Times New Roman"/>
          <w:sz w:val="28"/>
          <w:szCs w:val="28"/>
        </w:rPr>
        <w:t> </w:t>
      </w:r>
      <w:r w:rsidRPr="003102D1">
        <w:rPr>
          <w:rFonts w:ascii="Times New Roman" w:hAnsi="Times New Roman"/>
          <w:sz w:val="28"/>
          <w:szCs w:val="28"/>
        </w:rPr>
        <w:t xml:space="preserve">дворовая территория </w:t>
      </w:r>
      <w:r w:rsidR="00DC286E" w:rsidRPr="003102D1">
        <w:rPr>
          <w:rFonts w:ascii="Times New Roman" w:hAnsi="Times New Roman"/>
          <w:sz w:val="28"/>
          <w:szCs w:val="28"/>
        </w:rPr>
        <w:t>–</w:t>
      </w:r>
      <w:r w:rsidRPr="003102D1">
        <w:rPr>
          <w:rFonts w:ascii="Times New Roman" w:hAnsi="Times New Roman"/>
          <w:sz w:val="28"/>
          <w:szCs w:val="28"/>
        </w:rPr>
        <w:t xml:space="preserve"> совокупность</w:t>
      </w:r>
      <w:r w:rsidR="00DC286E" w:rsidRPr="003102D1">
        <w:rPr>
          <w:rFonts w:ascii="Times New Roman" w:hAnsi="Times New Roman"/>
          <w:sz w:val="28"/>
          <w:szCs w:val="28"/>
        </w:rPr>
        <w:t xml:space="preserve"> </w:t>
      </w:r>
      <w:r w:rsidRPr="003102D1">
        <w:rPr>
          <w:rFonts w:ascii="Times New Roman" w:hAnsi="Times New Roman"/>
          <w:sz w:val="28"/>
          <w:szCs w:val="28"/>
        </w:rPr>
        <w:t xml:space="preserve">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w:t>
      </w:r>
      <w:r w:rsidRPr="003102D1">
        <w:rPr>
          <w:rFonts w:ascii="Times New Roman" w:hAnsi="Times New Roman"/>
          <w:sz w:val="28"/>
          <w:szCs w:val="28"/>
        </w:rPr>
        <w:lastRenderedPageBreak/>
        <w:t>автомобильные дороги, образующие проезды к территориям, прилегающим к многоквартирным домам;</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 xml:space="preserve">- общественная территория </w:t>
      </w:r>
      <w:r w:rsidR="003102D1" w:rsidRPr="003102D1">
        <w:rPr>
          <w:rFonts w:ascii="Times New Roman" w:hAnsi="Times New Roman"/>
          <w:sz w:val="28"/>
          <w:szCs w:val="28"/>
        </w:rPr>
        <w:t>–</w:t>
      </w:r>
      <w:r w:rsidRPr="003102D1">
        <w:rPr>
          <w:rFonts w:ascii="Times New Roman" w:hAnsi="Times New Roman"/>
          <w:sz w:val="28"/>
          <w:szCs w:val="28"/>
        </w:rPr>
        <w:t xml:space="preserve"> территория</w:t>
      </w:r>
      <w:r w:rsidR="003102D1" w:rsidRPr="003102D1">
        <w:rPr>
          <w:rFonts w:ascii="Times New Roman" w:hAnsi="Times New Roman"/>
          <w:sz w:val="28"/>
          <w:szCs w:val="28"/>
        </w:rPr>
        <w:t xml:space="preserve"> </w:t>
      </w:r>
      <w:r w:rsidRPr="003102D1">
        <w:rPr>
          <w:rFonts w:ascii="Times New Roman" w:hAnsi="Times New Roman"/>
          <w:sz w:val="28"/>
          <w:szCs w:val="28"/>
        </w:rPr>
        <w:t>муниципального образования соответствующего функционального назначения (площадь, набережная, улицы, пешеходные зоны, скверы, парки, иные территории);</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w:t>
      </w:r>
      <w:r w:rsidR="00DC286E" w:rsidRPr="003102D1">
        <w:rPr>
          <w:rFonts w:ascii="Times New Roman" w:hAnsi="Times New Roman"/>
          <w:sz w:val="28"/>
          <w:szCs w:val="28"/>
        </w:rPr>
        <w:t> </w:t>
      </w:r>
      <w:r w:rsidRPr="003102D1">
        <w:rPr>
          <w:rFonts w:ascii="Times New Roman" w:hAnsi="Times New Roman"/>
          <w:sz w:val="28"/>
          <w:szCs w:val="28"/>
        </w:rPr>
        <w:t xml:space="preserve">заинтересованные лица </w:t>
      </w:r>
      <w:r w:rsidR="00DC286E" w:rsidRPr="003102D1">
        <w:rPr>
          <w:rFonts w:ascii="Times New Roman" w:hAnsi="Times New Roman"/>
          <w:sz w:val="28"/>
          <w:szCs w:val="28"/>
        </w:rPr>
        <w:t>–</w:t>
      </w:r>
      <w:r w:rsidRPr="003102D1">
        <w:rPr>
          <w:rFonts w:ascii="Times New Roman" w:hAnsi="Times New Roman"/>
          <w:sz w:val="28"/>
          <w:szCs w:val="28"/>
        </w:rPr>
        <w:t xml:space="preserve"> собственники</w:t>
      </w:r>
      <w:r w:rsidR="00DC286E" w:rsidRPr="003102D1">
        <w:rPr>
          <w:rFonts w:ascii="Times New Roman" w:hAnsi="Times New Roman"/>
          <w:sz w:val="28"/>
          <w:szCs w:val="28"/>
        </w:rPr>
        <w:t xml:space="preserve"> </w:t>
      </w:r>
      <w:r w:rsidRPr="003102D1">
        <w:rPr>
          <w:rFonts w:ascii="Times New Roman" w:hAnsi="Times New Roman"/>
          <w:sz w:val="28"/>
          <w:szCs w:val="28"/>
        </w:rPr>
        <w:t>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w:t>
      </w:r>
      <w:r w:rsidR="00DC286E" w:rsidRPr="003102D1">
        <w:rPr>
          <w:rFonts w:ascii="Times New Roman" w:hAnsi="Times New Roman"/>
          <w:sz w:val="28"/>
          <w:szCs w:val="28"/>
        </w:rPr>
        <w:t> </w:t>
      </w:r>
      <w:r w:rsidRPr="003102D1">
        <w:rPr>
          <w:rFonts w:ascii="Times New Roman" w:hAnsi="Times New Roman"/>
          <w:sz w:val="28"/>
          <w:szCs w:val="28"/>
        </w:rPr>
        <w:t xml:space="preserve">малые города </w:t>
      </w:r>
      <w:r w:rsidR="00DC286E" w:rsidRPr="003102D1">
        <w:rPr>
          <w:rFonts w:ascii="Times New Roman" w:hAnsi="Times New Roman"/>
          <w:sz w:val="28"/>
          <w:szCs w:val="28"/>
        </w:rPr>
        <w:t>–</w:t>
      </w:r>
      <w:r w:rsidRPr="003102D1">
        <w:rPr>
          <w:rFonts w:ascii="Times New Roman" w:hAnsi="Times New Roman"/>
          <w:sz w:val="28"/>
          <w:szCs w:val="28"/>
        </w:rPr>
        <w:t xml:space="preserve"> населенные</w:t>
      </w:r>
      <w:r w:rsidR="00DC286E" w:rsidRPr="003102D1">
        <w:rPr>
          <w:rFonts w:ascii="Times New Roman" w:hAnsi="Times New Roman"/>
          <w:sz w:val="28"/>
          <w:szCs w:val="28"/>
        </w:rPr>
        <w:t xml:space="preserve"> </w:t>
      </w:r>
      <w:r w:rsidRPr="003102D1">
        <w:rPr>
          <w:rFonts w:ascii="Times New Roman" w:hAnsi="Times New Roman"/>
          <w:sz w:val="28"/>
          <w:szCs w:val="28"/>
        </w:rPr>
        <w:t>пункты, имеющие статус города, с численностью населения до 200 тыс. человек (включительно);</w:t>
      </w:r>
    </w:p>
    <w:p w:rsidR="002931DB" w:rsidRPr="003102D1" w:rsidRDefault="00DC286E"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 </w:t>
      </w:r>
      <w:r w:rsidR="002931DB" w:rsidRPr="003102D1">
        <w:rPr>
          <w:rFonts w:ascii="Times New Roman" w:hAnsi="Times New Roman"/>
          <w:sz w:val="28"/>
          <w:szCs w:val="28"/>
        </w:rPr>
        <w:t xml:space="preserve">городское хозяйство </w:t>
      </w:r>
      <w:r w:rsidRPr="003102D1">
        <w:rPr>
          <w:rFonts w:ascii="Times New Roman" w:hAnsi="Times New Roman"/>
          <w:sz w:val="28"/>
          <w:szCs w:val="28"/>
        </w:rPr>
        <w:t>–</w:t>
      </w:r>
      <w:r w:rsidR="002931DB" w:rsidRPr="003102D1">
        <w:rPr>
          <w:rFonts w:ascii="Times New Roman" w:hAnsi="Times New Roman"/>
          <w:sz w:val="28"/>
          <w:szCs w:val="28"/>
        </w:rPr>
        <w:t xml:space="preserve"> комплекс</w:t>
      </w:r>
      <w:r w:rsidRPr="003102D1">
        <w:rPr>
          <w:rFonts w:ascii="Times New Roman" w:hAnsi="Times New Roman"/>
          <w:sz w:val="28"/>
          <w:szCs w:val="28"/>
        </w:rPr>
        <w:t xml:space="preserve"> </w:t>
      </w:r>
      <w:r w:rsidR="002931DB" w:rsidRPr="003102D1">
        <w:rPr>
          <w:rFonts w:ascii="Times New Roman" w:hAnsi="Times New Roman"/>
          <w:sz w:val="28"/>
          <w:szCs w:val="28"/>
        </w:rPr>
        <w:t>объектов, образующих инфраструктуру города (объекты жилищно-коммунального хозяйства, дорожного хозяйства, транспортного обслуживания, общественной безопасности, услуг связи, места массового отдыха и общественные территории);</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w:t>
      </w:r>
      <w:r w:rsidR="00DC286E" w:rsidRPr="003102D1">
        <w:rPr>
          <w:rFonts w:ascii="Times New Roman" w:hAnsi="Times New Roman"/>
          <w:sz w:val="28"/>
          <w:szCs w:val="28"/>
        </w:rPr>
        <w:t> </w:t>
      </w:r>
      <w:proofErr w:type="spellStart"/>
      <w:r w:rsidRPr="003102D1">
        <w:rPr>
          <w:rFonts w:ascii="Times New Roman" w:hAnsi="Times New Roman"/>
          <w:sz w:val="28"/>
          <w:szCs w:val="28"/>
        </w:rPr>
        <w:t>цифровизация</w:t>
      </w:r>
      <w:proofErr w:type="spellEnd"/>
      <w:r w:rsidRPr="003102D1">
        <w:rPr>
          <w:rFonts w:ascii="Times New Roman" w:hAnsi="Times New Roman"/>
          <w:sz w:val="28"/>
          <w:szCs w:val="28"/>
        </w:rPr>
        <w:t xml:space="preserve"> городского хозяйства </w:t>
      </w:r>
      <w:r w:rsidR="00A27B9B">
        <w:rPr>
          <w:rFonts w:ascii="Times New Roman" w:hAnsi="Times New Roman"/>
          <w:sz w:val="28"/>
          <w:szCs w:val="28"/>
        </w:rPr>
        <w:t>–</w:t>
      </w:r>
      <w:r w:rsidRPr="003102D1">
        <w:rPr>
          <w:rFonts w:ascii="Times New Roman" w:hAnsi="Times New Roman"/>
          <w:sz w:val="28"/>
          <w:szCs w:val="28"/>
        </w:rPr>
        <w:t xml:space="preserve"> совокупность</w:t>
      </w:r>
      <w:r w:rsidR="00A27B9B">
        <w:rPr>
          <w:rFonts w:ascii="Times New Roman" w:hAnsi="Times New Roman"/>
          <w:sz w:val="28"/>
          <w:szCs w:val="28"/>
        </w:rPr>
        <w:t xml:space="preserve"> </w:t>
      </w:r>
      <w:r w:rsidRPr="003102D1">
        <w:rPr>
          <w:rFonts w:ascii="Times New Roman" w:hAnsi="Times New Roman"/>
          <w:sz w:val="28"/>
          <w:szCs w:val="28"/>
        </w:rPr>
        <w:t>мероприятий,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 инновационных инженерных разработок, организационно-методических подходов и правовых моделей с целью создания комфортных условий проживания населения;</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w:t>
      </w:r>
      <w:r w:rsidR="00DC286E" w:rsidRPr="003102D1">
        <w:rPr>
          <w:rFonts w:ascii="Times New Roman" w:hAnsi="Times New Roman"/>
          <w:sz w:val="28"/>
          <w:szCs w:val="28"/>
        </w:rPr>
        <w:t> </w:t>
      </w:r>
      <w:r w:rsidRPr="003102D1">
        <w:rPr>
          <w:rFonts w:ascii="Times New Roman" w:hAnsi="Times New Roman"/>
          <w:sz w:val="28"/>
          <w:szCs w:val="28"/>
        </w:rPr>
        <w:t xml:space="preserve">платформа по голосованию за объекты благоустройства </w:t>
      </w:r>
      <w:r w:rsidR="00DC286E" w:rsidRPr="003102D1">
        <w:rPr>
          <w:rFonts w:ascii="Times New Roman" w:hAnsi="Times New Roman"/>
          <w:sz w:val="28"/>
          <w:szCs w:val="28"/>
        </w:rPr>
        <w:t>–</w:t>
      </w:r>
      <w:r w:rsidRPr="003102D1">
        <w:rPr>
          <w:rFonts w:ascii="Times New Roman" w:hAnsi="Times New Roman"/>
          <w:sz w:val="28"/>
          <w:szCs w:val="28"/>
        </w:rPr>
        <w:t xml:space="preserve"> информационная</w:t>
      </w:r>
      <w:r w:rsidR="00DC286E" w:rsidRPr="003102D1">
        <w:rPr>
          <w:rFonts w:ascii="Times New Roman" w:hAnsi="Times New Roman"/>
          <w:sz w:val="28"/>
          <w:szCs w:val="28"/>
        </w:rPr>
        <w:t xml:space="preserve"> </w:t>
      </w:r>
      <w:r w:rsidRPr="003102D1">
        <w:rPr>
          <w:rFonts w:ascii="Times New Roman" w:hAnsi="Times New Roman"/>
          <w:sz w:val="28"/>
          <w:szCs w:val="28"/>
        </w:rPr>
        <w:t xml:space="preserve">система, предназначенная для проведения голосования граждан в возрасте от 14 лет по отбору общественных территорий, подлежащих благоустройству в рамках реализации государственных программ субъектов Российской Федерации и муниципальных программ, использование которой согласовано с Министерством строительства и </w:t>
      </w:r>
      <w:r w:rsidRPr="003102D1">
        <w:rPr>
          <w:rFonts w:ascii="Times New Roman" w:hAnsi="Times New Roman"/>
          <w:spacing w:val="-4"/>
          <w:sz w:val="28"/>
          <w:szCs w:val="28"/>
        </w:rPr>
        <w:t>жилищно-коммунального хозяйства Российской Федерации для использования</w:t>
      </w:r>
      <w:r w:rsidRPr="003102D1">
        <w:rPr>
          <w:rFonts w:ascii="Times New Roman" w:hAnsi="Times New Roman"/>
          <w:sz w:val="28"/>
          <w:szCs w:val="28"/>
        </w:rPr>
        <w:t xml:space="preserve"> субъектами Российской Федерации.</w:t>
      </w:r>
    </w:p>
    <w:p w:rsidR="002931DB" w:rsidRPr="003102D1" w:rsidRDefault="002931DB" w:rsidP="00586D72">
      <w:pPr>
        <w:autoSpaceDE w:val="0"/>
        <w:autoSpaceDN w:val="0"/>
        <w:adjustRightInd w:val="0"/>
        <w:ind w:firstLine="709"/>
        <w:jc w:val="both"/>
        <w:rPr>
          <w:rFonts w:ascii="Times New Roman" w:hAnsi="Times New Roman"/>
          <w:color w:val="000000"/>
          <w:sz w:val="28"/>
          <w:szCs w:val="28"/>
        </w:rPr>
      </w:pPr>
      <w:r w:rsidRPr="003102D1">
        <w:rPr>
          <w:rFonts w:ascii="Times New Roman" w:hAnsi="Times New Roman"/>
          <w:color w:val="000000"/>
          <w:sz w:val="28"/>
          <w:szCs w:val="28"/>
        </w:rPr>
        <w:t>На состояние объектов благоустройства отрицательное влияние оказывают природные факторы, что требует регулярного обслуживания и поддержания объектов в надлежащем состоянии для поддержания уровня комфортности проживания граждан. Износу также способствует увеличение интенсивности эксплуатационного воздействия. Кроме того одной из проблем благоустройства территорий муниципальных образований Рязанской области является небрежное отношение жителей к элементам благоустройства, низкий уровень культуры поведения в общественных местах, на улицах и во дворах.</w:t>
      </w:r>
    </w:p>
    <w:p w:rsidR="002931DB" w:rsidRPr="003102D1" w:rsidRDefault="002931DB" w:rsidP="00586D72">
      <w:pPr>
        <w:autoSpaceDE w:val="0"/>
        <w:autoSpaceDN w:val="0"/>
        <w:adjustRightInd w:val="0"/>
        <w:ind w:firstLine="709"/>
        <w:jc w:val="both"/>
        <w:rPr>
          <w:rFonts w:ascii="Times New Roman" w:hAnsi="Times New Roman"/>
          <w:color w:val="000000"/>
          <w:sz w:val="28"/>
          <w:szCs w:val="28"/>
        </w:rPr>
      </w:pPr>
      <w:r w:rsidRPr="003102D1">
        <w:rPr>
          <w:rFonts w:ascii="Times New Roman" w:hAnsi="Times New Roman"/>
          <w:color w:val="000000"/>
          <w:sz w:val="28"/>
          <w:szCs w:val="28"/>
        </w:rPr>
        <w:t xml:space="preserve">К решению проблем благоустройства дворовых территорий и наиболее посещаемых территорий общего пользования необходим комплексный подход, так как без системной работы по благоустройству невозможно добиться каких-либо значимых результатов в обеспечении комфортных условий для деятельности и отдыха жителей. Для этого требуется участие не только органов местного самоуправления, но и граждан, организаций </w:t>
      </w:r>
      <w:r w:rsidRPr="003102D1">
        <w:rPr>
          <w:rFonts w:ascii="Times New Roman" w:hAnsi="Times New Roman"/>
          <w:color w:val="000000"/>
          <w:sz w:val="28"/>
          <w:szCs w:val="28"/>
        </w:rPr>
        <w:lastRenderedPageBreak/>
        <w:t>различных форм собственности, осуществляющих свою деятельность на территории муниципальных образований Рязанской области.</w:t>
      </w:r>
    </w:p>
    <w:p w:rsidR="002931DB" w:rsidRPr="003102D1" w:rsidRDefault="002931DB" w:rsidP="00586D72">
      <w:pPr>
        <w:autoSpaceDE w:val="0"/>
        <w:autoSpaceDN w:val="0"/>
        <w:adjustRightInd w:val="0"/>
        <w:ind w:firstLine="709"/>
        <w:jc w:val="both"/>
        <w:rPr>
          <w:rFonts w:ascii="Times New Roman" w:hAnsi="Times New Roman"/>
          <w:color w:val="000000"/>
          <w:sz w:val="28"/>
          <w:szCs w:val="28"/>
        </w:rPr>
      </w:pPr>
      <w:r w:rsidRPr="003102D1">
        <w:rPr>
          <w:rFonts w:ascii="Times New Roman" w:hAnsi="Times New Roman"/>
          <w:color w:val="000000"/>
          <w:sz w:val="28"/>
          <w:szCs w:val="28"/>
        </w:rPr>
        <w:t>Комфортная среда положительно влияет на уровень экономической, туристической и инвестиционной привлекательности региона. Однако остается потребность в дальнейшем развитии и ремонте общественных и дворовых территорий муниципальных образований Рязанской области.</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Реализация Программы позволит поэтапно осуществлять комплексное благоустройство дворовых и общественных территорий муниципальных образований Рязанской области с учетом мнения граждан, а именно:</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w:t>
      </w:r>
      <w:r w:rsidR="00DC286E" w:rsidRPr="003102D1">
        <w:rPr>
          <w:rFonts w:ascii="Times New Roman" w:hAnsi="Times New Roman"/>
          <w:sz w:val="28"/>
          <w:szCs w:val="28"/>
        </w:rPr>
        <w:t> </w:t>
      </w:r>
      <w:r w:rsidRPr="003102D1">
        <w:rPr>
          <w:rFonts w:ascii="Times New Roman" w:hAnsi="Times New Roman"/>
          <w:sz w:val="28"/>
          <w:szCs w:val="28"/>
        </w:rPr>
        <w:t>повысить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w:t>
      </w:r>
      <w:r w:rsidR="00DC286E" w:rsidRPr="003102D1">
        <w:rPr>
          <w:rFonts w:ascii="Times New Roman" w:hAnsi="Times New Roman"/>
          <w:sz w:val="28"/>
          <w:szCs w:val="28"/>
        </w:rPr>
        <w:t> </w:t>
      </w:r>
      <w:r w:rsidRPr="003102D1">
        <w:rPr>
          <w:rFonts w:ascii="Times New Roman" w:hAnsi="Times New Roman"/>
          <w:sz w:val="28"/>
          <w:szCs w:val="28"/>
        </w:rPr>
        <w:t>запустить реализацию механизма поддержки мероприятий по благоустройству, инициированных гражданами;</w:t>
      </w:r>
    </w:p>
    <w:p w:rsidR="002931DB" w:rsidRPr="003102D1" w:rsidRDefault="00DC286E"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 </w:t>
      </w:r>
      <w:r w:rsidR="002931DB" w:rsidRPr="003102D1">
        <w:rPr>
          <w:rFonts w:ascii="Times New Roman" w:hAnsi="Times New Roman"/>
          <w:sz w:val="28"/>
          <w:szCs w:val="28"/>
        </w:rPr>
        <w:t>формировать инструменты общественного контроля за реализацией мероприятий по благоустройству территорий муниципальных образований Рязанской области.</w:t>
      </w:r>
    </w:p>
    <w:p w:rsidR="002931DB" w:rsidRPr="003102D1" w:rsidRDefault="002931DB" w:rsidP="00586D72">
      <w:pPr>
        <w:autoSpaceDE w:val="0"/>
        <w:autoSpaceDN w:val="0"/>
        <w:adjustRightInd w:val="0"/>
        <w:ind w:firstLine="709"/>
        <w:jc w:val="both"/>
        <w:rPr>
          <w:rFonts w:ascii="Times New Roman" w:hAnsi="Times New Roman"/>
          <w:bCs/>
          <w:color w:val="000000"/>
          <w:sz w:val="28"/>
          <w:szCs w:val="28"/>
        </w:rPr>
      </w:pPr>
    </w:p>
    <w:p w:rsidR="002931DB" w:rsidRPr="003102D1" w:rsidRDefault="002931DB" w:rsidP="00DC286E">
      <w:pPr>
        <w:jc w:val="center"/>
        <w:rPr>
          <w:rFonts w:ascii="Times New Roman" w:hAnsi="Times New Roman"/>
          <w:color w:val="000000"/>
          <w:sz w:val="28"/>
          <w:szCs w:val="28"/>
        </w:rPr>
      </w:pPr>
      <w:r w:rsidRPr="003102D1">
        <w:rPr>
          <w:rFonts w:ascii="Times New Roman" w:hAnsi="Times New Roman"/>
          <w:color w:val="000000"/>
          <w:sz w:val="28"/>
          <w:szCs w:val="28"/>
        </w:rPr>
        <w:t>1.2. Описание приоритетов и целей государственной политики</w:t>
      </w:r>
    </w:p>
    <w:p w:rsidR="002931DB" w:rsidRPr="003102D1" w:rsidRDefault="002931DB" w:rsidP="00DC286E">
      <w:pPr>
        <w:jc w:val="center"/>
        <w:rPr>
          <w:rFonts w:ascii="Times New Roman" w:hAnsi="Times New Roman"/>
          <w:color w:val="000000"/>
          <w:sz w:val="28"/>
          <w:szCs w:val="28"/>
        </w:rPr>
      </w:pPr>
      <w:r w:rsidRPr="003102D1">
        <w:rPr>
          <w:rFonts w:ascii="Times New Roman" w:hAnsi="Times New Roman"/>
          <w:color w:val="000000"/>
          <w:sz w:val="28"/>
          <w:szCs w:val="28"/>
        </w:rPr>
        <w:t xml:space="preserve"> в сфере реализации государственной программы Рязанской области</w:t>
      </w:r>
    </w:p>
    <w:p w:rsidR="002931DB" w:rsidRPr="003102D1" w:rsidRDefault="002931DB" w:rsidP="00586D72">
      <w:pPr>
        <w:ind w:firstLine="709"/>
        <w:jc w:val="center"/>
        <w:rPr>
          <w:rFonts w:ascii="Times New Roman" w:hAnsi="Times New Roman"/>
          <w:color w:val="000000"/>
          <w:sz w:val="28"/>
          <w:szCs w:val="28"/>
        </w:rPr>
      </w:pPr>
    </w:p>
    <w:p w:rsidR="002931DB" w:rsidRPr="003102D1" w:rsidRDefault="002931DB" w:rsidP="00586D72">
      <w:pPr>
        <w:autoSpaceDE w:val="0"/>
        <w:autoSpaceDN w:val="0"/>
        <w:adjustRightInd w:val="0"/>
        <w:ind w:firstLine="709"/>
        <w:jc w:val="both"/>
        <w:rPr>
          <w:rFonts w:ascii="Times New Roman" w:hAnsi="Times New Roman"/>
          <w:color w:val="000000"/>
          <w:sz w:val="28"/>
          <w:szCs w:val="28"/>
        </w:rPr>
      </w:pPr>
      <w:r w:rsidRPr="003102D1">
        <w:rPr>
          <w:rFonts w:ascii="Times New Roman" w:hAnsi="Times New Roman"/>
          <w:color w:val="000000"/>
          <w:sz w:val="28"/>
          <w:szCs w:val="28"/>
        </w:rPr>
        <w:t xml:space="preserve">Программа направлена на достижение приоритета 4 «Комфортная среда для жизни» Стратегии социально-экономического развития Рязанской области до 2030 года, утвержденной постановлением Правительства Рязанской области от 25 декабря 2018 г. </w:t>
      </w:r>
      <w:bookmarkStart w:id="1" w:name="_Toc533085155"/>
      <w:r w:rsidRPr="003102D1">
        <w:rPr>
          <w:rFonts w:ascii="Times New Roman" w:hAnsi="Times New Roman"/>
          <w:color w:val="000000"/>
          <w:sz w:val="28"/>
          <w:szCs w:val="28"/>
        </w:rPr>
        <w:t xml:space="preserve">№ 418. </w:t>
      </w:r>
      <w:bookmarkEnd w:id="1"/>
      <w:r w:rsidRPr="003102D1">
        <w:rPr>
          <w:rFonts w:ascii="Times New Roman" w:hAnsi="Times New Roman"/>
          <w:color w:val="000000"/>
          <w:sz w:val="28"/>
          <w:szCs w:val="28"/>
        </w:rPr>
        <w:t>В рамках Программы планируется благоустройство общественных и дворовых территорий, формирование новых зеленых зон и общественных пространств, создание условий по безопасности городского пространства для детей, пожилых и маломобильных групп населения, развитие прогулочных сетей и велодорожек, проведение капитального ремонта систем наружного освещения.</w:t>
      </w:r>
    </w:p>
    <w:p w:rsidR="002931DB" w:rsidRPr="003102D1" w:rsidRDefault="002931DB" w:rsidP="00586D72">
      <w:pPr>
        <w:widowControl w:val="0"/>
        <w:autoSpaceDE w:val="0"/>
        <w:autoSpaceDN w:val="0"/>
        <w:ind w:firstLine="709"/>
        <w:jc w:val="both"/>
        <w:rPr>
          <w:rFonts w:ascii="Times New Roman" w:hAnsi="Times New Roman"/>
          <w:sz w:val="28"/>
          <w:szCs w:val="28"/>
        </w:rPr>
      </w:pPr>
      <w:r w:rsidRPr="003102D1">
        <w:rPr>
          <w:rFonts w:ascii="Times New Roman" w:hAnsi="Times New Roman"/>
          <w:color w:val="000000"/>
          <w:sz w:val="28"/>
          <w:szCs w:val="28"/>
        </w:rPr>
        <w:t xml:space="preserve">Реализация Программы направлена на достижение национальной цели развития Российской Федерации, установленной </w:t>
      </w:r>
      <w:hyperlink r:id="rId11">
        <w:r w:rsidRPr="003102D1">
          <w:rPr>
            <w:rFonts w:ascii="Times New Roman" w:hAnsi="Times New Roman"/>
            <w:color w:val="000000"/>
            <w:sz w:val="28"/>
            <w:szCs w:val="28"/>
          </w:rPr>
          <w:t>Указом</w:t>
        </w:r>
      </w:hyperlink>
      <w:r w:rsidRPr="003102D1">
        <w:rPr>
          <w:rFonts w:ascii="Times New Roman" w:hAnsi="Times New Roman"/>
          <w:color w:val="000000"/>
          <w:sz w:val="28"/>
          <w:szCs w:val="28"/>
        </w:rPr>
        <w:t xml:space="preserve"> Президента Российской Федерации от 21 июля 2020 г. </w:t>
      </w:r>
      <w:r w:rsidRPr="003102D1">
        <w:rPr>
          <w:rFonts w:ascii="Times New Roman" w:hAnsi="Times New Roman"/>
          <w:sz w:val="28"/>
          <w:szCs w:val="28"/>
        </w:rPr>
        <w:t>№ 474 «О национальных целях развития Российской Федерации на период до 2030 года»: «Комфортная и безопасная среда для жизни».</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Целью Программы является повышение качества и комфорта городской среды на территории Рязанской области до 54% к 2030 году.</w:t>
      </w:r>
    </w:p>
    <w:p w:rsidR="002931DB" w:rsidRPr="003102D1" w:rsidRDefault="002931DB" w:rsidP="00586D72">
      <w:pPr>
        <w:autoSpaceDE w:val="0"/>
        <w:autoSpaceDN w:val="0"/>
        <w:adjustRightInd w:val="0"/>
        <w:ind w:firstLine="709"/>
        <w:jc w:val="both"/>
        <w:rPr>
          <w:rFonts w:ascii="Times New Roman" w:hAnsi="Times New Roman"/>
          <w:color w:val="FF0000"/>
          <w:sz w:val="28"/>
          <w:szCs w:val="28"/>
        </w:rPr>
      </w:pPr>
    </w:p>
    <w:p w:rsidR="002931DB" w:rsidRPr="003102D1" w:rsidRDefault="002931DB" w:rsidP="00DC286E">
      <w:pPr>
        <w:jc w:val="center"/>
        <w:rPr>
          <w:rFonts w:ascii="Times New Roman" w:hAnsi="Times New Roman"/>
          <w:sz w:val="28"/>
          <w:szCs w:val="28"/>
        </w:rPr>
      </w:pPr>
      <w:r w:rsidRPr="003102D1">
        <w:rPr>
          <w:rFonts w:ascii="Times New Roman" w:hAnsi="Times New Roman"/>
          <w:sz w:val="28"/>
          <w:szCs w:val="28"/>
        </w:rPr>
        <w:t>1.3. Задачи государственного управления, способы</w:t>
      </w:r>
      <w:r w:rsidR="00DC286E" w:rsidRPr="003102D1">
        <w:rPr>
          <w:rFonts w:ascii="Times New Roman" w:hAnsi="Times New Roman"/>
          <w:sz w:val="28"/>
          <w:szCs w:val="28"/>
        </w:rPr>
        <w:br/>
      </w:r>
      <w:r w:rsidRPr="003102D1">
        <w:rPr>
          <w:rFonts w:ascii="Times New Roman" w:hAnsi="Times New Roman"/>
          <w:sz w:val="28"/>
          <w:szCs w:val="28"/>
        </w:rPr>
        <w:t>их эффективного решения в сфере реализации</w:t>
      </w:r>
      <w:r w:rsidR="00DC286E" w:rsidRPr="003102D1">
        <w:rPr>
          <w:rFonts w:ascii="Times New Roman" w:hAnsi="Times New Roman"/>
          <w:sz w:val="28"/>
          <w:szCs w:val="28"/>
        </w:rPr>
        <w:br/>
      </w:r>
      <w:r w:rsidRPr="003102D1">
        <w:rPr>
          <w:rFonts w:ascii="Times New Roman" w:hAnsi="Times New Roman"/>
          <w:sz w:val="28"/>
          <w:szCs w:val="28"/>
        </w:rPr>
        <w:t>государственной программы Рязанской области</w:t>
      </w:r>
    </w:p>
    <w:p w:rsidR="002931DB" w:rsidRPr="003102D1" w:rsidRDefault="002931DB" w:rsidP="00586D72">
      <w:pPr>
        <w:autoSpaceDE w:val="0"/>
        <w:autoSpaceDN w:val="0"/>
        <w:adjustRightInd w:val="0"/>
        <w:ind w:firstLine="709"/>
        <w:jc w:val="both"/>
        <w:rPr>
          <w:rFonts w:ascii="Times New Roman" w:hAnsi="Times New Roman"/>
          <w:sz w:val="28"/>
          <w:szCs w:val="28"/>
        </w:rPr>
      </w:pP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Для достижения цели в рамках Программы будут реализовываться следующие структурные элементы:</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lastRenderedPageBreak/>
        <w:t>- региональный проект «Формирование комфортной городской среды (Рязанская область)»;</w:t>
      </w:r>
    </w:p>
    <w:p w:rsidR="002931DB" w:rsidRPr="003102D1" w:rsidRDefault="002931DB" w:rsidP="00586D72">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 xml:space="preserve">- ведомственный </w:t>
      </w:r>
      <w:r w:rsidRPr="003102D1">
        <w:rPr>
          <w:rFonts w:ascii="Times New Roman" w:hAnsi="Times New Roman"/>
          <w:spacing w:val="-2"/>
          <w:sz w:val="28"/>
          <w:szCs w:val="28"/>
        </w:rPr>
        <w:t>проект «Поддержка в создании, содержании и развитии объектов благоустройства на территории муниципальных образований Рязанской области».</w:t>
      </w:r>
    </w:p>
    <w:p w:rsidR="002931DB" w:rsidRPr="003102D1" w:rsidRDefault="002931DB" w:rsidP="00586D72">
      <w:pPr>
        <w:autoSpaceDE w:val="0"/>
        <w:autoSpaceDN w:val="0"/>
        <w:adjustRightInd w:val="0"/>
        <w:ind w:firstLine="709"/>
        <w:jc w:val="both"/>
        <w:rPr>
          <w:rFonts w:ascii="Times New Roman" w:hAnsi="Times New Roman"/>
          <w:spacing w:val="-2"/>
          <w:sz w:val="28"/>
          <w:szCs w:val="28"/>
        </w:rPr>
      </w:pPr>
      <w:r w:rsidRPr="003102D1">
        <w:rPr>
          <w:rFonts w:ascii="Times New Roman" w:hAnsi="Times New Roman"/>
          <w:sz w:val="28"/>
          <w:szCs w:val="28"/>
        </w:rPr>
        <w:t xml:space="preserve">Реализация вышеуказанных проектов будет способствовать решению задач </w:t>
      </w:r>
      <w:r w:rsidRPr="003102D1">
        <w:rPr>
          <w:rFonts w:ascii="Times New Roman" w:hAnsi="Times New Roman"/>
          <w:spacing w:val="-2"/>
          <w:sz w:val="28"/>
          <w:szCs w:val="28"/>
        </w:rPr>
        <w:t>по повышению качества и комфорта городской среды путем:</w:t>
      </w:r>
    </w:p>
    <w:p w:rsidR="002931DB" w:rsidRPr="003102D1" w:rsidRDefault="002931DB" w:rsidP="00586D72">
      <w:pPr>
        <w:autoSpaceDE w:val="0"/>
        <w:autoSpaceDN w:val="0"/>
        <w:adjustRightInd w:val="0"/>
        <w:ind w:firstLine="709"/>
        <w:jc w:val="both"/>
        <w:rPr>
          <w:rFonts w:ascii="Times New Roman" w:hAnsi="Times New Roman"/>
          <w:spacing w:val="-2"/>
          <w:sz w:val="28"/>
          <w:szCs w:val="28"/>
        </w:rPr>
      </w:pPr>
      <w:r w:rsidRPr="003102D1">
        <w:rPr>
          <w:rFonts w:ascii="Times New Roman" w:hAnsi="Times New Roman"/>
          <w:spacing w:val="-2"/>
          <w:sz w:val="28"/>
          <w:szCs w:val="28"/>
        </w:rPr>
        <w:t>- благоустройства общественных территорий;</w:t>
      </w:r>
    </w:p>
    <w:p w:rsidR="002931DB" w:rsidRPr="003102D1" w:rsidRDefault="002931DB" w:rsidP="00586D72">
      <w:pPr>
        <w:autoSpaceDE w:val="0"/>
        <w:autoSpaceDN w:val="0"/>
        <w:adjustRightInd w:val="0"/>
        <w:ind w:firstLine="709"/>
        <w:jc w:val="both"/>
        <w:rPr>
          <w:rFonts w:ascii="Times New Roman" w:hAnsi="Times New Roman"/>
          <w:spacing w:val="-2"/>
          <w:sz w:val="28"/>
          <w:szCs w:val="28"/>
        </w:rPr>
      </w:pPr>
      <w:r w:rsidRPr="003102D1">
        <w:rPr>
          <w:rFonts w:ascii="Times New Roman" w:hAnsi="Times New Roman"/>
          <w:spacing w:val="-2"/>
          <w:sz w:val="28"/>
          <w:szCs w:val="28"/>
        </w:rPr>
        <w:t>- благоустройства дворовых территорий;</w:t>
      </w:r>
    </w:p>
    <w:p w:rsidR="002931DB" w:rsidRPr="003102D1" w:rsidRDefault="002931DB" w:rsidP="00586D72">
      <w:pPr>
        <w:autoSpaceDE w:val="0"/>
        <w:autoSpaceDN w:val="0"/>
        <w:adjustRightInd w:val="0"/>
        <w:ind w:firstLine="709"/>
        <w:jc w:val="both"/>
        <w:rPr>
          <w:rFonts w:ascii="Times New Roman" w:hAnsi="Times New Roman"/>
          <w:spacing w:val="-2"/>
          <w:sz w:val="28"/>
          <w:szCs w:val="28"/>
        </w:rPr>
      </w:pPr>
      <w:r w:rsidRPr="003102D1">
        <w:rPr>
          <w:rFonts w:ascii="Times New Roman" w:hAnsi="Times New Roman"/>
          <w:spacing w:val="-2"/>
          <w:sz w:val="28"/>
          <w:szCs w:val="28"/>
        </w:rPr>
        <w:t xml:space="preserve">- реализации </w:t>
      </w:r>
      <w:r w:rsidRPr="003102D1">
        <w:rPr>
          <w:rFonts w:ascii="Times New Roman" w:hAnsi="Times New Roman"/>
          <w:sz w:val="28"/>
          <w:szCs w:val="28"/>
        </w:rPr>
        <w:t xml:space="preserve">проектов – </w:t>
      </w:r>
      <w:r w:rsidRPr="003102D1">
        <w:rPr>
          <w:rFonts w:ascii="Times New Roman" w:hAnsi="Times New Roman"/>
          <w:bCs/>
          <w:sz w:val="28"/>
          <w:szCs w:val="28"/>
        </w:rPr>
        <w:t xml:space="preserve">победителей Всероссийского конкурса </w:t>
      </w:r>
      <w:r w:rsidRPr="003102D1">
        <w:rPr>
          <w:rFonts w:ascii="Times New Roman" w:hAnsi="Times New Roman"/>
          <w:sz w:val="28"/>
          <w:szCs w:val="28"/>
        </w:rPr>
        <w:t>лучших проектов создания комфортной городской среды в малых городах и исторических поселениях;</w:t>
      </w:r>
    </w:p>
    <w:p w:rsidR="002931DB" w:rsidRPr="003102D1" w:rsidRDefault="002931DB" w:rsidP="00586D72">
      <w:pPr>
        <w:autoSpaceDE w:val="0"/>
        <w:autoSpaceDN w:val="0"/>
        <w:adjustRightInd w:val="0"/>
        <w:ind w:firstLine="709"/>
        <w:jc w:val="both"/>
        <w:rPr>
          <w:rFonts w:ascii="Times New Roman" w:hAnsi="Times New Roman"/>
          <w:spacing w:val="-2"/>
          <w:sz w:val="28"/>
          <w:szCs w:val="28"/>
        </w:rPr>
      </w:pPr>
      <w:r w:rsidRPr="003102D1">
        <w:rPr>
          <w:rFonts w:ascii="Times New Roman" w:hAnsi="Times New Roman"/>
          <w:spacing w:val="-2"/>
          <w:sz w:val="28"/>
          <w:szCs w:val="28"/>
        </w:rPr>
        <w:t>- проведения капитального ремонта систем наружного освещения.</w:t>
      </w:r>
    </w:p>
    <w:p w:rsidR="002931DB" w:rsidRPr="003102D1" w:rsidRDefault="002931DB" w:rsidP="00586D72">
      <w:pPr>
        <w:autoSpaceDE w:val="0"/>
        <w:autoSpaceDN w:val="0"/>
        <w:adjustRightInd w:val="0"/>
        <w:ind w:firstLine="709"/>
        <w:jc w:val="both"/>
        <w:rPr>
          <w:rFonts w:ascii="Times New Roman" w:hAnsi="Times New Roman"/>
          <w:color w:val="000000"/>
          <w:sz w:val="28"/>
          <w:szCs w:val="28"/>
        </w:rPr>
      </w:pPr>
      <w:r w:rsidRPr="003102D1">
        <w:rPr>
          <w:rFonts w:ascii="Times New Roman" w:hAnsi="Times New Roman"/>
          <w:bCs/>
          <w:color w:val="000000"/>
          <w:sz w:val="28"/>
          <w:szCs w:val="28"/>
        </w:rPr>
        <w:t>Так, благоустройство общественных территорий</w:t>
      </w:r>
      <w:r w:rsidRPr="003102D1">
        <w:rPr>
          <w:rFonts w:ascii="Times New Roman" w:hAnsi="Times New Roman"/>
          <w:color w:val="000000"/>
          <w:sz w:val="28"/>
          <w:szCs w:val="28"/>
        </w:rPr>
        <w:t>, мест массового посещения граждан (благоустройство территорий общего пользования) включает в себя освещение скверов и бульваров; благоустройство пустырей, мест для купания (пляжей), муниципальных рынков, территорий вокруг памятников; установку памятников; реконструкцию многофункциональных общественных спортивных объектов (стадионов или детских спортивно-игровых площадок), пешеходных зон (тротуаров) с обустройством зон отдыха (установка скамеек) на конкретных улицах; обустройство родников и фонтанов и иные виды работ.</w:t>
      </w:r>
    </w:p>
    <w:p w:rsidR="002931DB" w:rsidRPr="003102D1" w:rsidRDefault="002931DB" w:rsidP="00586D72">
      <w:pPr>
        <w:autoSpaceDE w:val="0"/>
        <w:autoSpaceDN w:val="0"/>
        <w:adjustRightInd w:val="0"/>
        <w:ind w:firstLine="709"/>
        <w:jc w:val="both"/>
        <w:rPr>
          <w:rFonts w:ascii="Times New Roman" w:hAnsi="Times New Roman"/>
          <w:color w:val="000000"/>
          <w:sz w:val="28"/>
          <w:szCs w:val="28"/>
        </w:rPr>
      </w:pPr>
      <w:r w:rsidRPr="003102D1">
        <w:rPr>
          <w:rFonts w:ascii="Times New Roman" w:hAnsi="Times New Roman"/>
          <w:color w:val="000000"/>
          <w:sz w:val="28"/>
          <w:szCs w:val="28"/>
        </w:rPr>
        <w:t>Благоустройство дворовых территорий связанно с ремонтом дворовых проездов; обеспечением освещения дворовых территорий; установкой скамеек, урн для мусора; устройством и оборудованием детских и (или) спортивных площадок, иных площадок; ремонтом и (или) устройством тротуаров; ремонтом автомобильных дорог, образующих проезды к территориям, прилегающим к многоквартирным домам; ремонтом и (или) устройством автомобильных парковок (парковочных мест); ремонтом и (или) устройством водоотводных сооружений; ремонтом и (или) установкой пандусов и организацией площадок для установки мусоросборников; озеленением территорий, прочие виды работ.</w:t>
      </w:r>
    </w:p>
    <w:p w:rsidR="002931DB" w:rsidRPr="003102D1" w:rsidRDefault="002931DB" w:rsidP="00586D72">
      <w:pPr>
        <w:autoSpaceDE w:val="0"/>
        <w:autoSpaceDN w:val="0"/>
        <w:adjustRightInd w:val="0"/>
        <w:ind w:firstLine="709"/>
        <w:jc w:val="both"/>
        <w:rPr>
          <w:rFonts w:ascii="Times New Roman" w:hAnsi="Times New Roman"/>
          <w:sz w:val="28"/>
          <w:szCs w:val="28"/>
        </w:rPr>
      </w:pPr>
    </w:p>
    <w:p w:rsidR="002931DB" w:rsidRPr="003102D1" w:rsidRDefault="002931DB" w:rsidP="00DC286E">
      <w:pPr>
        <w:jc w:val="center"/>
        <w:rPr>
          <w:rFonts w:ascii="Times New Roman" w:hAnsi="Times New Roman"/>
          <w:sz w:val="28"/>
          <w:szCs w:val="28"/>
        </w:rPr>
      </w:pPr>
      <w:r w:rsidRPr="003102D1">
        <w:rPr>
          <w:rFonts w:ascii="Times New Roman" w:hAnsi="Times New Roman"/>
          <w:sz w:val="28"/>
          <w:szCs w:val="28"/>
        </w:rPr>
        <w:t>2. Правила предоставления и распределения субсидий</w:t>
      </w:r>
      <w:r w:rsidR="00DC286E" w:rsidRPr="003102D1">
        <w:rPr>
          <w:rFonts w:ascii="Times New Roman" w:hAnsi="Times New Roman"/>
          <w:sz w:val="28"/>
          <w:szCs w:val="28"/>
        </w:rPr>
        <w:br/>
      </w:r>
      <w:r w:rsidRPr="003102D1">
        <w:rPr>
          <w:rFonts w:ascii="Times New Roman" w:hAnsi="Times New Roman"/>
          <w:sz w:val="28"/>
          <w:szCs w:val="28"/>
        </w:rPr>
        <w:t>из бюджета Рязанской области бюджетам</w:t>
      </w:r>
      <w:r w:rsidR="00DC286E" w:rsidRPr="003102D1">
        <w:rPr>
          <w:rFonts w:ascii="Times New Roman" w:hAnsi="Times New Roman"/>
          <w:sz w:val="28"/>
          <w:szCs w:val="28"/>
        </w:rPr>
        <w:br/>
      </w:r>
      <w:r w:rsidRPr="003102D1">
        <w:rPr>
          <w:rFonts w:ascii="Times New Roman" w:hAnsi="Times New Roman"/>
          <w:sz w:val="28"/>
          <w:szCs w:val="28"/>
        </w:rPr>
        <w:t>муниципальных образований Рязанской области</w:t>
      </w:r>
    </w:p>
    <w:p w:rsidR="002931DB" w:rsidRPr="003102D1" w:rsidRDefault="002931DB" w:rsidP="00586D72">
      <w:pPr>
        <w:ind w:firstLine="709"/>
        <w:jc w:val="center"/>
        <w:rPr>
          <w:rFonts w:ascii="Times New Roman" w:hAnsi="Times New Roman"/>
          <w:sz w:val="28"/>
          <w:szCs w:val="28"/>
        </w:rPr>
      </w:pPr>
    </w:p>
    <w:p w:rsidR="002931DB" w:rsidRPr="003102D1" w:rsidRDefault="002931DB" w:rsidP="00586D72">
      <w:pPr>
        <w:ind w:firstLine="709"/>
        <w:jc w:val="both"/>
        <w:rPr>
          <w:rFonts w:ascii="Times New Roman" w:hAnsi="Times New Roman"/>
          <w:sz w:val="28"/>
          <w:szCs w:val="28"/>
        </w:rPr>
      </w:pPr>
      <w:r w:rsidRPr="003102D1">
        <w:rPr>
          <w:rFonts w:ascii="Times New Roman" w:hAnsi="Times New Roman"/>
          <w:sz w:val="28"/>
          <w:szCs w:val="28"/>
        </w:rPr>
        <w:t>Правила предоставления и распределения субсидий бюджетам муниципальных образований Рязанской области на поддержку муниципальных программ формирования современной городской среды, в том числе направленных на благоустройство дворовых территорий, осуществляемую на условиях софинансирования из федерального бюджета приведен</w:t>
      </w:r>
      <w:r w:rsidR="00A27B9B">
        <w:rPr>
          <w:rFonts w:ascii="Times New Roman" w:hAnsi="Times New Roman"/>
          <w:sz w:val="28"/>
          <w:szCs w:val="28"/>
        </w:rPr>
        <w:t>ы</w:t>
      </w:r>
      <w:r w:rsidRPr="003102D1">
        <w:rPr>
          <w:rFonts w:ascii="Times New Roman" w:hAnsi="Times New Roman"/>
          <w:sz w:val="28"/>
          <w:szCs w:val="28"/>
        </w:rPr>
        <w:t xml:space="preserve"> в приложении № 1 к государственной программе Рязанской области «Формирование </w:t>
      </w:r>
      <w:r w:rsidR="001867BC">
        <w:rPr>
          <w:rFonts w:ascii="Times New Roman" w:hAnsi="Times New Roman"/>
          <w:sz w:val="28"/>
          <w:szCs w:val="28"/>
        </w:rPr>
        <w:t>современной</w:t>
      </w:r>
      <w:r w:rsidRPr="003102D1">
        <w:rPr>
          <w:rFonts w:ascii="Times New Roman" w:hAnsi="Times New Roman"/>
          <w:sz w:val="28"/>
          <w:szCs w:val="28"/>
        </w:rPr>
        <w:t xml:space="preserve"> городской среды</w:t>
      </w:r>
      <w:r w:rsidR="0060077F">
        <w:rPr>
          <w:rFonts w:ascii="Times New Roman" w:hAnsi="Times New Roman"/>
          <w:sz w:val="28"/>
          <w:szCs w:val="28"/>
        </w:rPr>
        <w:t>»</w:t>
      </w:r>
      <w:r w:rsidRPr="003102D1">
        <w:rPr>
          <w:rFonts w:ascii="Times New Roman" w:hAnsi="Times New Roman"/>
          <w:sz w:val="28"/>
          <w:szCs w:val="28"/>
        </w:rPr>
        <w:t>.</w:t>
      </w:r>
    </w:p>
    <w:p w:rsidR="002931DB" w:rsidRPr="003102D1" w:rsidRDefault="002931DB" w:rsidP="00586D72">
      <w:pPr>
        <w:ind w:firstLine="709"/>
        <w:jc w:val="both"/>
        <w:rPr>
          <w:rFonts w:ascii="Times New Roman" w:hAnsi="Times New Roman"/>
          <w:sz w:val="28"/>
          <w:szCs w:val="28"/>
        </w:rPr>
      </w:pPr>
      <w:r w:rsidRPr="003102D1">
        <w:rPr>
          <w:rFonts w:ascii="Times New Roman" w:hAnsi="Times New Roman"/>
          <w:sz w:val="28"/>
          <w:szCs w:val="28"/>
        </w:rPr>
        <w:lastRenderedPageBreak/>
        <w:t>Правила предоставления и распределения субсидий из областного бюджета местным бюджетам на поддержку муниципальных программ формирования современной городской среды, в том числе направленных на благоустройство общественных территорий, осуществляемую на условиях софинансирования из федерального бюджета приведен</w:t>
      </w:r>
      <w:r w:rsidR="00A27B9B">
        <w:rPr>
          <w:rFonts w:ascii="Times New Roman" w:hAnsi="Times New Roman"/>
          <w:sz w:val="28"/>
          <w:szCs w:val="28"/>
        </w:rPr>
        <w:t>ы</w:t>
      </w:r>
      <w:r w:rsidRPr="003102D1">
        <w:rPr>
          <w:rFonts w:ascii="Times New Roman" w:hAnsi="Times New Roman"/>
          <w:sz w:val="28"/>
          <w:szCs w:val="28"/>
        </w:rPr>
        <w:t xml:space="preserve"> в приложении № 2 к государственной программе Рязанской области «Формирование </w:t>
      </w:r>
      <w:r w:rsidR="001867BC">
        <w:rPr>
          <w:rFonts w:ascii="Times New Roman" w:hAnsi="Times New Roman"/>
          <w:sz w:val="28"/>
          <w:szCs w:val="28"/>
        </w:rPr>
        <w:t>современно</w:t>
      </w:r>
      <w:r w:rsidRPr="003102D1">
        <w:rPr>
          <w:rFonts w:ascii="Times New Roman" w:hAnsi="Times New Roman"/>
          <w:sz w:val="28"/>
          <w:szCs w:val="28"/>
        </w:rPr>
        <w:t>й городской среды».</w:t>
      </w:r>
    </w:p>
    <w:p w:rsidR="002931DB" w:rsidRPr="003102D1" w:rsidRDefault="002931DB" w:rsidP="00586D72">
      <w:pPr>
        <w:ind w:firstLine="709"/>
        <w:jc w:val="both"/>
        <w:rPr>
          <w:rFonts w:ascii="Times New Roman" w:hAnsi="Times New Roman"/>
          <w:sz w:val="28"/>
          <w:szCs w:val="28"/>
        </w:rPr>
      </w:pPr>
      <w:r w:rsidRPr="003102D1">
        <w:rPr>
          <w:rFonts w:ascii="Times New Roman" w:hAnsi="Times New Roman"/>
          <w:sz w:val="28"/>
          <w:szCs w:val="28"/>
        </w:rPr>
        <w:t xml:space="preserve">Правила предоставления и распределения субсидий из областного бюджета местным бюджетам на благоустройство общественных территорий </w:t>
      </w:r>
      <w:r w:rsidRPr="00A27B9B">
        <w:rPr>
          <w:rFonts w:ascii="Times New Roman" w:hAnsi="Times New Roman"/>
          <w:spacing w:val="-4"/>
          <w:sz w:val="28"/>
          <w:szCs w:val="28"/>
        </w:rPr>
        <w:t>муниципальных образований Рязанской области приведен</w:t>
      </w:r>
      <w:r w:rsidR="00A27B9B" w:rsidRPr="00A27B9B">
        <w:rPr>
          <w:rFonts w:ascii="Times New Roman" w:hAnsi="Times New Roman"/>
          <w:spacing w:val="-4"/>
          <w:sz w:val="28"/>
          <w:szCs w:val="28"/>
        </w:rPr>
        <w:t>ы</w:t>
      </w:r>
      <w:r w:rsidRPr="00A27B9B">
        <w:rPr>
          <w:rFonts w:ascii="Times New Roman" w:hAnsi="Times New Roman"/>
          <w:spacing w:val="-4"/>
          <w:sz w:val="28"/>
          <w:szCs w:val="28"/>
        </w:rPr>
        <w:t xml:space="preserve"> в приложении № 3</w:t>
      </w:r>
      <w:r w:rsidRPr="003102D1">
        <w:rPr>
          <w:rFonts w:ascii="Times New Roman" w:hAnsi="Times New Roman"/>
          <w:sz w:val="28"/>
          <w:szCs w:val="28"/>
        </w:rPr>
        <w:t xml:space="preserve"> к государственной программе Рязанской области «Формирование </w:t>
      </w:r>
      <w:r w:rsidR="001867BC">
        <w:rPr>
          <w:rFonts w:ascii="Times New Roman" w:hAnsi="Times New Roman"/>
          <w:sz w:val="28"/>
          <w:szCs w:val="28"/>
        </w:rPr>
        <w:t>современной</w:t>
      </w:r>
      <w:r w:rsidRPr="003102D1">
        <w:rPr>
          <w:rFonts w:ascii="Times New Roman" w:hAnsi="Times New Roman"/>
          <w:sz w:val="28"/>
          <w:szCs w:val="28"/>
        </w:rPr>
        <w:t xml:space="preserve"> городской среды».</w:t>
      </w: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p w:rsidR="00DC286E" w:rsidRPr="003102D1" w:rsidRDefault="00DC286E" w:rsidP="00DC286E">
      <w:pPr>
        <w:jc w:val="both"/>
        <w:rPr>
          <w:rFonts w:ascii="Times New Roman" w:hAnsi="Times New Roman"/>
          <w:sz w:val="28"/>
          <w:szCs w:val="28"/>
        </w:rPr>
      </w:pPr>
    </w:p>
    <w:tbl>
      <w:tblPr>
        <w:tblW w:w="9628" w:type="dxa"/>
        <w:tblLook w:val="01E0" w:firstRow="1" w:lastRow="1" w:firstColumn="1" w:lastColumn="1" w:noHBand="0" w:noVBand="0"/>
      </w:tblPr>
      <w:tblGrid>
        <w:gridCol w:w="5428"/>
        <w:gridCol w:w="4200"/>
      </w:tblGrid>
      <w:tr w:rsidR="00DC286E" w:rsidRPr="003102D1" w:rsidTr="00D02463">
        <w:tc>
          <w:tcPr>
            <w:tcW w:w="5428" w:type="dxa"/>
          </w:tcPr>
          <w:p w:rsidR="00DC286E" w:rsidRPr="003102D1" w:rsidRDefault="00DC286E" w:rsidP="00A27B9B">
            <w:pPr>
              <w:widowControl w:val="0"/>
              <w:spacing w:line="233" w:lineRule="auto"/>
              <w:rPr>
                <w:rFonts w:ascii="Times New Roman" w:hAnsi="Times New Roman"/>
                <w:sz w:val="28"/>
                <w:szCs w:val="28"/>
              </w:rPr>
            </w:pPr>
          </w:p>
        </w:tc>
        <w:tc>
          <w:tcPr>
            <w:tcW w:w="4200" w:type="dxa"/>
          </w:tcPr>
          <w:p w:rsidR="00DC286E" w:rsidRPr="003102D1" w:rsidRDefault="00DC286E" w:rsidP="0060077F">
            <w:pPr>
              <w:spacing w:line="233" w:lineRule="auto"/>
              <w:rPr>
                <w:rFonts w:ascii="Times New Roman" w:hAnsi="Times New Roman"/>
                <w:sz w:val="28"/>
                <w:szCs w:val="28"/>
              </w:rPr>
            </w:pPr>
            <w:r w:rsidRPr="00DC286E">
              <w:rPr>
                <w:rFonts w:ascii="Times New Roman" w:eastAsia="Calibri" w:hAnsi="Times New Roman"/>
                <w:sz w:val="28"/>
                <w:szCs w:val="28"/>
                <w:lang w:eastAsia="en-US"/>
              </w:rPr>
              <w:t xml:space="preserve">Приложение № 1 </w:t>
            </w:r>
            <w:r w:rsidRPr="00DC286E">
              <w:rPr>
                <w:rFonts w:ascii="Times New Roman" w:eastAsia="Calibri" w:hAnsi="Times New Roman"/>
                <w:sz w:val="28"/>
                <w:szCs w:val="28"/>
                <w:lang w:eastAsia="en-US"/>
              </w:rPr>
              <w:br/>
              <w:t>к государственной программе Рязанской области «</w:t>
            </w:r>
            <w:r w:rsidRPr="00DC286E">
              <w:rPr>
                <w:rFonts w:ascii="Times New Roman" w:eastAsia="Calibri" w:hAnsi="Times New Roman"/>
                <w:bCs/>
                <w:sz w:val="28"/>
                <w:szCs w:val="28"/>
                <w:lang w:eastAsia="en-US"/>
              </w:rPr>
              <w:t xml:space="preserve">Формирование </w:t>
            </w:r>
            <w:r w:rsidR="001867BC">
              <w:rPr>
                <w:rFonts w:ascii="Times New Roman" w:hAnsi="Times New Roman"/>
                <w:sz w:val="28"/>
                <w:szCs w:val="28"/>
              </w:rPr>
              <w:t>современной</w:t>
            </w:r>
            <w:r w:rsidRPr="00DC286E">
              <w:rPr>
                <w:rFonts w:ascii="Times New Roman" w:eastAsia="Calibri" w:hAnsi="Times New Roman"/>
                <w:bCs/>
                <w:sz w:val="28"/>
                <w:szCs w:val="28"/>
                <w:lang w:eastAsia="en-US"/>
              </w:rPr>
              <w:t xml:space="preserve"> городской среды</w:t>
            </w:r>
            <w:r w:rsidRPr="00DC286E">
              <w:rPr>
                <w:rFonts w:ascii="Times New Roman" w:eastAsia="Calibri" w:hAnsi="Times New Roman"/>
                <w:sz w:val="28"/>
                <w:szCs w:val="28"/>
                <w:lang w:eastAsia="en-US"/>
              </w:rPr>
              <w:t>»</w:t>
            </w:r>
          </w:p>
        </w:tc>
      </w:tr>
      <w:tr w:rsidR="00DC286E" w:rsidRPr="003102D1" w:rsidTr="00D02463">
        <w:tc>
          <w:tcPr>
            <w:tcW w:w="5428" w:type="dxa"/>
          </w:tcPr>
          <w:p w:rsidR="00DC286E" w:rsidRPr="003102D1" w:rsidRDefault="00DC286E" w:rsidP="00A27B9B">
            <w:pPr>
              <w:widowControl w:val="0"/>
              <w:spacing w:line="233" w:lineRule="auto"/>
              <w:rPr>
                <w:rFonts w:ascii="Times New Roman" w:hAnsi="Times New Roman"/>
                <w:sz w:val="28"/>
                <w:szCs w:val="28"/>
              </w:rPr>
            </w:pPr>
          </w:p>
        </w:tc>
        <w:tc>
          <w:tcPr>
            <w:tcW w:w="4200" w:type="dxa"/>
          </w:tcPr>
          <w:p w:rsidR="00DC286E" w:rsidRPr="003102D1" w:rsidRDefault="00DC286E" w:rsidP="00A27B9B">
            <w:pPr>
              <w:autoSpaceDE w:val="0"/>
              <w:autoSpaceDN w:val="0"/>
              <w:adjustRightInd w:val="0"/>
              <w:spacing w:line="233" w:lineRule="auto"/>
              <w:rPr>
                <w:rFonts w:ascii="Times New Roman" w:hAnsi="Times New Roman"/>
                <w:sz w:val="28"/>
                <w:szCs w:val="28"/>
              </w:rPr>
            </w:pPr>
          </w:p>
        </w:tc>
      </w:tr>
    </w:tbl>
    <w:p w:rsidR="00DC286E" w:rsidRPr="00DC286E" w:rsidRDefault="00DC286E" w:rsidP="00A27B9B">
      <w:pPr>
        <w:spacing w:line="233" w:lineRule="auto"/>
        <w:jc w:val="center"/>
        <w:rPr>
          <w:rFonts w:ascii="Times New Roman" w:eastAsia="Calibri" w:hAnsi="Times New Roman"/>
          <w:sz w:val="28"/>
          <w:szCs w:val="28"/>
          <w:lang w:eastAsia="en-US"/>
        </w:rPr>
      </w:pPr>
    </w:p>
    <w:p w:rsidR="00DC286E" w:rsidRPr="003102D1" w:rsidRDefault="00DC286E" w:rsidP="00A27B9B">
      <w:pPr>
        <w:spacing w:line="233" w:lineRule="auto"/>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Правила предоставления и распределения субсидий</w:t>
      </w:r>
    </w:p>
    <w:p w:rsidR="00DC286E" w:rsidRPr="003102D1" w:rsidRDefault="00DC286E" w:rsidP="00A27B9B">
      <w:pPr>
        <w:spacing w:line="233" w:lineRule="auto"/>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бюджетам муниципальных образований Рязанской области</w:t>
      </w:r>
    </w:p>
    <w:p w:rsidR="00DC286E" w:rsidRPr="003102D1" w:rsidRDefault="00DC286E" w:rsidP="00A27B9B">
      <w:pPr>
        <w:spacing w:line="233" w:lineRule="auto"/>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на поддержку муниципальных программ формирования</w:t>
      </w:r>
    </w:p>
    <w:p w:rsidR="00DC286E" w:rsidRPr="003102D1" w:rsidRDefault="00DC286E" w:rsidP="00A27B9B">
      <w:pPr>
        <w:spacing w:line="233" w:lineRule="auto"/>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современной городской среды, в том числе направленных</w:t>
      </w:r>
    </w:p>
    <w:p w:rsidR="00DC286E" w:rsidRPr="003102D1" w:rsidRDefault="00DC286E" w:rsidP="00A27B9B">
      <w:pPr>
        <w:spacing w:line="233" w:lineRule="auto"/>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на благоустройство дворовых территорий, осуществляемую</w:t>
      </w:r>
    </w:p>
    <w:p w:rsidR="00DC286E" w:rsidRPr="00DC286E" w:rsidRDefault="00DC286E" w:rsidP="00A27B9B">
      <w:pPr>
        <w:spacing w:line="233" w:lineRule="auto"/>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на условиях софинансирования из федерального бюджета</w:t>
      </w:r>
    </w:p>
    <w:p w:rsidR="00DC286E" w:rsidRPr="00DC286E" w:rsidRDefault="00DC286E" w:rsidP="00A27B9B">
      <w:pPr>
        <w:spacing w:line="233" w:lineRule="auto"/>
        <w:jc w:val="center"/>
        <w:rPr>
          <w:rFonts w:ascii="Times New Roman" w:eastAsia="Calibri" w:hAnsi="Times New Roman"/>
          <w:sz w:val="28"/>
          <w:szCs w:val="28"/>
          <w:lang w:eastAsia="en-US"/>
        </w:rPr>
      </w:pPr>
    </w:p>
    <w:p w:rsidR="00DC286E" w:rsidRPr="00DC286E" w:rsidRDefault="00DC286E" w:rsidP="00A27B9B">
      <w:pPr>
        <w:spacing w:line="233" w:lineRule="auto"/>
        <w:jc w:val="center"/>
        <w:rPr>
          <w:rFonts w:ascii="Times New Roman" w:eastAsia="Calibri" w:hAnsi="Times New Roman"/>
          <w:sz w:val="28"/>
          <w:szCs w:val="28"/>
          <w:lang w:eastAsia="en-US"/>
        </w:rPr>
      </w:pPr>
    </w:p>
    <w:p w:rsidR="00DC286E" w:rsidRPr="00DC286E" w:rsidRDefault="00DC286E" w:rsidP="00A27B9B">
      <w:pPr>
        <w:numPr>
          <w:ilvl w:val="0"/>
          <w:numId w:val="8"/>
        </w:numPr>
        <w:tabs>
          <w:tab w:val="left" w:pos="993"/>
        </w:tabs>
        <w:autoSpaceDE w:val="0"/>
        <w:autoSpaceDN w:val="0"/>
        <w:adjustRightInd w:val="0"/>
        <w:spacing w:after="160" w:line="233" w:lineRule="auto"/>
        <w:ind w:left="0" w:firstLine="709"/>
        <w:contextualSpacing/>
        <w:jc w:val="both"/>
        <w:rPr>
          <w:rFonts w:ascii="Times New Roman" w:hAnsi="Times New Roman"/>
          <w:bCs/>
          <w:sz w:val="28"/>
          <w:szCs w:val="28"/>
          <w:lang w:eastAsia="en-US"/>
        </w:rPr>
      </w:pPr>
      <w:r w:rsidRPr="00DC286E">
        <w:rPr>
          <w:rFonts w:ascii="Times New Roman" w:hAnsi="Times New Roman"/>
          <w:bCs/>
          <w:sz w:val="28"/>
          <w:szCs w:val="28"/>
          <w:lang w:eastAsia="en-US"/>
        </w:rPr>
        <w:t xml:space="preserve">Настоящие Правила устанавливают цели, порядок и условия предоставления и распределения </w:t>
      </w:r>
      <w:r w:rsidRPr="00DC286E">
        <w:rPr>
          <w:rFonts w:ascii="Times New Roman" w:hAnsi="Times New Roman"/>
          <w:sz w:val="28"/>
          <w:szCs w:val="28"/>
          <w:lang w:eastAsia="en-US"/>
        </w:rPr>
        <w:t xml:space="preserve">субсидий бюджетам муниципальных образований Рязанской области на поддержку муниципальных программ формирования современной городской среды, в том числе направленных на благоустройство дворовых </w:t>
      </w:r>
      <w:r w:rsidRPr="00DC286E">
        <w:rPr>
          <w:rFonts w:ascii="Times New Roman" w:hAnsi="Times New Roman"/>
          <w:bCs/>
          <w:sz w:val="28"/>
          <w:szCs w:val="28"/>
          <w:lang w:eastAsia="en-US"/>
        </w:rPr>
        <w:t xml:space="preserve">территорий, осуществляемую на условиях софинансирования из федерального бюджета (далее </w:t>
      </w:r>
      <w:r w:rsidRPr="003102D1">
        <w:rPr>
          <w:rFonts w:ascii="Times New Roman" w:hAnsi="Times New Roman"/>
          <w:bCs/>
          <w:sz w:val="28"/>
          <w:szCs w:val="28"/>
          <w:lang w:eastAsia="en-US"/>
        </w:rPr>
        <w:t>–</w:t>
      </w:r>
      <w:r w:rsidRPr="00DC286E">
        <w:rPr>
          <w:rFonts w:ascii="Times New Roman" w:hAnsi="Times New Roman"/>
          <w:bCs/>
          <w:sz w:val="28"/>
          <w:szCs w:val="28"/>
          <w:lang w:eastAsia="en-US"/>
        </w:rPr>
        <w:t xml:space="preserve"> субсидии)</w:t>
      </w:r>
      <w:r w:rsidR="00A27B9B">
        <w:rPr>
          <w:rFonts w:ascii="Times New Roman" w:hAnsi="Times New Roman"/>
          <w:bCs/>
          <w:sz w:val="28"/>
          <w:szCs w:val="28"/>
          <w:lang w:eastAsia="en-US"/>
        </w:rPr>
        <w:t>,</w:t>
      </w:r>
      <w:r w:rsidRPr="00DC286E">
        <w:rPr>
          <w:rFonts w:ascii="Times New Roman" w:hAnsi="Times New Roman"/>
          <w:bCs/>
          <w:sz w:val="28"/>
          <w:szCs w:val="28"/>
          <w:lang w:eastAsia="en-US"/>
        </w:rPr>
        <w:t xml:space="preserve"> </w:t>
      </w:r>
      <w:r w:rsidRPr="00DC286E">
        <w:rPr>
          <w:rFonts w:ascii="Times New Roman" w:hAnsi="Times New Roman"/>
          <w:sz w:val="28"/>
          <w:szCs w:val="28"/>
          <w:lang w:eastAsia="en-US"/>
        </w:rPr>
        <w:t xml:space="preserve">в </w:t>
      </w:r>
      <w:r w:rsidRPr="00DC286E">
        <w:rPr>
          <w:rFonts w:ascii="Times New Roman" w:hAnsi="Times New Roman"/>
          <w:bCs/>
          <w:sz w:val="28"/>
          <w:szCs w:val="28"/>
          <w:lang w:eastAsia="en-US"/>
        </w:rPr>
        <w:t xml:space="preserve">рамках государственной программы Рязанской области </w:t>
      </w:r>
      <w:r w:rsidRPr="00DC286E">
        <w:rPr>
          <w:rFonts w:ascii="Times New Roman" w:hAnsi="Times New Roman"/>
          <w:sz w:val="28"/>
          <w:szCs w:val="28"/>
          <w:lang w:eastAsia="en-US"/>
        </w:rPr>
        <w:t>«Формирование современной городской среды»</w:t>
      </w:r>
      <w:r w:rsidRPr="00DC286E">
        <w:rPr>
          <w:rFonts w:ascii="Times New Roman" w:hAnsi="Times New Roman"/>
          <w:bCs/>
          <w:sz w:val="28"/>
          <w:szCs w:val="28"/>
          <w:lang w:eastAsia="en-US"/>
        </w:rPr>
        <w:t xml:space="preserve"> (далее – Программа).</w:t>
      </w:r>
    </w:p>
    <w:p w:rsidR="00DC286E" w:rsidRPr="00DC286E" w:rsidRDefault="00DC286E" w:rsidP="00A27B9B">
      <w:pPr>
        <w:numPr>
          <w:ilvl w:val="0"/>
          <w:numId w:val="8"/>
        </w:numPr>
        <w:tabs>
          <w:tab w:val="left" w:pos="993"/>
        </w:tabs>
        <w:autoSpaceDE w:val="0"/>
        <w:autoSpaceDN w:val="0"/>
        <w:adjustRightInd w:val="0"/>
        <w:spacing w:after="160" w:line="233" w:lineRule="auto"/>
        <w:ind w:left="0" w:firstLine="709"/>
        <w:contextualSpacing/>
        <w:jc w:val="both"/>
        <w:rPr>
          <w:rFonts w:ascii="Times New Roman" w:hAnsi="Times New Roman"/>
          <w:sz w:val="28"/>
          <w:szCs w:val="28"/>
          <w:lang w:eastAsia="en-US"/>
        </w:rPr>
      </w:pPr>
      <w:r w:rsidRPr="00DC286E">
        <w:rPr>
          <w:rFonts w:ascii="Times New Roman" w:hAnsi="Times New Roman"/>
          <w:sz w:val="28"/>
          <w:szCs w:val="28"/>
          <w:lang w:eastAsia="en-US"/>
        </w:rPr>
        <w:t>Субсидии предоставляются в пределах лимитов бюджетных обязательств, доведенных в установленном порядке до министерства топливно-энергетического комплекса и коммунального хозяйства Рязанской области (далее – Мин ТЭК ЖКХ РО) как получателя средств областного бюджета на предоставление субсидий.</w:t>
      </w:r>
    </w:p>
    <w:p w:rsidR="00DC286E" w:rsidRPr="00DC286E" w:rsidRDefault="00DC286E" w:rsidP="00A27B9B">
      <w:pPr>
        <w:numPr>
          <w:ilvl w:val="0"/>
          <w:numId w:val="8"/>
        </w:numPr>
        <w:tabs>
          <w:tab w:val="left" w:pos="993"/>
        </w:tabs>
        <w:autoSpaceDE w:val="0"/>
        <w:autoSpaceDN w:val="0"/>
        <w:adjustRightInd w:val="0"/>
        <w:spacing w:after="160" w:line="233" w:lineRule="auto"/>
        <w:ind w:left="0" w:firstLine="709"/>
        <w:contextualSpacing/>
        <w:jc w:val="both"/>
        <w:rPr>
          <w:rFonts w:ascii="Times New Roman" w:hAnsi="Times New Roman"/>
          <w:sz w:val="28"/>
          <w:szCs w:val="28"/>
          <w:lang w:eastAsia="en-US"/>
        </w:rPr>
      </w:pPr>
      <w:r w:rsidRPr="00DC286E">
        <w:rPr>
          <w:rFonts w:ascii="Times New Roman" w:hAnsi="Times New Roman"/>
          <w:sz w:val="28"/>
          <w:szCs w:val="28"/>
          <w:lang w:eastAsia="en-US"/>
        </w:rPr>
        <w:t>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(приложение №</w:t>
      </w:r>
      <w:r w:rsidRPr="003102D1">
        <w:rPr>
          <w:rFonts w:ascii="Times New Roman" w:hAnsi="Times New Roman"/>
          <w:sz w:val="28"/>
          <w:szCs w:val="28"/>
          <w:lang w:eastAsia="en-US"/>
        </w:rPr>
        <w:t> </w:t>
      </w:r>
      <w:r w:rsidRPr="00DC286E">
        <w:rPr>
          <w:rFonts w:ascii="Times New Roman" w:hAnsi="Times New Roman"/>
          <w:sz w:val="28"/>
          <w:szCs w:val="28"/>
          <w:lang w:eastAsia="en-US"/>
        </w:rPr>
        <w:t>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Правила № 1710).</w:t>
      </w:r>
    </w:p>
    <w:p w:rsidR="00DC286E" w:rsidRPr="00DC286E" w:rsidRDefault="00DC286E" w:rsidP="00A27B9B">
      <w:pPr>
        <w:numPr>
          <w:ilvl w:val="0"/>
          <w:numId w:val="8"/>
        </w:numPr>
        <w:tabs>
          <w:tab w:val="left" w:pos="993"/>
        </w:tabs>
        <w:autoSpaceDE w:val="0"/>
        <w:autoSpaceDN w:val="0"/>
        <w:adjustRightInd w:val="0"/>
        <w:spacing w:after="160" w:line="233" w:lineRule="auto"/>
        <w:ind w:left="0" w:firstLine="709"/>
        <w:contextualSpacing/>
        <w:jc w:val="both"/>
        <w:rPr>
          <w:rFonts w:ascii="Times New Roman" w:hAnsi="Times New Roman"/>
          <w:sz w:val="28"/>
          <w:szCs w:val="28"/>
          <w:lang w:eastAsia="en-US"/>
        </w:rPr>
      </w:pPr>
      <w:r w:rsidRPr="00DC286E">
        <w:rPr>
          <w:rFonts w:ascii="Times New Roman" w:hAnsi="Times New Roman"/>
          <w:sz w:val="28"/>
          <w:szCs w:val="28"/>
          <w:lang w:eastAsia="en-US"/>
        </w:rPr>
        <w:t>Целевым назначением субсидии является благоустройство дворовых территорий.</w:t>
      </w:r>
    </w:p>
    <w:p w:rsidR="00DC286E" w:rsidRPr="00DC286E" w:rsidRDefault="00DC286E" w:rsidP="00A27B9B">
      <w:pPr>
        <w:numPr>
          <w:ilvl w:val="0"/>
          <w:numId w:val="8"/>
        </w:numPr>
        <w:tabs>
          <w:tab w:val="left" w:pos="993"/>
        </w:tabs>
        <w:autoSpaceDE w:val="0"/>
        <w:autoSpaceDN w:val="0"/>
        <w:adjustRightInd w:val="0"/>
        <w:spacing w:after="160" w:line="233" w:lineRule="auto"/>
        <w:ind w:left="0" w:firstLine="709"/>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Предоставление субсидий осуществляется при соблюдении следующих условий:</w:t>
      </w:r>
    </w:p>
    <w:p w:rsidR="00DC286E" w:rsidRPr="00DC286E" w:rsidRDefault="00DC286E" w:rsidP="00A27B9B">
      <w:pPr>
        <w:autoSpaceDE w:val="0"/>
        <w:autoSpaceDN w:val="0"/>
        <w:adjustRightInd w:val="0"/>
        <w:spacing w:line="233" w:lineRule="auto"/>
        <w:ind w:firstLine="708"/>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 xml:space="preserve">5.1.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 377 «Об утверждении Правил, устанавливающих общие </w:t>
      </w:r>
      <w:r w:rsidRPr="00DC286E">
        <w:rPr>
          <w:rFonts w:ascii="Times New Roman" w:hAnsi="Times New Roman"/>
          <w:color w:val="000000"/>
          <w:sz w:val="28"/>
          <w:szCs w:val="28"/>
          <w:lang w:eastAsia="en-US"/>
        </w:rPr>
        <w:lastRenderedPageBreak/>
        <w:t xml:space="preserve">требования к формированию, предоставлению и распределению субсидий из областного бюджета местным бюджетам» (далее </w:t>
      </w:r>
      <w:r w:rsidRPr="003102D1">
        <w:rPr>
          <w:rFonts w:ascii="Times New Roman" w:hAnsi="Times New Roman"/>
          <w:color w:val="000000"/>
          <w:sz w:val="28"/>
          <w:szCs w:val="28"/>
          <w:lang w:eastAsia="en-US"/>
        </w:rPr>
        <w:t>–</w:t>
      </w:r>
      <w:r w:rsidRPr="00DC286E">
        <w:rPr>
          <w:rFonts w:ascii="Times New Roman" w:hAnsi="Times New Roman"/>
          <w:color w:val="000000"/>
          <w:sz w:val="28"/>
          <w:szCs w:val="28"/>
          <w:lang w:eastAsia="en-US"/>
        </w:rPr>
        <w:t xml:space="preserve"> Правила</w:t>
      </w:r>
      <w:r w:rsidRPr="003102D1">
        <w:rPr>
          <w:rFonts w:ascii="Times New Roman" w:hAnsi="Times New Roman"/>
          <w:color w:val="000000"/>
          <w:sz w:val="28"/>
          <w:szCs w:val="28"/>
          <w:lang w:eastAsia="en-US"/>
        </w:rPr>
        <w:t xml:space="preserve"> </w:t>
      </w:r>
      <w:r w:rsidR="0009723C">
        <w:rPr>
          <w:rFonts w:ascii="Times New Roman" w:hAnsi="Times New Roman"/>
          <w:color w:val="000000"/>
          <w:sz w:val="28"/>
          <w:szCs w:val="28"/>
          <w:lang w:eastAsia="en-US"/>
        </w:rPr>
        <w:t>№ 377).</w:t>
      </w:r>
    </w:p>
    <w:p w:rsidR="00DC286E" w:rsidRPr="00DC286E" w:rsidRDefault="00DC286E" w:rsidP="00A27B9B">
      <w:pPr>
        <w:autoSpaceDE w:val="0"/>
        <w:autoSpaceDN w:val="0"/>
        <w:adjustRightInd w:val="0"/>
        <w:spacing w:line="233" w:lineRule="auto"/>
        <w:ind w:firstLine="708"/>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5</w:t>
      </w:r>
      <w:r w:rsidRPr="003102D1">
        <w:rPr>
          <w:rFonts w:ascii="Times New Roman" w:hAnsi="Times New Roman"/>
          <w:color w:val="000000"/>
          <w:sz w:val="28"/>
          <w:szCs w:val="28"/>
          <w:lang w:eastAsia="en-US"/>
        </w:rPr>
        <w:t>.2. </w:t>
      </w:r>
      <w:r w:rsidRPr="00DC286E">
        <w:rPr>
          <w:rFonts w:ascii="Times New Roman" w:hAnsi="Times New Roman"/>
          <w:color w:val="000000"/>
          <w:sz w:val="28"/>
          <w:szCs w:val="28"/>
          <w:lang w:eastAsia="en-US"/>
        </w:rPr>
        <w:t>Централизация закупок в соответствии с распоряжением Правительства Рязанской области от 29.12.2021 № 563-р</w:t>
      </w:r>
      <w:r w:rsidR="00A27B9B">
        <w:rPr>
          <w:rFonts w:ascii="Times New Roman" w:hAnsi="Times New Roman"/>
          <w:color w:val="000000"/>
          <w:sz w:val="28"/>
          <w:szCs w:val="28"/>
          <w:lang w:eastAsia="en-US"/>
        </w:rPr>
        <w:t>.</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w:t>
      </w:r>
      <w:r w:rsidRPr="003102D1">
        <w:rPr>
          <w:rFonts w:ascii="Times New Roman" w:eastAsia="Calibri" w:hAnsi="Times New Roman"/>
          <w:sz w:val="28"/>
          <w:szCs w:val="28"/>
          <w:lang w:eastAsia="en-US"/>
        </w:rPr>
        <w:t>.3. </w:t>
      </w:r>
      <w:r w:rsidRPr="00DC286E">
        <w:rPr>
          <w:rFonts w:ascii="Times New Roman" w:eastAsia="Calibri" w:hAnsi="Times New Roman"/>
          <w:sz w:val="28"/>
          <w:szCs w:val="28"/>
          <w:lang w:eastAsia="en-US"/>
        </w:rPr>
        <w:t>Проведение в установленном порядке инвентаризации дворовых территорий.</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5.4.</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Взятие муниципальными образованиями Рязанской области – получателями субсидий  из областного бюджета</w:t>
      </w:r>
      <w:r w:rsidR="00A27B9B">
        <w:rPr>
          <w:rFonts w:ascii="Times New Roman" w:eastAsia="Calibri" w:hAnsi="Times New Roman"/>
          <w:sz w:val="28"/>
          <w:szCs w:val="28"/>
          <w:lang w:eastAsia="en-US"/>
        </w:rPr>
        <w:t xml:space="preserve"> </w:t>
      </w:r>
      <w:r w:rsidR="00A27B9B" w:rsidRPr="003102D1">
        <w:rPr>
          <w:rFonts w:ascii="Times New Roman" w:hAnsi="Times New Roman"/>
          <w:color w:val="000000"/>
          <w:sz w:val="28"/>
          <w:szCs w:val="28"/>
          <w:lang w:eastAsia="en-US"/>
        </w:rPr>
        <w:t>–</w:t>
      </w:r>
      <w:r w:rsidRPr="00DC286E">
        <w:rPr>
          <w:rFonts w:ascii="Times New Roman" w:eastAsia="Calibri" w:hAnsi="Times New Roman"/>
          <w:sz w:val="28"/>
          <w:szCs w:val="28"/>
          <w:lang w:eastAsia="en-US"/>
        </w:rPr>
        <w:t xml:space="preserve"> обязательств в соответствии с  пунктом 10 Правил № 1710.</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5.5</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утвержденной в установленном порядке муниципальной программы формирования современной городской среды, подготовленной с учетом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утвержденных приказом Министерства строительства и жилищно-коммунального хозяйства Российской Федерации от 18.03.2019 № 162/</w:t>
      </w:r>
      <w:proofErr w:type="spellStart"/>
      <w:r w:rsidRPr="00DC286E">
        <w:rPr>
          <w:rFonts w:ascii="Times New Roman" w:eastAsia="Calibri" w:hAnsi="Times New Roman"/>
          <w:sz w:val="28"/>
          <w:szCs w:val="28"/>
          <w:lang w:eastAsia="en-US"/>
        </w:rPr>
        <w:t>пр</w:t>
      </w:r>
      <w:proofErr w:type="spellEnd"/>
      <w:r w:rsidRPr="00DC286E">
        <w:rPr>
          <w:rFonts w:ascii="Times New Roman" w:eastAsia="Calibri" w:hAnsi="Times New Roman"/>
          <w:sz w:val="28"/>
          <w:szCs w:val="28"/>
          <w:lang w:eastAsia="en-US"/>
        </w:rPr>
        <w:t xml:space="preserve">, (далее </w:t>
      </w:r>
      <w:r w:rsidRPr="003102D1">
        <w:rPr>
          <w:rFonts w:ascii="Times New Roman" w:eastAsia="Calibri" w:hAnsi="Times New Roman"/>
          <w:sz w:val="28"/>
          <w:szCs w:val="28"/>
          <w:lang w:eastAsia="en-US"/>
        </w:rPr>
        <w:t>–</w:t>
      </w:r>
      <w:r w:rsidRPr="00DC286E">
        <w:rPr>
          <w:rFonts w:ascii="Times New Roman" w:eastAsia="Calibri" w:hAnsi="Times New Roman"/>
          <w:sz w:val="28"/>
          <w:szCs w:val="28"/>
          <w:lang w:eastAsia="en-US"/>
        </w:rPr>
        <w:t xml:space="preserve"> методические</w:t>
      </w:r>
      <w:r w:rsidRPr="003102D1">
        <w:rPr>
          <w:rFonts w:ascii="Times New Roman" w:eastAsia="Calibri" w:hAnsi="Times New Roman"/>
          <w:sz w:val="28"/>
          <w:szCs w:val="28"/>
          <w:lang w:eastAsia="en-US"/>
        </w:rPr>
        <w:t xml:space="preserve"> </w:t>
      </w:r>
      <w:r w:rsidR="00A27B9B">
        <w:rPr>
          <w:rFonts w:ascii="Times New Roman" w:eastAsia="Calibri" w:hAnsi="Times New Roman"/>
          <w:sz w:val="28"/>
          <w:szCs w:val="28"/>
          <w:lang w:eastAsia="en-US"/>
        </w:rPr>
        <w:t>рекомендации), а так</w:t>
      </w:r>
      <w:r w:rsidRPr="00DC286E">
        <w:rPr>
          <w:rFonts w:ascii="Times New Roman" w:eastAsia="Calibri" w:hAnsi="Times New Roman"/>
          <w:sz w:val="28"/>
          <w:szCs w:val="28"/>
          <w:lang w:eastAsia="en-US"/>
        </w:rPr>
        <w:t xml:space="preserve">же в соответствии с пунктом 11 Правил № 1710 и направленной на достижение цели, соответствующей цели настоящей Программы. </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5.6.</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на территории муниципального образования Рязанской области населенного пункта с численностью населения свыше 1000 человек</w:t>
      </w:r>
      <w:r w:rsidR="00A27B9B">
        <w:rPr>
          <w:rFonts w:ascii="Times New Roman" w:eastAsia="Calibri" w:hAnsi="Times New Roman"/>
          <w:sz w:val="28"/>
          <w:szCs w:val="28"/>
          <w:lang w:eastAsia="en-US"/>
        </w:rPr>
        <w:t>.</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5.7.</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утвержденных в установленном порядке правил благоустройства территории муниципальног</w:t>
      </w:r>
      <w:r w:rsidR="00A27B9B">
        <w:rPr>
          <w:rFonts w:ascii="Times New Roman" w:eastAsia="Calibri" w:hAnsi="Times New Roman"/>
          <w:sz w:val="28"/>
          <w:szCs w:val="28"/>
          <w:lang w:eastAsia="en-US"/>
        </w:rPr>
        <w:t>о образования Рязанской области.</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5.8</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утвержденной 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в случаях, предусмотренных законодательством Российской Федерации о градостроительной деятельности, а при отсутствии таких случаев наличие</w:t>
      </w:r>
      <w:r w:rsidRP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сметной документации.</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5.9</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заявки на участие в конкурсном отборе для предоставления субсидии, содержащей информацию о прогнозном объеме расходного обязательства муниципального образования Рязанской области на реализацию мероприятия, определенного на основании утвержденной 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в случаях, предусмотренных законодательством Российской Федерации о градостроительной деятельности, а при отсутствии таких случаев на</w:t>
      </w:r>
      <w:r w:rsid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основании сметной документации.</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3102D1">
        <w:rPr>
          <w:rFonts w:ascii="Times New Roman" w:eastAsia="Calibri" w:hAnsi="Times New Roman"/>
          <w:sz w:val="28"/>
          <w:szCs w:val="28"/>
          <w:lang w:eastAsia="en-US"/>
        </w:rPr>
        <w:t>5.10. В</w:t>
      </w:r>
      <w:r w:rsidRPr="00DC286E">
        <w:rPr>
          <w:rFonts w:ascii="Times New Roman" w:eastAsia="Calibri" w:hAnsi="Times New Roman"/>
          <w:sz w:val="28"/>
          <w:szCs w:val="28"/>
          <w:lang w:eastAsia="en-US"/>
        </w:rPr>
        <w:t>ключение в соглашение между Мин ТЭК ЖКХ РО и муниципальным образованием – получателем субсидии</w:t>
      </w:r>
      <w:r w:rsidR="00A27B9B">
        <w:rPr>
          <w:rFonts w:ascii="Times New Roman" w:eastAsia="Calibri" w:hAnsi="Times New Roman"/>
          <w:sz w:val="28"/>
          <w:szCs w:val="28"/>
          <w:lang w:eastAsia="en-US"/>
        </w:rPr>
        <w:t xml:space="preserve"> из областного бюджета</w:t>
      </w:r>
      <w:r w:rsidRPr="00DC286E">
        <w:rPr>
          <w:rFonts w:ascii="Times New Roman" w:eastAsia="Calibri" w:hAnsi="Times New Roman"/>
          <w:sz w:val="28"/>
          <w:szCs w:val="28"/>
          <w:lang w:eastAsia="en-US"/>
        </w:rPr>
        <w:t xml:space="preserve"> </w:t>
      </w:r>
      <w:r w:rsidR="0009723C" w:rsidRPr="00DC286E">
        <w:rPr>
          <w:rFonts w:ascii="Times New Roman" w:eastAsia="Calibri" w:hAnsi="Times New Roman"/>
          <w:sz w:val="28"/>
          <w:szCs w:val="28"/>
          <w:lang w:eastAsia="en-US"/>
        </w:rPr>
        <w:t>–</w:t>
      </w:r>
      <w:r w:rsidR="0009723C">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условий, предусмотренных подпунктами «и» и «к» пункта 8</w:t>
      </w:r>
      <w:r w:rsidR="00A27B9B">
        <w:rPr>
          <w:rFonts w:ascii="Times New Roman" w:eastAsia="Calibri" w:hAnsi="Times New Roman"/>
          <w:sz w:val="28"/>
          <w:szCs w:val="28"/>
          <w:lang w:eastAsia="en-US"/>
        </w:rPr>
        <w:br/>
      </w:r>
      <w:r w:rsidRPr="00DC286E">
        <w:rPr>
          <w:rFonts w:ascii="Times New Roman" w:eastAsia="Calibri" w:hAnsi="Times New Roman"/>
          <w:sz w:val="28"/>
          <w:szCs w:val="28"/>
          <w:lang w:eastAsia="en-US"/>
        </w:rPr>
        <w:t>Правил № 1710.</w:t>
      </w:r>
      <w:r w:rsidRPr="003102D1">
        <w:rPr>
          <w:rFonts w:ascii="Times New Roman" w:eastAsia="Calibri" w:hAnsi="Times New Roman"/>
          <w:sz w:val="28"/>
          <w:szCs w:val="28"/>
          <w:lang w:eastAsia="en-US"/>
        </w:rPr>
        <w:t xml:space="preserve"> </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lastRenderedPageBreak/>
        <w:t>6. Минимальный перечень видов работ по благоустройству дворовых территорий включает:</w:t>
      </w:r>
      <w:r w:rsidRPr="003102D1">
        <w:rPr>
          <w:rFonts w:ascii="Times New Roman" w:eastAsia="Calibri" w:hAnsi="Times New Roman"/>
          <w:sz w:val="28"/>
          <w:szCs w:val="28"/>
          <w:lang w:eastAsia="en-US"/>
        </w:rPr>
        <w:t xml:space="preserve"> </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ремонт дворовых проездов;</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обеспечение освещения дворовых территорий;</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установка скамеек, урн.</w:t>
      </w:r>
      <w:r w:rsidRPr="003102D1">
        <w:rPr>
          <w:rFonts w:ascii="Times New Roman" w:eastAsia="Calibri" w:hAnsi="Times New Roman"/>
          <w:sz w:val="28"/>
          <w:szCs w:val="28"/>
          <w:lang w:eastAsia="en-US"/>
        </w:rPr>
        <w:t xml:space="preserve"> </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7</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Доля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 дворовых территорий должна составлять:</w:t>
      </w:r>
      <w:r w:rsidRPr="003102D1">
        <w:rPr>
          <w:rFonts w:ascii="Times New Roman" w:eastAsia="Calibri" w:hAnsi="Times New Roman"/>
          <w:sz w:val="28"/>
          <w:szCs w:val="28"/>
          <w:lang w:eastAsia="en-US"/>
        </w:rPr>
        <w:t xml:space="preserve"> </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xml:space="preserve">не менее 10% от стоимости мероприятий по благоустройству дворовых территорий (в отношении дворовых территорий, включенных в муниципальную программу до вступления в силу постановления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w:t>
      </w:r>
      <w:r w:rsidRPr="003102D1">
        <w:rPr>
          <w:rFonts w:ascii="Times New Roman" w:eastAsia="Calibri" w:hAnsi="Times New Roman"/>
          <w:sz w:val="28"/>
          <w:szCs w:val="28"/>
          <w:lang w:eastAsia="en-US"/>
        </w:rPr>
        <w:t>–</w:t>
      </w:r>
      <w:r w:rsidRPr="00DC286E">
        <w:rPr>
          <w:rFonts w:ascii="Times New Roman" w:eastAsia="Calibri" w:hAnsi="Times New Roman"/>
          <w:sz w:val="28"/>
          <w:szCs w:val="28"/>
          <w:lang w:eastAsia="en-US"/>
        </w:rPr>
        <w:t xml:space="preserve"> постановление</w:t>
      </w:r>
      <w:r w:rsidRP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Правительства Российской Федерации от 09.02.2019 № 106);</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не менее 20% от стоимости мероприятий по благоустройству дворовых территорий (в отношении дворовых территорий, включенных в муниципальную программу после вступления в силу постановления Правительства Российской Федерации от 09.02.2019 № 106).</w:t>
      </w:r>
    </w:p>
    <w:p w:rsidR="00DC286E" w:rsidRPr="00DC286E" w:rsidRDefault="00DC286E" w:rsidP="00A27B9B">
      <w:pPr>
        <w:autoSpaceDE w:val="0"/>
        <w:autoSpaceDN w:val="0"/>
        <w:adjustRightInd w:val="0"/>
        <w:spacing w:line="233" w:lineRule="auto"/>
        <w:ind w:firstLine="708"/>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8. Критериями отбора муниципальных образований Рязанской области для предоставления субсидий являются:</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 xml:space="preserve">отнесение муниципальных образований Рязанской области к административному центру Рязанской области, </w:t>
      </w:r>
      <w:proofErr w:type="spellStart"/>
      <w:r w:rsidRPr="00DC286E">
        <w:rPr>
          <w:rFonts w:ascii="Times New Roman" w:eastAsia="Calibri" w:hAnsi="Times New Roman"/>
          <w:sz w:val="28"/>
          <w:szCs w:val="28"/>
          <w:lang w:eastAsia="en-US"/>
        </w:rPr>
        <w:t>монопрофильным</w:t>
      </w:r>
      <w:proofErr w:type="spellEnd"/>
      <w:r w:rsidRPr="00DC286E">
        <w:rPr>
          <w:rFonts w:ascii="Times New Roman" w:eastAsia="Calibri" w:hAnsi="Times New Roman"/>
          <w:sz w:val="28"/>
          <w:szCs w:val="28"/>
          <w:lang w:eastAsia="en-US"/>
        </w:rPr>
        <w:t xml:space="preserve"> муниципальным образованиям, муниципальным образованиям </w:t>
      </w:r>
      <w:r w:rsidRPr="003102D1">
        <w:rPr>
          <w:rFonts w:ascii="Times New Roman" w:eastAsia="Calibri" w:hAnsi="Times New Roman"/>
          <w:sz w:val="28"/>
          <w:szCs w:val="28"/>
          <w:lang w:eastAsia="en-US"/>
        </w:rPr>
        <w:t>–</w:t>
      </w:r>
      <w:r w:rsidRPr="00DC286E">
        <w:rPr>
          <w:rFonts w:ascii="Times New Roman" w:eastAsia="Calibri" w:hAnsi="Times New Roman"/>
          <w:sz w:val="28"/>
          <w:szCs w:val="28"/>
          <w:lang w:eastAsia="en-US"/>
        </w:rPr>
        <w:t xml:space="preserve"> историческим</w:t>
      </w:r>
      <w:r w:rsidRP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поселениям федерального значения;</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наличие информации о прогнозном объеме расходного обязательства муниципального образования Рязанской области на реализацию соответствующего мероприятия, определенного на основании расчета стоимости реализации соответствующего мероприятия;</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 xml:space="preserve">наличие на территории муниципального образования Рязанской области населенного пункта с численностью населения свыше 1000 человек </w:t>
      </w:r>
      <w:r w:rsidR="0060077F">
        <w:rPr>
          <w:rFonts w:ascii="Times New Roman" w:eastAsia="Calibri" w:hAnsi="Times New Roman"/>
          <w:sz w:val="28"/>
          <w:szCs w:val="28"/>
          <w:lang w:eastAsia="en-US"/>
        </w:rPr>
        <w:t>многоквартирных домов (далее – МКД)</w:t>
      </w:r>
      <w:r w:rsidRPr="00DC286E">
        <w:rPr>
          <w:rFonts w:ascii="Times New Roman" w:eastAsia="Calibri" w:hAnsi="Times New Roman"/>
          <w:sz w:val="28"/>
          <w:szCs w:val="28"/>
          <w:lang w:eastAsia="en-US"/>
        </w:rPr>
        <w:t>, включенных в региональную программу капитального ремонта общего имущества в МКД;</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xml:space="preserve">- наличие в адресном перечне дворовых территорий муниципальной программы объектов, благоустройство которых </w:t>
      </w:r>
      <w:proofErr w:type="spellStart"/>
      <w:r w:rsidRPr="00DC286E">
        <w:rPr>
          <w:rFonts w:ascii="Times New Roman" w:eastAsia="Calibri" w:hAnsi="Times New Roman"/>
          <w:sz w:val="28"/>
          <w:szCs w:val="28"/>
          <w:lang w:eastAsia="en-US"/>
        </w:rPr>
        <w:t>софинансируется</w:t>
      </w:r>
      <w:proofErr w:type="spellEnd"/>
      <w:r w:rsidRPr="00DC286E">
        <w:rPr>
          <w:rFonts w:ascii="Times New Roman" w:eastAsia="Calibri" w:hAnsi="Times New Roman"/>
          <w:sz w:val="28"/>
          <w:szCs w:val="28"/>
          <w:lang w:eastAsia="en-US"/>
        </w:rPr>
        <w:t xml:space="preserve"> за счет средств заинтересованных лиц.</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9</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Рязанской области, на соответствующий</w:t>
      </w:r>
      <w:r w:rsidR="00A27B9B">
        <w:rPr>
          <w:rFonts w:ascii="Times New Roman" w:eastAsia="Calibri" w:hAnsi="Times New Roman"/>
          <w:sz w:val="28"/>
          <w:szCs w:val="28"/>
          <w:lang w:eastAsia="en-US"/>
        </w:rPr>
        <w:t xml:space="preserve"> финансовый год составляет 91,1</w:t>
      </w:r>
      <w:r w:rsidRPr="00DC286E">
        <w:rPr>
          <w:rFonts w:ascii="Times New Roman" w:eastAsia="Calibri" w:hAnsi="Times New Roman"/>
          <w:sz w:val="28"/>
          <w:szCs w:val="28"/>
          <w:lang w:eastAsia="en-US"/>
        </w:rPr>
        <w:t>%.</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Предельный уровень софинансирования из областного бюджета объема расходного обязательства муниципального округа Рязанской области на соответствующ</w:t>
      </w:r>
      <w:r w:rsidR="00A27B9B">
        <w:rPr>
          <w:rFonts w:ascii="Times New Roman" w:eastAsia="Calibri" w:hAnsi="Times New Roman"/>
          <w:sz w:val="28"/>
          <w:szCs w:val="28"/>
          <w:lang w:eastAsia="en-US"/>
        </w:rPr>
        <w:t>ий финансовый год составляет 93</w:t>
      </w:r>
      <w:r w:rsidRPr="00DC286E">
        <w:rPr>
          <w:rFonts w:ascii="Times New Roman" w:eastAsia="Calibri" w:hAnsi="Times New Roman"/>
          <w:sz w:val="28"/>
          <w:szCs w:val="28"/>
          <w:lang w:eastAsia="en-US"/>
        </w:rPr>
        <w:t>%.</w:t>
      </w:r>
    </w:p>
    <w:p w:rsidR="00DC286E" w:rsidRPr="00DC286E" w:rsidRDefault="00DC286E" w:rsidP="00A27B9B">
      <w:pPr>
        <w:autoSpaceDE w:val="0"/>
        <w:autoSpaceDN w:val="0"/>
        <w:adjustRightInd w:val="0"/>
        <w:spacing w:line="233" w:lineRule="auto"/>
        <w:ind w:firstLine="708"/>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lastRenderedPageBreak/>
        <w:t>10</w:t>
      </w:r>
      <w:r w:rsidRPr="003102D1">
        <w:rPr>
          <w:rFonts w:ascii="Times New Roman" w:hAnsi="Times New Roman"/>
          <w:color w:val="000000"/>
          <w:sz w:val="28"/>
          <w:szCs w:val="28"/>
          <w:lang w:eastAsia="en-US"/>
        </w:rPr>
        <w:t>. </w:t>
      </w:r>
      <w:r w:rsidRPr="00DC286E">
        <w:rPr>
          <w:rFonts w:ascii="Times New Roman" w:hAnsi="Times New Roman"/>
          <w:color w:val="000000"/>
          <w:sz w:val="28"/>
          <w:szCs w:val="28"/>
          <w:lang w:eastAsia="en-US"/>
        </w:rPr>
        <w:t>При распределении местным бюджетам субсидий применяется следующая методика:</w:t>
      </w:r>
    </w:p>
    <w:p w:rsidR="00DC286E" w:rsidRPr="003102D1" w:rsidRDefault="00DC286E" w:rsidP="00A27B9B">
      <w:pPr>
        <w:autoSpaceDE w:val="0"/>
        <w:autoSpaceDN w:val="0"/>
        <w:adjustRightInd w:val="0"/>
        <w:spacing w:line="233" w:lineRule="auto"/>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w:t>
      </w:r>
      <w:r w:rsidR="00A27B9B">
        <w:rPr>
          <w:rFonts w:ascii="Times New Roman" w:eastAsia="Calibri" w:hAnsi="Times New Roman"/>
          <w:sz w:val="28"/>
          <w:szCs w:val="28"/>
          <w:lang w:eastAsia="en-US"/>
        </w:rPr>
        <w:t>о образования Рязанской области</w:t>
      </w:r>
      <w:r w:rsidRPr="00DC286E">
        <w:rPr>
          <w:rFonts w:ascii="Times New Roman" w:eastAsia="Calibri" w:hAnsi="Times New Roman"/>
          <w:sz w:val="28"/>
          <w:szCs w:val="28"/>
          <w:lang w:eastAsia="en-US"/>
        </w:rPr>
        <w:t xml:space="preserve"> на реализацию соответствующего мероприятия рассчитывается по формуле:</w:t>
      </w:r>
    </w:p>
    <w:p w:rsidR="00DC286E" w:rsidRPr="00DC286E" w:rsidRDefault="00DC286E" w:rsidP="00A27B9B">
      <w:pPr>
        <w:autoSpaceDE w:val="0"/>
        <w:autoSpaceDN w:val="0"/>
        <w:adjustRightInd w:val="0"/>
        <w:spacing w:line="233" w:lineRule="auto"/>
        <w:ind w:firstLine="708"/>
        <w:jc w:val="both"/>
        <w:rPr>
          <w:rFonts w:ascii="Times New Roman" w:eastAsia="Calibri" w:hAnsi="Times New Roman"/>
          <w:sz w:val="16"/>
          <w:szCs w:val="16"/>
          <w:lang w:eastAsia="en-US"/>
        </w:rPr>
      </w:pPr>
    </w:p>
    <w:p w:rsidR="00DC286E" w:rsidRPr="00DC286E" w:rsidRDefault="00DC286E" w:rsidP="00A27B9B">
      <w:pPr>
        <w:autoSpaceDE w:val="0"/>
        <w:autoSpaceDN w:val="0"/>
        <w:adjustRightInd w:val="0"/>
        <w:spacing w:line="233" w:lineRule="auto"/>
        <w:jc w:val="center"/>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заявкаi</w:t>
      </w:r>
      <w:proofErr w:type="spellEnd"/>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м</w:t>
      </w:r>
      <w:proofErr w:type="spellEnd"/>
      <w:r w:rsidRPr="00DC286E">
        <w:rPr>
          <w:rFonts w:ascii="Times New Roman" w:eastAsia="Calibri" w:hAnsi="Times New Roman"/>
          <w:sz w:val="28"/>
          <w:szCs w:val="28"/>
          <w:lang w:eastAsia="en-US"/>
        </w:rPr>
        <w:t>,</w:t>
      </w:r>
    </w:p>
    <w:p w:rsidR="00DC286E" w:rsidRPr="00DC286E" w:rsidRDefault="00DC286E" w:rsidP="00A27B9B">
      <w:pPr>
        <w:autoSpaceDE w:val="0"/>
        <w:autoSpaceDN w:val="0"/>
        <w:adjustRightInd w:val="0"/>
        <w:spacing w:line="233" w:lineRule="auto"/>
        <w:jc w:val="both"/>
        <w:outlineLvl w:val="0"/>
        <w:rPr>
          <w:rFonts w:ascii="Times New Roman" w:eastAsia="Calibri" w:hAnsi="Times New Roman"/>
          <w:sz w:val="16"/>
          <w:szCs w:val="16"/>
          <w:lang w:eastAsia="en-US"/>
        </w:rPr>
      </w:pP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где:</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w:t>
      </w:r>
      <w:r w:rsidR="00A27B9B">
        <w:rPr>
          <w:rFonts w:ascii="Times New Roman" w:eastAsia="Calibri" w:hAnsi="Times New Roman"/>
          <w:sz w:val="28"/>
          <w:szCs w:val="28"/>
          <w:lang w:eastAsia="en-US"/>
        </w:rPr>
        <w:t>ания Рязанской области (рублей),</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proofErr w:type="spellStart"/>
      <w:r w:rsidRPr="00A27B9B">
        <w:rPr>
          <w:rFonts w:ascii="Times New Roman" w:eastAsia="Calibri" w:hAnsi="Times New Roman"/>
          <w:spacing w:val="-4"/>
          <w:sz w:val="28"/>
          <w:szCs w:val="28"/>
          <w:lang w:eastAsia="en-US"/>
        </w:rPr>
        <w:t>V</w:t>
      </w:r>
      <w:r w:rsidRPr="00A27B9B">
        <w:rPr>
          <w:rFonts w:ascii="Times New Roman" w:eastAsia="Calibri" w:hAnsi="Times New Roman"/>
          <w:spacing w:val="-4"/>
          <w:sz w:val="28"/>
          <w:szCs w:val="28"/>
          <w:vertAlign w:val="subscript"/>
          <w:lang w:eastAsia="en-US"/>
        </w:rPr>
        <w:t>заявкаi</w:t>
      </w:r>
      <w:proofErr w:type="spellEnd"/>
      <w:r w:rsidRPr="00A27B9B">
        <w:rPr>
          <w:rFonts w:ascii="Times New Roman" w:eastAsia="Calibri" w:hAnsi="Times New Roman"/>
          <w:spacing w:val="-4"/>
          <w:sz w:val="28"/>
          <w:szCs w:val="28"/>
          <w:lang w:eastAsia="en-US"/>
        </w:rPr>
        <w:t> - прогнозный объем расходного обязательства i-</w:t>
      </w:r>
      <w:proofErr w:type="spellStart"/>
      <w:r w:rsidRPr="00A27B9B">
        <w:rPr>
          <w:rFonts w:ascii="Times New Roman" w:eastAsia="Calibri" w:hAnsi="Times New Roman"/>
          <w:spacing w:val="-4"/>
          <w:sz w:val="28"/>
          <w:szCs w:val="28"/>
          <w:lang w:eastAsia="en-US"/>
        </w:rPr>
        <w:t>го</w:t>
      </w:r>
      <w:proofErr w:type="spellEnd"/>
      <w:r w:rsidRPr="00A27B9B">
        <w:rPr>
          <w:rFonts w:ascii="Times New Roman" w:eastAsia="Calibri" w:hAnsi="Times New Roman"/>
          <w:spacing w:val="-4"/>
          <w:sz w:val="28"/>
          <w:szCs w:val="28"/>
          <w:lang w:eastAsia="en-US"/>
        </w:rPr>
        <w:t xml:space="preserve"> муниципального</w:t>
      </w:r>
      <w:r w:rsidRPr="00DC286E">
        <w:rPr>
          <w:rFonts w:ascii="Times New Roman" w:eastAsia="Calibri" w:hAnsi="Times New Roman"/>
          <w:sz w:val="28"/>
          <w:szCs w:val="28"/>
          <w:lang w:eastAsia="en-US"/>
        </w:rPr>
        <w:t xml:space="preserve"> образования Рязанской области на реализацию соответствующего мероприятия (рублей), </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м</w:t>
      </w:r>
      <w:proofErr w:type="spellEnd"/>
      <w:r w:rsidRPr="003102D1">
        <w:rPr>
          <w:rFonts w:ascii="Times New Roman" w:eastAsia="Calibri" w:hAnsi="Times New Roman"/>
          <w:sz w:val="28"/>
          <w:szCs w:val="28"/>
          <w:lang w:eastAsia="en-US"/>
        </w:rPr>
        <w:t> - </w:t>
      </w:r>
      <w:r w:rsidRPr="00DC286E">
        <w:rPr>
          <w:rFonts w:ascii="Times New Roman" w:eastAsia="Calibri" w:hAnsi="Times New Roman"/>
          <w:sz w:val="28"/>
          <w:szCs w:val="28"/>
          <w:lang w:eastAsia="en-US"/>
        </w:rPr>
        <w:t>объем бюджетных ассигнований за счет средств бюджета</w:t>
      </w:r>
      <w:r w:rsidR="00A27B9B">
        <w:rPr>
          <w:rFonts w:ascii="Times New Roman" w:eastAsia="Calibri" w:hAnsi="Times New Roman"/>
          <w:sz w:val="28"/>
          <w:szCs w:val="28"/>
          <w:lang w:eastAsia="en-US"/>
        </w:rPr>
        <w:br/>
      </w:r>
      <w:r w:rsidRPr="00DC286E">
        <w:rPr>
          <w:rFonts w:ascii="Times New Roman" w:eastAsia="Calibri" w:hAnsi="Times New Roman"/>
          <w:sz w:val="28"/>
          <w:szCs w:val="28"/>
          <w:lang w:eastAsia="en-US"/>
        </w:rPr>
        <w:t>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образования Рязанской области на реализацию соответствующего мероприятия (рублей). </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xml:space="preserve">Если значение показателя </w:t>
      </w: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больше предельного объема субсидии за счет средств областного бюджета в соответствующем финансовом году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xml:space="preserve">), то </w:t>
      </w: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Предельный объем субсидии за счет средств областного бюджета в соответствующем финансовом году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для мероприятий рассчитывается по следующей формуле:</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16"/>
          <w:szCs w:val="16"/>
          <w:lang w:eastAsia="en-US"/>
        </w:rPr>
      </w:pPr>
    </w:p>
    <w:p w:rsidR="00DC286E" w:rsidRPr="00DC286E" w:rsidRDefault="00DC286E" w:rsidP="00A27B9B">
      <w:pPr>
        <w:autoSpaceDE w:val="0"/>
        <w:autoSpaceDN w:val="0"/>
        <w:adjustRightInd w:val="0"/>
        <w:spacing w:line="233" w:lineRule="auto"/>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заявкаi</w:t>
      </w:r>
      <w:proofErr w:type="spellEnd"/>
      <w:r w:rsidRPr="00DC286E">
        <w:rPr>
          <w:rFonts w:ascii="Times New Roman" w:eastAsia="Calibri" w:hAnsi="Times New Roman"/>
          <w:sz w:val="28"/>
          <w:szCs w:val="28"/>
          <w:lang w:eastAsia="en-US"/>
        </w:rPr>
        <w:t xml:space="preserve"> x (К/100%),</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16"/>
          <w:szCs w:val="16"/>
          <w:lang w:eastAsia="en-US"/>
        </w:rPr>
      </w:pP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где:</w:t>
      </w:r>
    </w:p>
    <w:p w:rsidR="00DC286E" w:rsidRPr="00DC286E" w:rsidRDefault="00DC286E" w:rsidP="00A27B9B">
      <w:pPr>
        <w:autoSpaceDE w:val="0"/>
        <w:autoSpaceDN w:val="0"/>
        <w:adjustRightInd w:val="0"/>
        <w:spacing w:line="233" w:lineRule="auto"/>
        <w:ind w:firstLine="709"/>
        <w:contextualSpacing/>
        <w:jc w:val="both"/>
        <w:rPr>
          <w:rFonts w:ascii="Times New Roman" w:hAnsi="Times New Roman"/>
          <w:color w:val="000000"/>
          <w:sz w:val="28"/>
          <w:szCs w:val="28"/>
          <w:lang w:eastAsia="en-US"/>
        </w:rPr>
      </w:pPr>
      <w:r w:rsidRPr="00DC286E">
        <w:rPr>
          <w:rFonts w:ascii="Times New Roman" w:hAnsi="Times New Roman"/>
          <w:sz w:val="28"/>
          <w:szCs w:val="28"/>
          <w:lang w:eastAsia="en-US"/>
        </w:rPr>
        <w:t>К</w:t>
      </w:r>
      <w:r w:rsidRPr="003102D1">
        <w:rPr>
          <w:rFonts w:ascii="Times New Roman" w:hAnsi="Times New Roman"/>
          <w:sz w:val="28"/>
          <w:szCs w:val="28"/>
          <w:lang w:eastAsia="en-US"/>
        </w:rPr>
        <w:t> </w:t>
      </w:r>
      <w:r w:rsidRPr="00DC286E">
        <w:rPr>
          <w:rFonts w:ascii="Times New Roman" w:hAnsi="Times New Roman"/>
          <w:sz w:val="28"/>
          <w:szCs w:val="28"/>
          <w:lang w:eastAsia="en-US"/>
        </w:rPr>
        <w:t>-</w:t>
      </w:r>
      <w:r w:rsidRPr="003102D1">
        <w:rPr>
          <w:rFonts w:ascii="Times New Roman" w:hAnsi="Times New Roman"/>
          <w:sz w:val="28"/>
          <w:szCs w:val="28"/>
          <w:lang w:eastAsia="en-US"/>
        </w:rPr>
        <w:t> </w:t>
      </w:r>
      <w:r w:rsidRPr="00DC286E">
        <w:rPr>
          <w:rFonts w:ascii="Times New Roman" w:hAnsi="Times New Roman"/>
          <w:sz w:val="28"/>
          <w:szCs w:val="28"/>
          <w:lang w:eastAsia="en-US"/>
        </w:rPr>
        <w:t xml:space="preserve">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на реализацию мероприятий </w:t>
      </w:r>
      <w:r w:rsidRPr="00DC286E">
        <w:rPr>
          <w:rFonts w:ascii="Times New Roman" w:hAnsi="Times New Roman"/>
          <w:color w:val="000000"/>
          <w:sz w:val="28"/>
          <w:szCs w:val="28"/>
          <w:lang w:eastAsia="en-US"/>
        </w:rPr>
        <w:t>(процент).</w:t>
      </w:r>
    </w:p>
    <w:p w:rsidR="00DC286E" w:rsidRPr="00DC286E" w:rsidRDefault="00DC286E" w:rsidP="00A27B9B">
      <w:pPr>
        <w:autoSpaceDE w:val="0"/>
        <w:autoSpaceDN w:val="0"/>
        <w:adjustRightInd w:val="0"/>
        <w:spacing w:line="233" w:lineRule="auto"/>
        <w:ind w:firstLine="709"/>
        <w:contextualSpacing/>
        <w:jc w:val="both"/>
        <w:rPr>
          <w:rFonts w:ascii="Times New Roman" w:hAnsi="Times New Roman"/>
          <w:color w:val="000000"/>
          <w:sz w:val="28"/>
          <w:szCs w:val="28"/>
          <w:lang w:eastAsia="en-US"/>
        </w:rPr>
      </w:pPr>
      <w:r w:rsidRPr="003102D1">
        <w:rPr>
          <w:rFonts w:ascii="Times New Roman" w:hAnsi="Times New Roman"/>
          <w:color w:val="000000"/>
          <w:sz w:val="28"/>
          <w:szCs w:val="28"/>
          <w:lang w:eastAsia="en-US"/>
        </w:rPr>
        <w:t>11. </w:t>
      </w:r>
      <w:r w:rsidRPr="00DC286E">
        <w:rPr>
          <w:rFonts w:ascii="Times New Roman" w:hAnsi="Times New Roman"/>
          <w:color w:val="000000"/>
          <w:sz w:val="28"/>
          <w:szCs w:val="28"/>
          <w:lang w:eastAsia="en-US"/>
        </w:rPr>
        <w:t xml:space="preserve">Порядок и условия возврата субсидии из областного бюджета муниципальным образованием </w:t>
      </w:r>
      <w:r w:rsidRPr="003102D1">
        <w:rPr>
          <w:rFonts w:ascii="Times New Roman" w:hAnsi="Times New Roman"/>
          <w:color w:val="000000"/>
          <w:sz w:val="28"/>
          <w:szCs w:val="28"/>
          <w:lang w:eastAsia="en-US"/>
        </w:rPr>
        <w:t>–</w:t>
      </w:r>
      <w:r w:rsidRPr="00DC286E">
        <w:rPr>
          <w:rFonts w:ascii="Times New Roman" w:hAnsi="Times New Roman"/>
          <w:color w:val="000000"/>
          <w:sz w:val="28"/>
          <w:szCs w:val="28"/>
          <w:lang w:eastAsia="en-US"/>
        </w:rPr>
        <w:t xml:space="preserve"> получателем</w:t>
      </w:r>
      <w:r w:rsidRPr="003102D1">
        <w:rPr>
          <w:rFonts w:ascii="Times New Roman" w:hAnsi="Times New Roman"/>
          <w:color w:val="000000"/>
          <w:sz w:val="28"/>
          <w:szCs w:val="28"/>
          <w:lang w:eastAsia="en-US"/>
        </w:rPr>
        <w:t xml:space="preserve"> </w:t>
      </w:r>
      <w:r w:rsidRPr="00DC286E">
        <w:rPr>
          <w:rFonts w:ascii="Times New Roman" w:hAnsi="Times New Roman"/>
          <w:color w:val="000000"/>
          <w:sz w:val="28"/>
          <w:szCs w:val="28"/>
          <w:lang w:eastAsia="en-US"/>
        </w:rPr>
        <w:t xml:space="preserve">субсидии из областного бюджета </w:t>
      </w:r>
      <w:r w:rsidR="00A27B9B" w:rsidRPr="003102D1">
        <w:rPr>
          <w:rFonts w:ascii="Times New Roman" w:hAnsi="Times New Roman"/>
          <w:color w:val="000000"/>
          <w:sz w:val="28"/>
          <w:szCs w:val="28"/>
          <w:lang w:eastAsia="en-US"/>
        </w:rPr>
        <w:t>–</w:t>
      </w:r>
      <w:r w:rsidR="00A27B9B">
        <w:rPr>
          <w:rFonts w:ascii="Times New Roman" w:hAnsi="Times New Roman"/>
          <w:color w:val="000000"/>
          <w:sz w:val="28"/>
          <w:szCs w:val="28"/>
          <w:lang w:eastAsia="en-US"/>
        </w:rPr>
        <w:t xml:space="preserve"> </w:t>
      </w:r>
      <w:r w:rsidRPr="00DC286E">
        <w:rPr>
          <w:rFonts w:ascii="Times New Roman" w:hAnsi="Times New Roman"/>
          <w:color w:val="000000"/>
          <w:sz w:val="28"/>
          <w:szCs w:val="28"/>
          <w:lang w:eastAsia="en-US"/>
        </w:rPr>
        <w:t>установлен</w:t>
      </w:r>
      <w:r w:rsidR="00A27B9B">
        <w:rPr>
          <w:rFonts w:ascii="Times New Roman" w:hAnsi="Times New Roman"/>
          <w:color w:val="000000"/>
          <w:sz w:val="28"/>
          <w:szCs w:val="28"/>
          <w:lang w:eastAsia="en-US"/>
        </w:rPr>
        <w:t>ы</w:t>
      </w:r>
      <w:r w:rsidRPr="00DC286E">
        <w:rPr>
          <w:rFonts w:ascii="Times New Roman" w:hAnsi="Times New Roman"/>
          <w:color w:val="000000"/>
          <w:sz w:val="28"/>
          <w:szCs w:val="28"/>
          <w:lang w:eastAsia="en-US"/>
        </w:rPr>
        <w:t xml:space="preserve"> Правила</w:t>
      </w:r>
      <w:r w:rsidR="00A27B9B">
        <w:rPr>
          <w:rFonts w:ascii="Times New Roman" w:hAnsi="Times New Roman"/>
          <w:color w:val="000000"/>
          <w:sz w:val="28"/>
          <w:szCs w:val="28"/>
          <w:lang w:eastAsia="en-US"/>
        </w:rPr>
        <w:t>ми</w:t>
      </w:r>
      <w:r w:rsidRPr="00DC286E">
        <w:rPr>
          <w:rFonts w:ascii="Times New Roman" w:hAnsi="Times New Roman"/>
          <w:color w:val="000000"/>
          <w:sz w:val="28"/>
          <w:szCs w:val="28"/>
          <w:lang w:eastAsia="en-US"/>
        </w:rPr>
        <w:t xml:space="preserve"> № 377.</w:t>
      </w:r>
    </w:p>
    <w:p w:rsidR="00DC286E" w:rsidRPr="00DC286E" w:rsidRDefault="00DC286E" w:rsidP="00A27B9B">
      <w:pPr>
        <w:autoSpaceDE w:val="0"/>
        <w:autoSpaceDN w:val="0"/>
        <w:adjustRightInd w:val="0"/>
        <w:spacing w:line="233" w:lineRule="auto"/>
        <w:ind w:firstLine="709"/>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12. Субсидии распределяются следующим образом:</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в соответствии с настоящим пунктом производится расчет субсидии муниципальному образованию Рязанской области, набравшему максимальное количество баллов;</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w:t>
      </w:r>
      <w:r w:rsidRPr="003102D1">
        <w:rPr>
          <w:rFonts w:ascii="Times New Roman" w:eastAsia="Calibri" w:hAnsi="Times New Roman"/>
          <w:color w:val="000000"/>
          <w:sz w:val="28"/>
          <w:szCs w:val="28"/>
          <w:lang w:eastAsia="en-US"/>
        </w:rPr>
        <w:t> </w:t>
      </w:r>
      <w:r w:rsidRPr="00DC286E">
        <w:rPr>
          <w:rFonts w:ascii="Times New Roman" w:eastAsia="Calibri" w:hAnsi="Times New Roman"/>
          <w:color w:val="000000"/>
          <w:sz w:val="28"/>
          <w:szCs w:val="28"/>
          <w:lang w:eastAsia="en-US"/>
        </w:rPr>
        <w:t>в случае остатка нераспределенных бюджетных ассигнований производится расчет субсидии муниципальному образованию Рязанской области, нижеследующему в ранжированном перечне.</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color w:val="000000"/>
          <w:sz w:val="28"/>
          <w:szCs w:val="28"/>
          <w:lang w:eastAsia="en-US"/>
        </w:rPr>
        <w:t xml:space="preserve">Если объем субсидии </w:t>
      </w:r>
      <w:r w:rsidRPr="00DC286E">
        <w:rPr>
          <w:rFonts w:ascii="Times New Roman" w:eastAsia="Calibri" w:hAnsi="Times New Roman"/>
          <w:sz w:val="28"/>
          <w:szCs w:val="28"/>
          <w:lang w:eastAsia="en-US"/>
        </w:rPr>
        <w:t xml:space="preserve">нижеследующему в ранжированном перечне муниципальному образованию Рязанской области, рассчитанный в </w:t>
      </w:r>
      <w:r w:rsidRPr="00DC286E">
        <w:rPr>
          <w:rFonts w:ascii="Times New Roman" w:eastAsia="Calibri" w:hAnsi="Times New Roman"/>
          <w:sz w:val="28"/>
          <w:szCs w:val="28"/>
          <w:lang w:eastAsia="en-US"/>
        </w:rPr>
        <w:lastRenderedPageBreak/>
        <w:t>соответствии пунктом 1</w:t>
      </w:r>
      <w:r w:rsidR="00A27B9B">
        <w:rPr>
          <w:rFonts w:ascii="Times New Roman" w:eastAsia="Calibri" w:hAnsi="Times New Roman"/>
          <w:sz w:val="28"/>
          <w:szCs w:val="28"/>
          <w:lang w:eastAsia="en-US"/>
        </w:rPr>
        <w:t>0</w:t>
      </w:r>
      <w:r w:rsidRPr="00DC286E">
        <w:rPr>
          <w:rFonts w:ascii="Times New Roman" w:eastAsia="Calibri" w:hAnsi="Times New Roman"/>
          <w:sz w:val="28"/>
          <w:szCs w:val="28"/>
          <w:lang w:eastAsia="en-US"/>
        </w:rPr>
        <w:t xml:space="preserve"> настоящего порядка, больше остатка объема субсидий, подлежащего распределению, то субсидия </w:t>
      </w:r>
      <w:r w:rsidRPr="00DC286E">
        <w:rPr>
          <w:rFonts w:ascii="Times New Roman" w:eastAsia="Calibri" w:hAnsi="Times New Roman"/>
          <w:color w:val="000000"/>
          <w:sz w:val="28"/>
          <w:szCs w:val="28"/>
          <w:lang w:eastAsia="en-US"/>
        </w:rPr>
        <w:t xml:space="preserve">муниципальному </w:t>
      </w:r>
      <w:r w:rsidRPr="00DC286E">
        <w:rPr>
          <w:rFonts w:ascii="Times New Roman" w:eastAsia="Calibri" w:hAnsi="Times New Roman"/>
          <w:sz w:val="28"/>
          <w:szCs w:val="28"/>
          <w:lang w:eastAsia="en-US"/>
        </w:rPr>
        <w:t>образованию Рязанской области распределяется в объеме остатка субсидии.</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13</w:t>
      </w:r>
      <w:r w:rsidRP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 ТЭК ЖКХ РО.</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 ТЭК ЖКХ РО.</w:t>
      </w:r>
    </w:p>
    <w:p w:rsidR="00DC286E" w:rsidRPr="003102D1"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color w:val="000000"/>
          <w:sz w:val="28"/>
          <w:szCs w:val="28"/>
          <w:lang w:eastAsia="en-US"/>
        </w:rPr>
        <w:t xml:space="preserve">14. </w:t>
      </w:r>
      <w:r w:rsidRPr="00DC286E">
        <w:rPr>
          <w:rFonts w:ascii="Times New Roman" w:eastAsia="Calibri" w:hAnsi="Times New Roman"/>
          <w:sz w:val="28"/>
          <w:szCs w:val="28"/>
          <w:lang w:eastAsia="en-US"/>
        </w:rPr>
        <w:t xml:space="preserve">Порядок осуществления расходов местных бюджетов, связанных с выполнением работ по благоустройству дворовых территорий, </w:t>
      </w:r>
      <w:proofErr w:type="spellStart"/>
      <w:r w:rsidRPr="00DC286E">
        <w:rPr>
          <w:rFonts w:ascii="Times New Roman" w:eastAsia="Calibri" w:hAnsi="Times New Roman"/>
          <w:sz w:val="28"/>
          <w:szCs w:val="28"/>
          <w:lang w:eastAsia="en-US"/>
        </w:rPr>
        <w:t>софинансирование</w:t>
      </w:r>
      <w:proofErr w:type="spellEnd"/>
      <w:r w:rsidRPr="00DC286E">
        <w:rPr>
          <w:rFonts w:ascii="Times New Roman" w:eastAsia="Calibri" w:hAnsi="Times New Roman"/>
          <w:sz w:val="28"/>
          <w:szCs w:val="28"/>
          <w:lang w:eastAsia="en-US"/>
        </w:rPr>
        <w:t xml:space="preserve"> которых осуществляется из областного бюджета, может осуществляться путем:</w:t>
      </w:r>
      <w:r w:rsidRPr="003102D1">
        <w:rPr>
          <w:rFonts w:ascii="Times New Roman" w:eastAsia="Calibri" w:hAnsi="Times New Roman"/>
          <w:sz w:val="28"/>
          <w:szCs w:val="28"/>
          <w:lang w:eastAsia="en-US"/>
        </w:rPr>
        <w:t xml:space="preserve"> </w:t>
      </w:r>
    </w:p>
    <w:p w:rsidR="00DC286E" w:rsidRPr="003102D1"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предоставления субсидий муниципальным бюджетным и автономным учреждениям, в том числе субсидии на финансовое обеспечение выполнения ими муниципального задания;</w:t>
      </w:r>
      <w:r w:rsidRPr="003102D1">
        <w:rPr>
          <w:rFonts w:ascii="Times New Roman" w:eastAsia="Calibri" w:hAnsi="Times New Roman"/>
          <w:sz w:val="28"/>
          <w:szCs w:val="28"/>
          <w:lang w:eastAsia="en-US"/>
        </w:rPr>
        <w:t xml:space="preserve"> </w:t>
      </w:r>
    </w:p>
    <w:p w:rsidR="00DC286E" w:rsidRPr="003102D1"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r w:rsidRPr="003102D1">
        <w:rPr>
          <w:rFonts w:ascii="Times New Roman" w:eastAsia="Calibri" w:hAnsi="Times New Roman"/>
          <w:sz w:val="28"/>
          <w:szCs w:val="28"/>
          <w:lang w:eastAsia="en-US"/>
        </w:rPr>
        <w:t xml:space="preserve"> </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DC286E" w:rsidRPr="00DC286E" w:rsidRDefault="00DC286E" w:rsidP="00A27B9B">
      <w:pPr>
        <w:autoSpaceDE w:val="0"/>
        <w:autoSpaceDN w:val="0"/>
        <w:adjustRightInd w:val="0"/>
        <w:spacing w:line="233" w:lineRule="auto"/>
        <w:ind w:firstLine="709"/>
        <w:jc w:val="both"/>
        <w:rPr>
          <w:rFonts w:ascii="Times New Roman" w:eastAsia="Calibri" w:hAnsi="Times New Roman"/>
          <w:sz w:val="28"/>
          <w:szCs w:val="28"/>
          <w:lang w:eastAsia="en-US"/>
        </w:rPr>
      </w:pPr>
      <w:r w:rsidRPr="00DC286E">
        <w:rPr>
          <w:rFonts w:ascii="Times New Roman" w:hAnsi="Times New Roman"/>
          <w:color w:val="000000"/>
          <w:sz w:val="28"/>
          <w:szCs w:val="28"/>
        </w:rPr>
        <w:t>15.</w:t>
      </w:r>
      <w:r w:rsidRPr="003102D1">
        <w:rPr>
          <w:rFonts w:ascii="Times New Roman" w:hAnsi="Times New Roman"/>
          <w:color w:val="000000"/>
          <w:sz w:val="28"/>
          <w:szCs w:val="28"/>
        </w:rPr>
        <w:t> </w:t>
      </w:r>
      <w:r w:rsidRPr="00DC286E">
        <w:rPr>
          <w:rFonts w:ascii="Times New Roman" w:eastAsia="Calibri" w:hAnsi="Times New Roman"/>
          <w:color w:val="000000"/>
          <w:sz w:val="28"/>
          <w:szCs w:val="28"/>
          <w:lang w:eastAsia="en-US"/>
        </w:rPr>
        <w:t xml:space="preserve">С целью доведение до граждан актуальной информации о ходе реализации мероприятий в сфере повышения комфортности городской среды разработан Порядок информирования граждан о ходе выполнения государственной программы Рязанской области «Формирование современной городской среды» и муниципальных программ (подпрограмм) формирования современной городской среды (о ходе реализации мероприятий по благоустройству дворовых территорий), который приведен </w:t>
      </w:r>
      <w:r w:rsidR="00A27B9B">
        <w:rPr>
          <w:rFonts w:ascii="Times New Roman" w:eastAsia="Calibri" w:hAnsi="Times New Roman"/>
          <w:color w:val="000000"/>
          <w:sz w:val="28"/>
          <w:szCs w:val="28"/>
          <w:lang w:eastAsia="en-US"/>
        </w:rPr>
        <w:t xml:space="preserve">в </w:t>
      </w:r>
      <w:r w:rsidRPr="00DC286E">
        <w:rPr>
          <w:rFonts w:ascii="Times New Roman" w:eastAsia="Calibri" w:hAnsi="Times New Roman"/>
          <w:color w:val="000000"/>
          <w:sz w:val="28"/>
          <w:szCs w:val="28"/>
          <w:lang w:eastAsia="en-US"/>
        </w:rPr>
        <w:t xml:space="preserve">приложении к приложению № 1 к </w:t>
      </w:r>
      <w:r w:rsidRPr="00DC286E">
        <w:rPr>
          <w:rFonts w:ascii="Times New Roman" w:eastAsia="Calibri" w:hAnsi="Times New Roman"/>
          <w:sz w:val="28"/>
          <w:szCs w:val="28"/>
          <w:lang w:eastAsia="en-US"/>
        </w:rPr>
        <w:t>государственной программе Рязанской области «</w:t>
      </w:r>
      <w:r w:rsidRPr="00DC286E">
        <w:rPr>
          <w:rFonts w:ascii="Times New Roman" w:eastAsia="Calibri" w:hAnsi="Times New Roman"/>
          <w:bCs/>
          <w:sz w:val="28"/>
          <w:szCs w:val="28"/>
          <w:lang w:eastAsia="en-US"/>
        </w:rPr>
        <w:t xml:space="preserve">Формирование </w:t>
      </w:r>
      <w:r w:rsidR="001867BC">
        <w:rPr>
          <w:rFonts w:ascii="Times New Roman" w:hAnsi="Times New Roman"/>
          <w:sz w:val="28"/>
          <w:szCs w:val="28"/>
        </w:rPr>
        <w:t>современной</w:t>
      </w:r>
      <w:r w:rsidR="001867BC" w:rsidRPr="00DC286E">
        <w:rPr>
          <w:rFonts w:ascii="Times New Roman" w:eastAsia="Calibri" w:hAnsi="Times New Roman"/>
          <w:bCs/>
          <w:sz w:val="28"/>
          <w:szCs w:val="28"/>
          <w:lang w:eastAsia="en-US"/>
        </w:rPr>
        <w:t xml:space="preserve"> </w:t>
      </w:r>
      <w:r w:rsidRPr="00DC286E">
        <w:rPr>
          <w:rFonts w:ascii="Times New Roman" w:eastAsia="Calibri" w:hAnsi="Times New Roman"/>
          <w:bCs/>
          <w:sz w:val="28"/>
          <w:szCs w:val="28"/>
          <w:lang w:eastAsia="en-US"/>
        </w:rPr>
        <w:t>й городской среды</w:t>
      </w:r>
      <w:r w:rsidRPr="00DC286E">
        <w:rPr>
          <w:rFonts w:ascii="Times New Roman" w:eastAsia="Calibri" w:hAnsi="Times New Roman"/>
          <w:sz w:val="28"/>
          <w:szCs w:val="28"/>
          <w:lang w:eastAsia="en-US"/>
        </w:rPr>
        <w:t>».</w:t>
      </w:r>
    </w:p>
    <w:p w:rsidR="00DC286E" w:rsidRPr="00DC286E" w:rsidRDefault="00DC286E" w:rsidP="00A27B9B">
      <w:pPr>
        <w:autoSpaceDE w:val="0"/>
        <w:autoSpaceDN w:val="0"/>
        <w:adjustRightInd w:val="0"/>
        <w:spacing w:line="233" w:lineRule="auto"/>
        <w:ind w:firstLine="709"/>
        <w:jc w:val="both"/>
        <w:rPr>
          <w:rFonts w:ascii="Times New Roman" w:hAnsi="Times New Roman"/>
          <w:color w:val="000000"/>
          <w:sz w:val="28"/>
          <w:szCs w:val="28"/>
        </w:rPr>
      </w:pPr>
      <w:r w:rsidRPr="00DC286E">
        <w:rPr>
          <w:rFonts w:ascii="Times New Roman" w:hAnsi="Times New Roman"/>
          <w:color w:val="000000"/>
          <w:sz w:val="28"/>
          <w:szCs w:val="28"/>
        </w:rPr>
        <w:t>16.</w:t>
      </w:r>
      <w:r w:rsidRPr="003102D1">
        <w:rPr>
          <w:rFonts w:ascii="Times New Roman" w:hAnsi="Times New Roman"/>
          <w:color w:val="000000"/>
          <w:sz w:val="28"/>
          <w:szCs w:val="28"/>
        </w:rPr>
        <w:t> </w:t>
      </w:r>
      <w:r w:rsidRPr="00DC286E">
        <w:rPr>
          <w:rFonts w:ascii="Times New Roman" w:hAnsi="Times New Roman"/>
          <w:color w:val="000000"/>
          <w:sz w:val="28"/>
          <w:szCs w:val="28"/>
        </w:rPr>
        <w:t xml:space="preserve">Результатом </w:t>
      </w:r>
      <w:r w:rsidRPr="00DC286E">
        <w:rPr>
          <w:rFonts w:ascii="Times New Roman" w:eastAsia="Calibri" w:hAnsi="Times New Roman"/>
          <w:color w:val="000000"/>
          <w:sz w:val="28"/>
          <w:szCs w:val="28"/>
          <w:lang w:eastAsia="en-US"/>
        </w:rPr>
        <w:t>использования субсидии является количество реализованных мероприятий по благоустройству дворовых территорий</w:t>
      </w:r>
      <w:r w:rsidRPr="00DC286E">
        <w:rPr>
          <w:rFonts w:ascii="Times New Roman" w:hAnsi="Times New Roman"/>
          <w:color w:val="000000"/>
          <w:sz w:val="28"/>
          <w:szCs w:val="28"/>
        </w:rPr>
        <w:t>.</w:t>
      </w:r>
    </w:p>
    <w:p w:rsidR="00DC286E" w:rsidRPr="003102D1" w:rsidRDefault="00DC286E" w:rsidP="00DC286E">
      <w:pPr>
        <w:spacing w:after="160" w:line="259" w:lineRule="auto"/>
        <w:rPr>
          <w:rFonts w:ascii="Times New Roman" w:hAnsi="Times New Roman"/>
          <w:color w:val="000000"/>
          <w:sz w:val="28"/>
          <w:szCs w:val="28"/>
        </w:rPr>
      </w:pPr>
      <w:r w:rsidRPr="00DC286E">
        <w:rPr>
          <w:rFonts w:ascii="Times New Roman" w:hAnsi="Times New Roman"/>
          <w:color w:val="000000"/>
          <w:sz w:val="28"/>
          <w:szCs w:val="28"/>
        </w:rPr>
        <w:br w:type="page"/>
      </w:r>
    </w:p>
    <w:tbl>
      <w:tblPr>
        <w:tblStyle w:val="1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C286E" w:rsidRPr="003102D1" w:rsidTr="00DC286E">
        <w:tc>
          <w:tcPr>
            <w:tcW w:w="4785" w:type="dxa"/>
          </w:tcPr>
          <w:p w:rsidR="00DC286E" w:rsidRPr="003102D1" w:rsidRDefault="00DC286E" w:rsidP="00D02463">
            <w:pPr>
              <w:widowControl w:val="0"/>
              <w:rPr>
                <w:rFonts w:ascii="Times New Roman" w:hAnsi="Times New Roman"/>
                <w:sz w:val="28"/>
                <w:szCs w:val="28"/>
              </w:rPr>
            </w:pPr>
          </w:p>
        </w:tc>
        <w:tc>
          <w:tcPr>
            <w:tcW w:w="4786" w:type="dxa"/>
          </w:tcPr>
          <w:p w:rsidR="00DC286E" w:rsidRPr="003102D1" w:rsidRDefault="00DC286E" w:rsidP="00D02463">
            <w:pPr>
              <w:rPr>
                <w:rFonts w:ascii="Times New Roman" w:eastAsia="Calibri" w:hAnsi="Times New Roman"/>
                <w:sz w:val="28"/>
                <w:szCs w:val="28"/>
                <w:lang w:eastAsia="en-US"/>
              </w:rPr>
            </w:pPr>
            <w:r w:rsidRPr="00DC286E">
              <w:rPr>
                <w:rFonts w:ascii="Times New Roman" w:eastAsia="Calibri" w:hAnsi="Times New Roman"/>
                <w:sz w:val="28"/>
                <w:szCs w:val="28"/>
                <w:lang w:eastAsia="en-US"/>
              </w:rPr>
              <w:t xml:space="preserve">Приложение </w:t>
            </w:r>
          </w:p>
          <w:p w:rsidR="00DC286E" w:rsidRPr="003102D1" w:rsidRDefault="00DC286E" w:rsidP="0060077F">
            <w:pPr>
              <w:rPr>
                <w:rFonts w:ascii="Times New Roman" w:hAnsi="Times New Roman"/>
                <w:sz w:val="28"/>
                <w:szCs w:val="28"/>
              </w:rPr>
            </w:pPr>
            <w:r w:rsidRPr="003102D1">
              <w:rPr>
                <w:rFonts w:ascii="Times New Roman" w:eastAsia="Calibri" w:hAnsi="Times New Roman"/>
                <w:sz w:val="28"/>
                <w:szCs w:val="28"/>
                <w:lang w:eastAsia="en-US"/>
              </w:rPr>
              <w:t xml:space="preserve">к </w:t>
            </w:r>
            <w:r w:rsidR="0060077F">
              <w:rPr>
                <w:rFonts w:ascii="Times New Roman" w:eastAsia="Calibri" w:hAnsi="Times New Roman"/>
                <w:sz w:val="28"/>
                <w:szCs w:val="28"/>
                <w:lang w:eastAsia="en-US"/>
              </w:rPr>
              <w:t>п</w:t>
            </w:r>
            <w:r w:rsidR="0060077F" w:rsidRPr="0060077F">
              <w:rPr>
                <w:rFonts w:ascii="Times New Roman" w:eastAsia="Calibri" w:hAnsi="Times New Roman"/>
                <w:sz w:val="28"/>
                <w:szCs w:val="28"/>
                <w:lang w:eastAsia="en-US"/>
              </w:rPr>
              <w:t>риложени</w:t>
            </w:r>
            <w:r w:rsidR="0060077F">
              <w:rPr>
                <w:rFonts w:ascii="Times New Roman" w:eastAsia="Calibri" w:hAnsi="Times New Roman"/>
                <w:sz w:val="28"/>
                <w:szCs w:val="28"/>
                <w:lang w:eastAsia="en-US"/>
              </w:rPr>
              <w:t>ю</w:t>
            </w:r>
            <w:r w:rsidR="0060077F" w:rsidRPr="0060077F">
              <w:rPr>
                <w:rFonts w:ascii="Times New Roman" w:eastAsia="Calibri" w:hAnsi="Times New Roman"/>
                <w:sz w:val="28"/>
                <w:szCs w:val="28"/>
                <w:lang w:eastAsia="en-US"/>
              </w:rPr>
              <w:t xml:space="preserve"> № 1 </w:t>
            </w:r>
            <w:r w:rsidR="0060077F" w:rsidRPr="0060077F">
              <w:rPr>
                <w:rFonts w:ascii="Times New Roman" w:eastAsia="Calibri" w:hAnsi="Times New Roman"/>
                <w:sz w:val="28"/>
                <w:szCs w:val="28"/>
                <w:lang w:eastAsia="en-US"/>
              </w:rPr>
              <w:br/>
              <w:t>к государственной программе Рязанской области «</w:t>
            </w:r>
            <w:r w:rsidR="0060077F" w:rsidRPr="0060077F">
              <w:rPr>
                <w:rFonts w:ascii="Times New Roman" w:eastAsia="Calibri" w:hAnsi="Times New Roman"/>
                <w:bCs/>
                <w:sz w:val="28"/>
                <w:szCs w:val="28"/>
                <w:lang w:eastAsia="en-US"/>
              </w:rPr>
              <w:t xml:space="preserve">Формирование </w:t>
            </w:r>
            <w:r w:rsidR="001867BC">
              <w:rPr>
                <w:rFonts w:ascii="Times New Roman" w:hAnsi="Times New Roman"/>
                <w:sz w:val="28"/>
                <w:szCs w:val="28"/>
              </w:rPr>
              <w:t>современной</w:t>
            </w:r>
            <w:r w:rsidR="0060077F" w:rsidRPr="0060077F">
              <w:rPr>
                <w:rFonts w:ascii="Times New Roman" w:eastAsia="Calibri" w:hAnsi="Times New Roman"/>
                <w:bCs/>
                <w:sz w:val="28"/>
                <w:szCs w:val="28"/>
                <w:lang w:eastAsia="en-US"/>
              </w:rPr>
              <w:t xml:space="preserve"> городской среды</w:t>
            </w:r>
            <w:r w:rsidR="0060077F" w:rsidRPr="0060077F">
              <w:rPr>
                <w:rFonts w:ascii="Times New Roman" w:eastAsia="Calibri" w:hAnsi="Times New Roman"/>
                <w:sz w:val="28"/>
                <w:szCs w:val="28"/>
                <w:lang w:eastAsia="en-US"/>
              </w:rPr>
              <w:t>»</w:t>
            </w:r>
          </w:p>
        </w:tc>
      </w:tr>
    </w:tbl>
    <w:p w:rsidR="00DC286E" w:rsidRDefault="00DC286E" w:rsidP="00DC286E">
      <w:pPr>
        <w:autoSpaceDE w:val="0"/>
        <w:autoSpaceDN w:val="0"/>
        <w:adjustRightInd w:val="0"/>
        <w:jc w:val="both"/>
        <w:rPr>
          <w:rFonts w:ascii="Times New Roman" w:hAnsi="Times New Roman"/>
          <w:sz w:val="28"/>
          <w:szCs w:val="28"/>
        </w:rPr>
      </w:pPr>
    </w:p>
    <w:p w:rsidR="00A27B9B" w:rsidRPr="00DC286E" w:rsidRDefault="00A27B9B" w:rsidP="00DC286E">
      <w:pPr>
        <w:autoSpaceDE w:val="0"/>
        <w:autoSpaceDN w:val="0"/>
        <w:adjustRightInd w:val="0"/>
        <w:jc w:val="both"/>
        <w:rPr>
          <w:rFonts w:ascii="Times New Roman" w:hAnsi="Times New Roman"/>
          <w:sz w:val="28"/>
          <w:szCs w:val="28"/>
        </w:rPr>
      </w:pPr>
    </w:p>
    <w:p w:rsidR="00DC286E" w:rsidRPr="003102D1" w:rsidRDefault="00DC286E" w:rsidP="00DC286E">
      <w:pPr>
        <w:jc w:val="center"/>
        <w:rPr>
          <w:rFonts w:ascii="Times New Roman" w:hAnsi="Times New Roman"/>
          <w:color w:val="000000"/>
          <w:sz w:val="28"/>
          <w:szCs w:val="28"/>
        </w:rPr>
      </w:pPr>
      <w:r w:rsidRPr="00DC286E">
        <w:rPr>
          <w:rFonts w:ascii="Times New Roman" w:hAnsi="Times New Roman"/>
          <w:color w:val="000000"/>
          <w:sz w:val="28"/>
          <w:szCs w:val="28"/>
        </w:rPr>
        <w:t>Порядок информирования граждан о ходе выполнения</w:t>
      </w:r>
    </w:p>
    <w:p w:rsidR="00DC286E" w:rsidRPr="003102D1" w:rsidRDefault="00DC286E" w:rsidP="00DC286E">
      <w:pPr>
        <w:jc w:val="center"/>
        <w:rPr>
          <w:rFonts w:ascii="Times New Roman" w:hAnsi="Times New Roman"/>
          <w:color w:val="000000"/>
          <w:sz w:val="28"/>
          <w:szCs w:val="28"/>
        </w:rPr>
      </w:pPr>
      <w:r w:rsidRPr="00DC286E">
        <w:rPr>
          <w:rFonts w:ascii="Times New Roman" w:hAnsi="Times New Roman"/>
          <w:color w:val="000000"/>
          <w:sz w:val="28"/>
          <w:szCs w:val="28"/>
        </w:rPr>
        <w:t>государственной программы Рязанской области</w:t>
      </w:r>
      <w:r w:rsidRPr="003102D1">
        <w:rPr>
          <w:rFonts w:ascii="Times New Roman" w:hAnsi="Times New Roman"/>
          <w:color w:val="000000"/>
          <w:sz w:val="28"/>
          <w:szCs w:val="28"/>
        </w:rPr>
        <w:t xml:space="preserve"> </w:t>
      </w:r>
      <w:r w:rsidRPr="00DC286E">
        <w:rPr>
          <w:rFonts w:ascii="Times New Roman" w:hAnsi="Times New Roman"/>
          <w:color w:val="000000"/>
          <w:sz w:val="28"/>
          <w:szCs w:val="28"/>
        </w:rPr>
        <w:t>«Формирование</w:t>
      </w:r>
    </w:p>
    <w:p w:rsidR="00DC286E" w:rsidRPr="003102D1" w:rsidRDefault="00DC286E" w:rsidP="00DC286E">
      <w:pPr>
        <w:jc w:val="center"/>
        <w:rPr>
          <w:rFonts w:ascii="Times New Roman" w:hAnsi="Times New Roman"/>
          <w:color w:val="000000"/>
          <w:sz w:val="28"/>
          <w:szCs w:val="28"/>
        </w:rPr>
      </w:pPr>
      <w:r w:rsidRPr="00DC286E">
        <w:rPr>
          <w:rFonts w:ascii="Times New Roman" w:hAnsi="Times New Roman"/>
          <w:color w:val="000000"/>
          <w:sz w:val="28"/>
          <w:szCs w:val="28"/>
        </w:rPr>
        <w:t>современной городской среды» и муниципальных</w:t>
      </w:r>
      <w:r w:rsidRPr="003102D1">
        <w:rPr>
          <w:rFonts w:ascii="Times New Roman" w:hAnsi="Times New Roman"/>
          <w:color w:val="000000"/>
          <w:sz w:val="28"/>
          <w:szCs w:val="28"/>
        </w:rPr>
        <w:t xml:space="preserve"> </w:t>
      </w:r>
      <w:r w:rsidRPr="00DC286E">
        <w:rPr>
          <w:rFonts w:ascii="Times New Roman" w:hAnsi="Times New Roman"/>
          <w:color w:val="000000"/>
          <w:sz w:val="28"/>
          <w:szCs w:val="28"/>
        </w:rPr>
        <w:t>программ</w:t>
      </w:r>
    </w:p>
    <w:p w:rsidR="00DC286E" w:rsidRPr="003102D1" w:rsidRDefault="00DC286E" w:rsidP="00DC286E">
      <w:pPr>
        <w:jc w:val="center"/>
        <w:rPr>
          <w:rFonts w:ascii="Times New Roman" w:hAnsi="Times New Roman"/>
          <w:color w:val="000000"/>
          <w:sz w:val="28"/>
          <w:szCs w:val="28"/>
        </w:rPr>
      </w:pPr>
      <w:r w:rsidRPr="00DC286E">
        <w:rPr>
          <w:rFonts w:ascii="Times New Roman" w:hAnsi="Times New Roman"/>
          <w:color w:val="000000"/>
          <w:sz w:val="28"/>
          <w:szCs w:val="28"/>
        </w:rPr>
        <w:t>формирования современной городской среды</w:t>
      </w:r>
      <w:r w:rsidRPr="003102D1">
        <w:rPr>
          <w:rFonts w:ascii="Times New Roman" w:hAnsi="Times New Roman"/>
          <w:color w:val="000000"/>
          <w:sz w:val="28"/>
          <w:szCs w:val="28"/>
        </w:rPr>
        <w:t xml:space="preserve"> </w:t>
      </w:r>
      <w:r w:rsidRPr="00DC286E">
        <w:rPr>
          <w:rFonts w:ascii="Times New Roman" w:hAnsi="Times New Roman"/>
          <w:color w:val="000000"/>
          <w:sz w:val="28"/>
          <w:szCs w:val="28"/>
        </w:rPr>
        <w:t>(о ходе реализации</w:t>
      </w:r>
    </w:p>
    <w:p w:rsidR="00DC286E" w:rsidRPr="00DC286E" w:rsidRDefault="00DC286E" w:rsidP="00DC286E">
      <w:pPr>
        <w:jc w:val="center"/>
        <w:rPr>
          <w:rFonts w:ascii="Times New Roman" w:hAnsi="Times New Roman"/>
          <w:b/>
          <w:color w:val="00B0F0"/>
          <w:sz w:val="28"/>
          <w:szCs w:val="28"/>
        </w:rPr>
      </w:pPr>
      <w:r w:rsidRPr="00DC286E">
        <w:rPr>
          <w:rFonts w:ascii="Times New Roman" w:hAnsi="Times New Roman"/>
          <w:color w:val="000000"/>
          <w:sz w:val="28"/>
          <w:szCs w:val="28"/>
        </w:rPr>
        <w:t>мероприятий по благоустройству дворовых территорий)</w:t>
      </w:r>
    </w:p>
    <w:p w:rsidR="00DC286E" w:rsidRPr="00DC286E" w:rsidRDefault="00DC286E" w:rsidP="00DC286E">
      <w:pPr>
        <w:jc w:val="center"/>
        <w:rPr>
          <w:rFonts w:ascii="Times New Roman" w:hAnsi="Times New Roman"/>
          <w:bCs/>
          <w:sz w:val="28"/>
          <w:szCs w:val="28"/>
        </w:rPr>
      </w:pPr>
    </w:p>
    <w:p w:rsidR="00DC286E" w:rsidRPr="00DC286E" w:rsidRDefault="003102D1" w:rsidP="00DC286E">
      <w:pPr>
        <w:autoSpaceDE w:val="0"/>
        <w:autoSpaceDN w:val="0"/>
        <w:adjustRightInd w:val="0"/>
        <w:ind w:firstLine="709"/>
        <w:jc w:val="both"/>
        <w:rPr>
          <w:rFonts w:ascii="Times New Roman" w:hAnsi="Times New Roman"/>
          <w:sz w:val="28"/>
          <w:szCs w:val="28"/>
        </w:rPr>
      </w:pPr>
      <w:r w:rsidRPr="003102D1">
        <w:rPr>
          <w:rFonts w:ascii="Times New Roman" w:hAnsi="Times New Roman"/>
          <w:sz w:val="28"/>
          <w:szCs w:val="28"/>
        </w:rPr>
        <w:t>1. </w:t>
      </w:r>
      <w:r w:rsidR="00DC286E" w:rsidRPr="00DC286E">
        <w:rPr>
          <w:rFonts w:ascii="Times New Roman" w:hAnsi="Times New Roman"/>
          <w:sz w:val="28"/>
          <w:szCs w:val="28"/>
        </w:rPr>
        <w:t xml:space="preserve">Порядок информирования граждан о ходе выполнения государственной программы </w:t>
      </w:r>
      <w:r w:rsidR="00DC286E" w:rsidRPr="00DC286E">
        <w:rPr>
          <w:rFonts w:ascii="Times New Roman" w:hAnsi="Times New Roman"/>
          <w:bCs/>
          <w:sz w:val="28"/>
          <w:szCs w:val="28"/>
        </w:rPr>
        <w:t>Рязанской</w:t>
      </w:r>
      <w:r w:rsidR="00DC286E" w:rsidRPr="00DC286E">
        <w:rPr>
          <w:rFonts w:ascii="Times New Roman" w:hAnsi="Times New Roman"/>
          <w:sz w:val="28"/>
          <w:szCs w:val="28"/>
        </w:rPr>
        <w:t xml:space="preserve"> области «Формирование современной </w:t>
      </w:r>
      <w:r w:rsidR="00DC286E" w:rsidRPr="00DC286E">
        <w:rPr>
          <w:rFonts w:ascii="Times New Roman" w:hAnsi="Times New Roman"/>
          <w:color w:val="000000"/>
          <w:sz w:val="28"/>
          <w:szCs w:val="28"/>
        </w:rPr>
        <w:t xml:space="preserve">городской среды» и муниципальных программ формирования современной городской среды (о ходе реализации мероприятий по благоустройству дворовых территорий) (далее – </w:t>
      </w:r>
      <w:r w:rsidR="0060077F">
        <w:rPr>
          <w:rFonts w:ascii="Times New Roman" w:hAnsi="Times New Roman"/>
          <w:color w:val="000000"/>
          <w:sz w:val="28"/>
          <w:szCs w:val="28"/>
        </w:rPr>
        <w:t>П</w:t>
      </w:r>
      <w:r w:rsidR="00DC286E" w:rsidRPr="00DC286E">
        <w:rPr>
          <w:rFonts w:ascii="Times New Roman" w:hAnsi="Times New Roman"/>
          <w:color w:val="000000"/>
          <w:sz w:val="28"/>
          <w:szCs w:val="28"/>
        </w:rPr>
        <w:t>рог</w:t>
      </w:r>
      <w:r w:rsidR="00A27B9B">
        <w:rPr>
          <w:rFonts w:ascii="Times New Roman" w:hAnsi="Times New Roman"/>
          <w:color w:val="000000"/>
          <w:sz w:val="28"/>
          <w:szCs w:val="28"/>
        </w:rPr>
        <w:t>рамма, муниципальные программы)</w:t>
      </w:r>
      <w:r w:rsidR="00DC286E" w:rsidRPr="00DC286E">
        <w:rPr>
          <w:rFonts w:ascii="Times New Roman" w:hAnsi="Times New Roman"/>
          <w:color w:val="000000"/>
          <w:sz w:val="28"/>
          <w:szCs w:val="28"/>
        </w:rPr>
        <w:t xml:space="preserve"> разработан</w:t>
      </w:r>
      <w:r w:rsidR="00DC286E" w:rsidRPr="00DC286E">
        <w:rPr>
          <w:rFonts w:ascii="Times New Roman" w:hAnsi="Times New Roman"/>
          <w:sz w:val="28"/>
          <w:szCs w:val="28"/>
        </w:rPr>
        <w:t xml:space="preserve"> в соответствии с требованиями </w:t>
      </w:r>
      <w:r w:rsidR="00DC286E" w:rsidRPr="00DC286E">
        <w:rPr>
          <w:rFonts w:ascii="Times New Roman" w:hAnsi="Times New Roman"/>
          <w:color w:val="000000"/>
          <w:sz w:val="28"/>
          <w:szCs w:val="28"/>
        </w:rPr>
        <w:t>подпункта «л» пункта 9 приложения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2.</w:t>
      </w:r>
      <w:r w:rsidR="003102D1" w:rsidRPr="003102D1">
        <w:rPr>
          <w:rFonts w:ascii="Times New Roman" w:hAnsi="Times New Roman"/>
          <w:sz w:val="28"/>
          <w:szCs w:val="28"/>
        </w:rPr>
        <w:t> </w:t>
      </w:r>
      <w:r w:rsidRPr="00DC286E">
        <w:rPr>
          <w:rFonts w:ascii="Times New Roman" w:hAnsi="Times New Roman"/>
          <w:sz w:val="28"/>
          <w:szCs w:val="28"/>
        </w:rPr>
        <w:t>Целью информирования граждан о ходе выполнения Программы и муниципальных программ, в том числе о ходе реализации конкретных мероприятий по благоустройству дворовых территорий (далее – информирование граждан), является доведение до граждан достоверной, актуальной и полной информации о ходе реализации мероприятий</w:t>
      </w:r>
      <w:r w:rsidRPr="00DC286E">
        <w:rPr>
          <w:rFonts w:ascii="Times New Roman" w:hAnsi="Times New Roman"/>
          <w:b/>
          <w:color w:val="00B0F0"/>
          <w:sz w:val="28"/>
          <w:szCs w:val="28"/>
        </w:rPr>
        <w:t xml:space="preserve"> </w:t>
      </w:r>
      <w:r w:rsidRPr="00DC286E">
        <w:rPr>
          <w:rFonts w:ascii="Times New Roman" w:hAnsi="Times New Roman"/>
          <w:sz w:val="28"/>
          <w:szCs w:val="28"/>
        </w:rPr>
        <w:t xml:space="preserve"> Программы и муниципальных программ.</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3.</w:t>
      </w:r>
      <w:r w:rsidR="003102D1" w:rsidRPr="003102D1">
        <w:rPr>
          <w:rFonts w:ascii="Times New Roman" w:hAnsi="Times New Roman"/>
          <w:sz w:val="28"/>
          <w:szCs w:val="28"/>
        </w:rPr>
        <w:t> </w:t>
      </w:r>
      <w:r w:rsidRPr="00DC286E">
        <w:rPr>
          <w:rFonts w:ascii="Times New Roman" w:hAnsi="Times New Roman"/>
          <w:sz w:val="28"/>
          <w:szCs w:val="28"/>
        </w:rPr>
        <w:t xml:space="preserve">Информирование граждан о ходе выполнения Программы </w:t>
      </w:r>
      <w:r w:rsidRPr="0060077F">
        <w:rPr>
          <w:rFonts w:ascii="Times New Roman" w:hAnsi="Times New Roman"/>
          <w:sz w:val="28"/>
          <w:szCs w:val="28"/>
        </w:rPr>
        <w:t xml:space="preserve">осуществляется </w:t>
      </w:r>
      <w:r w:rsidR="0060077F" w:rsidRPr="00DC286E">
        <w:rPr>
          <w:rFonts w:ascii="Times New Roman" w:hAnsi="Times New Roman"/>
          <w:sz w:val="28"/>
          <w:szCs w:val="28"/>
        </w:rPr>
        <w:t>министерств</w:t>
      </w:r>
      <w:r w:rsidR="0060077F">
        <w:rPr>
          <w:rFonts w:ascii="Times New Roman" w:hAnsi="Times New Roman"/>
          <w:sz w:val="28"/>
          <w:szCs w:val="28"/>
        </w:rPr>
        <w:t>ом</w:t>
      </w:r>
      <w:r w:rsidR="0060077F" w:rsidRPr="00DC286E">
        <w:rPr>
          <w:rFonts w:ascii="Times New Roman" w:hAnsi="Times New Roman"/>
          <w:sz w:val="28"/>
          <w:szCs w:val="28"/>
          <w:lang w:eastAsia="en-US"/>
        </w:rPr>
        <w:t xml:space="preserve"> топливно-энергетического комплекса и коммунального хозяйства Рязанской области</w:t>
      </w:r>
      <w:r w:rsidR="0060077F">
        <w:rPr>
          <w:rFonts w:ascii="Times New Roman" w:hAnsi="Times New Roman"/>
          <w:sz w:val="28"/>
          <w:szCs w:val="28"/>
          <w:lang w:eastAsia="en-US"/>
        </w:rPr>
        <w:t xml:space="preserve"> (далее – </w:t>
      </w:r>
      <w:r w:rsidR="0060077F" w:rsidRPr="00DC286E">
        <w:rPr>
          <w:rFonts w:ascii="Times New Roman" w:hAnsi="Times New Roman"/>
          <w:sz w:val="28"/>
          <w:szCs w:val="28"/>
        </w:rPr>
        <w:t>Мин ТЭК ЖКХ РО</w:t>
      </w:r>
      <w:r w:rsidR="0060077F">
        <w:rPr>
          <w:rFonts w:ascii="Times New Roman" w:hAnsi="Times New Roman"/>
          <w:sz w:val="28"/>
          <w:szCs w:val="28"/>
        </w:rPr>
        <w:t>)</w:t>
      </w:r>
      <w:r w:rsidRPr="00DC286E">
        <w:rPr>
          <w:rFonts w:ascii="Times New Roman" w:hAnsi="Times New Roman"/>
          <w:sz w:val="28"/>
          <w:szCs w:val="28"/>
        </w:rPr>
        <w:t xml:space="preserve"> путем размещения на официальном сайте Мин ТЭК ЖКХ РО в информационно-телекоммуникационной сети «Интернет»:</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 текста Программы;</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w:t>
      </w:r>
      <w:r w:rsidR="003102D1" w:rsidRPr="003102D1">
        <w:rPr>
          <w:rFonts w:ascii="Times New Roman" w:hAnsi="Times New Roman"/>
          <w:sz w:val="28"/>
          <w:szCs w:val="28"/>
        </w:rPr>
        <w:t> </w:t>
      </w:r>
      <w:r w:rsidRPr="00DC286E">
        <w:rPr>
          <w:rFonts w:ascii="Times New Roman" w:hAnsi="Times New Roman"/>
          <w:sz w:val="28"/>
          <w:szCs w:val="28"/>
        </w:rPr>
        <w:t>информации о распределении субсидий бюджетам муниципальных образований Рязанской области на финансирование мероприятий Программы;</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 адресных перечней дворовых территорий, нуждающихся в благоустройстве (с учетом их физического состояния) и подлежащих благоустройству в рамках Программы.</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4.</w:t>
      </w:r>
      <w:r w:rsidR="003102D1" w:rsidRPr="003102D1">
        <w:rPr>
          <w:rFonts w:ascii="Times New Roman" w:hAnsi="Times New Roman"/>
          <w:sz w:val="28"/>
          <w:szCs w:val="28"/>
        </w:rPr>
        <w:t> </w:t>
      </w:r>
      <w:r w:rsidRPr="00DC286E">
        <w:rPr>
          <w:rFonts w:ascii="Times New Roman" w:hAnsi="Times New Roman"/>
          <w:sz w:val="28"/>
          <w:szCs w:val="28"/>
        </w:rPr>
        <w:t>Информирование граждан о ходе выполнения муниципальной программы осуществляется соответствующими органами местного самоуправления муниципальных образований Рязанской области (далее – муниципальные образования) путем размещения на:</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lastRenderedPageBreak/>
        <w:t>а) информационных конструкциях (баннерах, стендах) информации о том, что работы выполняются (выполнены) в рамках реализации федерального проекта «Формирование комфортной городской среды»;</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б)</w:t>
      </w:r>
      <w:r w:rsidR="003102D1" w:rsidRPr="003102D1">
        <w:rPr>
          <w:rFonts w:ascii="Times New Roman" w:hAnsi="Times New Roman"/>
          <w:sz w:val="28"/>
          <w:szCs w:val="28"/>
        </w:rPr>
        <w:t> </w:t>
      </w:r>
      <w:r w:rsidRPr="00DC286E">
        <w:rPr>
          <w:rFonts w:ascii="Times New Roman" w:hAnsi="Times New Roman"/>
          <w:sz w:val="28"/>
          <w:szCs w:val="28"/>
        </w:rPr>
        <w:t>официальных сайтах муниципальных образований в информационно-телекоммуникационной сети «Интернет»:</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 текста муниципальной программы;</w:t>
      </w:r>
    </w:p>
    <w:p w:rsidR="00DC286E" w:rsidRPr="00DC286E" w:rsidRDefault="00DC286E" w:rsidP="00DC286E">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w:t>
      </w:r>
      <w:r w:rsidR="003102D1" w:rsidRPr="003102D1">
        <w:rPr>
          <w:rFonts w:ascii="Times New Roman" w:hAnsi="Times New Roman"/>
          <w:sz w:val="28"/>
          <w:szCs w:val="28"/>
        </w:rPr>
        <w:t> </w:t>
      </w:r>
      <w:r w:rsidRPr="00DC286E">
        <w:rPr>
          <w:rFonts w:ascii="Times New Roman" w:hAnsi="Times New Roman"/>
          <w:sz w:val="28"/>
          <w:szCs w:val="28"/>
        </w:rPr>
        <w:t>адресного перечня дворовых территорий, подлежащих благоустройству в рамках муниципальной программы;</w:t>
      </w:r>
    </w:p>
    <w:p w:rsidR="00DC286E" w:rsidRPr="00DC286E" w:rsidRDefault="00DC286E" w:rsidP="00DC286E">
      <w:pPr>
        <w:ind w:firstLine="709"/>
        <w:jc w:val="both"/>
        <w:rPr>
          <w:rFonts w:ascii="Times New Roman" w:eastAsia="Calibri" w:hAnsi="Times New Roman"/>
          <w:sz w:val="28"/>
          <w:szCs w:val="28"/>
          <w:lang w:eastAsia="en-US"/>
        </w:rPr>
      </w:pPr>
      <w:r w:rsidRPr="00DC286E">
        <w:rPr>
          <w:rFonts w:ascii="Times New Roman" w:hAnsi="Times New Roman"/>
          <w:sz w:val="28"/>
          <w:szCs w:val="28"/>
        </w:rPr>
        <w:t>-</w:t>
      </w:r>
      <w:r w:rsidR="003102D1" w:rsidRPr="003102D1">
        <w:rPr>
          <w:rFonts w:ascii="Times New Roman" w:hAnsi="Times New Roman"/>
          <w:sz w:val="28"/>
          <w:szCs w:val="28"/>
        </w:rPr>
        <w:t> </w:t>
      </w:r>
      <w:r w:rsidRPr="00DC286E">
        <w:rPr>
          <w:rFonts w:ascii="Times New Roman" w:hAnsi="Times New Roman"/>
          <w:sz w:val="28"/>
          <w:szCs w:val="28"/>
        </w:rPr>
        <w:t>сведений о ходе выполнения работ и о результатах приемки выполненных работ по благоустройству дворовых территорий, в том числе фото- и (или) видеоматериалов, демонстрирующих состояние территорий до и после выполнения указанных работ.</w:t>
      </w:r>
    </w:p>
    <w:p w:rsidR="00DC286E" w:rsidRDefault="00DC286E" w:rsidP="00DC286E">
      <w:pPr>
        <w:spacing w:after="160" w:line="259" w:lineRule="auto"/>
        <w:rPr>
          <w:rFonts w:ascii="Times New Roman" w:eastAsia="Calibri" w:hAnsi="Times New Roman"/>
          <w:sz w:val="28"/>
          <w:szCs w:val="28"/>
          <w:lang w:eastAsia="en-US"/>
        </w:rPr>
      </w:pPr>
      <w:r w:rsidRPr="00DC286E">
        <w:rPr>
          <w:rFonts w:ascii="Times New Roman" w:eastAsia="Calibri" w:hAnsi="Times New Roman"/>
          <w:sz w:val="28"/>
          <w:szCs w:val="28"/>
          <w:lang w:eastAsia="en-US"/>
        </w:rPr>
        <w:br w:type="page"/>
      </w:r>
    </w:p>
    <w:tbl>
      <w:tblPr>
        <w:tblStyle w:val="1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102D1" w:rsidRPr="00F16284" w:rsidTr="00D02463">
        <w:trPr>
          <w:trHeight w:val="196"/>
        </w:trPr>
        <w:tc>
          <w:tcPr>
            <w:tcW w:w="4785" w:type="dxa"/>
          </w:tcPr>
          <w:p w:rsidR="003102D1" w:rsidRPr="00F16284" w:rsidRDefault="003102D1" w:rsidP="00D02463">
            <w:pPr>
              <w:widowControl w:val="0"/>
              <w:rPr>
                <w:rFonts w:ascii="Times New Roman" w:hAnsi="Times New Roman"/>
                <w:sz w:val="28"/>
                <w:szCs w:val="28"/>
              </w:rPr>
            </w:pPr>
          </w:p>
        </w:tc>
        <w:tc>
          <w:tcPr>
            <w:tcW w:w="4786" w:type="dxa"/>
          </w:tcPr>
          <w:p w:rsidR="003102D1" w:rsidRPr="00F16284" w:rsidRDefault="003102D1" w:rsidP="00D02463">
            <w:pPr>
              <w:autoSpaceDE w:val="0"/>
              <w:autoSpaceDN w:val="0"/>
              <w:adjustRightInd w:val="0"/>
              <w:rPr>
                <w:rFonts w:ascii="Times New Roman" w:hAnsi="Times New Roman"/>
                <w:sz w:val="28"/>
                <w:szCs w:val="28"/>
              </w:rPr>
            </w:pPr>
            <w:r w:rsidRPr="00DC286E">
              <w:rPr>
                <w:rFonts w:ascii="Times New Roman" w:eastAsia="Calibri" w:hAnsi="Times New Roman"/>
                <w:sz w:val="28"/>
                <w:szCs w:val="28"/>
                <w:lang w:eastAsia="en-US"/>
              </w:rPr>
              <w:t>Приложение № 2</w:t>
            </w:r>
            <w:r w:rsidRPr="00DC286E">
              <w:rPr>
                <w:rFonts w:ascii="Times New Roman" w:eastAsia="Calibri" w:hAnsi="Times New Roman"/>
                <w:sz w:val="28"/>
                <w:szCs w:val="28"/>
                <w:lang w:eastAsia="en-US"/>
              </w:rPr>
              <w:br/>
              <w:t>к государственной программе Рязанской области «</w:t>
            </w:r>
            <w:r w:rsidRPr="00DC286E">
              <w:rPr>
                <w:rFonts w:ascii="Times New Roman" w:eastAsia="Calibri" w:hAnsi="Times New Roman"/>
                <w:bCs/>
                <w:sz w:val="28"/>
                <w:szCs w:val="28"/>
                <w:lang w:eastAsia="en-US"/>
              </w:rPr>
              <w:t xml:space="preserve">Формирование </w:t>
            </w:r>
            <w:r w:rsidR="001867BC">
              <w:rPr>
                <w:rFonts w:ascii="Times New Roman" w:hAnsi="Times New Roman"/>
                <w:sz w:val="28"/>
                <w:szCs w:val="28"/>
              </w:rPr>
              <w:t>современной</w:t>
            </w:r>
            <w:r w:rsidRPr="00DC286E">
              <w:rPr>
                <w:rFonts w:ascii="Times New Roman" w:eastAsia="Calibri" w:hAnsi="Times New Roman"/>
                <w:bCs/>
                <w:sz w:val="28"/>
                <w:szCs w:val="28"/>
                <w:lang w:eastAsia="en-US"/>
              </w:rPr>
              <w:t xml:space="preserve"> городской среды</w:t>
            </w:r>
            <w:r w:rsidRPr="00DC286E">
              <w:rPr>
                <w:rFonts w:ascii="Times New Roman" w:eastAsia="Calibri" w:hAnsi="Times New Roman"/>
                <w:sz w:val="28"/>
                <w:szCs w:val="28"/>
                <w:lang w:eastAsia="en-US"/>
              </w:rPr>
              <w:t>»</w:t>
            </w:r>
          </w:p>
        </w:tc>
      </w:tr>
      <w:tr w:rsidR="003102D1" w:rsidRPr="00F16284" w:rsidTr="00D02463">
        <w:trPr>
          <w:trHeight w:val="196"/>
        </w:trPr>
        <w:tc>
          <w:tcPr>
            <w:tcW w:w="4785" w:type="dxa"/>
          </w:tcPr>
          <w:p w:rsidR="003102D1" w:rsidRPr="00F16284" w:rsidRDefault="003102D1" w:rsidP="00D02463">
            <w:pPr>
              <w:widowControl w:val="0"/>
              <w:rPr>
                <w:rFonts w:ascii="Times New Roman" w:hAnsi="Times New Roman"/>
                <w:sz w:val="28"/>
                <w:szCs w:val="28"/>
              </w:rPr>
            </w:pPr>
          </w:p>
        </w:tc>
        <w:tc>
          <w:tcPr>
            <w:tcW w:w="4786" w:type="dxa"/>
          </w:tcPr>
          <w:p w:rsidR="003102D1" w:rsidRPr="00F16284" w:rsidRDefault="003102D1" w:rsidP="00D02463">
            <w:pPr>
              <w:autoSpaceDE w:val="0"/>
              <w:autoSpaceDN w:val="0"/>
              <w:adjustRightInd w:val="0"/>
              <w:rPr>
                <w:rFonts w:ascii="Times New Roman" w:hAnsi="Times New Roman"/>
                <w:sz w:val="28"/>
                <w:szCs w:val="28"/>
              </w:rPr>
            </w:pPr>
          </w:p>
        </w:tc>
      </w:tr>
    </w:tbl>
    <w:p w:rsidR="00DC286E" w:rsidRPr="003102D1" w:rsidRDefault="00DC286E" w:rsidP="00DC286E">
      <w:pPr>
        <w:jc w:val="center"/>
        <w:rPr>
          <w:rFonts w:ascii="Times New Roman" w:eastAsia="Calibri" w:hAnsi="Times New Roman"/>
          <w:sz w:val="28"/>
          <w:szCs w:val="28"/>
          <w:lang w:eastAsia="en-US"/>
        </w:rPr>
      </w:pPr>
    </w:p>
    <w:p w:rsidR="003102D1" w:rsidRPr="00DC286E" w:rsidRDefault="003102D1" w:rsidP="00DC286E">
      <w:pPr>
        <w:jc w:val="center"/>
        <w:rPr>
          <w:rFonts w:ascii="Times New Roman" w:eastAsia="Calibri" w:hAnsi="Times New Roman"/>
          <w:sz w:val="28"/>
          <w:szCs w:val="28"/>
          <w:lang w:eastAsia="en-US"/>
        </w:rPr>
      </w:pPr>
    </w:p>
    <w:p w:rsidR="003102D1" w:rsidRDefault="00DC286E" w:rsidP="00DC286E">
      <w:pPr>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Правила предоставления и распределения субсидий</w:t>
      </w:r>
    </w:p>
    <w:p w:rsidR="003102D1" w:rsidRDefault="00DC286E" w:rsidP="00DC286E">
      <w:pPr>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из областного бюджета местным бюджетам на поддержку</w:t>
      </w:r>
    </w:p>
    <w:p w:rsidR="003102D1" w:rsidRDefault="00DC286E" w:rsidP="00DC286E">
      <w:pPr>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муниципальных программ формирования современной городской</w:t>
      </w:r>
    </w:p>
    <w:p w:rsidR="003102D1" w:rsidRDefault="00DC286E" w:rsidP="00DC286E">
      <w:pPr>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среды, в том числе направленных на благоустройство общественных</w:t>
      </w:r>
    </w:p>
    <w:p w:rsidR="003102D1" w:rsidRDefault="00DC286E" w:rsidP="00DC286E">
      <w:pPr>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территорий, осуществляемую на условиях софинансирования</w:t>
      </w:r>
    </w:p>
    <w:p w:rsidR="00DC286E" w:rsidRPr="00DC286E" w:rsidRDefault="00DC286E" w:rsidP="00DC286E">
      <w:pPr>
        <w:jc w:val="center"/>
        <w:rPr>
          <w:rFonts w:ascii="Times New Roman" w:eastAsia="Calibri" w:hAnsi="Times New Roman"/>
          <w:b/>
          <w:color w:val="00B0F0"/>
          <w:sz w:val="28"/>
          <w:szCs w:val="28"/>
          <w:lang w:eastAsia="en-US"/>
        </w:rPr>
      </w:pPr>
      <w:r w:rsidRPr="00DC286E">
        <w:rPr>
          <w:rFonts w:ascii="Times New Roman" w:eastAsia="Calibri" w:hAnsi="Times New Roman"/>
          <w:sz w:val="28"/>
          <w:szCs w:val="28"/>
          <w:lang w:eastAsia="en-US"/>
        </w:rPr>
        <w:t>из федерального бюджета</w:t>
      </w:r>
    </w:p>
    <w:p w:rsidR="00DC286E" w:rsidRPr="00DC286E" w:rsidRDefault="00DC286E" w:rsidP="00DC286E">
      <w:pPr>
        <w:jc w:val="center"/>
        <w:rPr>
          <w:rFonts w:ascii="Times New Roman" w:eastAsia="Calibri" w:hAnsi="Times New Roman"/>
          <w:sz w:val="28"/>
          <w:szCs w:val="28"/>
          <w:lang w:eastAsia="en-US"/>
        </w:rPr>
      </w:pPr>
    </w:p>
    <w:p w:rsidR="00DC286E" w:rsidRPr="00DC286E" w:rsidRDefault="00DC286E" w:rsidP="003102D1">
      <w:pPr>
        <w:numPr>
          <w:ilvl w:val="0"/>
          <w:numId w:val="7"/>
        </w:numPr>
        <w:tabs>
          <w:tab w:val="left" w:pos="1036"/>
        </w:tabs>
        <w:autoSpaceDE w:val="0"/>
        <w:autoSpaceDN w:val="0"/>
        <w:adjustRightInd w:val="0"/>
        <w:spacing w:after="160" w:line="259" w:lineRule="auto"/>
        <w:ind w:left="0" w:firstLine="709"/>
        <w:contextualSpacing/>
        <w:jc w:val="both"/>
        <w:rPr>
          <w:rFonts w:ascii="Times New Roman" w:hAnsi="Times New Roman"/>
          <w:sz w:val="28"/>
          <w:szCs w:val="28"/>
          <w:lang w:eastAsia="en-US"/>
        </w:rPr>
      </w:pPr>
      <w:r w:rsidRPr="00DC286E">
        <w:rPr>
          <w:rFonts w:ascii="Times New Roman" w:hAnsi="Times New Roman"/>
          <w:bCs/>
          <w:sz w:val="28"/>
          <w:szCs w:val="28"/>
          <w:lang w:eastAsia="en-US"/>
        </w:rPr>
        <w:t xml:space="preserve">Настоящие Правила устанавливают цели, порядок и условия предоставления и распределения </w:t>
      </w:r>
      <w:r w:rsidRPr="00DC286E">
        <w:rPr>
          <w:rFonts w:ascii="Times New Roman" w:hAnsi="Times New Roman"/>
          <w:sz w:val="28"/>
          <w:szCs w:val="28"/>
          <w:lang w:eastAsia="en-US"/>
        </w:rPr>
        <w:t>субсидии бюджетам муниципальных образований Рязанской области на поддержку муниципальных программ формирования современной городской среды, в том числе направленных на благоустройство общественных территорий, осуществляемую на условиях софинансирования из федерального бюджета</w:t>
      </w:r>
      <w:r w:rsidRPr="00DC286E">
        <w:rPr>
          <w:rFonts w:ascii="Times New Roman" w:hAnsi="Times New Roman"/>
          <w:bCs/>
          <w:sz w:val="28"/>
          <w:szCs w:val="28"/>
          <w:lang w:eastAsia="en-US"/>
        </w:rPr>
        <w:t xml:space="preserve"> (далее </w:t>
      </w:r>
      <w:r w:rsidR="003102D1">
        <w:rPr>
          <w:rFonts w:ascii="Times New Roman" w:hAnsi="Times New Roman"/>
          <w:bCs/>
          <w:sz w:val="28"/>
          <w:szCs w:val="28"/>
          <w:lang w:eastAsia="en-US"/>
        </w:rPr>
        <w:t>–</w:t>
      </w:r>
      <w:r w:rsidRPr="00DC286E">
        <w:rPr>
          <w:rFonts w:ascii="Times New Roman" w:hAnsi="Times New Roman"/>
          <w:bCs/>
          <w:sz w:val="28"/>
          <w:szCs w:val="28"/>
          <w:lang w:eastAsia="en-US"/>
        </w:rPr>
        <w:t xml:space="preserve"> субсидии)</w:t>
      </w:r>
      <w:r w:rsidR="00A27B9B">
        <w:rPr>
          <w:rFonts w:ascii="Times New Roman" w:hAnsi="Times New Roman"/>
          <w:bCs/>
          <w:sz w:val="28"/>
          <w:szCs w:val="28"/>
          <w:lang w:eastAsia="en-US"/>
        </w:rPr>
        <w:t>,</w:t>
      </w:r>
      <w:r w:rsidRPr="00DC286E">
        <w:rPr>
          <w:rFonts w:ascii="Times New Roman" w:hAnsi="Times New Roman"/>
          <w:bCs/>
          <w:sz w:val="28"/>
          <w:szCs w:val="28"/>
          <w:lang w:eastAsia="en-US"/>
        </w:rPr>
        <w:t xml:space="preserve"> </w:t>
      </w:r>
      <w:r w:rsidRPr="00DC286E">
        <w:rPr>
          <w:rFonts w:ascii="Times New Roman" w:hAnsi="Times New Roman"/>
          <w:sz w:val="28"/>
          <w:szCs w:val="28"/>
          <w:lang w:eastAsia="en-US"/>
        </w:rPr>
        <w:t xml:space="preserve">в </w:t>
      </w:r>
      <w:r w:rsidRPr="00DC286E">
        <w:rPr>
          <w:rFonts w:ascii="Times New Roman" w:hAnsi="Times New Roman"/>
          <w:bCs/>
          <w:sz w:val="28"/>
          <w:szCs w:val="28"/>
          <w:lang w:eastAsia="en-US"/>
        </w:rPr>
        <w:t xml:space="preserve">рамках государственной программы Рязанской области </w:t>
      </w:r>
      <w:r w:rsidRPr="00DC286E">
        <w:rPr>
          <w:rFonts w:ascii="Times New Roman" w:hAnsi="Times New Roman"/>
          <w:sz w:val="28"/>
          <w:szCs w:val="28"/>
          <w:lang w:eastAsia="en-US"/>
        </w:rPr>
        <w:t>«Формирование современной городской среды»</w:t>
      </w:r>
      <w:r w:rsidRPr="00DC286E">
        <w:rPr>
          <w:rFonts w:ascii="Times New Roman" w:hAnsi="Times New Roman"/>
          <w:bCs/>
          <w:sz w:val="28"/>
          <w:szCs w:val="28"/>
          <w:lang w:eastAsia="en-US"/>
        </w:rPr>
        <w:t xml:space="preserve"> (далее – Программа).</w:t>
      </w:r>
    </w:p>
    <w:p w:rsidR="00DC286E" w:rsidRPr="00DC286E" w:rsidRDefault="00DC286E" w:rsidP="003102D1">
      <w:pPr>
        <w:numPr>
          <w:ilvl w:val="0"/>
          <w:numId w:val="7"/>
        </w:numPr>
        <w:tabs>
          <w:tab w:val="left" w:pos="1036"/>
        </w:tabs>
        <w:autoSpaceDE w:val="0"/>
        <w:autoSpaceDN w:val="0"/>
        <w:adjustRightInd w:val="0"/>
        <w:spacing w:after="160" w:line="259" w:lineRule="auto"/>
        <w:ind w:left="0" w:firstLine="709"/>
        <w:contextualSpacing/>
        <w:jc w:val="both"/>
        <w:rPr>
          <w:rFonts w:ascii="Times New Roman" w:hAnsi="Times New Roman"/>
          <w:sz w:val="28"/>
          <w:szCs w:val="28"/>
          <w:lang w:eastAsia="en-US"/>
        </w:rPr>
      </w:pPr>
      <w:r w:rsidRPr="00DC286E">
        <w:rPr>
          <w:rFonts w:ascii="Times New Roman" w:hAnsi="Times New Roman"/>
          <w:sz w:val="28"/>
          <w:szCs w:val="28"/>
          <w:lang w:eastAsia="en-US"/>
        </w:rPr>
        <w:t>Субсидии предоставляются в пределах лимитов бюджетных обязательств, доведенных в установленном порядке до министерства топливно-энергетического комплекса и коммунального хозяйства Рязанской области (далее – Мин ТЭК ЖКХ РО) как получателя средств областного бюджета на предоставление субсидий.</w:t>
      </w:r>
    </w:p>
    <w:p w:rsidR="00DC286E" w:rsidRPr="00DC286E" w:rsidRDefault="00DC286E" w:rsidP="003102D1">
      <w:pPr>
        <w:numPr>
          <w:ilvl w:val="0"/>
          <w:numId w:val="7"/>
        </w:numPr>
        <w:tabs>
          <w:tab w:val="left" w:pos="1036"/>
        </w:tabs>
        <w:autoSpaceDE w:val="0"/>
        <w:autoSpaceDN w:val="0"/>
        <w:adjustRightInd w:val="0"/>
        <w:spacing w:after="160" w:line="259" w:lineRule="auto"/>
        <w:ind w:left="0" w:firstLine="709"/>
        <w:contextualSpacing/>
        <w:jc w:val="both"/>
        <w:rPr>
          <w:rFonts w:ascii="Times New Roman" w:hAnsi="Times New Roman"/>
          <w:sz w:val="28"/>
          <w:szCs w:val="28"/>
          <w:lang w:eastAsia="en-US"/>
        </w:rPr>
      </w:pPr>
      <w:r w:rsidRPr="00DC286E">
        <w:rPr>
          <w:rFonts w:ascii="Times New Roman" w:hAnsi="Times New Roman"/>
          <w:sz w:val="28"/>
          <w:szCs w:val="28"/>
          <w:lang w:eastAsia="en-US"/>
        </w:rPr>
        <w:t>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(приложение №</w:t>
      </w:r>
      <w:r w:rsidR="003102D1">
        <w:rPr>
          <w:rFonts w:ascii="Times New Roman" w:hAnsi="Times New Roman"/>
          <w:sz w:val="28"/>
          <w:szCs w:val="28"/>
          <w:lang w:eastAsia="en-US"/>
        </w:rPr>
        <w:t>  </w:t>
      </w:r>
      <w:r w:rsidRPr="00DC286E">
        <w:rPr>
          <w:rFonts w:ascii="Times New Roman" w:hAnsi="Times New Roman"/>
          <w:sz w:val="28"/>
          <w:szCs w:val="28"/>
          <w:lang w:eastAsia="en-US"/>
        </w:rPr>
        <w:t>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r w:rsidR="0060077F">
        <w:rPr>
          <w:rFonts w:ascii="Times New Roman" w:hAnsi="Times New Roman"/>
          <w:sz w:val="28"/>
          <w:szCs w:val="28"/>
          <w:lang w:eastAsia="en-US"/>
        </w:rPr>
        <w:t xml:space="preserve"> </w:t>
      </w:r>
      <w:r w:rsidR="0060077F" w:rsidRPr="00DC286E">
        <w:rPr>
          <w:rFonts w:ascii="Times New Roman" w:hAnsi="Times New Roman"/>
          <w:sz w:val="28"/>
          <w:szCs w:val="28"/>
          <w:lang w:eastAsia="en-US"/>
        </w:rPr>
        <w:t>(далее – Правила № 1710)</w:t>
      </w:r>
      <w:r w:rsidRPr="00DC286E">
        <w:rPr>
          <w:rFonts w:ascii="Times New Roman" w:hAnsi="Times New Roman"/>
          <w:sz w:val="28"/>
          <w:szCs w:val="28"/>
          <w:lang w:eastAsia="en-US"/>
        </w:rPr>
        <w:t>).</w:t>
      </w:r>
    </w:p>
    <w:p w:rsidR="00DC286E" w:rsidRPr="00DC286E" w:rsidRDefault="00DC286E" w:rsidP="003102D1">
      <w:pPr>
        <w:numPr>
          <w:ilvl w:val="0"/>
          <w:numId w:val="7"/>
        </w:numPr>
        <w:tabs>
          <w:tab w:val="left" w:pos="1036"/>
        </w:tabs>
        <w:autoSpaceDE w:val="0"/>
        <w:autoSpaceDN w:val="0"/>
        <w:adjustRightInd w:val="0"/>
        <w:spacing w:after="160" w:line="259" w:lineRule="auto"/>
        <w:ind w:left="0" w:firstLine="709"/>
        <w:contextualSpacing/>
        <w:jc w:val="both"/>
        <w:rPr>
          <w:rFonts w:ascii="Times New Roman" w:hAnsi="Times New Roman"/>
          <w:sz w:val="28"/>
          <w:szCs w:val="28"/>
          <w:lang w:eastAsia="en-US"/>
        </w:rPr>
      </w:pPr>
      <w:r w:rsidRPr="00DC286E">
        <w:rPr>
          <w:rFonts w:ascii="Times New Roman" w:hAnsi="Times New Roman"/>
          <w:sz w:val="28"/>
          <w:szCs w:val="28"/>
          <w:lang w:eastAsia="en-US"/>
        </w:rPr>
        <w:t>Целевым назначением субсидии является благоустройство общественных территорий.</w:t>
      </w:r>
    </w:p>
    <w:p w:rsidR="00DC286E" w:rsidRPr="00DC286E" w:rsidRDefault="00DC286E" w:rsidP="003102D1">
      <w:pPr>
        <w:numPr>
          <w:ilvl w:val="0"/>
          <w:numId w:val="7"/>
        </w:numPr>
        <w:tabs>
          <w:tab w:val="left" w:pos="1036"/>
        </w:tabs>
        <w:autoSpaceDE w:val="0"/>
        <w:autoSpaceDN w:val="0"/>
        <w:adjustRightInd w:val="0"/>
        <w:spacing w:after="160" w:line="259" w:lineRule="auto"/>
        <w:ind w:left="0" w:firstLine="709"/>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Предоставление субсидий осуществляется при соблюдении следующих условий:</w:t>
      </w:r>
    </w:p>
    <w:p w:rsidR="00DC286E" w:rsidRPr="00DC286E" w:rsidRDefault="00DC286E" w:rsidP="00DC286E">
      <w:pPr>
        <w:autoSpaceDE w:val="0"/>
        <w:autoSpaceDN w:val="0"/>
        <w:adjustRightInd w:val="0"/>
        <w:ind w:firstLine="708"/>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 xml:space="preserve">5.1.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w:t>
      </w:r>
      <w:r w:rsidR="00A27B9B">
        <w:rPr>
          <w:rFonts w:ascii="Times New Roman" w:hAnsi="Times New Roman"/>
          <w:color w:val="000000"/>
          <w:sz w:val="28"/>
          <w:szCs w:val="28"/>
          <w:lang w:eastAsia="en-US"/>
        </w:rPr>
        <w:lastRenderedPageBreak/>
        <w:t>бюджетам, утвержденных п</w:t>
      </w:r>
      <w:r w:rsidRPr="00DC286E">
        <w:rPr>
          <w:rFonts w:ascii="Times New Roman" w:hAnsi="Times New Roman"/>
          <w:color w:val="000000"/>
          <w:sz w:val="28"/>
          <w:szCs w:val="28"/>
          <w:lang w:eastAsia="en-US"/>
        </w:rPr>
        <w:t xml:space="preserve">остановлением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(далее </w:t>
      </w:r>
      <w:r w:rsidR="003102D1">
        <w:rPr>
          <w:rFonts w:ascii="Times New Roman" w:hAnsi="Times New Roman"/>
          <w:color w:val="000000"/>
          <w:sz w:val="28"/>
          <w:szCs w:val="28"/>
          <w:lang w:eastAsia="en-US"/>
        </w:rPr>
        <w:t>–</w:t>
      </w:r>
      <w:r w:rsidRPr="00DC286E">
        <w:rPr>
          <w:rFonts w:ascii="Times New Roman" w:hAnsi="Times New Roman"/>
          <w:color w:val="000000"/>
          <w:sz w:val="28"/>
          <w:szCs w:val="28"/>
          <w:lang w:eastAsia="en-US"/>
        </w:rPr>
        <w:t xml:space="preserve"> Правила</w:t>
      </w:r>
      <w:r w:rsidR="003102D1">
        <w:rPr>
          <w:rFonts w:ascii="Times New Roman" w:hAnsi="Times New Roman"/>
          <w:color w:val="000000"/>
          <w:sz w:val="28"/>
          <w:szCs w:val="28"/>
          <w:lang w:eastAsia="en-US"/>
        </w:rPr>
        <w:t xml:space="preserve"> </w:t>
      </w:r>
      <w:r w:rsidRPr="00DC286E">
        <w:rPr>
          <w:rFonts w:ascii="Times New Roman" w:hAnsi="Times New Roman"/>
          <w:color w:val="000000"/>
          <w:sz w:val="28"/>
          <w:szCs w:val="28"/>
          <w:lang w:eastAsia="en-US"/>
        </w:rPr>
        <w:t>№ 377)</w:t>
      </w:r>
      <w:r w:rsidR="0009723C">
        <w:rPr>
          <w:rFonts w:ascii="Times New Roman" w:hAnsi="Times New Roman"/>
          <w:color w:val="000000"/>
          <w:sz w:val="28"/>
          <w:szCs w:val="28"/>
          <w:lang w:eastAsia="en-US"/>
        </w:rPr>
        <w:t>.</w:t>
      </w:r>
    </w:p>
    <w:p w:rsidR="00DC286E" w:rsidRPr="00DC286E" w:rsidRDefault="00DC286E" w:rsidP="00DC286E">
      <w:pPr>
        <w:autoSpaceDE w:val="0"/>
        <w:autoSpaceDN w:val="0"/>
        <w:adjustRightInd w:val="0"/>
        <w:ind w:firstLine="708"/>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5</w:t>
      </w:r>
      <w:r w:rsidR="003102D1">
        <w:rPr>
          <w:rFonts w:ascii="Times New Roman" w:hAnsi="Times New Roman"/>
          <w:color w:val="000000"/>
          <w:sz w:val="28"/>
          <w:szCs w:val="28"/>
          <w:lang w:eastAsia="en-US"/>
        </w:rPr>
        <w:t>.2. </w:t>
      </w:r>
      <w:r w:rsidRPr="00DC286E">
        <w:rPr>
          <w:rFonts w:ascii="Times New Roman" w:hAnsi="Times New Roman"/>
          <w:color w:val="000000"/>
          <w:sz w:val="28"/>
          <w:szCs w:val="28"/>
          <w:lang w:eastAsia="en-US"/>
        </w:rPr>
        <w:t>Централизация закупок в соответствии с распоряжением Правительства Рязанско</w:t>
      </w:r>
      <w:r w:rsidR="00A27B9B">
        <w:rPr>
          <w:rFonts w:ascii="Times New Roman" w:hAnsi="Times New Roman"/>
          <w:color w:val="000000"/>
          <w:sz w:val="28"/>
          <w:szCs w:val="28"/>
          <w:lang w:eastAsia="en-US"/>
        </w:rPr>
        <w:t>й области от 29.12.2021 № 563-р.</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5.3.</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Проведение в установленном порядке инвентаризации общественных территорий.</w:t>
      </w:r>
    </w:p>
    <w:p w:rsidR="00DC286E" w:rsidRPr="00DC286E" w:rsidRDefault="003102D1" w:rsidP="00DC286E">
      <w:pPr>
        <w:autoSpaceDE w:val="0"/>
        <w:autoSpaceDN w:val="0"/>
        <w:adjustRightInd w:val="0"/>
        <w:ind w:firstLine="708"/>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5.4. </w:t>
      </w:r>
      <w:r w:rsidR="00DC286E" w:rsidRPr="00DC286E">
        <w:rPr>
          <w:rFonts w:ascii="Times New Roman" w:hAnsi="Times New Roman"/>
          <w:color w:val="000000"/>
          <w:sz w:val="28"/>
          <w:szCs w:val="28"/>
          <w:lang w:eastAsia="en-US"/>
        </w:rPr>
        <w:t xml:space="preserve">Взятие муниципальными образованиями Рязанской области – получателями субсидий  из областного бюджета </w:t>
      </w:r>
      <w:r w:rsidR="00A27B9B" w:rsidRPr="003102D1">
        <w:rPr>
          <w:rFonts w:ascii="Times New Roman" w:hAnsi="Times New Roman"/>
          <w:color w:val="000000"/>
          <w:sz w:val="28"/>
          <w:szCs w:val="28"/>
          <w:lang w:eastAsia="en-US"/>
        </w:rPr>
        <w:t>–</w:t>
      </w:r>
      <w:r w:rsidR="00A27B9B">
        <w:rPr>
          <w:rFonts w:ascii="Times New Roman" w:hAnsi="Times New Roman"/>
          <w:color w:val="000000"/>
          <w:sz w:val="28"/>
          <w:szCs w:val="28"/>
          <w:lang w:eastAsia="en-US"/>
        </w:rPr>
        <w:t xml:space="preserve"> </w:t>
      </w:r>
      <w:r w:rsidR="00DC286E" w:rsidRPr="00DC286E">
        <w:rPr>
          <w:rFonts w:ascii="Times New Roman" w:hAnsi="Times New Roman"/>
          <w:color w:val="000000"/>
          <w:sz w:val="28"/>
          <w:szCs w:val="28"/>
          <w:lang w:eastAsia="en-US"/>
        </w:rPr>
        <w:t>обя</w:t>
      </w:r>
      <w:r w:rsidR="00A27B9B">
        <w:rPr>
          <w:rFonts w:ascii="Times New Roman" w:hAnsi="Times New Roman"/>
          <w:color w:val="000000"/>
          <w:sz w:val="28"/>
          <w:szCs w:val="28"/>
          <w:lang w:eastAsia="en-US"/>
        </w:rPr>
        <w:t>зательств</w:t>
      </w:r>
      <w:r w:rsidR="00DC286E" w:rsidRPr="00DC286E">
        <w:rPr>
          <w:rFonts w:ascii="Times New Roman" w:hAnsi="Times New Roman"/>
          <w:color w:val="000000"/>
          <w:sz w:val="28"/>
          <w:szCs w:val="28"/>
          <w:lang w:eastAsia="en-US"/>
        </w:rPr>
        <w:t xml:space="preserve"> в соответствии с подпунктом «н» пунк</w:t>
      </w:r>
      <w:r w:rsidR="0009723C">
        <w:rPr>
          <w:rFonts w:ascii="Times New Roman" w:hAnsi="Times New Roman"/>
          <w:color w:val="000000"/>
          <w:sz w:val="28"/>
          <w:szCs w:val="28"/>
          <w:lang w:eastAsia="en-US"/>
        </w:rPr>
        <w:t>та 8 и пунктом 10 Правил № 1710</w:t>
      </w:r>
      <w:r w:rsidR="00DC286E" w:rsidRPr="00DC286E">
        <w:rPr>
          <w:rFonts w:ascii="Times New Roman" w:hAnsi="Times New Roman"/>
          <w:color w:val="000000"/>
          <w:sz w:val="28"/>
          <w:szCs w:val="28"/>
          <w:lang w:eastAsia="en-US"/>
        </w:rPr>
        <w:t>.</w:t>
      </w:r>
    </w:p>
    <w:p w:rsidR="00DC286E" w:rsidRPr="00DC286E" w:rsidRDefault="00DC286E" w:rsidP="00DC286E">
      <w:pPr>
        <w:autoSpaceDE w:val="0"/>
        <w:autoSpaceDN w:val="0"/>
        <w:adjustRightInd w:val="0"/>
        <w:ind w:firstLine="708"/>
        <w:jc w:val="both"/>
        <w:rPr>
          <w:rFonts w:ascii="Times New Roman" w:eastAsia="Calibri" w:hAnsi="Times New Roman"/>
          <w:color w:val="000000"/>
          <w:sz w:val="28"/>
          <w:szCs w:val="28"/>
          <w:lang w:eastAsia="en-US"/>
        </w:rPr>
      </w:pPr>
      <w:r w:rsidRPr="00DC286E">
        <w:rPr>
          <w:rFonts w:ascii="Times New Roman" w:eastAsia="Calibri" w:hAnsi="Times New Roman"/>
          <w:sz w:val="28"/>
          <w:szCs w:val="28"/>
          <w:lang w:eastAsia="en-US"/>
        </w:rPr>
        <w:t>5.5. Наличие утвержденной в установленном порядке муниципальной программы формирования современной городской среды, подготовленной с учетом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утвержденных приказом Министерства строительства и жилищно-коммунального хозяйства Российской Федерации от 18.03.2019 № 162/</w:t>
      </w:r>
      <w:proofErr w:type="spellStart"/>
      <w:r w:rsidRPr="00DC286E">
        <w:rPr>
          <w:rFonts w:ascii="Times New Roman" w:eastAsia="Calibri" w:hAnsi="Times New Roman"/>
          <w:sz w:val="28"/>
          <w:szCs w:val="28"/>
          <w:lang w:eastAsia="en-US"/>
        </w:rPr>
        <w:t>пр</w:t>
      </w:r>
      <w:proofErr w:type="spellEnd"/>
      <w:r w:rsidRPr="00DC286E">
        <w:rPr>
          <w:rFonts w:ascii="Times New Roman" w:eastAsia="Calibri" w:hAnsi="Times New Roman"/>
          <w:sz w:val="28"/>
          <w:szCs w:val="28"/>
          <w:lang w:eastAsia="en-US"/>
        </w:rPr>
        <w:t xml:space="preserve">, (далее </w:t>
      </w:r>
      <w:r w:rsidR="003102D1">
        <w:rPr>
          <w:rFonts w:ascii="Times New Roman" w:eastAsia="Calibri" w:hAnsi="Times New Roman"/>
          <w:sz w:val="28"/>
          <w:szCs w:val="28"/>
          <w:lang w:eastAsia="en-US"/>
        </w:rPr>
        <w:t>–</w:t>
      </w:r>
      <w:r w:rsidRPr="00DC286E">
        <w:rPr>
          <w:rFonts w:ascii="Times New Roman" w:eastAsia="Calibri" w:hAnsi="Times New Roman"/>
          <w:sz w:val="28"/>
          <w:szCs w:val="28"/>
          <w:lang w:eastAsia="en-US"/>
        </w:rPr>
        <w:t xml:space="preserve"> методические</w:t>
      </w:r>
      <w:r w:rsid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 xml:space="preserve">рекомендации), а также в соответствии с пунктом 11 Правил № 1710 и направленной на достижение цели, соответствующей цели настоящей Программы. </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5.6</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на территории муниципального образования Рязанской области населенного пункта с численностью населения свыше 1000 человек</w:t>
      </w:r>
      <w:r w:rsidR="00A27B9B">
        <w:rPr>
          <w:rFonts w:ascii="Times New Roman" w:eastAsia="Calibri" w:hAnsi="Times New Roman"/>
          <w:sz w:val="28"/>
          <w:szCs w:val="28"/>
          <w:lang w:eastAsia="en-US"/>
        </w:rPr>
        <w:t>.</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5.7</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утвержденных в установленном порядке правил благоустройства территории муниципального образования Рязанской област</w:t>
      </w:r>
      <w:r w:rsidR="00A27B9B">
        <w:rPr>
          <w:rFonts w:ascii="Times New Roman" w:eastAsia="Calibri" w:hAnsi="Times New Roman"/>
          <w:sz w:val="28"/>
          <w:szCs w:val="28"/>
          <w:lang w:eastAsia="en-US"/>
        </w:rPr>
        <w:t>и.</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5.8</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утвержденной 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в случаях, предусмотренных законодательством Российской Федерации о градостроительной деятельности, а при отсутствии таких случаев наличие сметной документации.</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5.9</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заявки на участие в конкурсном отборе для предоставления субсидии, содержащей информацию о прогнозном объеме расходного обязательства муниципального образования Рязанской области на реализацию мероприятия, определенного на основании утвержденной 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в случаях, предусмотренных законодательством Российской Федерации о градостроительной деятельности, а при отсутствии таких случаев на основании сметной документации.</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lastRenderedPageBreak/>
        <w:t>5.10.</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Включение в соглашение между Мин ТЭК ЖКХ РО и муниципальным образованием – получателем субсидии</w:t>
      </w:r>
      <w:r w:rsidR="00A27B9B">
        <w:rPr>
          <w:rFonts w:ascii="Times New Roman" w:eastAsia="Calibri" w:hAnsi="Times New Roman"/>
          <w:sz w:val="28"/>
          <w:szCs w:val="28"/>
          <w:lang w:eastAsia="en-US"/>
        </w:rPr>
        <w:t xml:space="preserve"> из областного бюджета</w:t>
      </w:r>
      <w:r w:rsidR="0009723C">
        <w:rPr>
          <w:rFonts w:ascii="Times New Roman" w:eastAsia="Calibri" w:hAnsi="Times New Roman"/>
          <w:sz w:val="28"/>
          <w:szCs w:val="28"/>
          <w:lang w:eastAsia="en-US"/>
        </w:rPr>
        <w:t xml:space="preserve"> </w:t>
      </w:r>
      <w:r w:rsidR="0009723C" w:rsidRPr="00DC286E">
        <w:rPr>
          <w:rFonts w:ascii="Times New Roman" w:eastAsia="Calibri" w:hAnsi="Times New Roman"/>
          <w:sz w:val="28"/>
          <w:szCs w:val="28"/>
          <w:lang w:eastAsia="en-US"/>
        </w:rPr>
        <w:t>–</w:t>
      </w:r>
      <w:r w:rsidRPr="00DC286E">
        <w:rPr>
          <w:rFonts w:ascii="Times New Roman" w:eastAsia="Calibri" w:hAnsi="Times New Roman"/>
          <w:sz w:val="28"/>
          <w:szCs w:val="28"/>
          <w:lang w:eastAsia="en-US"/>
        </w:rPr>
        <w:t xml:space="preserve"> условий, предусмотренных подпунктами «и» и «к» пункта 8</w:t>
      </w:r>
      <w:r w:rsidR="00A27B9B">
        <w:rPr>
          <w:rFonts w:ascii="Times New Roman" w:eastAsia="Calibri" w:hAnsi="Times New Roman"/>
          <w:sz w:val="28"/>
          <w:szCs w:val="28"/>
          <w:lang w:eastAsia="en-US"/>
        </w:rPr>
        <w:br/>
      </w:r>
      <w:r w:rsidRPr="00DC286E">
        <w:rPr>
          <w:rFonts w:ascii="Times New Roman" w:eastAsia="Calibri" w:hAnsi="Times New Roman"/>
          <w:sz w:val="28"/>
          <w:szCs w:val="28"/>
          <w:lang w:eastAsia="en-US"/>
        </w:rPr>
        <w:t>Правил № 1710.</w:t>
      </w:r>
    </w:p>
    <w:p w:rsidR="00DC286E" w:rsidRPr="00DC286E" w:rsidRDefault="00DC286E" w:rsidP="00DC286E">
      <w:pPr>
        <w:autoSpaceDE w:val="0"/>
        <w:autoSpaceDN w:val="0"/>
        <w:adjustRightInd w:val="0"/>
        <w:ind w:firstLine="708"/>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6. Критериями отбора муниципальных образований Рязанской области для предоставления субсидий являются:</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 xml:space="preserve">отнесение муниципальных образований Рязанской области к административному центру Рязанской области, </w:t>
      </w:r>
      <w:proofErr w:type="spellStart"/>
      <w:r w:rsidRPr="00DC286E">
        <w:rPr>
          <w:rFonts w:ascii="Times New Roman" w:eastAsia="Calibri" w:hAnsi="Times New Roman"/>
          <w:sz w:val="28"/>
          <w:szCs w:val="28"/>
          <w:lang w:eastAsia="en-US"/>
        </w:rPr>
        <w:t>монопрофильным</w:t>
      </w:r>
      <w:proofErr w:type="spellEnd"/>
      <w:r w:rsidRPr="00DC286E">
        <w:rPr>
          <w:rFonts w:ascii="Times New Roman" w:eastAsia="Calibri" w:hAnsi="Times New Roman"/>
          <w:sz w:val="28"/>
          <w:szCs w:val="28"/>
          <w:lang w:eastAsia="en-US"/>
        </w:rPr>
        <w:t xml:space="preserve"> муниципальным образованиям, муниципальным образованиям </w:t>
      </w:r>
      <w:r w:rsidR="003102D1">
        <w:rPr>
          <w:rFonts w:ascii="Times New Roman" w:eastAsia="Calibri" w:hAnsi="Times New Roman"/>
          <w:sz w:val="28"/>
          <w:szCs w:val="28"/>
          <w:lang w:eastAsia="en-US"/>
        </w:rPr>
        <w:t>–</w:t>
      </w:r>
      <w:r w:rsidRPr="00DC286E">
        <w:rPr>
          <w:rFonts w:ascii="Times New Roman" w:eastAsia="Calibri" w:hAnsi="Times New Roman"/>
          <w:sz w:val="28"/>
          <w:szCs w:val="28"/>
          <w:lang w:eastAsia="en-US"/>
        </w:rPr>
        <w:t xml:space="preserve"> историческим</w:t>
      </w:r>
      <w:r w:rsid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поселениям федерального значения;</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наличие информации о прогнозном объеме расходного обязательства муниципального образования Рязанской области на реализацию соответствующего мероприятия, определенного на основании расчета стоимости реализации соответствующего мероприятия;</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на территории муниципального образования Рязанской области, в состав которого входит населенный пункт с численностью населения свыше 1000 человек, не менее двух общественных территорий, находящихся в указанном населенном пункте;</w:t>
      </w:r>
    </w:p>
    <w:p w:rsidR="00DC286E" w:rsidRPr="00DC286E" w:rsidRDefault="003102D1" w:rsidP="00DC286E">
      <w:pPr>
        <w:autoSpaceDE w:val="0"/>
        <w:autoSpaceDN w:val="0"/>
        <w:adjustRightInd w:val="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w:t>
      </w:r>
      <w:r w:rsidR="00DC286E" w:rsidRPr="00DC286E">
        <w:rPr>
          <w:rFonts w:ascii="Times New Roman" w:eastAsia="Calibri" w:hAnsi="Times New Roman"/>
          <w:sz w:val="28"/>
          <w:szCs w:val="28"/>
          <w:lang w:eastAsia="en-US"/>
        </w:rPr>
        <w:t xml:space="preserve">наличие в муниципальной программе мероприятий по </w:t>
      </w:r>
      <w:proofErr w:type="spellStart"/>
      <w:r w:rsidR="00DC286E" w:rsidRPr="00DC286E">
        <w:rPr>
          <w:rFonts w:ascii="Times New Roman" w:eastAsia="Calibri" w:hAnsi="Times New Roman"/>
          <w:sz w:val="28"/>
          <w:szCs w:val="28"/>
          <w:lang w:eastAsia="en-US"/>
        </w:rPr>
        <w:t>цифровизации</w:t>
      </w:r>
      <w:proofErr w:type="spellEnd"/>
      <w:r w:rsidR="00DC286E" w:rsidRPr="00DC286E">
        <w:rPr>
          <w:rFonts w:ascii="Times New Roman" w:eastAsia="Calibri" w:hAnsi="Times New Roman"/>
          <w:sz w:val="28"/>
          <w:szCs w:val="28"/>
          <w:lang w:eastAsia="en-US"/>
        </w:rPr>
        <w:t xml:space="preserve"> городского хозяйства из перечня мероприятий, предусмотренных методическими рекомендациями по </w:t>
      </w:r>
      <w:proofErr w:type="spellStart"/>
      <w:r w:rsidR="00DC286E" w:rsidRPr="00DC286E">
        <w:rPr>
          <w:rFonts w:ascii="Times New Roman" w:eastAsia="Calibri" w:hAnsi="Times New Roman"/>
          <w:sz w:val="28"/>
          <w:szCs w:val="28"/>
          <w:lang w:eastAsia="en-US"/>
        </w:rPr>
        <w:t>цифровизации</w:t>
      </w:r>
      <w:proofErr w:type="spellEnd"/>
      <w:r w:rsidR="00DC286E" w:rsidRPr="00DC286E">
        <w:rPr>
          <w:rFonts w:ascii="Times New Roman" w:eastAsia="Calibri" w:hAnsi="Times New Roman"/>
          <w:sz w:val="28"/>
          <w:szCs w:val="28"/>
          <w:lang w:eastAsia="en-US"/>
        </w:rPr>
        <w:t xml:space="preserve"> городского хозяйства;</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в муниципальных программах комплексных проектов благоустройства общественных территорий, предусматривающих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 сформированных в соответствии с методическими рекомендациями.</w:t>
      </w:r>
    </w:p>
    <w:p w:rsidR="00DC286E" w:rsidRPr="00DC286E" w:rsidRDefault="003102D1" w:rsidP="00DC286E">
      <w:pPr>
        <w:autoSpaceDE w:val="0"/>
        <w:autoSpaceDN w:val="0"/>
        <w:adjustRightInd w:val="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7. </w:t>
      </w:r>
      <w:r w:rsidR="00DC286E" w:rsidRPr="00DC286E">
        <w:rPr>
          <w:rFonts w:ascii="Times New Roman" w:eastAsia="Calibri" w:hAnsi="Times New Roman"/>
          <w:sz w:val="28"/>
          <w:szCs w:val="28"/>
          <w:lang w:eastAsia="en-US"/>
        </w:rPr>
        <w:t>Предельный уровень софинансирования из областного бюджета объема расходного обязательства муниципального образования Рязанской области, за исключением муниципального округа Рязанской области, на соответствующий финансовый год составляет 91,1 %.</w:t>
      </w:r>
    </w:p>
    <w:p w:rsidR="00DC286E" w:rsidRP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Предельный уровень софинансирования из областного бюджета объема расходного обязательства муниципального округа Рязанской области на соответствующий финансовый год составляет 93 %.</w:t>
      </w:r>
    </w:p>
    <w:p w:rsidR="00DC286E" w:rsidRPr="00DC286E" w:rsidRDefault="003102D1" w:rsidP="00DC286E">
      <w:pPr>
        <w:autoSpaceDE w:val="0"/>
        <w:autoSpaceDN w:val="0"/>
        <w:adjustRightInd w:val="0"/>
        <w:ind w:firstLine="708"/>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8. </w:t>
      </w:r>
      <w:r w:rsidR="00DC286E" w:rsidRPr="00DC286E">
        <w:rPr>
          <w:rFonts w:ascii="Times New Roman" w:hAnsi="Times New Roman"/>
          <w:color w:val="000000"/>
          <w:sz w:val="28"/>
          <w:szCs w:val="28"/>
          <w:lang w:eastAsia="en-US"/>
        </w:rPr>
        <w:t>При распределении местным бюджетам субсидий применяется следующая методика:</w:t>
      </w:r>
    </w:p>
    <w:p w:rsidR="00DC286E" w:rsidRDefault="00DC286E" w:rsidP="00DC286E">
      <w:pPr>
        <w:autoSpaceDE w:val="0"/>
        <w:autoSpaceDN w:val="0"/>
        <w:adjustRightInd w:val="0"/>
        <w:ind w:firstLine="708"/>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образования Рязанской области на реализацию соответствующего мероприятия рассчитывается по формуле:</w:t>
      </w:r>
    </w:p>
    <w:p w:rsidR="003102D1" w:rsidRPr="00DC286E" w:rsidRDefault="003102D1" w:rsidP="00DC286E">
      <w:pPr>
        <w:autoSpaceDE w:val="0"/>
        <w:autoSpaceDN w:val="0"/>
        <w:adjustRightInd w:val="0"/>
        <w:ind w:firstLine="708"/>
        <w:jc w:val="both"/>
        <w:rPr>
          <w:rFonts w:ascii="Times New Roman" w:eastAsia="Calibri" w:hAnsi="Times New Roman"/>
          <w:sz w:val="16"/>
          <w:szCs w:val="16"/>
          <w:lang w:eastAsia="en-US"/>
        </w:rPr>
      </w:pPr>
    </w:p>
    <w:p w:rsidR="00DC286E" w:rsidRPr="00DC286E" w:rsidRDefault="00DC286E" w:rsidP="00DC286E">
      <w:pPr>
        <w:autoSpaceDE w:val="0"/>
        <w:autoSpaceDN w:val="0"/>
        <w:adjustRightInd w:val="0"/>
        <w:jc w:val="center"/>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заявкаi</w:t>
      </w:r>
      <w:proofErr w:type="spellEnd"/>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м</w:t>
      </w:r>
      <w:proofErr w:type="spellEnd"/>
      <w:r w:rsidRPr="00DC286E">
        <w:rPr>
          <w:rFonts w:ascii="Times New Roman" w:eastAsia="Calibri" w:hAnsi="Times New Roman"/>
          <w:sz w:val="28"/>
          <w:szCs w:val="28"/>
          <w:lang w:eastAsia="en-US"/>
        </w:rPr>
        <w:t>,</w:t>
      </w:r>
    </w:p>
    <w:p w:rsidR="00DC286E" w:rsidRPr="00DC286E" w:rsidRDefault="00DC286E" w:rsidP="00DC286E">
      <w:pPr>
        <w:autoSpaceDE w:val="0"/>
        <w:autoSpaceDN w:val="0"/>
        <w:adjustRightInd w:val="0"/>
        <w:jc w:val="both"/>
        <w:outlineLvl w:val="0"/>
        <w:rPr>
          <w:rFonts w:ascii="Times New Roman" w:eastAsia="Calibri" w:hAnsi="Times New Roman"/>
          <w:sz w:val="16"/>
          <w:szCs w:val="16"/>
          <w:lang w:eastAsia="en-US"/>
        </w:rPr>
      </w:pP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где:</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lastRenderedPageBreak/>
        <w:t>С</w:t>
      </w:r>
      <w:r w:rsidRPr="00DC286E">
        <w:rPr>
          <w:rFonts w:ascii="Times New Roman" w:eastAsia="Calibri" w:hAnsi="Times New Roman"/>
          <w:sz w:val="28"/>
          <w:szCs w:val="28"/>
          <w:vertAlign w:val="subscript"/>
          <w:lang w:eastAsia="en-US"/>
        </w:rPr>
        <w:t>i</w:t>
      </w:r>
      <w:proofErr w:type="spellEnd"/>
      <w:r w:rsidR="003102D1">
        <w:rPr>
          <w:rFonts w:ascii="Times New Roman" w:eastAsia="Calibri" w:hAnsi="Times New Roman"/>
          <w:sz w:val="28"/>
          <w:szCs w:val="28"/>
          <w:lang w:eastAsia="en-US"/>
        </w:rPr>
        <w:t> - </w:t>
      </w:r>
      <w:r w:rsidRPr="00DC286E">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w:t>
      </w:r>
      <w:r w:rsidR="00A27B9B">
        <w:rPr>
          <w:rFonts w:ascii="Times New Roman" w:eastAsia="Calibri" w:hAnsi="Times New Roman"/>
          <w:sz w:val="28"/>
          <w:szCs w:val="28"/>
          <w:lang w:eastAsia="en-US"/>
        </w:rPr>
        <w:t>ания Рязанской области (рублей),</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pacing w:val="-4"/>
          <w:sz w:val="28"/>
          <w:szCs w:val="28"/>
          <w:lang w:eastAsia="en-US"/>
        </w:rPr>
        <w:t>V</w:t>
      </w:r>
      <w:r w:rsidRPr="00DC286E">
        <w:rPr>
          <w:rFonts w:ascii="Times New Roman" w:eastAsia="Calibri" w:hAnsi="Times New Roman"/>
          <w:spacing w:val="-4"/>
          <w:sz w:val="28"/>
          <w:szCs w:val="28"/>
          <w:vertAlign w:val="subscript"/>
          <w:lang w:eastAsia="en-US"/>
        </w:rPr>
        <w:t>заявкаi</w:t>
      </w:r>
      <w:proofErr w:type="spellEnd"/>
      <w:r w:rsidR="003102D1" w:rsidRPr="003102D1">
        <w:rPr>
          <w:rFonts w:ascii="Times New Roman" w:eastAsia="Calibri" w:hAnsi="Times New Roman"/>
          <w:spacing w:val="-4"/>
          <w:sz w:val="28"/>
          <w:szCs w:val="28"/>
          <w:lang w:eastAsia="en-US"/>
        </w:rPr>
        <w:t> - </w:t>
      </w:r>
      <w:r w:rsidRPr="00DC286E">
        <w:rPr>
          <w:rFonts w:ascii="Times New Roman" w:eastAsia="Calibri" w:hAnsi="Times New Roman"/>
          <w:spacing w:val="-4"/>
          <w:sz w:val="28"/>
          <w:szCs w:val="28"/>
          <w:lang w:eastAsia="en-US"/>
        </w:rPr>
        <w:t>прогнозный объем расходного обязательства i-</w:t>
      </w:r>
      <w:proofErr w:type="spellStart"/>
      <w:r w:rsidRPr="00DC286E">
        <w:rPr>
          <w:rFonts w:ascii="Times New Roman" w:eastAsia="Calibri" w:hAnsi="Times New Roman"/>
          <w:spacing w:val="-4"/>
          <w:sz w:val="28"/>
          <w:szCs w:val="28"/>
          <w:lang w:eastAsia="en-US"/>
        </w:rPr>
        <w:t>го</w:t>
      </w:r>
      <w:proofErr w:type="spellEnd"/>
      <w:r w:rsidRPr="00DC286E">
        <w:rPr>
          <w:rFonts w:ascii="Times New Roman" w:eastAsia="Calibri" w:hAnsi="Times New Roman"/>
          <w:spacing w:val="-4"/>
          <w:sz w:val="28"/>
          <w:szCs w:val="28"/>
          <w:lang w:eastAsia="en-US"/>
        </w:rPr>
        <w:t xml:space="preserve"> муниципального</w:t>
      </w:r>
      <w:r w:rsidRPr="00DC286E">
        <w:rPr>
          <w:rFonts w:ascii="Times New Roman" w:eastAsia="Calibri" w:hAnsi="Times New Roman"/>
          <w:sz w:val="28"/>
          <w:szCs w:val="28"/>
          <w:lang w:eastAsia="en-US"/>
        </w:rPr>
        <w:t xml:space="preserve"> образования Рязанской области на реализацию соответствующего мероприятия (рублей), </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м</w:t>
      </w:r>
      <w:proofErr w:type="spellEnd"/>
      <w:r w:rsidR="003102D1">
        <w:rPr>
          <w:rFonts w:ascii="Times New Roman" w:eastAsia="Calibri" w:hAnsi="Times New Roman"/>
          <w:sz w:val="28"/>
          <w:szCs w:val="28"/>
          <w:lang w:eastAsia="en-US"/>
        </w:rPr>
        <w:t> - </w:t>
      </w:r>
      <w:r w:rsidRPr="00DC286E">
        <w:rPr>
          <w:rFonts w:ascii="Times New Roman" w:eastAsia="Calibri" w:hAnsi="Times New Roman"/>
          <w:sz w:val="28"/>
          <w:szCs w:val="28"/>
          <w:lang w:eastAsia="en-US"/>
        </w:rPr>
        <w:t>объем бюджетных ассигнований за счет средств бюджета</w:t>
      </w:r>
      <w:r w:rsidR="003102D1">
        <w:rPr>
          <w:rFonts w:ascii="Times New Roman" w:eastAsia="Calibri" w:hAnsi="Times New Roman"/>
          <w:sz w:val="28"/>
          <w:szCs w:val="28"/>
          <w:lang w:eastAsia="en-US"/>
        </w:rPr>
        <w:br/>
      </w:r>
      <w:r w:rsidRPr="00DC286E">
        <w:rPr>
          <w:rFonts w:ascii="Times New Roman" w:eastAsia="Calibri" w:hAnsi="Times New Roman"/>
          <w:sz w:val="28"/>
          <w:szCs w:val="28"/>
          <w:lang w:eastAsia="en-US"/>
        </w:rPr>
        <w:t>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образования Рязанской области на реализацию соответствующего мероприятия (рублей). </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xml:space="preserve">Если значение показателя </w:t>
      </w: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больше предельного объема субсидии за счет средств областного бюджета в соответствующем финансовом году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xml:space="preserve">), то </w:t>
      </w: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Предельный объем субсидии за счет средств областного бюджета в соответствующем финансовом году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для мероприятий рассчитывается по следующей формуле:</w:t>
      </w:r>
    </w:p>
    <w:p w:rsidR="00DC286E" w:rsidRPr="00A27B9B" w:rsidRDefault="00DC286E" w:rsidP="00DC286E">
      <w:pPr>
        <w:autoSpaceDE w:val="0"/>
        <w:autoSpaceDN w:val="0"/>
        <w:adjustRightInd w:val="0"/>
        <w:jc w:val="both"/>
        <w:rPr>
          <w:rFonts w:ascii="Times New Roman" w:eastAsia="Calibri" w:hAnsi="Times New Roman"/>
          <w:sz w:val="16"/>
          <w:szCs w:val="16"/>
          <w:lang w:eastAsia="en-US"/>
        </w:rPr>
      </w:pPr>
    </w:p>
    <w:p w:rsidR="00DC286E" w:rsidRPr="00DC286E" w:rsidRDefault="00DC286E" w:rsidP="00DC286E">
      <w:pPr>
        <w:autoSpaceDE w:val="0"/>
        <w:autoSpaceDN w:val="0"/>
        <w:adjustRightInd w:val="0"/>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заявкаi</w:t>
      </w:r>
      <w:proofErr w:type="spellEnd"/>
      <w:r w:rsidRPr="00DC286E">
        <w:rPr>
          <w:rFonts w:ascii="Times New Roman" w:eastAsia="Calibri" w:hAnsi="Times New Roman"/>
          <w:sz w:val="28"/>
          <w:szCs w:val="28"/>
          <w:lang w:eastAsia="en-US"/>
        </w:rPr>
        <w:t xml:space="preserve"> x (К/100%),</w:t>
      </w:r>
    </w:p>
    <w:p w:rsidR="00DC286E" w:rsidRPr="00A27B9B" w:rsidRDefault="00DC286E" w:rsidP="00DC286E">
      <w:pPr>
        <w:autoSpaceDE w:val="0"/>
        <w:autoSpaceDN w:val="0"/>
        <w:adjustRightInd w:val="0"/>
        <w:jc w:val="both"/>
        <w:rPr>
          <w:rFonts w:ascii="Times New Roman" w:eastAsia="Calibri" w:hAnsi="Times New Roman"/>
          <w:sz w:val="16"/>
          <w:szCs w:val="16"/>
          <w:lang w:eastAsia="en-US"/>
        </w:rPr>
      </w:pP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где:</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К</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на реализацию мероприятий (процент).</w:t>
      </w:r>
    </w:p>
    <w:p w:rsidR="00DC286E" w:rsidRPr="00DC286E" w:rsidRDefault="003102D1" w:rsidP="003102D1">
      <w:pPr>
        <w:autoSpaceDE w:val="0"/>
        <w:autoSpaceDN w:val="0"/>
        <w:adjustRightInd w:val="0"/>
        <w:ind w:firstLine="709"/>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9. </w:t>
      </w:r>
      <w:r w:rsidR="00DC286E" w:rsidRPr="00DC286E">
        <w:rPr>
          <w:rFonts w:ascii="Times New Roman" w:hAnsi="Times New Roman"/>
          <w:color w:val="000000"/>
          <w:sz w:val="28"/>
          <w:szCs w:val="28"/>
          <w:lang w:eastAsia="en-US"/>
        </w:rPr>
        <w:t xml:space="preserve">Порядок и условия возврата субсидии из областного бюджета муниципальным образованием </w:t>
      </w:r>
      <w:r>
        <w:rPr>
          <w:rFonts w:ascii="Times New Roman" w:hAnsi="Times New Roman"/>
          <w:color w:val="000000"/>
          <w:sz w:val="28"/>
          <w:szCs w:val="28"/>
          <w:lang w:eastAsia="en-US"/>
        </w:rPr>
        <w:t>–</w:t>
      </w:r>
      <w:r w:rsidR="00DC286E" w:rsidRPr="00DC286E">
        <w:rPr>
          <w:rFonts w:ascii="Times New Roman" w:hAnsi="Times New Roman"/>
          <w:color w:val="000000"/>
          <w:sz w:val="28"/>
          <w:szCs w:val="28"/>
          <w:lang w:eastAsia="en-US"/>
        </w:rPr>
        <w:t xml:space="preserve"> получателем</w:t>
      </w:r>
      <w:r>
        <w:rPr>
          <w:rFonts w:ascii="Times New Roman" w:hAnsi="Times New Roman"/>
          <w:color w:val="000000"/>
          <w:sz w:val="28"/>
          <w:szCs w:val="28"/>
          <w:lang w:eastAsia="en-US"/>
        </w:rPr>
        <w:t xml:space="preserve"> </w:t>
      </w:r>
      <w:r w:rsidR="00DC286E" w:rsidRPr="00DC286E">
        <w:rPr>
          <w:rFonts w:ascii="Times New Roman" w:hAnsi="Times New Roman"/>
          <w:color w:val="000000"/>
          <w:sz w:val="28"/>
          <w:szCs w:val="28"/>
          <w:lang w:eastAsia="en-US"/>
        </w:rPr>
        <w:t xml:space="preserve">субсидии из областного бюджета </w:t>
      </w:r>
      <w:r w:rsidR="00A27B9B" w:rsidRPr="003102D1">
        <w:rPr>
          <w:rFonts w:ascii="Times New Roman" w:hAnsi="Times New Roman"/>
          <w:color w:val="000000"/>
          <w:sz w:val="28"/>
          <w:szCs w:val="28"/>
          <w:lang w:eastAsia="en-US"/>
        </w:rPr>
        <w:t>–</w:t>
      </w:r>
      <w:r w:rsidR="00A27B9B">
        <w:rPr>
          <w:rFonts w:ascii="Times New Roman" w:hAnsi="Times New Roman"/>
          <w:color w:val="000000"/>
          <w:sz w:val="28"/>
          <w:szCs w:val="28"/>
          <w:lang w:eastAsia="en-US"/>
        </w:rPr>
        <w:t xml:space="preserve"> </w:t>
      </w:r>
      <w:r w:rsidR="00DC286E" w:rsidRPr="00DC286E">
        <w:rPr>
          <w:rFonts w:ascii="Times New Roman" w:hAnsi="Times New Roman"/>
          <w:color w:val="000000"/>
          <w:sz w:val="28"/>
          <w:szCs w:val="28"/>
          <w:lang w:eastAsia="en-US"/>
        </w:rPr>
        <w:t>установлен</w:t>
      </w:r>
      <w:r w:rsidR="00A27B9B">
        <w:rPr>
          <w:rFonts w:ascii="Times New Roman" w:hAnsi="Times New Roman"/>
          <w:color w:val="000000"/>
          <w:sz w:val="28"/>
          <w:szCs w:val="28"/>
          <w:lang w:eastAsia="en-US"/>
        </w:rPr>
        <w:t>ы</w:t>
      </w:r>
      <w:r w:rsidR="00DC286E" w:rsidRPr="00DC286E">
        <w:rPr>
          <w:rFonts w:ascii="Times New Roman" w:hAnsi="Times New Roman"/>
          <w:color w:val="000000"/>
          <w:sz w:val="28"/>
          <w:szCs w:val="28"/>
          <w:lang w:eastAsia="en-US"/>
        </w:rPr>
        <w:t xml:space="preserve"> Правила</w:t>
      </w:r>
      <w:r w:rsidR="00A27B9B">
        <w:rPr>
          <w:rFonts w:ascii="Times New Roman" w:hAnsi="Times New Roman"/>
          <w:color w:val="000000"/>
          <w:sz w:val="28"/>
          <w:szCs w:val="28"/>
          <w:lang w:eastAsia="en-US"/>
        </w:rPr>
        <w:t>ми</w:t>
      </w:r>
      <w:r w:rsidR="00DC286E" w:rsidRPr="00DC286E">
        <w:rPr>
          <w:rFonts w:ascii="Times New Roman" w:hAnsi="Times New Roman"/>
          <w:color w:val="000000"/>
          <w:sz w:val="28"/>
          <w:szCs w:val="28"/>
          <w:lang w:eastAsia="en-US"/>
        </w:rPr>
        <w:t xml:space="preserve"> № 377.</w:t>
      </w:r>
    </w:p>
    <w:p w:rsidR="00DC286E" w:rsidRPr="00DC286E" w:rsidRDefault="003102D1" w:rsidP="003102D1">
      <w:pPr>
        <w:autoSpaceDE w:val="0"/>
        <w:autoSpaceDN w:val="0"/>
        <w:adjustRightInd w:val="0"/>
        <w:ind w:firstLine="709"/>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10</w:t>
      </w:r>
      <w:r w:rsidR="00DC286E" w:rsidRPr="00DC286E">
        <w:rPr>
          <w:rFonts w:ascii="Times New Roman" w:hAnsi="Times New Roman"/>
          <w:color w:val="000000"/>
          <w:sz w:val="28"/>
          <w:szCs w:val="28"/>
          <w:lang w:eastAsia="en-US"/>
        </w:rPr>
        <w:t>. Субсидии распределяются следующим образом:</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в соответствии с настоящим пунктом производится расчет субсидии муниципальному образованию Рязанской области, набравшему максимальное количество баллов;</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w:t>
      </w:r>
      <w:r w:rsidR="003102D1">
        <w:rPr>
          <w:rFonts w:ascii="Times New Roman" w:eastAsia="Calibri" w:hAnsi="Times New Roman"/>
          <w:color w:val="000000"/>
          <w:sz w:val="28"/>
          <w:szCs w:val="28"/>
          <w:lang w:eastAsia="en-US"/>
        </w:rPr>
        <w:t> </w:t>
      </w:r>
      <w:r w:rsidRPr="00DC286E">
        <w:rPr>
          <w:rFonts w:ascii="Times New Roman" w:eastAsia="Calibri" w:hAnsi="Times New Roman"/>
          <w:color w:val="000000"/>
          <w:sz w:val="28"/>
          <w:szCs w:val="28"/>
          <w:lang w:eastAsia="en-US"/>
        </w:rPr>
        <w:t>в случае остатка нераспределенных бюджетных ассигнований производится расчет субсидии муниципальному образованию Рязанской области, нижеследующему в ранжированном перечне.</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xml:space="preserve">Если объем субсидии </w:t>
      </w:r>
      <w:r w:rsidRPr="00DC286E">
        <w:rPr>
          <w:rFonts w:ascii="Times New Roman" w:eastAsia="Calibri" w:hAnsi="Times New Roman"/>
          <w:sz w:val="28"/>
          <w:szCs w:val="28"/>
          <w:lang w:eastAsia="en-US"/>
        </w:rPr>
        <w:t xml:space="preserve">нижеследующему в ранжированном перечне муниципальному образованию Рязанской области, рассчитанный в соответствии пунктом </w:t>
      </w:r>
      <w:r w:rsidR="00A27B9B">
        <w:rPr>
          <w:rFonts w:ascii="Times New Roman" w:eastAsia="Calibri" w:hAnsi="Times New Roman"/>
          <w:sz w:val="28"/>
          <w:szCs w:val="28"/>
          <w:lang w:eastAsia="en-US"/>
        </w:rPr>
        <w:t>8</w:t>
      </w:r>
      <w:r w:rsidRPr="00DC286E">
        <w:rPr>
          <w:rFonts w:ascii="Times New Roman" w:eastAsia="Calibri" w:hAnsi="Times New Roman"/>
          <w:sz w:val="28"/>
          <w:szCs w:val="28"/>
          <w:lang w:eastAsia="en-US"/>
        </w:rPr>
        <w:t xml:space="preserve"> настоящего порядка, больше остатка объема субсидий, подлежащего распределению, то субсидия </w:t>
      </w:r>
      <w:r w:rsidRPr="00DC286E">
        <w:rPr>
          <w:rFonts w:ascii="Times New Roman" w:eastAsia="Calibri" w:hAnsi="Times New Roman"/>
          <w:color w:val="000000"/>
          <w:sz w:val="28"/>
          <w:szCs w:val="28"/>
          <w:lang w:eastAsia="en-US"/>
        </w:rPr>
        <w:t>муниципальному образованию Рязанской области распределяется в объеме остатка субсидии.</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1</w:t>
      </w:r>
      <w:r w:rsidR="003102D1">
        <w:rPr>
          <w:rFonts w:ascii="Times New Roman" w:eastAsia="Calibri" w:hAnsi="Times New Roman"/>
          <w:color w:val="000000"/>
          <w:sz w:val="28"/>
          <w:szCs w:val="28"/>
          <w:lang w:eastAsia="en-US"/>
        </w:rPr>
        <w:t>1. </w:t>
      </w:r>
      <w:r w:rsidRPr="00DC286E">
        <w:rPr>
          <w:rFonts w:ascii="Times New Roman" w:eastAsia="Calibri" w:hAnsi="Times New Roman"/>
          <w:color w:val="000000"/>
          <w:sz w:val="28"/>
          <w:szCs w:val="28"/>
          <w:lang w:eastAsia="en-US"/>
        </w:rPr>
        <w:t xml:space="preserve">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w:t>
      </w:r>
      <w:r w:rsidRPr="00DC286E">
        <w:rPr>
          <w:rFonts w:ascii="Times New Roman" w:eastAsia="Calibri" w:hAnsi="Times New Roman"/>
          <w:sz w:val="28"/>
          <w:szCs w:val="28"/>
          <w:lang w:eastAsia="en-US"/>
        </w:rPr>
        <w:t>Мин ТЭК ЖКХ РО</w:t>
      </w:r>
      <w:r w:rsidRPr="00DC286E">
        <w:rPr>
          <w:rFonts w:ascii="Times New Roman" w:eastAsia="Calibri" w:hAnsi="Times New Roman"/>
          <w:color w:val="000000"/>
          <w:sz w:val="28"/>
          <w:szCs w:val="28"/>
          <w:lang w:eastAsia="en-US"/>
        </w:rPr>
        <w:t>.</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lastRenderedPageBreak/>
        <w:t xml:space="preserve">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w:t>
      </w:r>
      <w:r w:rsidRPr="00DC286E">
        <w:rPr>
          <w:rFonts w:ascii="Times New Roman" w:eastAsia="Calibri" w:hAnsi="Times New Roman"/>
          <w:sz w:val="28"/>
          <w:szCs w:val="28"/>
          <w:lang w:eastAsia="en-US"/>
        </w:rPr>
        <w:t>Мин ТЭК ЖКХ РО</w:t>
      </w:r>
      <w:r w:rsidRPr="00DC286E">
        <w:rPr>
          <w:rFonts w:ascii="Times New Roman" w:eastAsia="Calibri" w:hAnsi="Times New Roman"/>
          <w:color w:val="000000"/>
          <w:sz w:val="28"/>
          <w:szCs w:val="28"/>
          <w:lang w:eastAsia="en-US"/>
        </w:rPr>
        <w:t>.</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1</w:t>
      </w:r>
      <w:r w:rsidR="003102D1">
        <w:rPr>
          <w:rFonts w:ascii="Times New Roman" w:eastAsia="Calibri" w:hAnsi="Times New Roman"/>
          <w:color w:val="000000"/>
          <w:sz w:val="28"/>
          <w:szCs w:val="28"/>
          <w:lang w:eastAsia="en-US"/>
        </w:rPr>
        <w:t>2</w:t>
      </w:r>
      <w:r w:rsidRPr="00DC286E">
        <w:rPr>
          <w:rFonts w:ascii="Times New Roman" w:eastAsia="Calibri" w:hAnsi="Times New Roman"/>
          <w:color w:val="000000"/>
          <w:sz w:val="28"/>
          <w:szCs w:val="28"/>
          <w:lang w:eastAsia="en-US"/>
        </w:rPr>
        <w:t>.</w:t>
      </w:r>
      <w:r w:rsidR="003102D1">
        <w:rPr>
          <w:rFonts w:ascii="Times New Roman" w:eastAsia="Calibri" w:hAnsi="Times New Roman"/>
          <w:color w:val="000000"/>
          <w:sz w:val="28"/>
          <w:szCs w:val="28"/>
          <w:lang w:eastAsia="en-US"/>
        </w:rPr>
        <w:t> </w:t>
      </w:r>
      <w:r w:rsidRPr="00DC286E">
        <w:rPr>
          <w:rFonts w:ascii="Times New Roman" w:eastAsia="Calibri" w:hAnsi="Times New Roman"/>
          <w:color w:val="000000"/>
          <w:sz w:val="28"/>
          <w:szCs w:val="28"/>
          <w:lang w:eastAsia="en-US"/>
        </w:rPr>
        <w:t>Адресный перечень общественных территорий, нуждающихся в благоустройстве (с учетом их физического состояния) и подлежащих благоустройству</w:t>
      </w:r>
      <w:r w:rsidR="0009723C">
        <w:rPr>
          <w:rFonts w:ascii="Times New Roman" w:eastAsia="Calibri" w:hAnsi="Times New Roman"/>
          <w:color w:val="000000"/>
          <w:sz w:val="28"/>
          <w:szCs w:val="28"/>
          <w:lang w:eastAsia="en-US"/>
        </w:rPr>
        <w:t>,</w:t>
      </w:r>
      <w:r w:rsidR="00A27B9B">
        <w:rPr>
          <w:rFonts w:ascii="Times New Roman" w:eastAsia="Calibri" w:hAnsi="Times New Roman"/>
          <w:color w:val="000000"/>
          <w:sz w:val="28"/>
          <w:szCs w:val="28"/>
          <w:lang w:eastAsia="en-US"/>
        </w:rPr>
        <w:t xml:space="preserve"> приведен</w:t>
      </w:r>
      <w:r w:rsidRPr="00DC286E">
        <w:rPr>
          <w:rFonts w:ascii="Times New Roman" w:eastAsia="Calibri" w:hAnsi="Times New Roman"/>
          <w:color w:val="000000"/>
          <w:sz w:val="28"/>
          <w:szCs w:val="28"/>
          <w:lang w:eastAsia="en-US"/>
        </w:rPr>
        <w:t xml:space="preserve"> в приложени</w:t>
      </w:r>
      <w:r w:rsidR="00A27B9B">
        <w:rPr>
          <w:rFonts w:ascii="Times New Roman" w:eastAsia="Calibri" w:hAnsi="Times New Roman"/>
          <w:color w:val="000000"/>
          <w:sz w:val="28"/>
          <w:szCs w:val="28"/>
          <w:lang w:eastAsia="en-US"/>
        </w:rPr>
        <w:t>и</w:t>
      </w:r>
      <w:r w:rsidRPr="00DC286E">
        <w:rPr>
          <w:rFonts w:ascii="Times New Roman" w:eastAsia="Calibri" w:hAnsi="Times New Roman"/>
          <w:color w:val="000000"/>
          <w:sz w:val="28"/>
          <w:szCs w:val="28"/>
          <w:lang w:eastAsia="en-US"/>
        </w:rPr>
        <w:t xml:space="preserve"> № 1 к приложению № 2 к государственной программе Рязанской области «Формирование </w:t>
      </w:r>
      <w:r w:rsidR="001867BC">
        <w:rPr>
          <w:rFonts w:ascii="Times New Roman" w:hAnsi="Times New Roman"/>
          <w:sz w:val="28"/>
          <w:szCs w:val="28"/>
        </w:rPr>
        <w:t>современной</w:t>
      </w:r>
      <w:r w:rsidRPr="00DC286E">
        <w:rPr>
          <w:rFonts w:ascii="Times New Roman" w:eastAsia="Calibri" w:hAnsi="Times New Roman"/>
          <w:color w:val="000000"/>
          <w:sz w:val="28"/>
          <w:szCs w:val="28"/>
          <w:lang w:eastAsia="en-US"/>
        </w:rPr>
        <w:t xml:space="preserve"> городской среды».</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1</w:t>
      </w:r>
      <w:r w:rsidR="003102D1">
        <w:rPr>
          <w:rFonts w:ascii="Times New Roman" w:eastAsia="Calibri" w:hAnsi="Times New Roman"/>
          <w:color w:val="000000"/>
          <w:sz w:val="28"/>
          <w:szCs w:val="28"/>
          <w:lang w:eastAsia="en-US"/>
        </w:rPr>
        <w:t>3</w:t>
      </w:r>
      <w:r w:rsidRPr="00DC286E">
        <w:rPr>
          <w:rFonts w:ascii="Times New Roman" w:eastAsia="Calibri" w:hAnsi="Times New Roman"/>
          <w:color w:val="000000"/>
          <w:sz w:val="28"/>
          <w:szCs w:val="28"/>
          <w:lang w:eastAsia="en-US"/>
        </w:rPr>
        <w:t>.</w:t>
      </w:r>
      <w:r w:rsidR="003102D1">
        <w:rPr>
          <w:rFonts w:ascii="Times New Roman" w:eastAsia="Calibri" w:hAnsi="Times New Roman"/>
          <w:color w:val="000000"/>
          <w:sz w:val="28"/>
          <w:szCs w:val="28"/>
          <w:lang w:eastAsia="en-US"/>
        </w:rPr>
        <w:t> </w:t>
      </w:r>
      <w:r w:rsidRPr="00DC286E">
        <w:rPr>
          <w:rFonts w:ascii="Times New Roman" w:eastAsia="Calibri" w:hAnsi="Times New Roman"/>
          <w:color w:val="000000"/>
          <w:sz w:val="28"/>
          <w:szCs w:val="28"/>
          <w:lang w:eastAsia="en-US"/>
        </w:rPr>
        <w:t xml:space="preserve">С целью доведение до граждан актуальной информации о ходе реализации мероприятий в сфере повышения комфортности городской среды разработан Порядок информирования граждан о ходе выполнения государственной программы Рязанской области «Формирование современной городской среды» и муниципальных программ (подпрограмм) формирования современной городской среды (о ходе реализации мероприятий по благоустройству общественных территорий), который приведен </w:t>
      </w:r>
      <w:r w:rsidR="0060077F">
        <w:rPr>
          <w:rFonts w:ascii="Times New Roman" w:eastAsia="Calibri" w:hAnsi="Times New Roman"/>
          <w:color w:val="000000"/>
          <w:sz w:val="28"/>
          <w:szCs w:val="28"/>
          <w:lang w:eastAsia="en-US"/>
        </w:rPr>
        <w:t xml:space="preserve">в </w:t>
      </w:r>
      <w:r w:rsidRPr="00DC286E">
        <w:rPr>
          <w:rFonts w:ascii="Times New Roman" w:eastAsia="Calibri" w:hAnsi="Times New Roman"/>
          <w:color w:val="000000"/>
          <w:sz w:val="28"/>
          <w:szCs w:val="28"/>
          <w:lang w:eastAsia="en-US"/>
        </w:rPr>
        <w:t>приложени</w:t>
      </w:r>
      <w:r w:rsidR="0060077F">
        <w:rPr>
          <w:rFonts w:ascii="Times New Roman" w:eastAsia="Calibri" w:hAnsi="Times New Roman"/>
          <w:color w:val="000000"/>
          <w:sz w:val="28"/>
          <w:szCs w:val="28"/>
          <w:lang w:eastAsia="en-US"/>
        </w:rPr>
        <w:t>и</w:t>
      </w:r>
      <w:r w:rsidRPr="00DC286E">
        <w:rPr>
          <w:rFonts w:ascii="Times New Roman" w:eastAsia="Calibri" w:hAnsi="Times New Roman"/>
          <w:color w:val="000000"/>
          <w:sz w:val="28"/>
          <w:szCs w:val="28"/>
          <w:lang w:eastAsia="en-US"/>
        </w:rPr>
        <w:t xml:space="preserve"> № 2 к приложению № </w:t>
      </w:r>
      <w:r w:rsidR="0060077F">
        <w:rPr>
          <w:rFonts w:ascii="Times New Roman" w:eastAsia="Calibri" w:hAnsi="Times New Roman"/>
          <w:color w:val="000000"/>
          <w:sz w:val="28"/>
          <w:szCs w:val="28"/>
          <w:lang w:eastAsia="en-US"/>
        </w:rPr>
        <w:t>2</w:t>
      </w:r>
      <w:r w:rsidRPr="00DC286E">
        <w:rPr>
          <w:rFonts w:ascii="Times New Roman" w:eastAsia="Calibri" w:hAnsi="Times New Roman"/>
          <w:color w:val="000000"/>
          <w:sz w:val="28"/>
          <w:szCs w:val="28"/>
          <w:lang w:eastAsia="en-US"/>
        </w:rPr>
        <w:t xml:space="preserve"> к государственной программе Рязанской области «Формирование </w:t>
      </w:r>
      <w:r w:rsidR="001867BC">
        <w:rPr>
          <w:rFonts w:ascii="Times New Roman" w:hAnsi="Times New Roman"/>
          <w:sz w:val="28"/>
          <w:szCs w:val="28"/>
        </w:rPr>
        <w:t>современной</w:t>
      </w:r>
      <w:r w:rsidRPr="00DC286E">
        <w:rPr>
          <w:rFonts w:ascii="Times New Roman" w:eastAsia="Calibri" w:hAnsi="Times New Roman"/>
          <w:color w:val="000000"/>
          <w:sz w:val="28"/>
          <w:szCs w:val="28"/>
          <w:lang w:eastAsia="en-US"/>
        </w:rPr>
        <w:t xml:space="preserve"> городской среды».</w:t>
      </w:r>
    </w:p>
    <w:p w:rsidR="00DC286E" w:rsidRPr="00DC286E" w:rsidRDefault="00DC286E" w:rsidP="003102D1">
      <w:pPr>
        <w:autoSpaceDE w:val="0"/>
        <w:autoSpaceDN w:val="0"/>
        <w:adjustRightInd w:val="0"/>
        <w:ind w:firstLine="709"/>
        <w:jc w:val="both"/>
        <w:rPr>
          <w:rFonts w:ascii="Times New Roman" w:hAnsi="Times New Roman"/>
          <w:color w:val="000000"/>
          <w:sz w:val="28"/>
          <w:szCs w:val="28"/>
        </w:rPr>
      </w:pPr>
      <w:r w:rsidRPr="00DC286E">
        <w:rPr>
          <w:rFonts w:ascii="Times New Roman" w:hAnsi="Times New Roman"/>
          <w:color w:val="000000"/>
          <w:sz w:val="28"/>
          <w:szCs w:val="28"/>
        </w:rPr>
        <w:t>1</w:t>
      </w:r>
      <w:r w:rsidR="003102D1">
        <w:rPr>
          <w:rFonts w:ascii="Times New Roman" w:hAnsi="Times New Roman"/>
          <w:color w:val="000000"/>
          <w:sz w:val="28"/>
          <w:szCs w:val="28"/>
        </w:rPr>
        <w:t>4</w:t>
      </w:r>
      <w:r w:rsidRPr="00DC286E">
        <w:rPr>
          <w:rFonts w:ascii="Times New Roman" w:hAnsi="Times New Roman"/>
          <w:color w:val="000000"/>
          <w:sz w:val="28"/>
          <w:szCs w:val="28"/>
        </w:rPr>
        <w:t>.</w:t>
      </w:r>
      <w:r w:rsidR="003102D1">
        <w:rPr>
          <w:rFonts w:ascii="Times New Roman" w:hAnsi="Times New Roman"/>
          <w:color w:val="000000"/>
          <w:sz w:val="28"/>
          <w:szCs w:val="28"/>
        </w:rPr>
        <w:t> </w:t>
      </w:r>
      <w:r w:rsidRPr="00DC286E">
        <w:rPr>
          <w:rFonts w:ascii="Times New Roman" w:hAnsi="Times New Roman"/>
          <w:color w:val="000000"/>
          <w:sz w:val="28"/>
          <w:szCs w:val="28"/>
        </w:rPr>
        <w:t xml:space="preserve">Результатом </w:t>
      </w:r>
      <w:r w:rsidR="00A27B9B">
        <w:rPr>
          <w:rFonts w:ascii="Times New Roman" w:eastAsia="Calibri" w:hAnsi="Times New Roman"/>
          <w:color w:val="000000"/>
          <w:sz w:val="28"/>
          <w:szCs w:val="28"/>
          <w:lang w:eastAsia="en-US"/>
        </w:rPr>
        <w:t>использования субсидии является</w:t>
      </w:r>
      <w:r w:rsidRPr="00DC286E">
        <w:rPr>
          <w:rFonts w:ascii="Times New Roman" w:eastAsia="Calibri" w:hAnsi="Times New Roman"/>
          <w:color w:val="000000"/>
          <w:sz w:val="28"/>
          <w:szCs w:val="28"/>
          <w:lang w:eastAsia="en-US"/>
        </w:rPr>
        <w:t xml:space="preserve"> количество реализованных мероприятий по благоустройству общественных территорий</w:t>
      </w:r>
      <w:r w:rsidRPr="00DC286E">
        <w:rPr>
          <w:rFonts w:ascii="Times New Roman" w:hAnsi="Times New Roman"/>
          <w:color w:val="000000"/>
          <w:sz w:val="28"/>
          <w:szCs w:val="28"/>
        </w:rPr>
        <w:t>.</w:t>
      </w:r>
    </w:p>
    <w:p w:rsidR="00DC286E" w:rsidRPr="00DC286E" w:rsidRDefault="00DC286E" w:rsidP="00DC286E">
      <w:pPr>
        <w:autoSpaceDE w:val="0"/>
        <w:autoSpaceDN w:val="0"/>
        <w:adjustRightInd w:val="0"/>
        <w:outlineLvl w:val="0"/>
        <w:rPr>
          <w:rFonts w:ascii="Times New Roman" w:eastAsia="Calibri" w:hAnsi="Times New Roman"/>
          <w:sz w:val="28"/>
          <w:szCs w:val="28"/>
          <w:lang w:eastAsia="en-US"/>
        </w:rPr>
      </w:pPr>
    </w:p>
    <w:p w:rsidR="00DC286E" w:rsidRPr="00DC286E" w:rsidRDefault="00DC286E" w:rsidP="00DC286E">
      <w:pPr>
        <w:spacing w:after="160" w:line="259" w:lineRule="auto"/>
        <w:rPr>
          <w:rFonts w:ascii="Times New Roman" w:eastAsia="Calibri" w:hAnsi="Times New Roman"/>
          <w:sz w:val="28"/>
          <w:szCs w:val="28"/>
          <w:lang w:eastAsia="en-US"/>
        </w:rPr>
      </w:pPr>
      <w:r w:rsidRPr="00DC286E">
        <w:rPr>
          <w:rFonts w:ascii="Times New Roman" w:eastAsia="Calibri" w:hAnsi="Times New Roman"/>
          <w:sz w:val="28"/>
          <w:szCs w:val="28"/>
          <w:lang w:eastAsia="en-US"/>
        </w:rPr>
        <w:br w:type="page"/>
      </w:r>
    </w:p>
    <w:tbl>
      <w:tblPr>
        <w:tblStyle w:val="20"/>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DC286E" w:rsidRPr="00DC286E" w:rsidTr="00D02463">
        <w:tc>
          <w:tcPr>
            <w:tcW w:w="4785" w:type="dxa"/>
          </w:tcPr>
          <w:p w:rsidR="00DC286E" w:rsidRPr="00DC286E" w:rsidRDefault="00DC286E" w:rsidP="00DC286E">
            <w:pPr>
              <w:rPr>
                <w:rFonts w:ascii="Times New Roman" w:hAnsi="Times New Roman"/>
                <w:bCs/>
                <w:sz w:val="28"/>
                <w:szCs w:val="28"/>
              </w:rPr>
            </w:pPr>
          </w:p>
        </w:tc>
        <w:tc>
          <w:tcPr>
            <w:tcW w:w="4786" w:type="dxa"/>
          </w:tcPr>
          <w:p w:rsidR="00DC286E" w:rsidRPr="00DC286E" w:rsidRDefault="00DC286E" w:rsidP="00DC286E">
            <w:pPr>
              <w:rPr>
                <w:rFonts w:ascii="Times New Roman" w:hAnsi="Times New Roman"/>
                <w:sz w:val="28"/>
                <w:szCs w:val="28"/>
              </w:rPr>
            </w:pPr>
            <w:r w:rsidRPr="00DC286E">
              <w:rPr>
                <w:rFonts w:ascii="Times New Roman" w:hAnsi="Times New Roman"/>
                <w:sz w:val="28"/>
                <w:szCs w:val="28"/>
              </w:rPr>
              <w:t>Приложение № 1</w:t>
            </w:r>
          </w:p>
          <w:p w:rsidR="00DC286E" w:rsidRPr="00DC286E" w:rsidRDefault="00DC286E" w:rsidP="00DC286E">
            <w:pPr>
              <w:rPr>
                <w:rFonts w:ascii="Times New Roman" w:hAnsi="Times New Roman"/>
                <w:sz w:val="28"/>
                <w:szCs w:val="28"/>
              </w:rPr>
            </w:pPr>
            <w:r w:rsidRPr="00DC286E">
              <w:rPr>
                <w:rFonts w:ascii="Times New Roman" w:hAnsi="Times New Roman"/>
                <w:sz w:val="28"/>
                <w:szCs w:val="28"/>
              </w:rPr>
              <w:t>к приложению № 2</w:t>
            </w:r>
          </w:p>
          <w:p w:rsidR="00DC286E" w:rsidRPr="00DC286E" w:rsidRDefault="00DC286E" w:rsidP="00A27B9B">
            <w:pPr>
              <w:autoSpaceDE w:val="0"/>
              <w:autoSpaceDN w:val="0"/>
              <w:adjustRightInd w:val="0"/>
              <w:rPr>
                <w:rFonts w:ascii="Times New Roman" w:hAnsi="Times New Roman"/>
                <w:sz w:val="28"/>
                <w:szCs w:val="28"/>
              </w:rPr>
            </w:pPr>
            <w:r w:rsidRPr="00DC286E">
              <w:rPr>
                <w:rFonts w:ascii="Times New Roman" w:hAnsi="Times New Roman"/>
                <w:sz w:val="28"/>
                <w:szCs w:val="28"/>
              </w:rPr>
              <w:t xml:space="preserve">к государственной программе Рязанской области «Формирование современной городской среды» </w:t>
            </w:r>
          </w:p>
        </w:tc>
      </w:tr>
    </w:tbl>
    <w:p w:rsidR="003102D1" w:rsidRDefault="003102D1" w:rsidP="00DC286E">
      <w:pPr>
        <w:spacing w:after="160" w:line="259" w:lineRule="auto"/>
        <w:jc w:val="center"/>
        <w:rPr>
          <w:rFonts w:ascii="Times New Roman" w:eastAsia="Calibri" w:hAnsi="Times New Roman"/>
          <w:color w:val="000000"/>
          <w:sz w:val="28"/>
          <w:szCs w:val="28"/>
          <w:lang w:eastAsia="en-US"/>
        </w:rPr>
      </w:pPr>
    </w:p>
    <w:p w:rsidR="003102D1" w:rsidRDefault="00DC286E" w:rsidP="003102D1">
      <w:pPr>
        <w:jc w:val="center"/>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Адресный перечень общественных территорий,</w:t>
      </w:r>
    </w:p>
    <w:p w:rsidR="003102D1" w:rsidRDefault="00DC286E" w:rsidP="003102D1">
      <w:pPr>
        <w:jc w:val="center"/>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нуждающихся в благоустройстве (с учетом их физического</w:t>
      </w:r>
    </w:p>
    <w:p w:rsidR="00DC286E" w:rsidRDefault="00DC286E" w:rsidP="003102D1">
      <w:pPr>
        <w:jc w:val="center"/>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состояния) и подлежащих благоустройству</w:t>
      </w:r>
    </w:p>
    <w:p w:rsidR="003102D1" w:rsidRPr="00DC286E" w:rsidRDefault="003102D1" w:rsidP="003102D1">
      <w:pPr>
        <w:jc w:val="center"/>
        <w:rPr>
          <w:rFonts w:ascii="Times New Roman" w:eastAsia="Calibri" w:hAnsi="Times New Roman"/>
          <w:color w:val="000000"/>
          <w:sz w:val="28"/>
          <w:szCs w:val="28"/>
          <w:lang w:eastAsia="en-US"/>
        </w:rPr>
      </w:pPr>
    </w:p>
    <w:tbl>
      <w:tblPr>
        <w:tblStyle w:val="20"/>
        <w:tblW w:w="9526" w:type="dxa"/>
        <w:tblInd w:w="-176" w:type="dxa"/>
        <w:tblBorders>
          <w:bottom w:val="none" w:sz="0" w:space="0" w:color="auto"/>
        </w:tblBorders>
        <w:tblLayout w:type="fixed"/>
        <w:tblLook w:val="04A0" w:firstRow="1" w:lastRow="0" w:firstColumn="1" w:lastColumn="0" w:noHBand="0" w:noVBand="1"/>
      </w:tblPr>
      <w:tblGrid>
        <w:gridCol w:w="508"/>
        <w:gridCol w:w="7336"/>
        <w:gridCol w:w="1682"/>
      </w:tblGrid>
      <w:tr w:rsidR="00DC286E" w:rsidRPr="00DC286E" w:rsidTr="003102D1">
        <w:trPr>
          <w:trHeight w:val="263"/>
          <w:tblHeader/>
        </w:trPr>
        <w:tc>
          <w:tcPr>
            <w:tcW w:w="508" w:type="dxa"/>
          </w:tcPr>
          <w:p w:rsidR="00DC286E" w:rsidRPr="00DC286E" w:rsidRDefault="00DC286E" w:rsidP="003102D1">
            <w:pPr>
              <w:ind w:left="-57" w:right="-57"/>
              <w:jc w:val="center"/>
              <w:rPr>
                <w:rFonts w:ascii="Times New Roman" w:hAnsi="Times New Roman"/>
                <w:sz w:val="24"/>
                <w:szCs w:val="24"/>
              </w:rPr>
            </w:pPr>
            <w:r w:rsidRPr="00DC286E">
              <w:rPr>
                <w:rFonts w:ascii="Times New Roman" w:hAnsi="Times New Roman"/>
                <w:sz w:val="24"/>
                <w:szCs w:val="24"/>
              </w:rPr>
              <w:t>№ п/п</w:t>
            </w:r>
          </w:p>
        </w:tc>
        <w:tc>
          <w:tcPr>
            <w:tcW w:w="7336" w:type="dxa"/>
          </w:tcPr>
          <w:p w:rsidR="00DC286E" w:rsidRPr="00DC286E" w:rsidRDefault="00DC286E" w:rsidP="003102D1">
            <w:pPr>
              <w:ind w:left="-57" w:right="-57"/>
              <w:jc w:val="center"/>
              <w:rPr>
                <w:rFonts w:ascii="Times New Roman" w:hAnsi="Times New Roman"/>
                <w:sz w:val="24"/>
                <w:szCs w:val="24"/>
              </w:rPr>
            </w:pPr>
            <w:r w:rsidRPr="00DC286E">
              <w:rPr>
                <w:rFonts w:ascii="Times New Roman" w:hAnsi="Times New Roman"/>
                <w:sz w:val="24"/>
                <w:szCs w:val="24"/>
              </w:rPr>
              <w:t>Адрес общественной территории</w:t>
            </w:r>
          </w:p>
        </w:tc>
        <w:tc>
          <w:tcPr>
            <w:tcW w:w="1682" w:type="dxa"/>
          </w:tcPr>
          <w:p w:rsidR="00DC286E" w:rsidRPr="00DC286E" w:rsidRDefault="00DC286E" w:rsidP="003102D1">
            <w:pPr>
              <w:ind w:left="-57" w:right="-57"/>
              <w:jc w:val="center"/>
              <w:rPr>
                <w:rFonts w:ascii="Times New Roman" w:hAnsi="Times New Roman"/>
                <w:sz w:val="24"/>
                <w:szCs w:val="24"/>
              </w:rPr>
            </w:pPr>
            <w:r w:rsidRPr="00DC286E">
              <w:rPr>
                <w:rFonts w:ascii="Times New Roman" w:hAnsi="Times New Roman"/>
                <w:sz w:val="24"/>
                <w:szCs w:val="24"/>
              </w:rPr>
              <w:t xml:space="preserve">Год, на который запланировано </w:t>
            </w:r>
            <w:proofErr w:type="spellStart"/>
            <w:r w:rsidRPr="00DC286E">
              <w:rPr>
                <w:rFonts w:ascii="Times New Roman" w:hAnsi="Times New Roman"/>
                <w:sz w:val="24"/>
                <w:szCs w:val="24"/>
              </w:rPr>
              <w:t>благоуст-ройство</w:t>
            </w:r>
            <w:proofErr w:type="spellEnd"/>
          </w:p>
        </w:tc>
      </w:tr>
    </w:tbl>
    <w:p w:rsidR="003102D1" w:rsidRPr="003102D1" w:rsidRDefault="003102D1">
      <w:pPr>
        <w:rPr>
          <w:rFonts w:ascii="Times New Roman" w:hAnsi="Times New Roman"/>
          <w:sz w:val="2"/>
          <w:szCs w:val="2"/>
        </w:rPr>
      </w:pPr>
    </w:p>
    <w:tbl>
      <w:tblPr>
        <w:tblStyle w:val="20"/>
        <w:tblW w:w="9526" w:type="dxa"/>
        <w:tblInd w:w="-176" w:type="dxa"/>
        <w:tblLayout w:type="fixed"/>
        <w:tblLook w:val="04A0" w:firstRow="1" w:lastRow="0" w:firstColumn="1" w:lastColumn="0" w:noHBand="0" w:noVBand="1"/>
      </w:tblPr>
      <w:tblGrid>
        <w:gridCol w:w="508"/>
        <w:gridCol w:w="7336"/>
        <w:gridCol w:w="1682"/>
      </w:tblGrid>
      <w:tr w:rsidR="00DC286E" w:rsidRPr="00DC286E" w:rsidTr="003102D1">
        <w:trPr>
          <w:trHeight w:val="263"/>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1</w:t>
            </w:r>
          </w:p>
        </w:tc>
        <w:tc>
          <w:tcPr>
            <w:tcW w:w="7336"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3</w:t>
            </w:r>
          </w:p>
        </w:tc>
      </w:tr>
      <w:tr w:rsidR="00DC286E" w:rsidRPr="00DC286E" w:rsidTr="003102D1">
        <w:trPr>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1</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 xml:space="preserve">Александро-Невское городское поселение Александро-Невского муниципального района Рязанской области, Парк героев </w:t>
            </w:r>
            <w:r w:rsidRPr="00DC286E">
              <w:rPr>
                <w:rFonts w:ascii="Times New Roman" w:hAnsi="Times New Roman"/>
                <w:sz w:val="24"/>
                <w:szCs w:val="24"/>
              </w:rPr>
              <w:br/>
              <w:t>(5 очередь)</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Спас-Клепики, территория между сквером по ул. Есенина и сквером по ул. Просвещения (1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3</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Спас-Клепики, территория между сквером по ул. Есенина и сквером по ул. Просвещения (2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70"/>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4</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w:t>
            </w:r>
            <w:r w:rsidR="00A27B9B">
              <w:rPr>
                <w:rFonts w:ascii="Times New Roman" w:hAnsi="Times New Roman"/>
                <w:sz w:val="24"/>
                <w:szCs w:val="24"/>
              </w:rPr>
              <w:t xml:space="preserve"> </w:t>
            </w:r>
            <w:r w:rsidRPr="00DC286E">
              <w:rPr>
                <w:rFonts w:ascii="Times New Roman" w:hAnsi="Times New Roman"/>
                <w:sz w:val="24"/>
                <w:szCs w:val="24"/>
              </w:rPr>
              <w:t>Кораблино, сквер по ул. Садовая (1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178"/>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5</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w:t>
            </w:r>
            <w:r w:rsidR="00A27B9B">
              <w:rPr>
                <w:rFonts w:ascii="Times New Roman" w:hAnsi="Times New Roman"/>
                <w:sz w:val="24"/>
                <w:szCs w:val="24"/>
              </w:rPr>
              <w:t xml:space="preserve"> </w:t>
            </w:r>
            <w:r w:rsidRPr="00DC286E">
              <w:rPr>
                <w:rFonts w:ascii="Times New Roman" w:hAnsi="Times New Roman"/>
                <w:sz w:val="24"/>
                <w:szCs w:val="24"/>
              </w:rPr>
              <w:t>Кораблино, сквер по ул. Садовая (2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6</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Михайлов, парк «Семейный» по ул.</w:t>
            </w:r>
            <w:r w:rsidR="00A27B9B">
              <w:rPr>
                <w:rFonts w:ascii="Times New Roman" w:hAnsi="Times New Roman"/>
                <w:sz w:val="24"/>
                <w:szCs w:val="24"/>
              </w:rPr>
              <w:t xml:space="preserve"> </w:t>
            </w:r>
            <w:r w:rsidRPr="00DC286E">
              <w:rPr>
                <w:rFonts w:ascii="Times New Roman" w:hAnsi="Times New Roman"/>
                <w:sz w:val="24"/>
                <w:szCs w:val="24"/>
              </w:rPr>
              <w:t>Мира (</w:t>
            </w:r>
            <w:r w:rsidRPr="00DC286E">
              <w:rPr>
                <w:rFonts w:ascii="Times New Roman" w:hAnsi="Times New Roman"/>
                <w:sz w:val="24"/>
                <w:szCs w:val="24"/>
                <w:lang w:val="en-US"/>
              </w:rPr>
              <w:t>II</w:t>
            </w:r>
            <w:r w:rsidRPr="00DC286E">
              <w:rPr>
                <w:rFonts w:ascii="Times New Roman" w:hAnsi="Times New Roman"/>
                <w:sz w:val="24"/>
                <w:szCs w:val="24"/>
              </w:rPr>
              <w:t xml:space="preserve">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7</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Михайлов, парк «Семейный» по ул.</w:t>
            </w:r>
            <w:r w:rsidR="00A27B9B">
              <w:rPr>
                <w:rFonts w:ascii="Times New Roman" w:hAnsi="Times New Roman"/>
                <w:sz w:val="24"/>
                <w:szCs w:val="24"/>
              </w:rPr>
              <w:t xml:space="preserve"> </w:t>
            </w:r>
            <w:r w:rsidRPr="00DC286E">
              <w:rPr>
                <w:rFonts w:ascii="Times New Roman" w:hAnsi="Times New Roman"/>
                <w:sz w:val="24"/>
                <w:szCs w:val="24"/>
              </w:rPr>
              <w:t>Мира(III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8</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 xml:space="preserve">г. </w:t>
            </w:r>
            <w:proofErr w:type="spellStart"/>
            <w:r w:rsidRPr="00DC286E">
              <w:rPr>
                <w:rFonts w:ascii="Times New Roman" w:hAnsi="Times New Roman"/>
                <w:sz w:val="24"/>
                <w:szCs w:val="24"/>
              </w:rPr>
              <w:t>Новомичуринск</w:t>
            </w:r>
            <w:proofErr w:type="spellEnd"/>
            <w:r w:rsidRPr="00DC286E">
              <w:rPr>
                <w:rFonts w:ascii="Times New Roman" w:hAnsi="Times New Roman"/>
                <w:sz w:val="24"/>
                <w:szCs w:val="24"/>
              </w:rPr>
              <w:t>, общественное пространство вокруг памятника «Героям войны» (2 очередь)</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9</w:t>
            </w:r>
          </w:p>
        </w:tc>
        <w:tc>
          <w:tcPr>
            <w:tcW w:w="7336" w:type="dxa"/>
          </w:tcPr>
          <w:p w:rsidR="00DC286E" w:rsidRPr="00DC286E" w:rsidRDefault="00DC286E" w:rsidP="003102D1">
            <w:pPr>
              <w:autoSpaceDE w:val="0"/>
              <w:autoSpaceDN w:val="0"/>
              <w:adjustRightInd w:val="0"/>
              <w:rPr>
                <w:rFonts w:ascii="Times New Roman" w:hAnsi="Times New Roman"/>
                <w:sz w:val="24"/>
                <w:szCs w:val="24"/>
              </w:rPr>
            </w:pPr>
            <w:r w:rsidRPr="00DC286E">
              <w:rPr>
                <w:rFonts w:ascii="Times New Roman" w:hAnsi="Times New Roman"/>
                <w:sz w:val="24"/>
                <w:szCs w:val="24"/>
              </w:rPr>
              <w:t xml:space="preserve">г. Рыбное, хоккейная коробка по ул.1-я Заводская в районе дома 11А </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10</w:t>
            </w:r>
          </w:p>
        </w:tc>
        <w:tc>
          <w:tcPr>
            <w:tcW w:w="7336" w:type="dxa"/>
          </w:tcPr>
          <w:p w:rsidR="00DC286E" w:rsidRPr="00DC286E" w:rsidRDefault="00DC286E" w:rsidP="003102D1">
            <w:pPr>
              <w:autoSpaceDE w:val="0"/>
              <w:autoSpaceDN w:val="0"/>
              <w:adjustRightInd w:val="0"/>
              <w:rPr>
                <w:rFonts w:ascii="Times New Roman" w:hAnsi="Times New Roman"/>
                <w:sz w:val="24"/>
                <w:szCs w:val="24"/>
              </w:rPr>
            </w:pPr>
            <w:r w:rsidRPr="00DC286E">
              <w:rPr>
                <w:rFonts w:ascii="Times New Roman" w:hAnsi="Times New Roman"/>
                <w:sz w:val="24"/>
                <w:szCs w:val="24"/>
              </w:rPr>
              <w:t>г.</w:t>
            </w:r>
            <w:r w:rsidR="00A27B9B">
              <w:rPr>
                <w:rFonts w:ascii="Times New Roman" w:hAnsi="Times New Roman"/>
                <w:sz w:val="24"/>
                <w:szCs w:val="24"/>
              </w:rPr>
              <w:t xml:space="preserve"> </w:t>
            </w:r>
            <w:r w:rsidRPr="00DC286E">
              <w:rPr>
                <w:rFonts w:ascii="Times New Roman" w:hAnsi="Times New Roman"/>
                <w:sz w:val="24"/>
                <w:szCs w:val="24"/>
              </w:rPr>
              <w:t>Ряжске, общественная территория  по ул.</w:t>
            </w:r>
            <w:r w:rsidR="00A27B9B">
              <w:rPr>
                <w:rFonts w:ascii="Times New Roman" w:hAnsi="Times New Roman"/>
                <w:sz w:val="24"/>
                <w:szCs w:val="24"/>
              </w:rPr>
              <w:t xml:space="preserve"> </w:t>
            </w:r>
            <w:r w:rsidRPr="00DC286E">
              <w:rPr>
                <w:rFonts w:ascii="Times New Roman" w:hAnsi="Times New Roman"/>
                <w:sz w:val="24"/>
                <w:szCs w:val="24"/>
              </w:rPr>
              <w:t>Советская (1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11</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w:t>
            </w:r>
            <w:r w:rsidR="00A27B9B">
              <w:rPr>
                <w:rFonts w:ascii="Times New Roman" w:hAnsi="Times New Roman"/>
                <w:sz w:val="24"/>
                <w:szCs w:val="24"/>
              </w:rPr>
              <w:t xml:space="preserve"> </w:t>
            </w:r>
            <w:r w:rsidRPr="00DC286E">
              <w:rPr>
                <w:rFonts w:ascii="Times New Roman" w:hAnsi="Times New Roman"/>
                <w:sz w:val="24"/>
                <w:szCs w:val="24"/>
              </w:rPr>
              <w:t>Ряжске, общественная территория по ул.</w:t>
            </w:r>
            <w:r w:rsidR="00A27B9B">
              <w:rPr>
                <w:rFonts w:ascii="Times New Roman" w:hAnsi="Times New Roman"/>
                <w:sz w:val="24"/>
                <w:szCs w:val="24"/>
              </w:rPr>
              <w:t xml:space="preserve"> </w:t>
            </w:r>
            <w:r w:rsidRPr="00DC286E">
              <w:rPr>
                <w:rFonts w:ascii="Times New Roman" w:hAnsi="Times New Roman"/>
                <w:sz w:val="24"/>
                <w:szCs w:val="24"/>
              </w:rPr>
              <w:t>Советская (2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12</w:t>
            </w:r>
          </w:p>
        </w:tc>
        <w:tc>
          <w:tcPr>
            <w:tcW w:w="7336" w:type="dxa"/>
          </w:tcPr>
          <w:p w:rsidR="0009723C" w:rsidRDefault="00DC286E" w:rsidP="003102D1">
            <w:pPr>
              <w:rPr>
                <w:rFonts w:ascii="Times New Roman" w:hAnsi="Times New Roman"/>
                <w:sz w:val="24"/>
                <w:szCs w:val="24"/>
              </w:rPr>
            </w:pPr>
            <w:proofErr w:type="spellStart"/>
            <w:r w:rsidRPr="00DC286E">
              <w:rPr>
                <w:rFonts w:ascii="Times New Roman" w:hAnsi="Times New Roman"/>
                <w:sz w:val="24"/>
                <w:szCs w:val="24"/>
              </w:rPr>
              <w:t>Сараевское</w:t>
            </w:r>
            <w:proofErr w:type="spellEnd"/>
            <w:r w:rsidRPr="00DC286E">
              <w:rPr>
                <w:rFonts w:ascii="Times New Roman" w:hAnsi="Times New Roman"/>
                <w:sz w:val="24"/>
                <w:szCs w:val="24"/>
              </w:rPr>
              <w:t xml:space="preserve"> городское поселение </w:t>
            </w:r>
            <w:proofErr w:type="spellStart"/>
            <w:r w:rsidRPr="00DC286E">
              <w:rPr>
                <w:rFonts w:ascii="Times New Roman" w:hAnsi="Times New Roman"/>
                <w:sz w:val="24"/>
                <w:szCs w:val="24"/>
              </w:rPr>
              <w:t>Сараевского</w:t>
            </w:r>
            <w:proofErr w:type="spellEnd"/>
            <w:r w:rsidRPr="00DC286E">
              <w:rPr>
                <w:rFonts w:ascii="Times New Roman" w:hAnsi="Times New Roman"/>
                <w:sz w:val="24"/>
                <w:szCs w:val="24"/>
              </w:rPr>
              <w:t xml:space="preserve"> муниципального района Рязанской области, сквер по улице Ленина д. № 115 в </w:t>
            </w:r>
          </w:p>
          <w:p w:rsidR="00DC286E" w:rsidRPr="00DC286E" w:rsidRDefault="00DC286E" w:rsidP="003102D1">
            <w:pPr>
              <w:rPr>
                <w:rFonts w:ascii="Times New Roman" w:hAnsi="Times New Roman"/>
                <w:sz w:val="24"/>
                <w:szCs w:val="24"/>
              </w:rPr>
            </w:pPr>
            <w:proofErr w:type="spellStart"/>
            <w:r w:rsidRPr="00DC286E">
              <w:rPr>
                <w:rFonts w:ascii="Times New Roman" w:hAnsi="Times New Roman"/>
                <w:sz w:val="24"/>
                <w:szCs w:val="24"/>
              </w:rPr>
              <w:t>р.п</w:t>
            </w:r>
            <w:proofErr w:type="spellEnd"/>
            <w:r w:rsidRPr="00DC286E">
              <w:rPr>
                <w:rFonts w:ascii="Times New Roman" w:hAnsi="Times New Roman"/>
                <w:sz w:val="24"/>
                <w:szCs w:val="24"/>
              </w:rPr>
              <w:t>. Сараи</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64"/>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13</w:t>
            </w:r>
          </w:p>
        </w:tc>
        <w:tc>
          <w:tcPr>
            <w:tcW w:w="7336" w:type="dxa"/>
          </w:tcPr>
          <w:p w:rsidR="00DC286E" w:rsidRPr="00DC286E" w:rsidRDefault="00DC286E" w:rsidP="003102D1">
            <w:pPr>
              <w:autoSpaceDE w:val="0"/>
              <w:autoSpaceDN w:val="0"/>
              <w:adjustRightInd w:val="0"/>
              <w:rPr>
                <w:rFonts w:ascii="Times New Roman" w:hAnsi="Times New Roman"/>
                <w:sz w:val="24"/>
                <w:szCs w:val="24"/>
              </w:rPr>
            </w:pPr>
            <w:r w:rsidRPr="00DC286E">
              <w:rPr>
                <w:rFonts w:ascii="Times New Roman" w:hAnsi="Times New Roman"/>
                <w:sz w:val="24"/>
                <w:szCs w:val="24"/>
              </w:rPr>
              <w:t>г. Спасск-Рязанский,  бульвар «Советский» (1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Borders>
              <w:bottom w:val="single" w:sz="4" w:space="0" w:color="auto"/>
            </w:tcBorders>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14</w:t>
            </w:r>
          </w:p>
        </w:tc>
        <w:tc>
          <w:tcPr>
            <w:tcW w:w="7336" w:type="dxa"/>
            <w:tcBorders>
              <w:bottom w:val="single" w:sz="4" w:space="0" w:color="auto"/>
            </w:tcBorders>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Шацк, городской парк по улице Красная площадь (1 этап)</w:t>
            </w:r>
          </w:p>
        </w:tc>
        <w:tc>
          <w:tcPr>
            <w:tcW w:w="1682" w:type="dxa"/>
            <w:tcBorders>
              <w:bottom w:val="single" w:sz="4" w:space="0" w:color="auto"/>
            </w:tcBorders>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Borders>
              <w:top w:val="single" w:sz="4" w:space="0" w:color="auto"/>
              <w:left w:val="single" w:sz="4" w:space="0" w:color="auto"/>
              <w:bottom w:val="single" w:sz="4" w:space="0" w:color="auto"/>
              <w:right w:val="single" w:sz="4" w:space="0" w:color="auto"/>
            </w:tcBorders>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15</w:t>
            </w:r>
          </w:p>
        </w:tc>
        <w:tc>
          <w:tcPr>
            <w:tcW w:w="7336" w:type="dxa"/>
            <w:tcBorders>
              <w:top w:val="single" w:sz="4" w:space="0" w:color="auto"/>
              <w:left w:val="single" w:sz="4" w:space="0" w:color="auto"/>
              <w:bottom w:val="single" w:sz="4" w:space="0" w:color="auto"/>
              <w:right w:val="single" w:sz="4" w:space="0" w:color="auto"/>
            </w:tcBorders>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Шацк, городской парк по улице Красная площадь (2 этап)</w:t>
            </w:r>
          </w:p>
        </w:tc>
        <w:tc>
          <w:tcPr>
            <w:tcW w:w="1682" w:type="dxa"/>
            <w:tcBorders>
              <w:top w:val="single" w:sz="4" w:space="0" w:color="auto"/>
              <w:left w:val="single" w:sz="4" w:space="0" w:color="auto"/>
              <w:bottom w:val="single" w:sz="4" w:space="0" w:color="auto"/>
              <w:right w:val="single" w:sz="4" w:space="0" w:color="auto"/>
            </w:tcBorders>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Borders>
              <w:top w:val="single" w:sz="4" w:space="0" w:color="auto"/>
              <w:left w:val="single" w:sz="4" w:space="0" w:color="auto"/>
              <w:bottom w:val="single" w:sz="4" w:space="0" w:color="auto"/>
              <w:right w:val="single" w:sz="4" w:space="0" w:color="auto"/>
            </w:tcBorders>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16</w:t>
            </w:r>
          </w:p>
        </w:tc>
        <w:tc>
          <w:tcPr>
            <w:tcW w:w="7336" w:type="dxa"/>
            <w:tcBorders>
              <w:top w:val="single" w:sz="4" w:space="0" w:color="auto"/>
              <w:left w:val="single" w:sz="4" w:space="0" w:color="auto"/>
              <w:bottom w:val="single" w:sz="4" w:space="0" w:color="auto"/>
              <w:right w:val="single" w:sz="4" w:space="0" w:color="auto"/>
            </w:tcBorders>
          </w:tcPr>
          <w:p w:rsidR="00DC286E" w:rsidRPr="00DC286E" w:rsidRDefault="00DC286E" w:rsidP="003102D1">
            <w:pPr>
              <w:rPr>
                <w:rFonts w:ascii="Times New Roman" w:hAnsi="Times New Roman"/>
                <w:sz w:val="24"/>
                <w:szCs w:val="24"/>
              </w:rPr>
            </w:pPr>
            <w:proofErr w:type="spellStart"/>
            <w:r w:rsidRPr="00DC286E">
              <w:rPr>
                <w:rFonts w:ascii="Times New Roman" w:hAnsi="Times New Roman"/>
                <w:sz w:val="24"/>
                <w:szCs w:val="24"/>
              </w:rPr>
              <w:t>Шиловское</w:t>
            </w:r>
            <w:proofErr w:type="spellEnd"/>
            <w:r w:rsidRPr="00DC286E">
              <w:rPr>
                <w:rFonts w:ascii="Times New Roman" w:hAnsi="Times New Roman"/>
                <w:sz w:val="24"/>
                <w:szCs w:val="24"/>
              </w:rPr>
              <w:t xml:space="preserve"> городское поселение Шиловского муниципального района Рязанской области, набережная (1 этап)</w:t>
            </w:r>
          </w:p>
        </w:tc>
        <w:tc>
          <w:tcPr>
            <w:tcW w:w="1682" w:type="dxa"/>
            <w:tcBorders>
              <w:top w:val="single" w:sz="4" w:space="0" w:color="auto"/>
              <w:left w:val="single" w:sz="4" w:space="0" w:color="auto"/>
              <w:bottom w:val="single" w:sz="4" w:space="0" w:color="auto"/>
              <w:right w:val="single" w:sz="4" w:space="0" w:color="auto"/>
            </w:tcBorders>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Borders>
              <w:top w:val="single" w:sz="4" w:space="0" w:color="auto"/>
            </w:tcBorders>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17</w:t>
            </w:r>
          </w:p>
        </w:tc>
        <w:tc>
          <w:tcPr>
            <w:tcW w:w="7336" w:type="dxa"/>
            <w:tcBorders>
              <w:top w:val="single" w:sz="4" w:space="0" w:color="auto"/>
            </w:tcBorders>
          </w:tcPr>
          <w:p w:rsidR="00DC286E" w:rsidRPr="00DC286E" w:rsidRDefault="00DC286E" w:rsidP="003102D1">
            <w:pPr>
              <w:rPr>
                <w:rFonts w:ascii="Times New Roman" w:hAnsi="Times New Roman"/>
                <w:sz w:val="24"/>
                <w:szCs w:val="24"/>
              </w:rPr>
            </w:pPr>
            <w:proofErr w:type="spellStart"/>
            <w:r w:rsidRPr="00DC286E">
              <w:rPr>
                <w:rFonts w:ascii="Times New Roman" w:hAnsi="Times New Roman"/>
                <w:sz w:val="24"/>
                <w:szCs w:val="24"/>
              </w:rPr>
              <w:t>Шиловское</w:t>
            </w:r>
            <w:proofErr w:type="spellEnd"/>
            <w:r w:rsidRPr="00DC286E">
              <w:rPr>
                <w:rFonts w:ascii="Times New Roman" w:hAnsi="Times New Roman"/>
                <w:sz w:val="24"/>
                <w:szCs w:val="24"/>
              </w:rPr>
              <w:t xml:space="preserve"> городское поселение Шиловского муниципального района Рязанской области, набережная (2 этап)</w:t>
            </w:r>
          </w:p>
        </w:tc>
        <w:tc>
          <w:tcPr>
            <w:tcW w:w="1682" w:type="dxa"/>
            <w:tcBorders>
              <w:top w:val="single" w:sz="4" w:space="0" w:color="auto"/>
            </w:tcBorders>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303"/>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18</w:t>
            </w:r>
          </w:p>
        </w:tc>
        <w:tc>
          <w:tcPr>
            <w:tcW w:w="7336" w:type="dxa"/>
          </w:tcPr>
          <w:p w:rsidR="00A27B9B" w:rsidRDefault="00DC286E" w:rsidP="003102D1">
            <w:pPr>
              <w:rPr>
                <w:rFonts w:ascii="Times New Roman" w:hAnsi="Times New Roman"/>
                <w:sz w:val="24"/>
                <w:szCs w:val="24"/>
              </w:rPr>
            </w:pPr>
            <w:r w:rsidRPr="00DC286E">
              <w:rPr>
                <w:rFonts w:ascii="Times New Roman" w:hAnsi="Times New Roman"/>
                <w:sz w:val="24"/>
                <w:szCs w:val="24"/>
              </w:rPr>
              <w:t xml:space="preserve">г. </w:t>
            </w:r>
            <w:proofErr w:type="spellStart"/>
            <w:r w:rsidRPr="00DC286E">
              <w:rPr>
                <w:rFonts w:ascii="Times New Roman" w:hAnsi="Times New Roman"/>
                <w:sz w:val="24"/>
                <w:szCs w:val="24"/>
              </w:rPr>
              <w:t>Касимов</w:t>
            </w:r>
            <w:proofErr w:type="spellEnd"/>
            <w:r w:rsidRPr="00DC286E">
              <w:rPr>
                <w:rFonts w:ascii="Times New Roman" w:hAnsi="Times New Roman"/>
                <w:sz w:val="24"/>
                <w:szCs w:val="24"/>
              </w:rPr>
              <w:t xml:space="preserve">, общественная территория расположенная по адресу: </w:t>
            </w:r>
          </w:p>
          <w:p w:rsidR="00DC286E" w:rsidRPr="00DC286E" w:rsidRDefault="00DC286E" w:rsidP="003102D1">
            <w:pPr>
              <w:rPr>
                <w:rFonts w:ascii="Times New Roman" w:hAnsi="Times New Roman"/>
                <w:sz w:val="24"/>
                <w:szCs w:val="24"/>
              </w:rPr>
            </w:pPr>
            <w:r w:rsidRPr="00DC286E">
              <w:rPr>
                <w:rFonts w:ascii="Times New Roman" w:hAnsi="Times New Roman"/>
                <w:sz w:val="24"/>
                <w:szCs w:val="24"/>
              </w:rPr>
              <w:t xml:space="preserve">г. </w:t>
            </w:r>
            <w:proofErr w:type="spellStart"/>
            <w:r w:rsidRPr="00DC286E">
              <w:rPr>
                <w:rFonts w:ascii="Times New Roman" w:hAnsi="Times New Roman"/>
                <w:sz w:val="24"/>
                <w:szCs w:val="24"/>
              </w:rPr>
              <w:t>Касимов</w:t>
            </w:r>
            <w:proofErr w:type="spellEnd"/>
            <w:r w:rsidRPr="00DC286E">
              <w:rPr>
                <w:rFonts w:ascii="Times New Roman" w:hAnsi="Times New Roman"/>
                <w:sz w:val="24"/>
                <w:szCs w:val="24"/>
              </w:rPr>
              <w:t>, ул. Советская, между многоквартирными домами № 191, 191А, 191Б, 193 (2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85"/>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19</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Сасово, Пешеходная зона «Частный квартал» (3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3102D1" w:rsidRPr="00DC286E" w:rsidTr="00D02463">
        <w:trPr>
          <w:tblHeader/>
        </w:trPr>
        <w:tc>
          <w:tcPr>
            <w:tcW w:w="508" w:type="dxa"/>
          </w:tcPr>
          <w:p w:rsidR="003102D1" w:rsidRPr="00DC286E" w:rsidRDefault="003102D1" w:rsidP="00D02463">
            <w:pPr>
              <w:ind w:right="-108"/>
              <w:jc w:val="center"/>
              <w:rPr>
                <w:rFonts w:ascii="Times New Roman" w:hAnsi="Times New Roman"/>
                <w:sz w:val="24"/>
                <w:szCs w:val="24"/>
              </w:rPr>
            </w:pPr>
            <w:r w:rsidRPr="00DC286E">
              <w:rPr>
                <w:rFonts w:ascii="Times New Roman" w:hAnsi="Times New Roman"/>
                <w:sz w:val="24"/>
                <w:szCs w:val="24"/>
              </w:rPr>
              <w:t>20</w:t>
            </w:r>
          </w:p>
        </w:tc>
        <w:tc>
          <w:tcPr>
            <w:tcW w:w="7336" w:type="dxa"/>
          </w:tcPr>
          <w:p w:rsidR="003102D1" w:rsidRPr="00DC286E" w:rsidRDefault="003102D1" w:rsidP="00D02463">
            <w:pPr>
              <w:rPr>
                <w:rFonts w:ascii="Times New Roman" w:hAnsi="Times New Roman"/>
                <w:sz w:val="24"/>
                <w:szCs w:val="24"/>
              </w:rPr>
            </w:pPr>
            <w:r w:rsidRPr="00DC286E">
              <w:rPr>
                <w:rFonts w:ascii="Times New Roman" w:hAnsi="Times New Roman"/>
                <w:sz w:val="24"/>
                <w:szCs w:val="24"/>
              </w:rPr>
              <w:t>г. Сасово, Пешеходная зона «Частный квартал» (4 этап)</w:t>
            </w:r>
          </w:p>
        </w:tc>
        <w:tc>
          <w:tcPr>
            <w:tcW w:w="1682" w:type="dxa"/>
          </w:tcPr>
          <w:p w:rsidR="003102D1" w:rsidRPr="00DC286E" w:rsidRDefault="003102D1" w:rsidP="00D02463">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21</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Скопин, площадь В.И. Ленина (территория у скульптуры «МИРУ МИР») (1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A27B9B" w:rsidRPr="00DC286E" w:rsidTr="00D02463">
        <w:trPr>
          <w:trHeight w:val="263"/>
          <w:tblHeader/>
        </w:trPr>
        <w:tc>
          <w:tcPr>
            <w:tcW w:w="508" w:type="dxa"/>
          </w:tcPr>
          <w:p w:rsidR="00A27B9B" w:rsidRPr="00DC286E" w:rsidRDefault="00A27B9B" w:rsidP="00D02463">
            <w:pPr>
              <w:jc w:val="center"/>
              <w:rPr>
                <w:rFonts w:ascii="Times New Roman" w:hAnsi="Times New Roman"/>
                <w:sz w:val="24"/>
                <w:szCs w:val="24"/>
              </w:rPr>
            </w:pPr>
            <w:r w:rsidRPr="00DC286E">
              <w:rPr>
                <w:rFonts w:ascii="Times New Roman" w:hAnsi="Times New Roman"/>
                <w:sz w:val="24"/>
                <w:szCs w:val="24"/>
              </w:rPr>
              <w:lastRenderedPageBreak/>
              <w:t>1</w:t>
            </w:r>
          </w:p>
        </w:tc>
        <w:tc>
          <w:tcPr>
            <w:tcW w:w="7336" w:type="dxa"/>
          </w:tcPr>
          <w:p w:rsidR="00A27B9B" w:rsidRPr="00DC286E" w:rsidRDefault="00A27B9B" w:rsidP="00D02463">
            <w:pPr>
              <w:jc w:val="center"/>
              <w:rPr>
                <w:rFonts w:ascii="Times New Roman" w:hAnsi="Times New Roman"/>
                <w:sz w:val="24"/>
                <w:szCs w:val="24"/>
              </w:rPr>
            </w:pPr>
            <w:r w:rsidRPr="00DC286E">
              <w:rPr>
                <w:rFonts w:ascii="Times New Roman" w:hAnsi="Times New Roman"/>
                <w:sz w:val="24"/>
                <w:szCs w:val="24"/>
              </w:rPr>
              <w:t>2</w:t>
            </w:r>
          </w:p>
        </w:tc>
        <w:tc>
          <w:tcPr>
            <w:tcW w:w="1682" w:type="dxa"/>
          </w:tcPr>
          <w:p w:rsidR="00A27B9B" w:rsidRPr="00DC286E" w:rsidRDefault="00A27B9B" w:rsidP="00D02463">
            <w:pPr>
              <w:jc w:val="center"/>
              <w:rPr>
                <w:rFonts w:ascii="Times New Roman" w:hAnsi="Times New Roman"/>
                <w:sz w:val="24"/>
                <w:szCs w:val="24"/>
              </w:rPr>
            </w:pPr>
            <w:r w:rsidRPr="00DC286E">
              <w:rPr>
                <w:rFonts w:ascii="Times New Roman" w:hAnsi="Times New Roman"/>
                <w:sz w:val="24"/>
                <w:szCs w:val="24"/>
              </w:rPr>
              <w:t>3</w:t>
            </w:r>
          </w:p>
        </w:tc>
      </w:tr>
      <w:tr w:rsidR="00DC286E" w:rsidRPr="00DC286E" w:rsidTr="003102D1">
        <w:trPr>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22</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 xml:space="preserve">г. Рязань, </w:t>
            </w:r>
            <w:proofErr w:type="spellStart"/>
            <w:r w:rsidRPr="00DC286E">
              <w:rPr>
                <w:rFonts w:ascii="Times New Roman" w:hAnsi="Times New Roman"/>
                <w:sz w:val="24"/>
                <w:szCs w:val="24"/>
              </w:rPr>
              <w:t>Черезовские</w:t>
            </w:r>
            <w:proofErr w:type="spellEnd"/>
            <w:r w:rsidRPr="00DC286E">
              <w:rPr>
                <w:rFonts w:ascii="Times New Roman" w:hAnsi="Times New Roman"/>
                <w:sz w:val="24"/>
                <w:szCs w:val="24"/>
              </w:rPr>
              <w:t xml:space="preserve"> пруды (четная сторона по ул. Новоселов)</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340"/>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23</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Рязань, сквер ЖКХ</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203"/>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24</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Рязань, Лесопарк</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334"/>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25</w:t>
            </w:r>
          </w:p>
        </w:tc>
        <w:tc>
          <w:tcPr>
            <w:tcW w:w="7336" w:type="dxa"/>
          </w:tcPr>
          <w:p w:rsidR="00DC286E" w:rsidRPr="00DC286E" w:rsidRDefault="00DC286E" w:rsidP="003102D1">
            <w:pPr>
              <w:rPr>
                <w:rFonts w:ascii="Times New Roman" w:hAnsi="Times New Roman"/>
                <w:sz w:val="24"/>
                <w:szCs w:val="24"/>
              </w:rPr>
            </w:pPr>
            <w:r w:rsidRPr="00DC286E">
              <w:rPr>
                <w:rFonts w:ascii="Times New Roman" w:hAnsi="Times New Roman"/>
                <w:sz w:val="24"/>
                <w:szCs w:val="24"/>
              </w:rPr>
              <w:t>г. Рязань, Новопавловская роща</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rHeight w:val="1112"/>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26</w:t>
            </w:r>
          </w:p>
        </w:tc>
        <w:tc>
          <w:tcPr>
            <w:tcW w:w="7336" w:type="dxa"/>
          </w:tcPr>
          <w:p w:rsidR="00DC286E" w:rsidRPr="00DC286E" w:rsidRDefault="00DC286E" w:rsidP="003102D1">
            <w:pPr>
              <w:rPr>
                <w:rFonts w:ascii="Times New Roman" w:hAnsi="Times New Roman"/>
                <w:sz w:val="24"/>
                <w:szCs w:val="24"/>
              </w:rPr>
            </w:pPr>
            <w:proofErr w:type="spellStart"/>
            <w:r w:rsidRPr="00DC286E">
              <w:rPr>
                <w:rFonts w:ascii="Times New Roman" w:hAnsi="Times New Roman"/>
                <w:sz w:val="24"/>
                <w:szCs w:val="24"/>
              </w:rPr>
              <w:t>Побединское</w:t>
            </w:r>
            <w:proofErr w:type="spellEnd"/>
            <w:r w:rsidRPr="00DC286E">
              <w:rPr>
                <w:rFonts w:ascii="Times New Roman" w:hAnsi="Times New Roman"/>
                <w:sz w:val="24"/>
                <w:szCs w:val="24"/>
              </w:rPr>
              <w:t xml:space="preserve"> городское поселение </w:t>
            </w:r>
            <w:proofErr w:type="spellStart"/>
            <w:r w:rsidRPr="00DC286E">
              <w:rPr>
                <w:rFonts w:ascii="Times New Roman" w:hAnsi="Times New Roman"/>
                <w:sz w:val="24"/>
                <w:szCs w:val="24"/>
              </w:rPr>
              <w:t>Скопинского</w:t>
            </w:r>
            <w:proofErr w:type="spellEnd"/>
            <w:r w:rsidRPr="00DC286E">
              <w:rPr>
                <w:rFonts w:ascii="Times New Roman" w:hAnsi="Times New Roman"/>
                <w:sz w:val="24"/>
                <w:szCs w:val="24"/>
              </w:rPr>
              <w:t xml:space="preserve"> муниципального района Рязанской области, площадка для мини футбола по адресу: Рязанская область, </w:t>
            </w:r>
            <w:proofErr w:type="spellStart"/>
            <w:r w:rsidRPr="00DC286E">
              <w:rPr>
                <w:rFonts w:ascii="Times New Roman" w:hAnsi="Times New Roman"/>
                <w:sz w:val="24"/>
                <w:szCs w:val="24"/>
              </w:rPr>
              <w:t>Скопинский</w:t>
            </w:r>
            <w:proofErr w:type="spellEnd"/>
            <w:r w:rsidRPr="00DC286E">
              <w:rPr>
                <w:rFonts w:ascii="Times New Roman" w:hAnsi="Times New Roman"/>
                <w:sz w:val="24"/>
                <w:szCs w:val="24"/>
              </w:rPr>
              <w:t xml:space="preserve"> район, </w:t>
            </w:r>
            <w:proofErr w:type="spellStart"/>
            <w:r w:rsidRPr="00DC286E">
              <w:rPr>
                <w:rFonts w:ascii="Times New Roman" w:hAnsi="Times New Roman"/>
                <w:sz w:val="24"/>
                <w:szCs w:val="24"/>
              </w:rPr>
              <w:t>Побединское</w:t>
            </w:r>
            <w:proofErr w:type="spellEnd"/>
            <w:r w:rsidRPr="00DC286E">
              <w:rPr>
                <w:rFonts w:ascii="Times New Roman" w:hAnsi="Times New Roman"/>
                <w:sz w:val="24"/>
                <w:szCs w:val="24"/>
              </w:rPr>
              <w:t xml:space="preserve"> городское поселение, </w:t>
            </w:r>
            <w:proofErr w:type="spellStart"/>
            <w:r w:rsidRPr="00DC286E">
              <w:rPr>
                <w:rFonts w:ascii="Times New Roman" w:hAnsi="Times New Roman"/>
                <w:sz w:val="24"/>
                <w:szCs w:val="24"/>
              </w:rPr>
              <w:t>р.п</w:t>
            </w:r>
            <w:proofErr w:type="spellEnd"/>
            <w:r w:rsidRPr="00DC286E">
              <w:rPr>
                <w:rFonts w:ascii="Times New Roman" w:hAnsi="Times New Roman"/>
                <w:sz w:val="24"/>
                <w:szCs w:val="24"/>
              </w:rPr>
              <w:t xml:space="preserve">. </w:t>
            </w:r>
            <w:proofErr w:type="spellStart"/>
            <w:r w:rsidRPr="00DC286E">
              <w:rPr>
                <w:rFonts w:ascii="Times New Roman" w:hAnsi="Times New Roman"/>
                <w:sz w:val="24"/>
                <w:szCs w:val="24"/>
              </w:rPr>
              <w:t>Побединка</w:t>
            </w:r>
            <w:proofErr w:type="spellEnd"/>
            <w:r w:rsidRPr="00DC286E">
              <w:rPr>
                <w:rFonts w:ascii="Times New Roman" w:hAnsi="Times New Roman"/>
                <w:sz w:val="24"/>
                <w:szCs w:val="24"/>
              </w:rPr>
              <w:t>,</w:t>
            </w:r>
            <w:r w:rsidR="00A27B9B">
              <w:rPr>
                <w:rFonts w:ascii="Times New Roman" w:hAnsi="Times New Roman"/>
                <w:sz w:val="24"/>
                <w:szCs w:val="24"/>
              </w:rPr>
              <w:t xml:space="preserve"> </w:t>
            </w:r>
            <w:r w:rsidRPr="00DC286E">
              <w:rPr>
                <w:rFonts w:ascii="Times New Roman" w:hAnsi="Times New Roman"/>
                <w:sz w:val="24"/>
                <w:szCs w:val="24"/>
              </w:rPr>
              <w:t>ул. Молодежная (1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27</w:t>
            </w:r>
          </w:p>
        </w:tc>
        <w:tc>
          <w:tcPr>
            <w:tcW w:w="7336" w:type="dxa"/>
          </w:tcPr>
          <w:p w:rsidR="003102D1" w:rsidRDefault="00DC286E" w:rsidP="003102D1">
            <w:pPr>
              <w:rPr>
                <w:rFonts w:ascii="Times New Roman" w:hAnsi="Times New Roman"/>
                <w:sz w:val="24"/>
                <w:szCs w:val="24"/>
              </w:rPr>
            </w:pPr>
            <w:proofErr w:type="spellStart"/>
            <w:r w:rsidRPr="00DC286E">
              <w:rPr>
                <w:rFonts w:ascii="Times New Roman" w:hAnsi="Times New Roman"/>
                <w:sz w:val="24"/>
                <w:szCs w:val="24"/>
              </w:rPr>
              <w:t>Елатомское</w:t>
            </w:r>
            <w:proofErr w:type="spellEnd"/>
            <w:r w:rsidRPr="00DC286E">
              <w:rPr>
                <w:rFonts w:ascii="Times New Roman" w:hAnsi="Times New Roman"/>
                <w:sz w:val="24"/>
                <w:szCs w:val="24"/>
              </w:rPr>
              <w:t xml:space="preserve"> городское поселение </w:t>
            </w:r>
            <w:proofErr w:type="spellStart"/>
            <w:r w:rsidRPr="00DC286E">
              <w:rPr>
                <w:rFonts w:ascii="Times New Roman" w:hAnsi="Times New Roman"/>
                <w:sz w:val="24"/>
                <w:szCs w:val="24"/>
              </w:rPr>
              <w:t>Касимовского</w:t>
            </w:r>
            <w:proofErr w:type="spellEnd"/>
            <w:r w:rsidRPr="00DC286E">
              <w:rPr>
                <w:rFonts w:ascii="Times New Roman" w:hAnsi="Times New Roman"/>
                <w:sz w:val="24"/>
                <w:szCs w:val="24"/>
              </w:rPr>
              <w:t xml:space="preserve"> муниципального района Рязанской области, парк культуры и отдыха, ул. Свердлова </w:t>
            </w:r>
          </w:p>
          <w:p w:rsidR="00DC286E" w:rsidRPr="00DC286E" w:rsidRDefault="00DC286E" w:rsidP="003102D1">
            <w:pPr>
              <w:rPr>
                <w:rFonts w:ascii="Times New Roman" w:hAnsi="Times New Roman"/>
                <w:sz w:val="24"/>
                <w:szCs w:val="24"/>
              </w:rPr>
            </w:pPr>
            <w:r w:rsidRPr="00DC286E">
              <w:rPr>
                <w:rFonts w:ascii="Times New Roman" w:hAnsi="Times New Roman"/>
                <w:sz w:val="24"/>
                <w:szCs w:val="24"/>
              </w:rPr>
              <w:t>(3 этап)</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r w:rsidR="00DC286E" w:rsidRPr="00DC286E" w:rsidTr="003102D1">
        <w:trPr>
          <w:tblHeader/>
        </w:trPr>
        <w:tc>
          <w:tcPr>
            <w:tcW w:w="508" w:type="dxa"/>
          </w:tcPr>
          <w:p w:rsidR="00DC286E" w:rsidRPr="00DC286E" w:rsidRDefault="00DC286E" w:rsidP="003102D1">
            <w:pPr>
              <w:ind w:right="-108"/>
              <w:jc w:val="center"/>
              <w:rPr>
                <w:rFonts w:ascii="Times New Roman" w:hAnsi="Times New Roman"/>
                <w:sz w:val="24"/>
                <w:szCs w:val="24"/>
              </w:rPr>
            </w:pPr>
            <w:r w:rsidRPr="00DC286E">
              <w:rPr>
                <w:rFonts w:ascii="Times New Roman" w:hAnsi="Times New Roman"/>
                <w:sz w:val="24"/>
                <w:szCs w:val="24"/>
              </w:rPr>
              <w:t>28</w:t>
            </w:r>
          </w:p>
        </w:tc>
        <w:tc>
          <w:tcPr>
            <w:tcW w:w="7336" w:type="dxa"/>
          </w:tcPr>
          <w:p w:rsidR="00DC286E" w:rsidRPr="00DC286E" w:rsidRDefault="00DC286E" w:rsidP="003102D1">
            <w:pPr>
              <w:rPr>
                <w:rFonts w:ascii="Times New Roman" w:hAnsi="Times New Roman"/>
                <w:sz w:val="24"/>
                <w:szCs w:val="24"/>
              </w:rPr>
            </w:pPr>
            <w:proofErr w:type="spellStart"/>
            <w:r w:rsidRPr="00DC286E">
              <w:rPr>
                <w:rFonts w:ascii="Times New Roman" w:hAnsi="Times New Roman"/>
                <w:sz w:val="24"/>
                <w:szCs w:val="24"/>
              </w:rPr>
              <w:t>Лесновское</w:t>
            </w:r>
            <w:proofErr w:type="spellEnd"/>
            <w:r w:rsidRPr="00DC286E">
              <w:rPr>
                <w:rFonts w:ascii="Times New Roman" w:hAnsi="Times New Roman"/>
                <w:sz w:val="24"/>
                <w:szCs w:val="24"/>
              </w:rPr>
              <w:t xml:space="preserve"> городское поселение Шиловского муниципального района Рязанской области, детский парк (4 очередь)</w:t>
            </w:r>
          </w:p>
        </w:tc>
        <w:tc>
          <w:tcPr>
            <w:tcW w:w="1682" w:type="dxa"/>
          </w:tcPr>
          <w:p w:rsidR="00DC286E" w:rsidRPr="00DC286E" w:rsidRDefault="00DC286E" w:rsidP="003102D1">
            <w:pPr>
              <w:jc w:val="center"/>
              <w:rPr>
                <w:rFonts w:ascii="Times New Roman" w:hAnsi="Times New Roman"/>
                <w:sz w:val="24"/>
                <w:szCs w:val="24"/>
              </w:rPr>
            </w:pPr>
            <w:r w:rsidRPr="00DC286E">
              <w:rPr>
                <w:rFonts w:ascii="Times New Roman" w:hAnsi="Times New Roman"/>
                <w:sz w:val="24"/>
                <w:szCs w:val="24"/>
              </w:rPr>
              <w:t>2024</w:t>
            </w:r>
          </w:p>
        </w:tc>
      </w:tr>
    </w:tbl>
    <w:p w:rsidR="00DC286E" w:rsidRPr="00DC286E" w:rsidRDefault="00DC286E" w:rsidP="00DC286E">
      <w:pPr>
        <w:spacing w:after="160" w:line="259" w:lineRule="auto"/>
        <w:rPr>
          <w:rFonts w:ascii="Times New Roman" w:eastAsia="Calibri" w:hAnsi="Times New Roman"/>
          <w:sz w:val="28"/>
          <w:szCs w:val="28"/>
          <w:lang w:eastAsia="en-US"/>
        </w:rPr>
      </w:pPr>
    </w:p>
    <w:p w:rsidR="00DC286E" w:rsidRPr="00DC286E" w:rsidRDefault="00DC286E" w:rsidP="00DC286E">
      <w:pPr>
        <w:spacing w:after="160" w:line="259" w:lineRule="auto"/>
        <w:rPr>
          <w:rFonts w:ascii="Times New Roman" w:eastAsia="Calibri" w:hAnsi="Times New Roman"/>
          <w:sz w:val="28"/>
          <w:szCs w:val="28"/>
          <w:lang w:eastAsia="en-US"/>
        </w:rPr>
      </w:pPr>
      <w:r w:rsidRPr="00DC286E">
        <w:rPr>
          <w:rFonts w:ascii="Times New Roman" w:eastAsia="Calibri" w:hAnsi="Times New Roman"/>
          <w:sz w:val="28"/>
          <w:szCs w:val="28"/>
          <w:lang w:eastAsia="en-US"/>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C286E" w:rsidRPr="00DC286E" w:rsidTr="00D02463">
        <w:tc>
          <w:tcPr>
            <w:tcW w:w="4785" w:type="dxa"/>
          </w:tcPr>
          <w:p w:rsidR="00DC286E" w:rsidRPr="00DC286E" w:rsidRDefault="00DC286E" w:rsidP="00DC286E">
            <w:pPr>
              <w:tabs>
                <w:tab w:val="center" w:pos="4677"/>
                <w:tab w:val="right" w:pos="9355"/>
              </w:tabs>
              <w:rPr>
                <w:rFonts w:ascii="Times New Roman" w:eastAsia="Calibri" w:hAnsi="Times New Roman"/>
                <w:bCs/>
                <w:sz w:val="28"/>
                <w:szCs w:val="28"/>
                <w:lang w:eastAsia="en-US"/>
              </w:rPr>
            </w:pPr>
            <w:r w:rsidRPr="00DC286E">
              <w:rPr>
                <w:rFonts w:ascii="Times New Roman" w:eastAsia="Calibri" w:hAnsi="Times New Roman"/>
                <w:sz w:val="28"/>
                <w:szCs w:val="28"/>
                <w:lang w:eastAsia="en-US"/>
              </w:rPr>
              <w:lastRenderedPageBreak/>
              <w:br w:type="page"/>
            </w:r>
            <w:r w:rsidRPr="00DC286E">
              <w:rPr>
                <w:rFonts w:ascii="Times New Roman" w:eastAsia="Calibri" w:hAnsi="Times New Roman"/>
                <w:sz w:val="28"/>
                <w:szCs w:val="28"/>
                <w:lang w:eastAsia="en-US"/>
              </w:rPr>
              <w:br w:type="page"/>
            </w:r>
          </w:p>
        </w:tc>
        <w:tc>
          <w:tcPr>
            <w:tcW w:w="4786" w:type="dxa"/>
          </w:tcPr>
          <w:p w:rsidR="00DC286E" w:rsidRPr="00DC286E" w:rsidRDefault="00DC286E" w:rsidP="00DC286E">
            <w:pPr>
              <w:tabs>
                <w:tab w:val="center" w:pos="4677"/>
                <w:tab w:val="right" w:pos="9355"/>
              </w:tabs>
              <w:rPr>
                <w:rFonts w:ascii="Times New Roman" w:eastAsia="Calibri" w:hAnsi="Times New Roman"/>
                <w:sz w:val="28"/>
                <w:szCs w:val="28"/>
                <w:lang w:eastAsia="en-US"/>
              </w:rPr>
            </w:pPr>
            <w:r w:rsidRPr="00DC286E">
              <w:rPr>
                <w:rFonts w:ascii="Times New Roman" w:eastAsia="Calibri" w:hAnsi="Times New Roman"/>
                <w:sz w:val="28"/>
                <w:szCs w:val="28"/>
                <w:lang w:eastAsia="en-US"/>
              </w:rPr>
              <w:t>Приложение № 2</w:t>
            </w:r>
          </w:p>
          <w:p w:rsidR="0060077F" w:rsidRPr="00DC286E" w:rsidRDefault="0060077F" w:rsidP="0060077F">
            <w:pPr>
              <w:rPr>
                <w:rFonts w:ascii="Times New Roman" w:hAnsi="Times New Roman"/>
                <w:sz w:val="28"/>
                <w:szCs w:val="28"/>
              </w:rPr>
            </w:pPr>
            <w:r w:rsidRPr="00DC286E">
              <w:rPr>
                <w:rFonts w:ascii="Times New Roman" w:hAnsi="Times New Roman"/>
                <w:sz w:val="28"/>
                <w:szCs w:val="28"/>
              </w:rPr>
              <w:t>к приложению № 2</w:t>
            </w:r>
          </w:p>
          <w:p w:rsidR="00DC286E" w:rsidRPr="00DC286E" w:rsidRDefault="0060077F" w:rsidP="0060077F">
            <w:pPr>
              <w:tabs>
                <w:tab w:val="center" w:pos="4677"/>
                <w:tab w:val="right" w:pos="9355"/>
              </w:tabs>
              <w:rPr>
                <w:rFonts w:ascii="Times New Roman" w:eastAsia="Calibri" w:hAnsi="Times New Roman"/>
                <w:sz w:val="28"/>
                <w:szCs w:val="28"/>
                <w:lang w:eastAsia="en-US"/>
              </w:rPr>
            </w:pPr>
            <w:r w:rsidRPr="00DC286E">
              <w:rPr>
                <w:rFonts w:ascii="Times New Roman" w:hAnsi="Times New Roman"/>
                <w:sz w:val="28"/>
                <w:szCs w:val="28"/>
              </w:rPr>
              <w:t xml:space="preserve">к государственной программе Рязанской области «Формирование современной городской среды» </w:t>
            </w:r>
          </w:p>
        </w:tc>
      </w:tr>
    </w:tbl>
    <w:p w:rsidR="00DC286E" w:rsidRPr="00DC286E" w:rsidRDefault="00DC286E" w:rsidP="00DC286E">
      <w:pPr>
        <w:autoSpaceDE w:val="0"/>
        <w:autoSpaceDN w:val="0"/>
        <w:adjustRightInd w:val="0"/>
        <w:jc w:val="both"/>
        <w:rPr>
          <w:rFonts w:ascii="Times New Roman" w:hAnsi="Times New Roman"/>
          <w:sz w:val="28"/>
          <w:szCs w:val="28"/>
        </w:rPr>
      </w:pPr>
    </w:p>
    <w:p w:rsidR="003102D1" w:rsidRDefault="00DC286E" w:rsidP="00DC286E">
      <w:pPr>
        <w:jc w:val="center"/>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Порядок информирования граждан о ходе выполнения</w:t>
      </w:r>
    </w:p>
    <w:p w:rsidR="003102D1" w:rsidRDefault="00DC286E" w:rsidP="00DC286E">
      <w:pPr>
        <w:jc w:val="center"/>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xml:space="preserve"> государственной программы Рязанской области «Формирование современной городской среды» и муниципальных программ</w:t>
      </w:r>
    </w:p>
    <w:p w:rsidR="003102D1" w:rsidRDefault="00DC286E" w:rsidP="00DC286E">
      <w:pPr>
        <w:jc w:val="center"/>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формирования современной городской среды (о ходе реализации</w:t>
      </w:r>
    </w:p>
    <w:p w:rsidR="00DC286E" w:rsidRPr="00DC286E" w:rsidRDefault="00DC286E" w:rsidP="00DC286E">
      <w:pPr>
        <w:jc w:val="center"/>
        <w:rPr>
          <w:rFonts w:ascii="Times New Roman" w:hAnsi="Times New Roman"/>
          <w:color w:val="000000"/>
          <w:sz w:val="28"/>
          <w:szCs w:val="28"/>
        </w:rPr>
      </w:pPr>
      <w:r w:rsidRPr="00DC286E">
        <w:rPr>
          <w:rFonts w:ascii="Times New Roman" w:eastAsia="Calibri" w:hAnsi="Times New Roman"/>
          <w:color w:val="000000"/>
          <w:sz w:val="28"/>
          <w:szCs w:val="28"/>
          <w:lang w:eastAsia="en-US"/>
        </w:rPr>
        <w:t>мероприятий по благоустройству общественных территорий)</w:t>
      </w:r>
    </w:p>
    <w:p w:rsidR="00DC286E" w:rsidRPr="00DC286E" w:rsidRDefault="00DC286E" w:rsidP="00DC286E">
      <w:pPr>
        <w:jc w:val="center"/>
        <w:rPr>
          <w:rFonts w:ascii="Times New Roman" w:hAnsi="Times New Roman"/>
          <w:bCs/>
          <w:sz w:val="28"/>
          <w:szCs w:val="28"/>
        </w:rPr>
      </w:pP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1.</w:t>
      </w:r>
      <w:r w:rsidR="003102D1">
        <w:rPr>
          <w:rFonts w:ascii="Times New Roman" w:hAnsi="Times New Roman"/>
          <w:sz w:val="28"/>
          <w:szCs w:val="28"/>
        </w:rPr>
        <w:t> </w:t>
      </w:r>
      <w:r w:rsidRPr="00DC286E">
        <w:rPr>
          <w:rFonts w:ascii="Times New Roman" w:eastAsia="Calibri" w:hAnsi="Times New Roman"/>
          <w:color w:val="000000"/>
          <w:sz w:val="28"/>
          <w:szCs w:val="28"/>
          <w:lang w:eastAsia="en-US"/>
        </w:rPr>
        <w:t>Порядок информирования граждан о ходе выполнения государственной программы Рязанской области «Формирование современной городской среды» и муниципальных программ формирования современной городской среды (о ходе реализации мероприятий по благоустройству общественных территорий)</w:t>
      </w:r>
      <w:r w:rsidRPr="00DC286E">
        <w:rPr>
          <w:rFonts w:ascii="Times New Roman" w:hAnsi="Times New Roman"/>
          <w:sz w:val="28"/>
          <w:szCs w:val="28"/>
        </w:rPr>
        <w:t xml:space="preserve"> разработан в соответствии с требованиями </w:t>
      </w:r>
      <w:r w:rsidRPr="00DC286E">
        <w:rPr>
          <w:rFonts w:ascii="Times New Roman" w:hAnsi="Times New Roman"/>
          <w:color w:val="000000"/>
          <w:sz w:val="28"/>
          <w:szCs w:val="28"/>
        </w:rPr>
        <w:t>подпункта «л» пункта 9 приложения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 Правительства Российской Федерации от 30.12.2017 № 1710.</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2. Целью информирования граждан о ходе выполнения Программы и муниципальных программ, в том числе о ходе реализации конкретных мероприятий по благоустройству общественных территорий (далее – информирование граждан), является доведение до граждан достоверной, актуальной и полной информации о ходе реализации мероприятий</w:t>
      </w:r>
      <w:r w:rsidRPr="00DC286E">
        <w:rPr>
          <w:rFonts w:ascii="Times New Roman" w:hAnsi="Times New Roman"/>
          <w:b/>
          <w:color w:val="00B0F0"/>
          <w:sz w:val="28"/>
          <w:szCs w:val="28"/>
        </w:rPr>
        <w:t xml:space="preserve"> </w:t>
      </w:r>
      <w:r w:rsidRPr="00DC286E">
        <w:rPr>
          <w:rFonts w:ascii="Times New Roman" w:hAnsi="Times New Roman"/>
          <w:sz w:val="28"/>
          <w:szCs w:val="28"/>
        </w:rPr>
        <w:t xml:space="preserve"> Программы и муниципальных программ.</w:t>
      </w:r>
    </w:p>
    <w:p w:rsidR="00DC286E" w:rsidRPr="00DC286E" w:rsidRDefault="003102D1" w:rsidP="003102D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00DC286E" w:rsidRPr="00DC286E">
        <w:rPr>
          <w:rFonts w:ascii="Times New Roman" w:hAnsi="Times New Roman"/>
          <w:sz w:val="28"/>
          <w:szCs w:val="28"/>
        </w:rPr>
        <w:t xml:space="preserve">Информирование граждан о ходе выполнения Программы осуществляется </w:t>
      </w:r>
      <w:r w:rsidR="0060077F" w:rsidRPr="00DC286E">
        <w:rPr>
          <w:rFonts w:ascii="Times New Roman" w:hAnsi="Times New Roman"/>
          <w:sz w:val="28"/>
          <w:szCs w:val="28"/>
        </w:rPr>
        <w:t>министерств</w:t>
      </w:r>
      <w:r w:rsidR="0060077F">
        <w:rPr>
          <w:rFonts w:ascii="Times New Roman" w:hAnsi="Times New Roman"/>
          <w:sz w:val="28"/>
          <w:szCs w:val="28"/>
        </w:rPr>
        <w:t>ом</w:t>
      </w:r>
      <w:r w:rsidR="0060077F" w:rsidRPr="00DC286E">
        <w:rPr>
          <w:rFonts w:ascii="Times New Roman" w:hAnsi="Times New Roman"/>
          <w:sz w:val="28"/>
          <w:szCs w:val="28"/>
          <w:lang w:eastAsia="en-US"/>
        </w:rPr>
        <w:t xml:space="preserve"> топливно-энергетического комплекса и коммунального хозяйства Рязанской области</w:t>
      </w:r>
      <w:r w:rsidR="0060077F">
        <w:rPr>
          <w:rFonts w:ascii="Times New Roman" w:hAnsi="Times New Roman"/>
          <w:sz w:val="28"/>
          <w:szCs w:val="28"/>
          <w:lang w:eastAsia="en-US"/>
        </w:rPr>
        <w:t xml:space="preserve"> (далее – </w:t>
      </w:r>
      <w:r w:rsidR="0060077F" w:rsidRPr="00DC286E">
        <w:rPr>
          <w:rFonts w:ascii="Times New Roman" w:hAnsi="Times New Roman"/>
          <w:sz w:val="28"/>
          <w:szCs w:val="28"/>
        </w:rPr>
        <w:t>Мин ТЭК ЖКХ РО</w:t>
      </w:r>
      <w:r w:rsidR="0060077F">
        <w:rPr>
          <w:rFonts w:ascii="Times New Roman" w:hAnsi="Times New Roman"/>
          <w:sz w:val="28"/>
          <w:szCs w:val="28"/>
        </w:rPr>
        <w:t xml:space="preserve">) </w:t>
      </w:r>
      <w:r w:rsidR="00DC286E" w:rsidRPr="00DC286E">
        <w:rPr>
          <w:rFonts w:ascii="Times New Roman" w:hAnsi="Times New Roman"/>
          <w:sz w:val="28"/>
          <w:szCs w:val="28"/>
        </w:rPr>
        <w:t>путем размещения на официальном сайте Мин ТЭК ЖКХ РО в информационно-телекоммуникационной сети «Интернет»:</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 текста Программы;</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w:t>
      </w:r>
      <w:r w:rsidR="003102D1">
        <w:rPr>
          <w:rFonts w:ascii="Times New Roman" w:hAnsi="Times New Roman"/>
          <w:sz w:val="28"/>
          <w:szCs w:val="28"/>
        </w:rPr>
        <w:t> </w:t>
      </w:r>
      <w:r w:rsidRPr="00DC286E">
        <w:rPr>
          <w:rFonts w:ascii="Times New Roman" w:hAnsi="Times New Roman"/>
          <w:sz w:val="28"/>
          <w:szCs w:val="28"/>
        </w:rPr>
        <w:t>информации о распределении субсидий бюджетам муниципальных образований Рязанской области на финансирование мероприятий Программы;</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 адресных перечней общественных территорий, нуждающихся в благоустройстве (с учетом их физического состояния) и подлежащих благоустройству в рамках Программы.</w:t>
      </w:r>
    </w:p>
    <w:p w:rsidR="00DC286E" w:rsidRPr="00DC286E" w:rsidRDefault="003102D1" w:rsidP="003102D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DC286E" w:rsidRPr="00DC286E">
        <w:rPr>
          <w:rFonts w:ascii="Times New Roman" w:hAnsi="Times New Roman"/>
          <w:sz w:val="28"/>
          <w:szCs w:val="28"/>
        </w:rPr>
        <w:t>Информирование граждан о ходе выполнения муниципальной программы осуществляется соответствующими органами местного самоуправления муниципальных образований Рязанской области (далее – муниципальные образования) путем размещения на:</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lastRenderedPageBreak/>
        <w:t>а) информационных конструкциях (баннерах, стендах) информации о том, что работы выполняются (выполнены) в рамках реализации федерального проекта «Формирование комфортной городской среды»;</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б)</w:t>
      </w:r>
      <w:r w:rsidR="003102D1">
        <w:rPr>
          <w:rFonts w:ascii="Times New Roman" w:hAnsi="Times New Roman"/>
          <w:sz w:val="28"/>
          <w:szCs w:val="28"/>
        </w:rPr>
        <w:t> </w:t>
      </w:r>
      <w:r w:rsidRPr="00DC286E">
        <w:rPr>
          <w:rFonts w:ascii="Times New Roman" w:hAnsi="Times New Roman"/>
          <w:sz w:val="28"/>
          <w:szCs w:val="28"/>
        </w:rPr>
        <w:t>официальных сайтах муниципальных образований в информационно-телекоммуникационной сети «Интернет»:</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 текста муниципальной программы;</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w:t>
      </w:r>
      <w:r w:rsidR="003102D1">
        <w:rPr>
          <w:rFonts w:ascii="Times New Roman" w:hAnsi="Times New Roman"/>
          <w:sz w:val="28"/>
          <w:szCs w:val="28"/>
        </w:rPr>
        <w:t> </w:t>
      </w:r>
      <w:r w:rsidRPr="00DC286E">
        <w:rPr>
          <w:rFonts w:ascii="Times New Roman" w:hAnsi="Times New Roman"/>
          <w:sz w:val="28"/>
          <w:szCs w:val="28"/>
        </w:rPr>
        <w:t>адресного перечня общественных территорий, подлежащих благоустройству в рамках муниципальной программы;</w:t>
      </w:r>
    </w:p>
    <w:p w:rsidR="00DC286E" w:rsidRPr="00DC286E" w:rsidRDefault="003102D1" w:rsidP="003102D1">
      <w:pPr>
        <w:ind w:firstLine="709"/>
        <w:jc w:val="both"/>
        <w:rPr>
          <w:rFonts w:ascii="Times New Roman" w:eastAsia="Calibri" w:hAnsi="Times New Roman"/>
          <w:sz w:val="28"/>
          <w:szCs w:val="28"/>
          <w:lang w:eastAsia="en-US"/>
        </w:rPr>
      </w:pPr>
      <w:r>
        <w:rPr>
          <w:rFonts w:ascii="Times New Roman" w:hAnsi="Times New Roman"/>
          <w:sz w:val="28"/>
          <w:szCs w:val="28"/>
        </w:rPr>
        <w:t>- </w:t>
      </w:r>
      <w:r w:rsidR="00DC286E" w:rsidRPr="00DC286E">
        <w:rPr>
          <w:rFonts w:ascii="Times New Roman" w:hAnsi="Times New Roman"/>
          <w:sz w:val="28"/>
          <w:szCs w:val="28"/>
        </w:rPr>
        <w:t>сведений о ходе выполнения работ и о результатах приемки выполненных работ по благоустройству общественных территорий, в том числе фото- и (или) видеоматериалов, демонстрирующих состояние территорий до и после выполнения указанных работ.</w:t>
      </w:r>
    </w:p>
    <w:p w:rsidR="00DC286E" w:rsidRPr="00DC286E" w:rsidRDefault="00DC286E" w:rsidP="00DC286E">
      <w:pPr>
        <w:spacing w:after="160" w:line="259" w:lineRule="auto"/>
        <w:rPr>
          <w:rFonts w:ascii="Times New Roman" w:eastAsia="Calibri" w:hAnsi="Times New Roman"/>
          <w:sz w:val="28"/>
          <w:szCs w:val="28"/>
          <w:lang w:eastAsia="en-US"/>
        </w:rPr>
      </w:pPr>
      <w:r w:rsidRPr="00DC286E">
        <w:rPr>
          <w:rFonts w:ascii="Times New Roman" w:eastAsia="Calibri" w:hAnsi="Times New Roman"/>
          <w:sz w:val="28"/>
          <w:szCs w:val="28"/>
          <w:lang w:eastAsia="en-US"/>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102D1" w:rsidRPr="00DC286E" w:rsidTr="00D02463">
        <w:tc>
          <w:tcPr>
            <w:tcW w:w="4785" w:type="dxa"/>
          </w:tcPr>
          <w:p w:rsidR="003102D1" w:rsidRPr="00DC286E" w:rsidRDefault="003102D1" w:rsidP="00D02463">
            <w:pPr>
              <w:tabs>
                <w:tab w:val="center" w:pos="4677"/>
                <w:tab w:val="right" w:pos="9355"/>
              </w:tabs>
              <w:rPr>
                <w:rFonts w:ascii="Times New Roman" w:eastAsia="Calibri" w:hAnsi="Times New Roman"/>
                <w:bCs/>
                <w:sz w:val="28"/>
                <w:szCs w:val="28"/>
                <w:lang w:eastAsia="en-US"/>
              </w:rPr>
            </w:pPr>
            <w:r w:rsidRPr="00DC286E">
              <w:rPr>
                <w:rFonts w:ascii="Times New Roman" w:eastAsia="Calibri" w:hAnsi="Times New Roman"/>
                <w:sz w:val="28"/>
                <w:szCs w:val="28"/>
                <w:lang w:eastAsia="en-US"/>
              </w:rPr>
              <w:lastRenderedPageBreak/>
              <w:br w:type="page"/>
            </w:r>
            <w:r w:rsidRPr="00DC286E">
              <w:rPr>
                <w:rFonts w:ascii="Times New Roman" w:eastAsia="Calibri" w:hAnsi="Times New Roman"/>
                <w:sz w:val="28"/>
                <w:szCs w:val="28"/>
                <w:lang w:eastAsia="en-US"/>
              </w:rPr>
              <w:br w:type="page"/>
            </w:r>
          </w:p>
        </w:tc>
        <w:tc>
          <w:tcPr>
            <w:tcW w:w="4786" w:type="dxa"/>
          </w:tcPr>
          <w:p w:rsidR="003102D1" w:rsidRPr="00DC286E" w:rsidRDefault="003102D1" w:rsidP="003102D1">
            <w:pPr>
              <w:rPr>
                <w:rFonts w:ascii="Times New Roman" w:eastAsia="Calibri" w:hAnsi="Times New Roman"/>
                <w:sz w:val="28"/>
                <w:szCs w:val="28"/>
                <w:lang w:eastAsia="en-US"/>
              </w:rPr>
            </w:pPr>
            <w:r w:rsidRPr="00DC286E">
              <w:rPr>
                <w:rFonts w:ascii="Times New Roman" w:eastAsia="Calibri" w:hAnsi="Times New Roman"/>
                <w:sz w:val="28"/>
                <w:szCs w:val="28"/>
                <w:lang w:eastAsia="en-US"/>
              </w:rPr>
              <w:t>Приложение № 3</w:t>
            </w:r>
            <w:r w:rsidRPr="00DC286E">
              <w:rPr>
                <w:rFonts w:ascii="Times New Roman" w:eastAsia="Calibri" w:hAnsi="Times New Roman"/>
                <w:sz w:val="28"/>
                <w:szCs w:val="28"/>
                <w:lang w:eastAsia="en-US"/>
              </w:rPr>
              <w:br/>
              <w:t>к государственной программе Рязанской области «</w:t>
            </w:r>
            <w:r w:rsidRPr="00DC286E">
              <w:rPr>
                <w:rFonts w:ascii="Times New Roman" w:eastAsia="Calibri" w:hAnsi="Times New Roman"/>
                <w:bCs/>
                <w:sz w:val="28"/>
                <w:szCs w:val="28"/>
                <w:lang w:eastAsia="en-US"/>
              </w:rPr>
              <w:t xml:space="preserve">Формирование </w:t>
            </w:r>
            <w:r w:rsidR="001867BC">
              <w:rPr>
                <w:rFonts w:ascii="Times New Roman" w:hAnsi="Times New Roman"/>
                <w:sz w:val="28"/>
                <w:szCs w:val="28"/>
              </w:rPr>
              <w:t>современной</w:t>
            </w:r>
            <w:r w:rsidRPr="00DC286E">
              <w:rPr>
                <w:rFonts w:ascii="Times New Roman" w:eastAsia="Calibri" w:hAnsi="Times New Roman"/>
                <w:bCs/>
                <w:sz w:val="28"/>
                <w:szCs w:val="28"/>
                <w:lang w:eastAsia="en-US"/>
              </w:rPr>
              <w:t xml:space="preserve"> городской среды</w:t>
            </w:r>
            <w:r w:rsidRPr="00DC286E">
              <w:rPr>
                <w:rFonts w:ascii="Times New Roman" w:eastAsia="Calibri" w:hAnsi="Times New Roman"/>
                <w:sz w:val="28"/>
                <w:szCs w:val="28"/>
                <w:lang w:eastAsia="en-US"/>
              </w:rPr>
              <w:t xml:space="preserve">» </w:t>
            </w:r>
          </w:p>
          <w:p w:rsidR="003102D1" w:rsidRPr="00DC286E" w:rsidRDefault="003102D1" w:rsidP="003102D1">
            <w:pPr>
              <w:tabs>
                <w:tab w:val="center" w:pos="4677"/>
                <w:tab w:val="right" w:pos="9355"/>
              </w:tabs>
              <w:autoSpaceDE w:val="0"/>
              <w:autoSpaceDN w:val="0"/>
              <w:adjustRightInd w:val="0"/>
              <w:rPr>
                <w:rFonts w:ascii="Times New Roman" w:eastAsia="Calibri" w:hAnsi="Times New Roman"/>
                <w:sz w:val="28"/>
                <w:szCs w:val="28"/>
                <w:lang w:eastAsia="en-US"/>
              </w:rPr>
            </w:pPr>
          </w:p>
        </w:tc>
      </w:tr>
    </w:tbl>
    <w:p w:rsidR="003102D1" w:rsidRDefault="003102D1" w:rsidP="00DC286E">
      <w:pPr>
        <w:jc w:val="center"/>
        <w:rPr>
          <w:rFonts w:ascii="Times New Roman" w:eastAsia="Calibri" w:hAnsi="Times New Roman"/>
          <w:sz w:val="28"/>
          <w:szCs w:val="28"/>
          <w:lang w:eastAsia="en-US"/>
        </w:rPr>
      </w:pPr>
    </w:p>
    <w:p w:rsidR="00DC286E" w:rsidRPr="00DC286E" w:rsidRDefault="00DC286E" w:rsidP="00DC286E">
      <w:pPr>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Правила предоставления и распределения субсидий</w:t>
      </w:r>
      <w:r w:rsidR="003102D1">
        <w:rPr>
          <w:rFonts w:ascii="Times New Roman" w:eastAsia="Calibri" w:hAnsi="Times New Roman"/>
          <w:sz w:val="28"/>
          <w:szCs w:val="28"/>
          <w:lang w:eastAsia="en-US"/>
        </w:rPr>
        <w:br/>
      </w:r>
      <w:r w:rsidRPr="00DC286E">
        <w:rPr>
          <w:rFonts w:ascii="Times New Roman" w:eastAsia="Calibri" w:hAnsi="Times New Roman"/>
          <w:sz w:val="28"/>
          <w:szCs w:val="28"/>
          <w:lang w:eastAsia="en-US"/>
        </w:rPr>
        <w:t>из областного бюджета местным бюджетам</w:t>
      </w:r>
      <w:r w:rsidR="003102D1">
        <w:rPr>
          <w:rFonts w:ascii="Times New Roman" w:eastAsia="Calibri" w:hAnsi="Times New Roman"/>
          <w:sz w:val="28"/>
          <w:szCs w:val="28"/>
          <w:lang w:eastAsia="en-US"/>
        </w:rPr>
        <w:br/>
      </w:r>
      <w:r w:rsidRPr="00DC286E">
        <w:rPr>
          <w:rFonts w:ascii="Times New Roman" w:eastAsia="Calibri" w:hAnsi="Times New Roman"/>
          <w:sz w:val="28"/>
          <w:szCs w:val="28"/>
          <w:lang w:eastAsia="en-US"/>
        </w:rPr>
        <w:t>на благоустройство общественных территорий</w:t>
      </w:r>
      <w:r w:rsidR="003102D1">
        <w:rPr>
          <w:rFonts w:ascii="Times New Roman" w:eastAsia="Calibri" w:hAnsi="Times New Roman"/>
          <w:sz w:val="28"/>
          <w:szCs w:val="28"/>
          <w:lang w:eastAsia="en-US"/>
        </w:rPr>
        <w:br/>
      </w:r>
      <w:r w:rsidRPr="00DC286E">
        <w:rPr>
          <w:rFonts w:ascii="Times New Roman" w:eastAsia="Calibri" w:hAnsi="Times New Roman"/>
          <w:sz w:val="28"/>
          <w:szCs w:val="28"/>
          <w:lang w:eastAsia="en-US"/>
        </w:rPr>
        <w:t>муниципальных образований Рязанской области</w:t>
      </w:r>
    </w:p>
    <w:p w:rsidR="00DC286E" w:rsidRPr="00DC286E" w:rsidRDefault="00DC286E" w:rsidP="00DC286E">
      <w:pPr>
        <w:jc w:val="center"/>
        <w:rPr>
          <w:rFonts w:ascii="Times New Roman" w:eastAsia="Calibri" w:hAnsi="Times New Roman"/>
          <w:sz w:val="28"/>
          <w:szCs w:val="28"/>
          <w:lang w:eastAsia="en-US"/>
        </w:rPr>
      </w:pPr>
    </w:p>
    <w:p w:rsidR="00DC286E" w:rsidRPr="00DC286E" w:rsidRDefault="00DC286E" w:rsidP="003102D1">
      <w:pPr>
        <w:numPr>
          <w:ilvl w:val="0"/>
          <w:numId w:val="9"/>
        </w:numPr>
        <w:tabs>
          <w:tab w:val="left" w:pos="993"/>
        </w:tabs>
        <w:autoSpaceDE w:val="0"/>
        <w:autoSpaceDN w:val="0"/>
        <w:adjustRightInd w:val="0"/>
        <w:spacing w:after="160"/>
        <w:ind w:left="0" w:firstLine="709"/>
        <w:contextualSpacing/>
        <w:jc w:val="both"/>
        <w:rPr>
          <w:rFonts w:ascii="Times New Roman" w:hAnsi="Times New Roman"/>
          <w:color w:val="000000"/>
          <w:sz w:val="28"/>
          <w:szCs w:val="28"/>
          <w:lang w:eastAsia="en-US"/>
        </w:rPr>
      </w:pPr>
      <w:r w:rsidRPr="00DC286E">
        <w:rPr>
          <w:rFonts w:ascii="Times New Roman" w:hAnsi="Times New Roman"/>
          <w:bCs/>
          <w:sz w:val="28"/>
          <w:szCs w:val="28"/>
          <w:lang w:eastAsia="en-US"/>
        </w:rPr>
        <w:t xml:space="preserve">Настоящие Правила устанавливают цели, порядок и условия предоставления и распределения субсидий из бюджета Рязанской области бюджетам муниципальных образований Рязанской области </w:t>
      </w:r>
      <w:r w:rsidRPr="00DC286E">
        <w:rPr>
          <w:rFonts w:ascii="Times New Roman" w:hAnsi="Times New Roman"/>
          <w:sz w:val="28"/>
          <w:szCs w:val="28"/>
          <w:lang w:eastAsia="en-US"/>
        </w:rPr>
        <w:t>на благоустройство общественных территорий муниципальных образований Рязанской области</w:t>
      </w:r>
      <w:r w:rsidRPr="00DC286E">
        <w:rPr>
          <w:rFonts w:ascii="Times New Roman" w:hAnsi="Times New Roman"/>
          <w:bCs/>
          <w:color w:val="000000"/>
          <w:sz w:val="28"/>
          <w:szCs w:val="28"/>
          <w:lang w:eastAsia="en-US"/>
        </w:rPr>
        <w:t xml:space="preserve"> </w:t>
      </w:r>
      <w:r w:rsidRPr="00DC286E">
        <w:rPr>
          <w:rFonts w:ascii="Times New Roman" w:hAnsi="Times New Roman"/>
          <w:bCs/>
          <w:sz w:val="28"/>
          <w:szCs w:val="28"/>
          <w:lang w:eastAsia="en-US"/>
        </w:rPr>
        <w:t xml:space="preserve">(далее </w:t>
      </w:r>
      <w:r w:rsidR="003102D1">
        <w:rPr>
          <w:rFonts w:ascii="Times New Roman" w:hAnsi="Times New Roman"/>
          <w:bCs/>
          <w:sz w:val="28"/>
          <w:szCs w:val="28"/>
          <w:lang w:eastAsia="en-US"/>
        </w:rPr>
        <w:t>–</w:t>
      </w:r>
      <w:r w:rsidRPr="00DC286E">
        <w:rPr>
          <w:rFonts w:ascii="Times New Roman" w:hAnsi="Times New Roman"/>
          <w:bCs/>
          <w:sz w:val="28"/>
          <w:szCs w:val="28"/>
          <w:lang w:eastAsia="en-US"/>
        </w:rPr>
        <w:t xml:space="preserve"> субсидии) </w:t>
      </w:r>
      <w:r w:rsidRPr="00DC286E">
        <w:rPr>
          <w:rFonts w:ascii="Times New Roman" w:hAnsi="Times New Roman"/>
          <w:sz w:val="28"/>
          <w:szCs w:val="28"/>
          <w:lang w:eastAsia="en-US"/>
        </w:rPr>
        <w:t xml:space="preserve">в </w:t>
      </w:r>
      <w:r w:rsidRPr="00DC286E">
        <w:rPr>
          <w:rFonts w:ascii="Times New Roman" w:hAnsi="Times New Roman"/>
          <w:bCs/>
          <w:sz w:val="28"/>
          <w:szCs w:val="28"/>
          <w:lang w:eastAsia="en-US"/>
        </w:rPr>
        <w:t xml:space="preserve">рамках государственной программы Рязанской области </w:t>
      </w:r>
      <w:r w:rsidRPr="00DC286E">
        <w:rPr>
          <w:rFonts w:ascii="Times New Roman" w:hAnsi="Times New Roman"/>
          <w:sz w:val="28"/>
          <w:szCs w:val="28"/>
          <w:lang w:eastAsia="en-US"/>
        </w:rPr>
        <w:t>«Формирование современной городской среды»</w:t>
      </w:r>
      <w:r w:rsidRPr="00DC286E">
        <w:rPr>
          <w:rFonts w:ascii="Times New Roman" w:hAnsi="Times New Roman"/>
          <w:bCs/>
          <w:sz w:val="28"/>
          <w:szCs w:val="28"/>
          <w:lang w:eastAsia="en-US"/>
        </w:rPr>
        <w:t xml:space="preserve"> (далее – Программа).</w:t>
      </w:r>
    </w:p>
    <w:p w:rsidR="00DC286E" w:rsidRPr="00DC286E" w:rsidRDefault="00DC286E" w:rsidP="003102D1">
      <w:pPr>
        <w:numPr>
          <w:ilvl w:val="0"/>
          <w:numId w:val="9"/>
        </w:numPr>
        <w:tabs>
          <w:tab w:val="left" w:pos="993"/>
        </w:tabs>
        <w:autoSpaceDE w:val="0"/>
        <w:autoSpaceDN w:val="0"/>
        <w:adjustRightInd w:val="0"/>
        <w:spacing w:after="160"/>
        <w:ind w:left="0" w:firstLine="709"/>
        <w:contextualSpacing/>
        <w:jc w:val="both"/>
        <w:rPr>
          <w:rFonts w:ascii="Times New Roman" w:hAnsi="Times New Roman"/>
          <w:sz w:val="28"/>
          <w:szCs w:val="28"/>
          <w:lang w:eastAsia="en-US"/>
        </w:rPr>
      </w:pPr>
      <w:r w:rsidRPr="00DC286E">
        <w:rPr>
          <w:rFonts w:ascii="Times New Roman" w:hAnsi="Times New Roman"/>
          <w:sz w:val="28"/>
          <w:szCs w:val="28"/>
          <w:lang w:eastAsia="en-US"/>
        </w:rPr>
        <w:t>Субсидии предоставляются в пределах лимитов бюджетных обязательств, доведенных в установленном порядке до министерства топливно-энергетического комплекса и коммунального хозяйства Рязанской области (далее – Мин ТЭК ЖКХ РО) как получателя средств областного бюджета на предоставление субсидий.</w:t>
      </w:r>
    </w:p>
    <w:p w:rsidR="00DC286E" w:rsidRPr="00DC286E" w:rsidRDefault="00DC286E" w:rsidP="003102D1">
      <w:pPr>
        <w:numPr>
          <w:ilvl w:val="0"/>
          <w:numId w:val="9"/>
        </w:numPr>
        <w:tabs>
          <w:tab w:val="left" w:pos="993"/>
        </w:tabs>
        <w:autoSpaceDE w:val="0"/>
        <w:autoSpaceDN w:val="0"/>
        <w:adjustRightInd w:val="0"/>
        <w:spacing w:after="160"/>
        <w:ind w:left="0" w:firstLine="709"/>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 xml:space="preserve">Целевым назначением субсидии является </w:t>
      </w:r>
      <w:r w:rsidRPr="00DC286E">
        <w:rPr>
          <w:rFonts w:ascii="Times New Roman" w:hAnsi="Times New Roman"/>
          <w:sz w:val="28"/>
          <w:szCs w:val="28"/>
          <w:lang w:eastAsia="en-US"/>
        </w:rPr>
        <w:t>благоустройство общественных территорий муниципальных образований Рязанской области</w:t>
      </w:r>
      <w:r w:rsidRPr="00DC286E">
        <w:rPr>
          <w:rFonts w:ascii="Times New Roman" w:hAnsi="Times New Roman"/>
          <w:color w:val="000000"/>
          <w:sz w:val="28"/>
          <w:szCs w:val="28"/>
          <w:lang w:eastAsia="en-US"/>
        </w:rPr>
        <w:t>.</w:t>
      </w:r>
    </w:p>
    <w:p w:rsidR="00DC286E" w:rsidRPr="00DC286E" w:rsidRDefault="00DC286E" w:rsidP="003102D1">
      <w:pPr>
        <w:numPr>
          <w:ilvl w:val="0"/>
          <w:numId w:val="9"/>
        </w:numPr>
        <w:tabs>
          <w:tab w:val="left" w:pos="993"/>
        </w:tabs>
        <w:autoSpaceDE w:val="0"/>
        <w:autoSpaceDN w:val="0"/>
        <w:adjustRightInd w:val="0"/>
        <w:spacing w:after="160"/>
        <w:ind w:left="0" w:firstLine="709"/>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Предоставление субсидий осуществляется при соблюдении следующих условий:</w:t>
      </w:r>
    </w:p>
    <w:p w:rsidR="00DC286E" w:rsidRPr="00DC286E" w:rsidRDefault="003102D1" w:rsidP="003102D1">
      <w:pPr>
        <w:autoSpaceDE w:val="0"/>
        <w:autoSpaceDN w:val="0"/>
        <w:adjustRightInd w:val="0"/>
        <w:ind w:firstLine="709"/>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 </w:t>
      </w:r>
      <w:r w:rsidR="00DC286E" w:rsidRPr="00DC286E">
        <w:rPr>
          <w:rFonts w:ascii="Times New Roman" w:hAnsi="Times New Roman"/>
          <w:color w:val="000000"/>
          <w:sz w:val="28"/>
          <w:szCs w:val="28"/>
          <w:lang w:eastAsia="en-US"/>
        </w:rPr>
        <w:t xml:space="preserve">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(далее </w:t>
      </w:r>
      <w:r w:rsidR="00A27B9B">
        <w:rPr>
          <w:rFonts w:ascii="Times New Roman" w:hAnsi="Times New Roman"/>
          <w:color w:val="000000"/>
          <w:sz w:val="28"/>
          <w:szCs w:val="28"/>
          <w:lang w:eastAsia="en-US"/>
        </w:rPr>
        <w:t>–</w:t>
      </w:r>
      <w:r w:rsidR="00DC286E" w:rsidRPr="00DC286E">
        <w:rPr>
          <w:rFonts w:ascii="Times New Roman" w:hAnsi="Times New Roman"/>
          <w:color w:val="000000"/>
          <w:sz w:val="28"/>
          <w:szCs w:val="28"/>
          <w:lang w:eastAsia="en-US"/>
        </w:rPr>
        <w:t xml:space="preserve"> Правила</w:t>
      </w:r>
      <w:r w:rsidR="00A27B9B">
        <w:rPr>
          <w:rFonts w:ascii="Times New Roman" w:hAnsi="Times New Roman"/>
          <w:color w:val="000000"/>
          <w:sz w:val="28"/>
          <w:szCs w:val="28"/>
          <w:lang w:eastAsia="en-US"/>
        </w:rPr>
        <w:t xml:space="preserve"> </w:t>
      </w:r>
      <w:r w:rsidR="00DC286E" w:rsidRPr="00DC286E">
        <w:rPr>
          <w:rFonts w:ascii="Times New Roman" w:hAnsi="Times New Roman"/>
          <w:color w:val="000000"/>
          <w:sz w:val="28"/>
          <w:szCs w:val="28"/>
          <w:lang w:eastAsia="en-US"/>
        </w:rPr>
        <w:t>№ 377);</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централизация закупок в соответствии с распоряжением Правительства Рязанской области от 29.12.2021 № 563-р;</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утвержденной в установленном порядке муниципальной программы (подпрограммы), направленной на достижение целей, соответствующих настоящей Программе, и предусматривающей мероприятия, соответствующие целям предоставления субсидий из областного бюджета;</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xml:space="preserve">- наличие заявки на участие в конкурсном отборе для предоставления субсидии, содержащей информацию о прогнозном объеме расходного обязательства муниципального образования Рязанской области на реализацию мероприятия, определенного на основании утвержденной </w:t>
      </w:r>
      <w:r w:rsidRPr="00DC286E">
        <w:rPr>
          <w:rFonts w:ascii="Times New Roman" w:eastAsia="Calibri" w:hAnsi="Times New Roman"/>
          <w:sz w:val="28"/>
          <w:szCs w:val="28"/>
          <w:lang w:eastAsia="en-US"/>
        </w:rPr>
        <w:lastRenderedPageBreak/>
        <w:t>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в случаях, предусмотренных законодательством Российской Федерации о градостроительной деятельности, а при отсутствии таких случаев на</w:t>
      </w:r>
      <w:r w:rsid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основании сметной документации;</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наличие утвержденной 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в случаях, предусмотренных законодательством Российской Федерации о градостроительной деятельности, а при отсутствии таких случаев наличие</w:t>
      </w:r>
      <w:r w:rsidR="003102D1">
        <w:rPr>
          <w:rFonts w:ascii="Times New Roman" w:eastAsia="Calibri" w:hAnsi="Times New Roman"/>
          <w:sz w:val="28"/>
          <w:szCs w:val="28"/>
          <w:lang w:eastAsia="en-US"/>
        </w:rPr>
        <w:t xml:space="preserve"> </w:t>
      </w:r>
      <w:r w:rsidRPr="00DC286E">
        <w:rPr>
          <w:rFonts w:ascii="Times New Roman" w:eastAsia="Calibri" w:hAnsi="Times New Roman"/>
          <w:sz w:val="28"/>
          <w:szCs w:val="28"/>
          <w:lang w:eastAsia="en-US"/>
        </w:rPr>
        <w:t>сметной документации.</w:t>
      </w:r>
    </w:p>
    <w:p w:rsidR="00DC286E" w:rsidRPr="00DC286E" w:rsidRDefault="00DC286E" w:rsidP="00A27B9B">
      <w:pPr>
        <w:autoSpaceDE w:val="0"/>
        <w:autoSpaceDN w:val="0"/>
        <w:adjustRightInd w:val="0"/>
        <w:ind w:firstLine="709"/>
        <w:contextualSpacing/>
        <w:jc w:val="both"/>
        <w:rPr>
          <w:rFonts w:ascii="Times New Roman" w:hAnsi="Times New Roman"/>
          <w:color w:val="000000"/>
          <w:sz w:val="28"/>
          <w:szCs w:val="28"/>
          <w:lang w:eastAsia="en-US"/>
        </w:rPr>
      </w:pPr>
      <w:r w:rsidRPr="00DC286E">
        <w:rPr>
          <w:rFonts w:ascii="Times New Roman" w:hAnsi="Times New Roman"/>
          <w:color w:val="000000"/>
          <w:sz w:val="28"/>
          <w:szCs w:val="28"/>
          <w:lang w:eastAsia="en-US"/>
        </w:rPr>
        <w:t xml:space="preserve">5. </w:t>
      </w:r>
      <w:r w:rsidR="00A27B9B">
        <w:rPr>
          <w:rFonts w:ascii="Times New Roman" w:hAnsi="Times New Roman"/>
          <w:color w:val="000000"/>
          <w:sz w:val="28"/>
          <w:szCs w:val="28"/>
          <w:lang w:eastAsia="en-US"/>
        </w:rPr>
        <w:t>Критерием</w:t>
      </w:r>
      <w:r w:rsidRPr="00DC286E">
        <w:rPr>
          <w:rFonts w:ascii="Times New Roman" w:hAnsi="Times New Roman"/>
          <w:color w:val="000000"/>
          <w:sz w:val="28"/>
          <w:szCs w:val="28"/>
          <w:lang w:eastAsia="en-US"/>
        </w:rPr>
        <w:t xml:space="preserve"> отбора муниципальных образований Рязанской области д</w:t>
      </w:r>
      <w:r w:rsidR="00A27B9B">
        <w:rPr>
          <w:rFonts w:ascii="Times New Roman" w:hAnsi="Times New Roman"/>
          <w:color w:val="000000"/>
          <w:sz w:val="28"/>
          <w:szCs w:val="28"/>
          <w:lang w:eastAsia="en-US"/>
        </w:rPr>
        <w:t xml:space="preserve">ля предоставления субсидий является </w:t>
      </w:r>
      <w:r w:rsidRPr="00DC286E">
        <w:rPr>
          <w:rFonts w:ascii="Times New Roman" w:eastAsia="Calibri" w:hAnsi="Times New Roman"/>
          <w:sz w:val="28"/>
          <w:szCs w:val="28"/>
          <w:lang w:eastAsia="en-US"/>
        </w:rPr>
        <w:t>численность населения согласно данным Территориального органа Федеральной службы государственной статистики по Рязанской области по состоянию на 1 января года, предшествующего году распределения субсидии, свыше 29 тыс. человек</w:t>
      </w:r>
      <w:r w:rsidRPr="00DC286E">
        <w:rPr>
          <w:rFonts w:ascii="Times New Roman" w:hAnsi="Times New Roman"/>
          <w:color w:val="000000"/>
          <w:sz w:val="28"/>
          <w:szCs w:val="28"/>
          <w:lang w:eastAsia="en-US"/>
        </w:rPr>
        <w:t>.</w:t>
      </w:r>
    </w:p>
    <w:p w:rsidR="00DC286E" w:rsidRPr="00DC286E" w:rsidRDefault="003102D1" w:rsidP="003102D1">
      <w:pPr>
        <w:autoSpaceDE w:val="0"/>
        <w:autoSpaceDN w:val="0"/>
        <w:adjustRightInd w:val="0"/>
        <w:ind w:firstLine="709"/>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6. </w:t>
      </w:r>
      <w:r w:rsidR="00DC286E" w:rsidRPr="00DC286E">
        <w:rPr>
          <w:rFonts w:ascii="Times New Roman" w:hAnsi="Times New Roman"/>
          <w:color w:val="000000"/>
          <w:sz w:val="28"/>
          <w:szCs w:val="28"/>
          <w:lang w:eastAsia="en-US"/>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w:t>
      </w:r>
      <w:r w:rsidR="00A27B9B">
        <w:rPr>
          <w:rFonts w:ascii="Times New Roman" w:hAnsi="Times New Roman"/>
          <w:color w:val="000000"/>
          <w:sz w:val="28"/>
          <w:szCs w:val="28"/>
          <w:lang w:eastAsia="en-US"/>
        </w:rPr>
        <w:t xml:space="preserve"> 95,0</w:t>
      </w:r>
      <w:r w:rsidR="00DC286E" w:rsidRPr="00DC286E">
        <w:rPr>
          <w:rFonts w:ascii="Times New Roman" w:hAnsi="Times New Roman"/>
          <w:color w:val="000000"/>
          <w:sz w:val="28"/>
          <w:szCs w:val="28"/>
          <w:lang w:eastAsia="en-US"/>
        </w:rPr>
        <w:t>%.</w:t>
      </w:r>
    </w:p>
    <w:p w:rsidR="00DC286E" w:rsidRPr="00DC286E" w:rsidRDefault="003102D1" w:rsidP="003102D1">
      <w:pPr>
        <w:autoSpaceDE w:val="0"/>
        <w:autoSpaceDN w:val="0"/>
        <w:adjustRightInd w:val="0"/>
        <w:ind w:firstLine="709"/>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7. </w:t>
      </w:r>
      <w:r w:rsidR="00DC286E" w:rsidRPr="00DC286E">
        <w:rPr>
          <w:rFonts w:ascii="Times New Roman" w:hAnsi="Times New Roman"/>
          <w:color w:val="000000"/>
          <w:sz w:val="28"/>
          <w:szCs w:val="28"/>
          <w:lang w:eastAsia="en-US"/>
        </w:rPr>
        <w:t>При распределении местным бюджетам субсидий применяется следующая методика:</w:t>
      </w:r>
    </w:p>
    <w:p w:rsid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образования Рязанской области на реализацию соответствующего мероприятия рассчитывается по формуле:</w:t>
      </w:r>
    </w:p>
    <w:p w:rsidR="003102D1" w:rsidRPr="00DC286E" w:rsidRDefault="003102D1" w:rsidP="003102D1">
      <w:pPr>
        <w:autoSpaceDE w:val="0"/>
        <w:autoSpaceDN w:val="0"/>
        <w:adjustRightInd w:val="0"/>
        <w:ind w:firstLine="709"/>
        <w:jc w:val="both"/>
        <w:rPr>
          <w:rFonts w:ascii="Times New Roman" w:eastAsia="Calibri" w:hAnsi="Times New Roman"/>
          <w:sz w:val="16"/>
          <w:szCs w:val="16"/>
          <w:lang w:eastAsia="en-US"/>
        </w:rPr>
      </w:pPr>
    </w:p>
    <w:p w:rsidR="00DC286E" w:rsidRPr="00DC286E" w:rsidRDefault="00DC286E" w:rsidP="003102D1">
      <w:pPr>
        <w:autoSpaceDE w:val="0"/>
        <w:autoSpaceDN w:val="0"/>
        <w:adjustRightInd w:val="0"/>
        <w:jc w:val="center"/>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заявкаi</w:t>
      </w:r>
      <w:proofErr w:type="spellEnd"/>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м</w:t>
      </w:r>
      <w:proofErr w:type="spellEnd"/>
      <w:r w:rsidRPr="00DC286E">
        <w:rPr>
          <w:rFonts w:ascii="Times New Roman" w:eastAsia="Calibri" w:hAnsi="Times New Roman"/>
          <w:sz w:val="28"/>
          <w:szCs w:val="28"/>
          <w:lang w:eastAsia="en-US"/>
        </w:rPr>
        <w:t>,</w:t>
      </w:r>
    </w:p>
    <w:p w:rsidR="00DC286E" w:rsidRPr="00DC286E" w:rsidRDefault="00DC286E" w:rsidP="003102D1">
      <w:pPr>
        <w:autoSpaceDE w:val="0"/>
        <w:autoSpaceDN w:val="0"/>
        <w:adjustRightInd w:val="0"/>
        <w:ind w:firstLine="709"/>
        <w:jc w:val="both"/>
        <w:outlineLvl w:val="0"/>
        <w:rPr>
          <w:rFonts w:ascii="Times New Roman" w:eastAsia="Calibri" w:hAnsi="Times New Roman"/>
          <w:sz w:val="16"/>
          <w:szCs w:val="16"/>
          <w:lang w:eastAsia="en-US"/>
        </w:rPr>
      </w:pP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где:</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003102D1">
        <w:rPr>
          <w:rFonts w:ascii="Times New Roman" w:eastAsia="Calibri" w:hAnsi="Times New Roman"/>
          <w:sz w:val="28"/>
          <w:szCs w:val="28"/>
          <w:lang w:eastAsia="en-US"/>
        </w:rPr>
        <w:t> - </w:t>
      </w:r>
      <w:r w:rsidRPr="00DC286E">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w:t>
      </w:r>
      <w:r w:rsidR="00A27B9B">
        <w:rPr>
          <w:rFonts w:ascii="Times New Roman" w:eastAsia="Calibri" w:hAnsi="Times New Roman"/>
          <w:sz w:val="28"/>
          <w:szCs w:val="28"/>
          <w:lang w:eastAsia="en-US"/>
        </w:rPr>
        <w:t>ания Рязанской области (рублей),</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pacing w:val="-4"/>
          <w:sz w:val="28"/>
          <w:szCs w:val="28"/>
          <w:lang w:eastAsia="en-US"/>
        </w:rPr>
        <w:t>V</w:t>
      </w:r>
      <w:r w:rsidRPr="00DC286E">
        <w:rPr>
          <w:rFonts w:ascii="Times New Roman" w:eastAsia="Calibri" w:hAnsi="Times New Roman"/>
          <w:spacing w:val="-4"/>
          <w:sz w:val="28"/>
          <w:szCs w:val="28"/>
          <w:vertAlign w:val="subscript"/>
          <w:lang w:eastAsia="en-US"/>
        </w:rPr>
        <w:t>заявкаi</w:t>
      </w:r>
      <w:proofErr w:type="spellEnd"/>
      <w:r w:rsidR="003102D1" w:rsidRPr="003102D1">
        <w:rPr>
          <w:rFonts w:ascii="Times New Roman" w:eastAsia="Calibri" w:hAnsi="Times New Roman"/>
          <w:spacing w:val="-4"/>
          <w:sz w:val="28"/>
          <w:szCs w:val="28"/>
          <w:lang w:eastAsia="en-US"/>
        </w:rPr>
        <w:t> </w:t>
      </w:r>
      <w:r w:rsidRPr="00DC286E">
        <w:rPr>
          <w:rFonts w:ascii="Times New Roman" w:eastAsia="Calibri" w:hAnsi="Times New Roman"/>
          <w:spacing w:val="-4"/>
          <w:sz w:val="28"/>
          <w:szCs w:val="28"/>
          <w:lang w:eastAsia="en-US"/>
        </w:rPr>
        <w:t>-</w:t>
      </w:r>
      <w:r w:rsidR="003102D1" w:rsidRPr="003102D1">
        <w:rPr>
          <w:rFonts w:ascii="Times New Roman" w:eastAsia="Calibri" w:hAnsi="Times New Roman"/>
          <w:spacing w:val="-4"/>
          <w:sz w:val="28"/>
          <w:szCs w:val="28"/>
          <w:lang w:eastAsia="en-US"/>
        </w:rPr>
        <w:t> </w:t>
      </w:r>
      <w:r w:rsidRPr="00DC286E">
        <w:rPr>
          <w:rFonts w:ascii="Times New Roman" w:eastAsia="Calibri" w:hAnsi="Times New Roman"/>
          <w:spacing w:val="-4"/>
          <w:sz w:val="28"/>
          <w:szCs w:val="28"/>
          <w:lang w:eastAsia="en-US"/>
        </w:rPr>
        <w:t>прогнозный объем расходного обязательства i-</w:t>
      </w:r>
      <w:proofErr w:type="spellStart"/>
      <w:r w:rsidRPr="00DC286E">
        <w:rPr>
          <w:rFonts w:ascii="Times New Roman" w:eastAsia="Calibri" w:hAnsi="Times New Roman"/>
          <w:spacing w:val="-4"/>
          <w:sz w:val="28"/>
          <w:szCs w:val="28"/>
          <w:lang w:eastAsia="en-US"/>
        </w:rPr>
        <w:t>го</w:t>
      </w:r>
      <w:proofErr w:type="spellEnd"/>
      <w:r w:rsidRPr="00DC286E">
        <w:rPr>
          <w:rFonts w:ascii="Times New Roman" w:eastAsia="Calibri" w:hAnsi="Times New Roman"/>
          <w:spacing w:val="-4"/>
          <w:sz w:val="28"/>
          <w:szCs w:val="28"/>
          <w:lang w:eastAsia="en-US"/>
        </w:rPr>
        <w:t xml:space="preserve"> муниципального</w:t>
      </w:r>
      <w:r w:rsidRPr="00DC286E">
        <w:rPr>
          <w:rFonts w:ascii="Times New Roman" w:eastAsia="Calibri" w:hAnsi="Times New Roman"/>
          <w:sz w:val="28"/>
          <w:szCs w:val="28"/>
          <w:lang w:eastAsia="en-US"/>
        </w:rPr>
        <w:t xml:space="preserve"> образования Рязанской области на реализацию соответствующего мероприятия (рублей), </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м</w:t>
      </w:r>
      <w:proofErr w:type="spellEnd"/>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объем бюджетных ассигнований за счет средств бюджета</w:t>
      </w:r>
      <w:r w:rsidR="003102D1">
        <w:rPr>
          <w:rFonts w:ascii="Times New Roman" w:eastAsia="Calibri" w:hAnsi="Times New Roman"/>
          <w:sz w:val="28"/>
          <w:szCs w:val="28"/>
          <w:lang w:eastAsia="en-US"/>
        </w:rPr>
        <w:br/>
      </w:r>
      <w:r w:rsidRPr="00DC286E">
        <w:rPr>
          <w:rFonts w:ascii="Times New Roman" w:eastAsia="Calibri" w:hAnsi="Times New Roman"/>
          <w:sz w:val="28"/>
          <w:szCs w:val="28"/>
          <w:lang w:eastAsia="en-US"/>
        </w:rPr>
        <w:t>i-</w:t>
      </w:r>
      <w:proofErr w:type="spellStart"/>
      <w:r w:rsidRPr="00DC286E">
        <w:rPr>
          <w:rFonts w:ascii="Times New Roman" w:eastAsia="Calibri" w:hAnsi="Times New Roman"/>
          <w:sz w:val="28"/>
          <w:szCs w:val="28"/>
          <w:lang w:eastAsia="en-US"/>
        </w:rPr>
        <w:t>го</w:t>
      </w:r>
      <w:proofErr w:type="spellEnd"/>
      <w:r w:rsidRPr="00DC286E">
        <w:rPr>
          <w:rFonts w:ascii="Times New Roman" w:eastAsia="Calibri" w:hAnsi="Times New Roman"/>
          <w:sz w:val="28"/>
          <w:szCs w:val="28"/>
          <w:lang w:eastAsia="en-US"/>
        </w:rPr>
        <w:t xml:space="preserve"> муниципального образования Рязанской области на реализацию соответствующего мероприятия (рублей). </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 xml:space="preserve">Если значение показателя </w:t>
      </w: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больше предельного объема субсидии за счет средств областного бюджета в соответствующем финансовом году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xml:space="preserve">), то </w:t>
      </w:r>
      <w:proofErr w:type="spellStart"/>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i</w:t>
      </w:r>
      <w:proofErr w:type="spellEnd"/>
      <w:r w:rsidRPr="00DC286E">
        <w:rPr>
          <w:rFonts w:ascii="Times New Roman" w:eastAsia="Calibri" w:hAnsi="Times New Roman"/>
          <w:sz w:val="28"/>
          <w:szCs w:val="28"/>
          <w:lang w:eastAsia="en-US"/>
        </w:rPr>
        <w:t xml:space="preserve"> =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Предельный объем субсидии за счет средств областного бюджета в соответствующем финансовом году (С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для мероприятий рассчитывается по следующей формуле:</w:t>
      </w:r>
    </w:p>
    <w:p w:rsidR="00DC286E" w:rsidRPr="00DC286E" w:rsidRDefault="00DC286E" w:rsidP="003102D1">
      <w:pPr>
        <w:autoSpaceDE w:val="0"/>
        <w:autoSpaceDN w:val="0"/>
        <w:adjustRightInd w:val="0"/>
        <w:ind w:firstLine="709"/>
        <w:jc w:val="both"/>
        <w:rPr>
          <w:rFonts w:ascii="Times New Roman" w:eastAsia="Calibri" w:hAnsi="Times New Roman"/>
          <w:sz w:val="16"/>
          <w:szCs w:val="16"/>
          <w:lang w:eastAsia="en-US"/>
        </w:rPr>
      </w:pPr>
    </w:p>
    <w:p w:rsidR="00DC286E" w:rsidRPr="00DC286E" w:rsidRDefault="00DC286E" w:rsidP="003102D1">
      <w:pPr>
        <w:autoSpaceDE w:val="0"/>
        <w:autoSpaceDN w:val="0"/>
        <w:adjustRightInd w:val="0"/>
        <w:jc w:val="center"/>
        <w:rPr>
          <w:rFonts w:ascii="Times New Roman" w:eastAsia="Calibri" w:hAnsi="Times New Roman"/>
          <w:sz w:val="28"/>
          <w:szCs w:val="28"/>
          <w:lang w:eastAsia="en-US"/>
        </w:rPr>
      </w:pPr>
      <w:r w:rsidRPr="00DC286E">
        <w:rPr>
          <w:rFonts w:ascii="Times New Roman" w:eastAsia="Calibri" w:hAnsi="Times New Roman"/>
          <w:sz w:val="28"/>
          <w:szCs w:val="28"/>
          <w:lang w:eastAsia="en-US"/>
        </w:rPr>
        <w:t>С</w:t>
      </w:r>
      <w:r w:rsidRPr="00DC286E">
        <w:rPr>
          <w:rFonts w:ascii="Times New Roman" w:eastAsia="Calibri" w:hAnsi="Times New Roman"/>
          <w:sz w:val="28"/>
          <w:szCs w:val="28"/>
          <w:vertAlign w:val="subscript"/>
          <w:lang w:eastAsia="en-US"/>
        </w:rPr>
        <w:t>р</w:t>
      </w:r>
      <w:r w:rsidRPr="00DC286E">
        <w:rPr>
          <w:rFonts w:ascii="Times New Roman" w:eastAsia="Calibri" w:hAnsi="Times New Roman"/>
          <w:sz w:val="28"/>
          <w:szCs w:val="28"/>
          <w:lang w:eastAsia="en-US"/>
        </w:rPr>
        <w:t xml:space="preserve"> = </w:t>
      </w:r>
      <w:proofErr w:type="spellStart"/>
      <w:r w:rsidRPr="00DC286E">
        <w:rPr>
          <w:rFonts w:ascii="Times New Roman" w:eastAsia="Calibri" w:hAnsi="Times New Roman"/>
          <w:sz w:val="28"/>
          <w:szCs w:val="28"/>
          <w:lang w:eastAsia="en-US"/>
        </w:rPr>
        <w:t>V</w:t>
      </w:r>
      <w:r w:rsidRPr="00DC286E">
        <w:rPr>
          <w:rFonts w:ascii="Times New Roman" w:eastAsia="Calibri" w:hAnsi="Times New Roman"/>
          <w:sz w:val="28"/>
          <w:szCs w:val="28"/>
          <w:vertAlign w:val="subscript"/>
          <w:lang w:eastAsia="en-US"/>
        </w:rPr>
        <w:t>заявкаi</w:t>
      </w:r>
      <w:proofErr w:type="spellEnd"/>
      <w:r w:rsidRPr="00DC286E">
        <w:rPr>
          <w:rFonts w:ascii="Times New Roman" w:eastAsia="Calibri" w:hAnsi="Times New Roman"/>
          <w:sz w:val="28"/>
          <w:szCs w:val="28"/>
          <w:lang w:eastAsia="en-US"/>
        </w:rPr>
        <w:t xml:space="preserve"> x (К/100%),</w:t>
      </w:r>
    </w:p>
    <w:p w:rsidR="00DC286E" w:rsidRPr="00DC286E" w:rsidRDefault="00DC286E" w:rsidP="003102D1">
      <w:pPr>
        <w:autoSpaceDE w:val="0"/>
        <w:autoSpaceDN w:val="0"/>
        <w:adjustRightInd w:val="0"/>
        <w:ind w:firstLine="709"/>
        <w:jc w:val="both"/>
        <w:rPr>
          <w:rFonts w:ascii="Times New Roman" w:eastAsia="Calibri" w:hAnsi="Times New Roman"/>
          <w:sz w:val="16"/>
          <w:szCs w:val="16"/>
          <w:lang w:eastAsia="en-US"/>
        </w:rPr>
      </w:pP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где:</w:t>
      </w:r>
    </w:p>
    <w:p w:rsidR="00DC286E" w:rsidRPr="00DC286E" w:rsidRDefault="00DC286E" w:rsidP="003102D1">
      <w:pPr>
        <w:autoSpaceDE w:val="0"/>
        <w:autoSpaceDN w:val="0"/>
        <w:adjustRightInd w:val="0"/>
        <w:ind w:firstLine="709"/>
        <w:jc w:val="both"/>
        <w:rPr>
          <w:rFonts w:ascii="Times New Roman" w:eastAsia="Calibri" w:hAnsi="Times New Roman"/>
          <w:sz w:val="28"/>
          <w:szCs w:val="28"/>
          <w:lang w:eastAsia="en-US"/>
        </w:rPr>
      </w:pPr>
      <w:r w:rsidRPr="00DC286E">
        <w:rPr>
          <w:rFonts w:ascii="Times New Roman" w:eastAsia="Calibri" w:hAnsi="Times New Roman"/>
          <w:sz w:val="28"/>
          <w:szCs w:val="28"/>
          <w:lang w:eastAsia="en-US"/>
        </w:rPr>
        <w:t>К</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w:t>
      </w:r>
      <w:r w:rsidR="003102D1">
        <w:rPr>
          <w:rFonts w:ascii="Times New Roman" w:eastAsia="Calibri" w:hAnsi="Times New Roman"/>
          <w:sz w:val="28"/>
          <w:szCs w:val="28"/>
          <w:lang w:eastAsia="en-US"/>
        </w:rPr>
        <w:t> </w:t>
      </w:r>
      <w:r w:rsidRPr="00DC286E">
        <w:rPr>
          <w:rFonts w:ascii="Times New Roman" w:eastAsia="Calibri" w:hAnsi="Times New Roman"/>
          <w:sz w:val="28"/>
          <w:szCs w:val="28"/>
          <w:lang w:eastAsia="en-US"/>
        </w:rPr>
        <w:t>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на реализацию мероприятий (процент).</w:t>
      </w:r>
    </w:p>
    <w:p w:rsidR="00DC286E" w:rsidRPr="00DC286E" w:rsidRDefault="003102D1" w:rsidP="003102D1">
      <w:pPr>
        <w:autoSpaceDE w:val="0"/>
        <w:autoSpaceDN w:val="0"/>
        <w:adjustRightInd w:val="0"/>
        <w:ind w:firstLine="709"/>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8</w:t>
      </w:r>
      <w:r w:rsidR="00DC286E" w:rsidRPr="00DC286E">
        <w:rPr>
          <w:rFonts w:ascii="Times New Roman" w:hAnsi="Times New Roman"/>
          <w:color w:val="000000"/>
          <w:sz w:val="28"/>
          <w:szCs w:val="28"/>
          <w:lang w:eastAsia="en-US"/>
        </w:rPr>
        <w:t>. Субсидии распределяются следующим образом:</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в соответствии с настоящим пунктом производится расчет субсидии муниципальному образованию Рязанской области, набравшему максимальное количество баллов;</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w:t>
      </w:r>
      <w:r w:rsidR="003102D1">
        <w:rPr>
          <w:rFonts w:ascii="Times New Roman" w:eastAsia="Calibri" w:hAnsi="Times New Roman"/>
          <w:color w:val="000000"/>
          <w:sz w:val="28"/>
          <w:szCs w:val="28"/>
          <w:lang w:eastAsia="en-US"/>
        </w:rPr>
        <w:t> </w:t>
      </w:r>
      <w:r w:rsidRPr="00DC286E">
        <w:rPr>
          <w:rFonts w:ascii="Times New Roman" w:eastAsia="Calibri" w:hAnsi="Times New Roman"/>
          <w:color w:val="000000"/>
          <w:sz w:val="28"/>
          <w:szCs w:val="28"/>
          <w:lang w:eastAsia="en-US"/>
        </w:rPr>
        <w:t>в случае остатка нераспределенных бюджетных ассигнований производится расчет субсидии муниципальному образованию Рязанской области, нижеследующему в ранжированном перечне.</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xml:space="preserve">Если объем субсидии нижеследующему в ранжированном перечне муниципальному образованию Рязанской области, рассчитанный в соответствии пунктом </w:t>
      </w:r>
      <w:r w:rsidR="00A27B9B">
        <w:rPr>
          <w:rFonts w:ascii="Times New Roman" w:eastAsia="Calibri" w:hAnsi="Times New Roman"/>
          <w:color w:val="000000"/>
          <w:sz w:val="28"/>
          <w:szCs w:val="28"/>
          <w:lang w:eastAsia="en-US"/>
        </w:rPr>
        <w:t>7</w:t>
      </w:r>
      <w:r w:rsidRPr="00DC286E">
        <w:rPr>
          <w:rFonts w:ascii="Times New Roman" w:eastAsia="Calibri" w:hAnsi="Times New Roman"/>
          <w:color w:val="000000"/>
          <w:sz w:val="28"/>
          <w:szCs w:val="28"/>
          <w:lang w:eastAsia="en-US"/>
        </w:rPr>
        <w:t xml:space="preserve"> настоящего порядка, больше остатка объема субсидий, подлежащего распределению, то субсидия муниципальному образованию Рязанской области распределяется в объеме остатка субсидии.</w:t>
      </w:r>
    </w:p>
    <w:p w:rsidR="00DC286E" w:rsidRPr="00DC286E" w:rsidRDefault="003102D1" w:rsidP="003102D1">
      <w:pPr>
        <w:autoSpaceDE w:val="0"/>
        <w:autoSpaceDN w:val="0"/>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9</w:t>
      </w:r>
      <w:r w:rsidR="00DC286E" w:rsidRPr="00DC286E">
        <w:rPr>
          <w:rFonts w:ascii="Times New Roman" w:eastAsia="Calibri" w:hAnsi="Times New Roman"/>
          <w:color w:val="000000"/>
          <w:sz w:val="28"/>
          <w:szCs w:val="28"/>
          <w:lang w:eastAsia="en-US"/>
        </w:rPr>
        <w:t>.</w:t>
      </w:r>
      <w:r>
        <w:rPr>
          <w:rFonts w:ascii="Times New Roman" w:eastAsia="Calibri" w:hAnsi="Times New Roman"/>
          <w:color w:val="000000"/>
          <w:sz w:val="28"/>
          <w:szCs w:val="28"/>
          <w:lang w:eastAsia="en-US"/>
        </w:rPr>
        <w:t> </w:t>
      </w:r>
      <w:r w:rsidR="00DC286E" w:rsidRPr="00DC286E">
        <w:rPr>
          <w:rFonts w:ascii="Times New Roman" w:eastAsia="Calibri" w:hAnsi="Times New Roman"/>
          <w:color w:val="000000"/>
          <w:sz w:val="28"/>
          <w:szCs w:val="28"/>
          <w:lang w:eastAsia="en-US"/>
        </w:rPr>
        <w:t xml:space="preserve">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w:t>
      </w:r>
      <w:r w:rsidR="00DC286E" w:rsidRPr="00DC286E">
        <w:rPr>
          <w:rFonts w:ascii="Times New Roman" w:eastAsia="Calibri" w:hAnsi="Times New Roman"/>
          <w:sz w:val="28"/>
          <w:szCs w:val="28"/>
          <w:lang w:eastAsia="en-US"/>
        </w:rPr>
        <w:t>Мин ТЭК ЖКХ РО</w:t>
      </w:r>
      <w:r w:rsidR="00DC286E" w:rsidRPr="00DC286E">
        <w:rPr>
          <w:rFonts w:ascii="Times New Roman" w:eastAsia="Calibri" w:hAnsi="Times New Roman"/>
          <w:color w:val="000000"/>
          <w:sz w:val="28"/>
          <w:szCs w:val="28"/>
          <w:lang w:eastAsia="en-US"/>
        </w:rPr>
        <w:t>.</w:t>
      </w:r>
    </w:p>
    <w:p w:rsidR="00DC286E" w:rsidRPr="00DC286E" w:rsidRDefault="00DC286E" w:rsidP="003102D1">
      <w:pPr>
        <w:autoSpaceDE w:val="0"/>
        <w:autoSpaceDN w:val="0"/>
        <w:adjustRightInd w:val="0"/>
        <w:ind w:firstLine="709"/>
        <w:jc w:val="both"/>
        <w:rPr>
          <w:rFonts w:ascii="Times New Roman" w:eastAsia="Calibri" w:hAnsi="Times New Roman"/>
          <w:color w:val="000000"/>
          <w:sz w:val="28"/>
          <w:szCs w:val="28"/>
          <w:lang w:eastAsia="en-US"/>
        </w:rPr>
      </w:pPr>
      <w:r w:rsidRPr="00DC286E">
        <w:rPr>
          <w:rFonts w:ascii="Times New Roman" w:eastAsia="Calibri" w:hAnsi="Times New Roman"/>
          <w:color w:val="000000"/>
          <w:sz w:val="28"/>
          <w:szCs w:val="28"/>
          <w:lang w:eastAsia="en-US"/>
        </w:rPr>
        <w:t xml:space="preserve">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w:t>
      </w:r>
      <w:r w:rsidRPr="00DC286E">
        <w:rPr>
          <w:rFonts w:ascii="Times New Roman" w:eastAsia="Calibri" w:hAnsi="Times New Roman"/>
          <w:sz w:val="28"/>
          <w:szCs w:val="28"/>
          <w:lang w:eastAsia="en-US"/>
        </w:rPr>
        <w:t>Мин ТЭК ЖКХ РО</w:t>
      </w:r>
      <w:r w:rsidRPr="00DC286E">
        <w:rPr>
          <w:rFonts w:ascii="Times New Roman" w:eastAsia="Calibri" w:hAnsi="Times New Roman"/>
          <w:color w:val="000000"/>
          <w:sz w:val="28"/>
          <w:szCs w:val="28"/>
          <w:lang w:eastAsia="en-US"/>
        </w:rPr>
        <w:t>.</w:t>
      </w:r>
    </w:p>
    <w:p w:rsidR="00DC286E" w:rsidRPr="00DC286E" w:rsidRDefault="00DC286E" w:rsidP="003102D1">
      <w:pPr>
        <w:autoSpaceDE w:val="0"/>
        <w:autoSpaceDN w:val="0"/>
        <w:adjustRightInd w:val="0"/>
        <w:ind w:firstLine="709"/>
        <w:jc w:val="both"/>
        <w:rPr>
          <w:rFonts w:ascii="Times New Roman" w:hAnsi="Times New Roman"/>
          <w:sz w:val="28"/>
          <w:szCs w:val="28"/>
        </w:rPr>
      </w:pPr>
      <w:r w:rsidRPr="00DC286E">
        <w:rPr>
          <w:rFonts w:ascii="Times New Roman" w:hAnsi="Times New Roman"/>
          <w:sz w:val="28"/>
          <w:szCs w:val="28"/>
        </w:rPr>
        <w:t>1</w:t>
      </w:r>
      <w:r w:rsidR="003102D1">
        <w:rPr>
          <w:rFonts w:ascii="Times New Roman" w:hAnsi="Times New Roman"/>
          <w:sz w:val="28"/>
          <w:szCs w:val="28"/>
        </w:rPr>
        <w:t>0. </w:t>
      </w:r>
      <w:r w:rsidRPr="00DC286E">
        <w:rPr>
          <w:rFonts w:ascii="Times New Roman" w:hAnsi="Times New Roman"/>
          <w:sz w:val="28"/>
          <w:szCs w:val="28"/>
        </w:rPr>
        <w:t>Результатом использования субсидии является количество благоустроенных общественных территории муниципальных образований Рязанской области.</w:t>
      </w:r>
    </w:p>
    <w:p w:rsidR="002931DB" w:rsidRPr="003102D1" w:rsidRDefault="002931DB" w:rsidP="00586D72">
      <w:pPr>
        <w:autoSpaceDE w:val="0"/>
        <w:autoSpaceDN w:val="0"/>
        <w:adjustRightInd w:val="0"/>
        <w:ind w:firstLine="709"/>
        <w:jc w:val="both"/>
        <w:rPr>
          <w:rFonts w:ascii="Times New Roman" w:hAnsi="Times New Roman"/>
          <w:sz w:val="28"/>
          <w:szCs w:val="28"/>
        </w:rPr>
      </w:pPr>
    </w:p>
    <w:p w:rsidR="002931DB" w:rsidRPr="003102D1" w:rsidRDefault="002931DB" w:rsidP="00586D72">
      <w:pPr>
        <w:ind w:firstLine="709"/>
        <w:jc w:val="center"/>
        <w:rPr>
          <w:rFonts w:ascii="Times New Roman" w:hAnsi="Times New Roman"/>
          <w:sz w:val="28"/>
          <w:szCs w:val="28"/>
        </w:rPr>
      </w:pPr>
    </w:p>
    <w:sectPr w:rsidR="002931DB" w:rsidRPr="003102D1" w:rsidSect="00190FF9">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570" w:rsidRDefault="00786570">
      <w:r>
        <w:separator/>
      </w:r>
    </w:p>
  </w:endnote>
  <w:endnote w:type="continuationSeparator" w:id="0">
    <w:p w:rsidR="00786570" w:rsidRDefault="0078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570" w:rsidRDefault="00786570">
      <w:r>
        <w:separator/>
      </w:r>
    </w:p>
  </w:footnote>
  <w:footnote w:type="continuationSeparator" w:id="0">
    <w:p w:rsidR="00786570" w:rsidRDefault="00786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85319A">
      <w:rPr>
        <w:rStyle w:val="a8"/>
        <w:rFonts w:ascii="Times New Roman" w:hAnsi="Times New Roman"/>
        <w:noProof/>
        <w:sz w:val="28"/>
        <w:szCs w:val="28"/>
      </w:rPr>
      <w:t>24</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9pt;height:10.6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8CB58CD"/>
    <w:multiLevelType w:val="hybridMultilevel"/>
    <w:tmpl w:val="09DEEFC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07E639C"/>
    <w:multiLevelType w:val="hybridMultilevel"/>
    <w:tmpl w:val="B8B47268"/>
    <w:lvl w:ilvl="0" w:tplc="738411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C7D1287"/>
    <w:multiLevelType w:val="hybridMultilevel"/>
    <w:tmpl w:val="B8B47268"/>
    <w:lvl w:ilvl="0" w:tplc="738411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0"/>
  </w:num>
  <w:num w:numId="3">
    <w:abstractNumId w:val="3"/>
  </w:num>
  <w:num w:numId="4">
    <w:abstractNumId w:val="1"/>
  </w:num>
  <w:num w:numId="5">
    <w:abstractNumId w:val="2"/>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1DB"/>
    <w:rsid w:val="0001360F"/>
    <w:rsid w:val="000331B3"/>
    <w:rsid w:val="00033413"/>
    <w:rsid w:val="00037C0C"/>
    <w:rsid w:val="000502A3"/>
    <w:rsid w:val="00056DEB"/>
    <w:rsid w:val="00073A7A"/>
    <w:rsid w:val="00076D5E"/>
    <w:rsid w:val="00084DD3"/>
    <w:rsid w:val="000917C0"/>
    <w:rsid w:val="0009723C"/>
    <w:rsid w:val="000A4257"/>
    <w:rsid w:val="000B0736"/>
    <w:rsid w:val="00122CFD"/>
    <w:rsid w:val="00151370"/>
    <w:rsid w:val="00162E72"/>
    <w:rsid w:val="00175BE5"/>
    <w:rsid w:val="001850F4"/>
    <w:rsid w:val="001867BC"/>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31DB"/>
    <w:rsid w:val="002953B6"/>
    <w:rsid w:val="002B7A59"/>
    <w:rsid w:val="002C6B4B"/>
    <w:rsid w:val="002E51A7"/>
    <w:rsid w:val="002E5450"/>
    <w:rsid w:val="002E5A5F"/>
    <w:rsid w:val="002F1E81"/>
    <w:rsid w:val="003102D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86D72"/>
    <w:rsid w:val="00590C0E"/>
    <w:rsid w:val="005939E6"/>
    <w:rsid w:val="005A4227"/>
    <w:rsid w:val="005B229B"/>
    <w:rsid w:val="005B3518"/>
    <w:rsid w:val="005B3E25"/>
    <w:rsid w:val="005C56AE"/>
    <w:rsid w:val="005C7449"/>
    <w:rsid w:val="005E6D99"/>
    <w:rsid w:val="005F2ADD"/>
    <w:rsid w:val="005F2C49"/>
    <w:rsid w:val="0060077F"/>
    <w:rsid w:val="006013EB"/>
    <w:rsid w:val="0060479E"/>
    <w:rsid w:val="00604BE7"/>
    <w:rsid w:val="00616AED"/>
    <w:rsid w:val="00632A4F"/>
    <w:rsid w:val="00632B56"/>
    <w:rsid w:val="006351E3"/>
    <w:rsid w:val="00644236"/>
    <w:rsid w:val="006471E5"/>
    <w:rsid w:val="0067127E"/>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8657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5319A"/>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27B9B"/>
    <w:rsid w:val="00A44A8F"/>
    <w:rsid w:val="00A463D1"/>
    <w:rsid w:val="00A51D96"/>
    <w:rsid w:val="00A54FDC"/>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286E"/>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table" w:customStyle="1" w:styleId="10">
    <w:name w:val="Сетка таблицы1"/>
    <w:basedOn w:val="a1"/>
    <w:next w:val="a9"/>
    <w:uiPriority w:val="59"/>
    <w:rsid w:val="002931D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C286E"/>
    <w:pPr>
      <w:ind w:left="720"/>
      <w:contextualSpacing/>
    </w:pPr>
  </w:style>
  <w:style w:type="table" w:customStyle="1" w:styleId="20">
    <w:name w:val="Сетка таблицы2"/>
    <w:basedOn w:val="a1"/>
    <w:next w:val="a9"/>
    <w:rsid w:val="00DC28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rsid w:val="00DC2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table" w:customStyle="1" w:styleId="10">
    <w:name w:val="Сетка таблицы1"/>
    <w:basedOn w:val="a1"/>
    <w:next w:val="a9"/>
    <w:uiPriority w:val="59"/>
    <w:rsid w:val="002931D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C286E"/>
    <w:pPr>
      <w:ind w:left="720"/>
      <w:contextualSpacing/>
    </w:pPr>
  </w:style>
  <w:style w:type="table" w:customStyle="1" w:styleId="20">
    <w:name w:val="Сетка таблицы2"/>
    <w:basedOn w:val="a1"/>
    <w:next w:val="a9"/>
    <w:rsid w:val="00DC28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rsid w:val="00DC2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F72581C77DAB622E02C21BFABA20A2F6F53DDF7D54D37824E316CCC7296DDCE22A6ADFAC4D0B2E989BF8EAD6EL4w6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24</Pages>
  <Words>7132</Words>
  <Characters>40654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11</cp:revision>
  <cp:lastPrinted>2023-12-27T12:51:00Z</cp:lastPrinted>
  <dcterms:created xsi:type="dcterms:W3CDTF">2023-12-27T06:56:00Z</dcterms:created>
  <dcterms:modified xsi:type="dcterms:W3CDTF">2023-12-28T14:33:00Z</dcterms:modified>
</cp:coreProperties>
</file>