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jc w:val="center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924063" w:rsidTr="00144259">
        <w:trPr>
          <w:jc w:val="center"/>
        </w:trPr>
        <w:tc>
          <w:tcPr>
            <w:tcW w:w="10326" w:type="dxa"/>
            <w:shd w:val="clear" w:color="auto" w:fill="auto"/>
          </w:tcPr>
          <w:p w:rsidR="00190FF9" w:rsidRPr="00924063" w:rsidRDefault="00190FF9" w:rsidP="0014425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924063" w:rsidRDefault="00190FF9" w:rsidP="001442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06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44259" w:rsidRPr="00924063" w:rsidRDefault="00144259" w:rsidP="00144259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44259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Pr="0092406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144259" w:rsidRPr="00924063" w:rsidTr="00144259">
        <w:trPr>
          <w:jc w:val="center"/>
        </w:trPr>
        <w:tc>
          <w:tcPr>
            <w:tcW w:w="10326" w:type="dxa"/>
            <w:shd w:val="clear" w:color="auto" w:fill="auto"/>
          </w:tcPr>
          <w:p w:rsidR="00144259" w:rsidRPr="00924063" w:rsidRDefault="00144259" w:rsidP="0014425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44259" w:rsidRPr="00924063" w:rsidRDefault="00B736DD" w:rsidP="00B736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25.12.2023 № 78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144259" w:rsidRPr="00924063" w:rsidTr="00144259">
        <w:trPr>
          <w:jc w:val="center"/>
        </w:trPr>
        <w:tc>
          <w:tcPr>
            <w:tcW w:w="10326" w:type="dxa"/>
            <w:shd w:val="clear" w:color="auto" w:fill="auto"/>
          </w:tcPr>
          <w:p w:rsidR="00144259" w:rsidRPr="00924063" w:rsidRDefault="00144259" w:rsidP="0014425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44259" w:rsidRPr="00924063" w:rsidRDefault="00144259" w:rsidP="001442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4259" w:rsidRPr="00924063" w:rsidRDefault="00144259" w:rsidP="00144259">
      <w:pPr>
        <w:jc w:val="center"/>
        <w:rPr>
          <w:rFonts w:ascii="Times New Roman" w:hAnsi="Times New Roman"/>
          <w:sz w:val="22"/>
          <w:szCs w:val="28"/>
        </w:rPr>
      </w:pPr>
    </w:p>
    <w:p w:rsidR="00924063" w:rsidRPr="00144259" w:rsidRDefault="00924063" w:rsidP="00144259">
      <w:pPr>
        <w:jc w:val="center"/>
        <w:rPr>
          <w:rFonts w:ascii="Times New Roman" w:hAnsi="Times New Roman"/>
          <w:sz w:val="22"/>
          <w:szCs w:val="28"/>
        </w:rPr>
      </w:pPr>
    </w:p>
    <w:p w:rsidR="00144259" w:rsidRPr="00144259" w:rsidRDefault="00144259" w:rsidP="00144259">
      <w:pPr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44259">
        <w:rPr>
          <w:rFonts w:ascii="Times New Roman" w:hAnsi="Times New Roman"/>
          <w:sz w:val="28"/>
          <w:szCs w:val="28"/>
        </w:rPr>
        <w:t>П</w:t>
      </w:r>
      <w:proofErr w:type="gramEnd"/>
      <w:r w:rsidRPr="00144259">
        <w:rPr>
          <w:rFonts w:ascii="Times New Roman" w:hAnsi="Times New Roman"/>
          <w:sz w:val="28"/>
          <w:szCs w:val="28"/>
        </w:rPr>
        <w:t xml:space="preserve"> А С П О Р Т</w:t>
      </w:r>
    </w:p>
    <w:p w:rsidR="00144259" w:rsidRPr="00144259" w:rsidRDefault="00144259" w:rsidP="00144259">
      <w:pPr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</w:t>
      </w:r>
    </w:p>
    <w:p w:rsidR="00144259" w:rsidRPr="00144259" w:rsidRDefault="00144259" w:rsidP="00144259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trike/>
          <w:sz w:val="28"/>
          <w:szCs w:val="28"/>
          <w:lang w:eastAsia="en-US"/>
        </w:rPr>
      </w:pPr>
      <w:r w:rsidRPr="00144259">
        <w:rPr>
          <w:rFonts w:ascii="Times New Roman" w:hAnsi="Times New Roman"/>
          <w:sz w:val="28"/>
          <w:szCs w:val="28"/>
        </w:rPr>
        <w:t xml:space="preserve">«Социальное и экономическое развитие населенных пунктов» </w:t>
      </w:r>
    </w:p>
    <w:p w:rsidR="00144259" w:rsidRPr="00144259" w:rsidRDefault="00144259" w:rsidP="00144259">
      <w:pPr>
        <w:jc w:val="center"/>
        <w:rPr>
          <w:rFonts w:ascii="Times New Roman" w:hAnsi="Times New Roman"/>
          <w:sz w:val="22"/>
          <w:szCs w:val="28"/>
        </w:rPr>
      </w:pPr>
    </w:p>
    <w:p w:rsidR="00144259" w:rsidRPr="00144259" w:rsidRDefault="00144259" w:rsidP="00144259">
      <w:pPr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t>1.1. Основные положения</w:t>
      </w:r>
    </w:p>
    <w:p w:rsidR="00144259" w:rsidRPr="00144259" w:rsidRDefault="00144259" w:rsidP="00144259">
      <w:pPr>
        <w:rPr>
          <w:rFonts w:ascii="Times New Roman" w:hAnsi="Times New Roman"/>
        </w:rPr>
      </w:pPr>
    </w:p>
    <w:tbl>
      <w:tblPr>
        <w:tblW w:w="14345" w:type="dxa"/>
        <w:tblInd w:w="108" w:type="dxa"/>
        <w:tblLook w:val="01E0" w:firstRow="1" w:lastRow="1" w:firstColumn="1" w:lastColumn="1" w:noHBand="0" w:noVBand="0"/>
      </w:tblPr>
      <w:tblGrid>
        <w:gridCol w:w="3325"/>
        <w:gridCol w:w="11020"/>
      </w:tblGrid>
      <w:tr w:rsidR="00144259" w:rsidRPr="00144259" w:rsidTr="00924063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144259">
            <w:pPr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Куратор государственной программы Рязанской области</w:t>
            </w:r>
          </w:p>
        </w:tc>
        <w:tc>
          <w:tcPr>
            <w:tcW w:w="1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rPr>
                <w:rFonts w:ascii="Times New Roman" w:hAnsi="Times New Roman"/>
              </w:rPr>
            </w:pPr>
            <w:proofErr w:type="spellStart"/>
            <w:r w:rsidRPr="00144259">
              <w:rPr>
                <w:rFonts w:ascii="Times New Roman" w:hAnsi="Times New Roman"/>
              </w:rPr>
              <w:t>Бранов</w:t>
            </w:r>
            <w:proofErr w:type="spellEnd"/>
            <w:r w:rsidRPr="00144259">
              <w:rPr>
                <w:rFonts w:ascii="Times New Roman" w:hAnsi="Times New Roman"/>
              </w:rPr>
              <w:t xml:space="preserve"> А.А., Вице-Губернатор </w:t>
            </w:r>
            <w:r w:rsidR="00924063" w:rsidRPr="00924063">
              <w:rPr>
                <w:rFonts w:ascii="Times New Roman" w:hAnsi="Times New Roman"/>
              </w:rPr>
              <w:t>–</w:t>
            </w:r>
            <w:r w:rsidRPr="00144259">
              <w:rPr>
                <w:rFonts w:ascii="Times New Roman" w:hAnsi="Times New Roman"/>
              </w:rPr>
              <w:t xml:space="preserve"> первый</w:t>
            </w:r>
            <w:r w:rsidR="00924063" w:rsidRPr="00924063">
              <w:rPr>
                <w:rFonts w:ascii="Times New Roman" w:hAnsi="Times New Roman"/>
              </w:rPr>
              <w:t xml:space="preserve"> </w:t>
            </w:r>
            <w:r w:rsidRPr="00144259">
              <w:rPr>
                <w:rFonts w:ascii="Times New Roman" w:hAnsi="Times New Roman"/>
              </w:rPr>
              <w:t>заместитель Председателя Правительства Рязанской области</w:t>
            </w:r>
          </w:p>
        </w:tc>
      </w:tr>
      <w:tr w:rsidR="00144259" w:rsidRPr="00144259" w:rsidTr="00924063">
        <w:trPr>
          <w:trHeight w:val="26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144259">
            <w:pPr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1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144259">
            <w:pPr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Министерство строительного комплекса Рязанской области (Василевский Д.А., министр)</w:t>
            </w:r>
          </w:p>
        </w:tc>
      </w:tr>
      <w:tr w:rsidR="00144259" w:rsidRPr="00144259" w:rsidTr="00924063">
        <w:trPr>
          <w:trHeight w:val="45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144259">
            <w:pPr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1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144259">
            <w:pPr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2015-2030 годы.</w:t>
            </w:r>
          </w:p>
          <w:p w:rsidR="00144259" w:rsidRPr="00144259" w:rsidRDefault="00144259" w:rsidP="00144259">
            <w:pPr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Этап I: 2015-2021 годы.</w:t>
            </w:r>
          </w:p>
          <w:p w:rsidR="00144259" w:rsidRPr="00144259" w:rsidRDefault="00144259" w:rsidP="00144259">
            <w:pPr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Этап II: 2022-2030 годы</w:t>
            </w:r>
          </w:p>
        </w:tc>
      </w:tr>
      <w:tr w:rsidR="00144259" w:rsidRPr="00144259" w:rsidTr="00924063">
        <w:trPr>
          <w:trHeight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44259" w:rsidRPr="00144259" w:rsidRDefault="00144259" w:rsidP="00144259">
            <w:pPr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Цель государственной программы Рязанской области</w:t>
            </w:r>
          </w:p>
        </w:tc>
        <w:tc>
          <w:tcPr>
            <w:tcW w:w="1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924063" w:rsidP="00924063">
            <w:pPr>
              <w:adjustRightInd w:val="0"/>
              <w:rPr>
                <w:rFonts w:ascii="Times New Roman" w:hAnsi="Times New Roman"/>
              </w:rPr>
            </w:pPr>
            <w:r w:rsidRPr="00924063">
              <w:rPr>
                <w:rFonts w:ascii="Times New Roman" w:eastAsia="Calibri" w:hAnsi="Times New Roman"/>
                <w:lang w:eastAsia="en-US"/>
              </w:rPr>
              <w:t>у</w:t>
            </w:r>
            <w:r w:rsidR="00144259" w:rsidRPr="00144259">
              <w:rPr>
                <w:rFonts w:ascii="Times New Roman" w:eastAsia="Calibri" w:hAnsi="Times New Roman"/>
                <w:lang w:eastAsia="en-US"/>
              </w:rPr>
              <w:t xml:space="preserve">лучшение жилищных условий граждан и </w:t>
            </w:r>
            <w:r w:rsidR="00144259" w:rsidRPr="00144259">
              <w:rPr>
                <w:rFonts w:ascii="Times New Roman" w:hAnsi="Times New Roman"/>
              </w:rPr>
              <w:t xml:space="preserve">увеличение объема жилищного строительства до 1,118 </w:t>
            </w:r>
            <w:proofErr w:type="gramStart"/>
            <w:r w:rsidR="00144259" w:rsidRPr="00144259">
              <w:rPr>
                <w:rFonts w:ascii="Times New Roman" w:hAnsi="Times New Roman"/>
              </w:rPr>
              <w:t>млн</w:t>
            </w:r>
            <w:proofErr w:type="gramEnd"/>
            <w:r w:rsidR="00144259" w:rsidRPr="00144259">
              <w:rPr>
                <w:rFonts w:ascii="Times New Roman" w:hAnsi="Times New Roman"/>
              </w:rPr>
              <w:t xml:space="preserve"> кв. метров к 2030 году</w:t>
            </w:r>
          </w:p>
        </w:tc>
      </w:tr>
      <w:tr w:rsidR="00144259" w:rsidRPr="00144259" w:rsidTr="00924063">
        <w:trPr>
          <w:trHeight w:val="1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44259" w:rsidRPr="00144259" w:rsidRDefault="00144259" w:rsidP="00144259">
            <w:pPr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Направления (подпрограммы) государственной программы Рязанской области</w:t>
            </w:r>
          </w:p>
        </w:tc>
        <w:tc>
          <w:tcPr>
            <w:tcW w:w="1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-</w:t>
            </w:r>
          </w:p>
        </w:tc>
      </w:tr>
      <w:tr w:rsidR="00144259" w:rsidRPr="00144259" w:rsidTr="00924063">
        <w:trPr>
          <w:trHeight w:val="35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144259">
            <w:pPr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1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rPr>
                <w:rFonts w:ascii="Times New Roman" w:hAnsi="Times New Roman"/>
                <w:color w:val="000000"/>
              </w:rPr>
            </w:pPr>
            <w:r w:rsidRPr="00144259">
              <w:rPr>
                <w:rFonts w:ascii="Times New Roman" w:hAnsi="Times New Roman"/>
              </w:rPr>
              <w:t xml:space="preserve">13 647 746,9112 тыс. рублей (в том числе с 2024 года </w:t>
            </w:r>
            <w:r w:rsidR="00924063" w:rsidRPr="00924063">
              <w:rPr>
                <w:rFonts w:ascii="Times New Roman" w:hAnsi="Times New Roman"/>
              </w:rPr>
              <w:t>–</w:t>
            </w:r>
            <w:r w:rsidRPr="00144259">
              <w:rPr>
                <w:rFonts w:ascii="Times New Roman" w:hAnsi="Times New Roman"/>
              </w:rPr>
              <w:t xml:space="preserve"> </w:t>
            </w:r>
            <w:r w:rsidRPr="00144259">
              <w:rPr>
                <w:rFonts w:ascii="Times New Roman" w:eastAsia="Calibri" w:hAnsi="Times New Roman"/>
                <w:color w:val="000000"/>
                <w:lang w:eastAsia="en-US"/>
              </w:rPr>
              <w:t>5</w:t>
            </w:r>
            <w:r w:rsidR="00924063" w:rsidRPr="00924063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Pr="00144259">
              <w:rPr>
                <w:rFonts w:ascii="Times New Roman" w:eastAsia="Calibri" w:hAnsi="Times New Roman"/>
                <w:color w:val="000000"/>
                <w:lang w:eastAsia="en-US"/>
              </w:rPr>
              <w:t xml:space="preserve">346 450,50573 </w:t>
            </w:r>
            <w:r w:rsidRPr="00144259">
              <w:rPr>
                <w:rFonts w:ascii="Times New Roman" w:hAnsi="Times New Roman"/>
              </w:rPr>
              <w:t xml:space="preserve">тыс. рублей) </w:t>
            </w:r>
          </w:p>
        </w:tc>
      </w:tr>
      <w:tr w:rsidR="00144259" w:rsidRPr="00144259" w:rsidTr="00924063">
        <w:trPr>
          <w:trHeight w:val="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144259">
            <w:pPr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924063" w:rsidP="00144259">
            <w:pPr>
              <w:adjustRightInd w:val="0"/>
              <w:jc w:val="both"/>
              <w:rPr>
                <w:rFonts w:ascii="Times New Roman" w:hAnsi="Times New Roman"/>
              </w:rPr>
            </w:pPr>
            <w:r w:rsidRPr="00924063">
              <w:rPr>
                <w:rFonts w:ascii="Times New Roman" w:hAnsi="Times New Roman"/>
              </w:rPr>
              <w:t>н</w:t>
            </w:r>
            <w:r w:rsidR="00144259" w:rsidRPr="00144259">
              <w:rPr>
                <w:rFonts w:ascii="Times New Roman" w:hAnsi="Times New Roman"/>
              </w:rPr>
              <w:t>ациональная цель: комфортная и безопасная среда для жизни.</w:t>
            </w:r>
          </w:p>
          <w:p w:rsidR="00144259" w:rsidRPr="00144259" w:rsidRDefault="00144259" w:rsidP="00144259">
            <w:pPr>
              <w:adjustRightInd w:val="0"/>
              <w:jc w:val="both"/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 xml:space="preserve">Показатели национальной цели: </w:t>
            </w:r>
          </w:p>
          <w:p w:rsidR="00144259" w:rsidRPr="00144259" w:rsidRDefault="00144259" w:rsidP="00144259">
            <w:pPr>
              <w:adjustRightInd w:val="0"/>
              <w:jc w:val="both"/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 xml:space="preserve">улучшение </w:t>
            </w:r>
            <w:r w:rsidR="00924063" w:rsidRPr="00924063">
              <w:rPr>
                <w:rFonts w:ascii="Times New Roman" w:hAnsi="Times New Roman"/>
              </w:rPr>
              <w:t xml:space="preserve">жилищных условий не менее 5 </w:t>
            </w:r>
            <w:proofErr w:type="gramStart"/>
            <w:r w:rsidR="00924063" w:rsidRPr="00924063">
              <w:rPr>
                <w:rFonts w:ascii="Times New Roman" w:hAnsi="Times New Roman"/>
              </w:rPr>
              <w:t>млн</w:t>
            </w:r>
            <w:proofErr w:type="gramEnd"/>
            <w:r w:rsidRPr="00144259">
              <w:rPr>
                <w:rFonts w:ascii="Times New Roman" w:hAnsi="Times New Roman"/>
              </w:rPr>
              <w:t xml:space="preserve"> семей ежегодно и увеличение объема жилищного строительства не менее чем до 120 млн кв. метров в год;</w:t>
            </w:r>
          </w:p>
          <w:p w:rsidR="00144259" w:rsidRPr="00144259" w:rsidRDefault="00144259" w:rsidP="00144259">
            <w:pPr>
              <w:adjustRightInd w:val="0"/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 xml:space="preserve">Государственная программа Российской Федерации: </w:t>
            </w:r>
          </w:p>
          <w:p w:rsidR="00144259" w:rsidRPr="00144259" w:rsidRDefault="00144259" w:rsidP="00144259">
            <w:pPr>
              <w:adjustRightInd w:val="0"/>
              <w:jc w:val="both"/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144259" w:rsidRPr="00924063" w:rsidRDefault="00144259" w:rsidP="00144259">
      <w:pPr>
        <w:jc w:val="center"/>
        <w:rPr>
          <w:rFonts w:ascii="Times New Roman" w:hAnsi="Times New Roman"/>
        </w:rPr>
      </w:pPr>
    </w:p>
    <w:p w:rsidR="00924063" w:rsidRPr="00924063" w:rsidRDefault="00924063" w:rsidP="00144259">
      <w:pPr>
        <w:jc w:val="center"/>
        <w:rPr>
          <w:rFonts w:ascii="Times New Roman" w:hAnsi="Times New Roman"/>
        </w:rPr>
      </w:pPr>
    </w:p>
    <w:p w:rsidR="00924063" w:rsidRPr="00924063" w:rsidRDefault="00924063" w:rsidP="00144259">
      <w:pPr>
        <w:jc w:val="center"/>
        <w:rPr>
          <w:rFonts w:ascii="Times New Roman" w:hAnsi="Times New Roman"/>
        </w:rPr>
      </w:pPr>
    </w:p>
    <w:p w:rsidR="00924063" w:rsidRPr="00924063" w:rsidRDefault="00924063" w:rsidP="00144259">
      <w:pPr>
        <w:jc w:val="center"/>
        <w:rPr>
          <w:rFonts w:ascii="Times New Roman" w:hAnsi="Times New Roman"/>
        </w:rPr>
      </w:pPr>
    </w:p>
    <w:p w:rsidR="00924063" w:rsidRPr="00924063" w:rsidRDefault="00924063" w:rsidP="00144259">
      <w:pPr>
        <w:jc w:val="center"/>
        <w:rPr>
          <w:rFonts w:ascii="Times New Roman" w:hAnsi="Times New Roman"/>
        </w:rPr>
      </w:pPr>
    </w:p>
    <w:p w:rsidR="00924063" w:rsidRPr="00924063" w:rsidRDefault="00924063" w:rsidP="00144259">
      <w:pPr>
        <w:jc w:val="center"/>
        <w:rPr>
          <w:rFonts w:ascii="Times New Roman" w:hAnsi="Times New Roman"/>
        </w:rPr>
      </w:pPr>
    </w:p>
    <w:p w:rsidR="00924063" w:rsidRPr="00144259" w:rsidRDefault="00924063" w:rsidP="00144259">
      <w:pPr>
        <w:jc w:val="center"/>
        <w:rPr>
          <w:rFonts w:ascii="Times New Roman" w:hAnsi="Times New Roman"/>
        </w:rPr>
      </w:pPr>
    </w:p>
    <w:p w:rsidR="00144259" w:rsidRPr="00144259" w:rsidRDefault="00144259" w:rsidP="00144259">
      <w:pPr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lastRenderedPageBreak/>
        <w:t xml:space="preserve">1.2. Показатели государственной программы Рязанской области </w:t>
      </w:r>
    </w:p>
    <w:p w:rsidR="00144259" w:rsidRPr="00144259" w:rsidRDefault="00144259" w:rsidP="00144259">
      <w:pPr>
        <w:jc w:val="center"/>
        <w:rPr>
          <w:rFonts w:ascii="Times New Roman" w:hAnsi="Times New Roman"/>
        </w:rPr>
      </w:pPr>
    </w:p>
    <w:tbl>
      <w:tblPr>
        <w:tblW w:w="14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404"/>
        <w:gridCol w:w="1069"/>
        <w:gridCol w:w="945"/>
        <w:gridCol w:w="596"/>
        <w:gridCol w:w="597"/>
        <w:gridCol w:w="596"/>
        <w:gridCol w:w="596"/>
        <w:gridCol w:w="596"/>
        <w:gridCol w:w="691"/>
        <w:gridCol w:w="596"/>
        <w:gridCol w:w="596"/>
        <w:gridCol w:w="2426"/>
        <w:gridCol w:w="1143"/>
        <w:gridCol w:w="2019"/>
      </w:tblGrid>
      <w:tr w:rsidR="00144259" w:rsidRPr="00924063" w:rsidTr="00924063">
        <w:trPr>
          <w:trHeight w:val="290"/>
          <w:tblHeader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№ </w:t>
            </w:r>
            <w:proofErr w:type="gramStart"/>
            <w:r w:rsidRPr="00144259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144259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144259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Документ, в соответствии с которым показатель определен как приоритетный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144259">
              <w:rPr>
                <w:rFonts w:ascii="Times New Roman" w:hAnsi="Times New Roman"/>
                <w:spacing w:val="-2"/>
              </w:rPr>
              <w:t>Ответствен</w:t>
            </w:r>
            <w:r w:rsidR="00924063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144259">
              <w:rPr>
                <w:rFonts w:ascii="Times New Roman" w:hAnsi="Times New Roman"/>
                <w:spacing w:val="-2"/>
              </w:rPr>
              <w:t>ный</w:t>
            </w:r>
            <w:proofErr w:type="spellEnd"/>
            <w:proofErr w:type="gramEnd"/>
            <w:r w:rsidRPr="00144259">
              <w:rPr>
                <w:rFonts w:ascii="Times New Roman" w:hAnsi="Times New Roman"/>
                <w:spacing w:val="-2"/>
              </w:rPr>
              <w:t xml:space="preserve"> за </w:t>
            </w:r>
            <w:proofErr w:type="spellStart"/>
            <w:r w:rsidRPr="00144259">
              <w:rPr>
                <w:rFonts w:ascii="Times New Roman" w:hAnsi="Times New Roman"/>
                <w:spacing w:val="-2"/>
              </w:rPr>
              <w:t>дости</w:t>
            </w:r>
            <w:r w:rsidR="00924063">
              <w:rPr>
                <w:rFonts w:ascii="Times New Roman" w:hAnsi="Times New Roman"/>
                <w:spacing w:val="-2"/>
              </w:rPr>
              <w:t>-</w:t>
            </w:r>
            <w:r w:rsidRPr="00144259">
              <w:rPr>
                <w:rFonts w:ascii="Times New Roman" w:hAnsi="Times New Roman"/>
                <w:spacing w:val="-2"/>
              </w:rPr>
              <w:t>жение</w:t>
            </w:r>
            <w:proofErr w:type="spellEnd"/>
            <w:r w:rsidRPr="00144259">
              <w:rPr>
                <w:rFonts w:ascii="Times New Roman" w:hAnsi="Times New Roman"/>
                <w:spacing w:val="-2"/>
              </w:rPr>
              <w:t xml:space="preserve"> показателя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Связь с показателями национальных целей</w:t>
            </w:r>
          </w:p>
        </w:tc>
      </w:tr>
      <w:tr w:rsidR="00924063" w:rsidRPr="00144259" w:rsidTr="00924063">
        <w:trPr>
          <w:trHeight w:val="509"/>
          <w:tblHeader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924063" w:rsidRPr="00924063" w:rsidRDefault="00924063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404"/>
        <w:gridCol w:w="1069"/>
        <w:gridCol w:w="945"/>
        <w:gridCol w:w="596"/>
        <w:gridCol w:w="597"/>
        <w:gridCol w:w="596"/>
        <w:gridCol w:w="596"/>
        <w:gridCol w:w="596"/>
        <w:gridCol w:w="691"/>
        <w:gridCol w:w="596"/>
        <w:gridCol w:w="596"/>
        <w:gridCol w:w="2426"/>
        <w:gridCol w:w="1143"/>
        <w:gridCol w:w="2019"/>
      </w:tblGrid>
      <w:tr w:rsidR="00144259" w:rsidRPr="00144259" w:rsidTr="00924063">
        <w:trPr>
          <w:trHeight w:val="226"/>
          <w:tblHeader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15</w:t>
            </w:r>
          </w:p>
        </w:tc>
      </w:tr>
      <w:tr w:rsidR="00144259" w:rsidRPr="00144259" w:rsidTr="00924063">
        <w:trPr>
          <w:trHeight w:val="13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Цель: </w:t>
            </w:r>
            <w:r w:rsidR="00FF63CC">
              <w:rPr>
                <w:rFonts w:ascii="Times New Roman" w:eastAsia="Calibri" w:hAnsi="Times New Roman"/>
                <w:spacing w:val="-2"/>
                <w:lang w:eastAsia="en-US"/>
              </w:rPr>
              <w:t>у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лучшение жилищных условий граждан и </w:t>
            </w:r>
            <w:r w:rsidRPr="00144259">
              <w:rPr>
                <w:rFonts w:ascii="Times New Roman" w:hAnsi="Times New Roman"/>
                <w:spacing w:val="-2"/>
              </w:rPr>
              <w:t xml:space="preserve">увеличение объема жилищного строительства до 1,118 </w:t>
            </w:r>
            <w:proofErr w:type="gramStart"/>
            <w:r w:rsidRPr="00144259">
              <w:rPr>
                <w:rFonts w:ascii="Times New Roman" w:hAnsi="Times New Roman"/>
                <w:spacing w:val="-2"/>
              </w:rPr>
              <w:t>млн</w:t>
            </w:r>
            <w:proofErr w:type="gramEnd"/>
            <w:r w:rsidRPr="00144259">
              <w:rPr>
                <w:rFonts w:ascii="Times New Roman" w:hAnsi="Times New Roman"/>
                <w:spacing w:val="-2"/>
              </w:rPr>
              <w:t xml:space="preserve"> кв. метров к 2030 году</w:t>
            </w:r>
          </w:p>
        </w:tc>
      </w:tr>
      <w:tr w:rsidR="00144259" w:rsidRPr="00144259" w:rsidTr="00924063">
        <w:trPr>
          <w:trHeight w:val="2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1.1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Объем жилищного строительства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"/>
              </w:rPr>
              <w:t>млн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</w:rPr>
              <w:t>кв.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0,647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2020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0,951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0,951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0,951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1,081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1,118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1,118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1,118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Указ Президента РФ от 04.02.2021 № 68 «Об оценке </w:t>
            </w:r>
            <w:proofErr w:type="gramStart"/>
            <w:r w:rsidRPr="00144259">
              <w:rPr>
                <w:rFonts w:ascii="Times New Roman" w:hAnsi="Times New Roman"/>
                <w:color w:val="000000"/>
                <w:spacing w:val="-2"/>
                <w:lang w:eastAsia="en-US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144259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и деятельности исполнительных органов субъектов Российской Федерации»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  <w:lang w:eastAsia="en-US"/>
              </w:rPr>
              <w:t>Минстрой РО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FF63CC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>у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лучшение жилищных условий не менее 5 </w:t>
            </w:r>
            <w:proofErr w:type="gramStart"/>
            <w:r w:rsidR="00924063">
              <w:rPr>
                <w:rFonts w:ascii="Times New Roman" w:hAnsi="Times New Roman"/>
                <w:color w:val="000000"/>
                <w:spacing w:val="-2"/>
                <w:lang w:eastAsia="en-US"/>
              </w:rPr>
              <w:t>млн</w:t>
            </w:r>
            <w:proofErr w:type="gramEnd"/>
            <w:r w:rsidR="00924063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семей ежегодно и увеличение объема жилищного строительства не менее чем до 120 </w:t>
            </w:r>
            <w:r w:rsidR="00924063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млн 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  <w:lang w:eastAsia="en-US"/>
              </w:rPr>
              <w:t>кв. метров в год</w:t>
            </w:r>
          </w:p>
        </w:tc>
      </w:tr>
      <w:tr w:rsidR="00144259" w:rsidRPr="00144259" w:rsidTr="00924063">
        <w:trPr>
          <w:trHeight w:val="46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тыс.</w:t>
            </w:r>
            <w:r w:rsidR="00924063">
              <w:rPr>
                <w:rFonts w:ascii="Times New Roman" w:hAnsi="Times New Roman"/>
                <w:spacing w:val="-2"/>
              </w:rPr>
              <w:t xml:space="preserve"> </w:t>
            </w:r>
            <w:r w:rsidRPr="00144259">
              <w:rPr>
                <w:rFonts w:ascii="Times New Roman" w:hAnsi="Times New Roman"/>
                <w:spacing w:val="-2"/>
              </w:rPr>
              <w:t>семей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24,4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39,39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45,14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46,02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46,9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48,45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49,86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51,68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 xml:space="preserve">Указ Президента РФ от 04.02.2021 № 68 «Об оценке </w:t>
            </w:r>
            <w:proofErr w:type="gramStart"/>
            <w:r w:rsidRPr="00144259">
              <w:rPr>
                <w:rFonts w:ascii="Times New Roman" w:hAnsi="Times New Roman"/>
                <w:spacing w:val="-2"/>
                <w:lang w:eastAsia="en-US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144259">
              <w:rPr>
                <w:rFonts w:ascii="Times New Roman" w:hAnsi="Times New Roman"/>
                <w:spacing w:val="-2"/>
                <w:lang w:eastAsia="en-US"/>
              </w:rPr>
              <w:t xml:space="preserve"> и деятельности исполнительных органов субъектов Российской Федерации»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Минстрой РО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FF63CC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>
              <w:rPr>
                <w:rFonts w:ascii="Times New Roman" w:hAnsi="Times New Roman"/>
                <w:spacing w:val="-2"/>
                <w:lang w:eastAsia="en-US"/>
              </w:rPr>
              <w:t>у</w:t>
            </w:r>
            <w:r w:rsidR="00144259" w:rsidRPr="00144259">
              <w:rPr>
                <w:rFonts w:ascii="Times New Roman" w:hAnsi="Times New Roman"/>
                <w:spacing w:val="-2"/>
                <w:lang w:eastAsia="en-US"/>
              </w:rPr>
              <w:t xml:space="preserve">лучшение жилищных условий не менее 5 </w:t>
            </w:r>
            <w:proofErr w:type="gramStart"/>
            <w:r w:rsidR="00924063">
              <w:rPr>
                <w:rFonts w:ascii="Times New Roman" w:hAnsi="Times New Roman"/>
                <w:spacing w:val="-2"/>
                <w:lang w:eastAsia="en-US"/>
              </w:rPr>
              <w:t>млн</w:t>
            </w:r>
            <w:proofErr w:type="gramEnd"/>
            <w:r w:rsidR="00924063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="00144259" w:rsidRPr="00144259">
              <w:rPr>
                <w:rFonts w:ascii="Times New Roman" w:hAnsi="Times New Roman"/>
                <w:spacing w:val="-2"/>
                <w:lang w:eastAsia="en-US"/>
              </w:rPr>
              <w:t xml:space="preserve">семей ежегодно и увеличение объема жилищного строительства не менее чем до 120 </w:t>
            </w:r>
            <w:r w:rsidR="00924063">
              <w:rPr>
                <w:rFonts w:ascii="Times New Roman" w:hAnsi="Times New Roman"/>
                <w:spacing w:val="-2"/>
                <w:lang w:eastAsia="en-US"/>
              </w:rPr>
              <w:t xml:space="preserve">млн </w:t>
            </w:r>
            <w:r w:rsidR="00144259" w:rsidRPr="00144259">
              <w:rPr>
                <w:rFonts w:ascii="Times New Roman" w:hAnsi="Times New Roman"/>
                <w:spacing w:val="-2"/>
                <w:lang w:eastAsia="en-US"/>
              </w:rPr>
              <w:t>кв. метров в год</w:t>
            </w:r>
          </w:p>
        </w:tc>
      </w:tr>
      <w:tr w:rsidR="00144259" w:rsidRPr="00144259" w:rsidTr="00924063">
        <w:trPr>
          <w:trHeight w:val="17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1.3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Уровень газификации населенных пунктов Рязанской области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90,9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2020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92,3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92,8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93,3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93,8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94,3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94,8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95,8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>
              <w:rPr>
                <w:rFonts w:ascii="Times New Roman" w:hAnsi="Times New Roman"/>
                <w:spacing w:val="-2"/>
                <w:lang w:eastAsia="en-US"/>
              </w:rPr>
              <w:t>п</w:t>
            </w:r>
            <w:r w:rsidR="00144259" w:rsidRPr="00144259">
              <w:rPr>
                <w:rFonts w:ascii="Times New Roman" w:hAnsi="Times New Roman"/>
                <w:spacing w:val="-2"/>
                <w:lang w:eastAsia="en-US"/>
              </w:rPr>
              <w:t xml:space="preserve">остановление Правительства Рязанской области от 25.12.2018 </w:t>
            </w:r>
          </w:p>
          <w:p w:rsidR="00FF63CC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 xml:space="preserve">№ 418 «Об утверждении Стратегии социально-экономического развития Рязанской области </w:t>
            </w:r>
          </w:p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до 2030 года»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  <w:lang w:eastAsia="en-US"/>
              </w:rPr>
              <w:t>Минстрой РО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FF63CC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>у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лучшение жилищных условий не менее 5 </w:t>
            </w:r>
            <w:proofErr w:type="gramStart"/>
            <w:r w:rsidR="00924063">
              <w:rPr>
                <w:rFonts w:ascii="Times New Roman" w:hAnsi="Times New Roman"/>
                <w:color w:val="000000"/>
                <w:spacing w:val="-2"/>
                <w:lang w:eastAsia="en-US"/>
              </w:rPr>
              <w:t>млн</w:t>
            </w:r>
            <w:proofErr w:type="gramEnd"/>
            <w:r w:rsidR="00924063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семей ежегодно и увеличение объема жилищного строительства не менее чем до 120 </w:t>
            </w:r>
            <w:r w:rsidR="00924063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млн 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  <w:lang w:eastAsia="en-US"/>
              </w:rPr>
              <w:t>кв. метров в год</w:t>
            </w:r>
          </w:p>
        </w:tc>
      </w:tr>
    </w:tbl>
    <w:p w:rsidR="00144259" w:rsidRPr="00144259" w:rsidRDefault="00144259" w:rsidP="00144259">
      <w:pPr>
        <w:jc w:val="right"/>
        <w:rPr>
          <w:rFonts w:ascii="Times New Roman" w:hAnsi="Times New Roman"/>
          <w:color w:val="FF0000"/>
        </w:rPr>
      </w:pPr>
    </w:p>
    <w:p w:rsidR="00144259" w:rsidRPr="00144259" w:rsidRDefault="00144259" w:rsidP="00144259">
      <w:pPr>
        <w:jc w:val="right"/>
        <w:rPr>
          <w:rFonts w:ascii="Times New Roman" w:hAnsi="Times New Roman"/>
          <w:color w:val="FF0000"/>
        </w:rPr>
      </w:pPr>
    </w:p>
    <w:p w:rsidR="00144259" w:rsidRPr="00144259" w:rsidRDefault="00144259" w:rsidP="00144259">
      <w:pPr>
        <w:jc w:val="right"/>
        <w:rPr>
          <w:rFonts w:ascii="Times New Roman" w:hAnsi="Times New Roman"/>
          <w:color w:val="FF0000"/>
        </w:rPr>
      </w:pPr>
    </w:p>
    <w:p w:rsidR="00144259" w:rsidRPr="00144259" w:rsidRDefault="00144259" w:rsidP="00452AC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lastRenderedPageBreak/>
        <w:t>1.3 План достижения показателей</w:t>
      </w:r>
    </w:p>
    <w:p w:rsidR="00144259" w:rsidRPr="00144259" w:rsidRDefault="00144259" w:rsidP="00452AC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 в 2024 году</w:t>
      </w:r>
    </w:p>
    <w:p w:rsidR="00144259" w:rsidRPr="00144259" w:rsidRDefault="00144259" w:rsidP="00452AC4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143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06"/>
        <w:gridCol w:w="8512"/>
        <w:gridCol w:w="1139"/>
        <w:gridCol w:w="958"/>
        <w:gridCol w:w="938"/>
        <w:gridCol w:w="1133"/>
        <w:gridCol w:w="1159"/>
      </w:tblGrid>
      <w:tr w:rsidR="00144259" w:rsidRPr="00144259" w:rsidTr="00924063">
        <w:trPr>
          <w:trHeight w:val="349"/>
          <w:tblHeader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144259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144259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2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Плановые значения по кварталам </w:t>
            </w:r>
          </w:p>
        </w:tc>
      </w:tr>
      <w:tr w:rsidR="00924063" w:rsidRPr="00144259" w:rsidTr="00924063">
        <w:trPr>
          <w:trHeight w:val="14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 квартал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 квартал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3 квартал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63" w:rsidRPr="00924063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на конец </w:t>
            </w:r>
          </w:p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2024 года</w:t>
            </w:r>
          </w:p>
        </w:tc>
      </w:tr>
      <w:tr w:rsidR="00924063" w:rsidRPr="00144259" w:rsidTr="00924063">
        <w:trPr>
          <w:trHeight w:val="233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7</w:t>
            </w:r>
          </w:p>
        </w:tc>
      </w:tr>
      <w:tr w:rsidR="00144259" w:rsidRPr="00144259" w:rsidTr="00924063">
        <w:trPr>
          <w:trHeight w:val="19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48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33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Улучшение жилищных условий граждан и </w:t>
            </w:r>
            <w:r w:rsidRPr="00144259">
              <w:rPr>
                <w:rFonts w:ascii="Times New Roman" w:hAnsi="Times New Roman"/>
                <w:spacing w:val="-2"/>
              </w:rPr>
              <w:t xml:space="preserve">увеличение объема жилищного строительства до 1,118 </w:t>
            </w:r>
            <w:proofErr w:type="gramStart"/>
            <w:r w:rsidR="00924063" w:rsidRPr="00924063">
              <w:rPr>
                <w:rFonts w:ascii="Times New Roman" w:hAnsi="Times New Roman"/>
                <w:spacing w:val="-2"/>
              </w:rPr>
              <w:t>млн</w:t>
            </w:r>
            <w:proofErr w:type="gramEnd"/>
            <w:r w:rsidR="00924063" w:rsidRPr="00924063">
              <w:rPr>
                <w:rFonts w:ascii="Times New Roman" w:hAnsi="Times New Roman"/>
                <w:spacing w:val="-2"/>
              </w:rPr>
              <w:t xml:space="preserve"> </w:t>
            </w:r>
            <w:r w:rsidRPr="00144259">
              <w:rPr>
                <w:rFonts w:ascii="Times New Roman" w:hAnsi="Times New Roman"/>
                <w:spacing w:val="-2"/>
              </w:rPr>
              <w:t>кв. метров к 2030 году</w:t>
            </w:r>
          </w:p>
        </w:tc>
      </w:tr>
      <w:tr w:rsidR="00924063" w:rsidRPr="00144259" w:rsidTr="00924063">
        <w:trPr>
          <w:trHeight w:val="28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1.1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33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Объем жилищного строительства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452AC4">
            <w:pPr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924063">
              <w:rPr>
                <w:rFonts w:ascii="Times New Roman" w:hAnsi="Times New Roman"/>
                <w:color w:val="000000"/>
                <w:spacing w:val="-2"/>
              </w:rPr>
              <w:t>млн</w:t>
            </w:r>
            <w:proofErr w:type="gramEnd"/>
            <w:r w:rsidRPr="0092406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</w:rPr>
              <w:t>кв. 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0,300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0,450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0,600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0,951</w:t>
            </w:r>
          </w:p>
        </w:tc>
      </w:tr>
      <w:tr w:rsidR="00924063" w:rsidRPr="00144259" w:rsidTr="00924063">
        <w:trPr>
          <w:trHeight w:val="28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33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тыс. семей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39,39</w:t>
            </w:r>
          </w:p>
        </w:tc>
      </w:tr>
      <w:tr w:rsidR="00924063" w:rsidRPr="00144259" w:rsidTr="00924063">
        <w:trPr>
          <w:trHeight w:val="28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1.3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Уровень газификации населенных пунктов Рязанской области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91,5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91,6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91,7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452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92,3</w:t>
            </w:r>
          </w:p>
        </w:tc>
      </w:tr>
    </w:tbl>
    <w:p w:rsidR="00144259" w:rsidRPr="00144259" w:rsidRDefault="00144259" w:rsidP="00452AC4">
      <w:pPr>
        <w:spacing w:line="233" w:lineRule="auto"/>
        <w:jc w:val="right"/>
        <w:rPr>
          <w:rFonts w:ascii="Times New Roman" w:hAnsi="Times New Roman"/>
          <w:color w:val="FF0000"/>
          <w:sz w:val="22"/>
          <w:szCs w:val="28"/>
        </w:rPr>
      </w:pPr>
    </w:p>
    <w:p w:rsidR="00144259" w:rsidRPr="00144259" w:rsidRDefault="00144259" w:rsidP="00452AC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t xml:space="preserve">1.4. Структура государственной программы Рязанской области </w:t>
      </w:r>
    </w:p>
    <w:p w:rsidR="00144259" w:rsidRPr="00144259" w:rsidRDefault="00144259" w:rsidP="00452AC4">
      <w:pPr>
        <w:spacing w:line="233" w:lineRule="auto"/>
        <w:jc w:val="center"/>
        <w:rPr>
          <w:rFonts w:ascii="Times New Roman" w:hAnsi="Times New Roman"/>
          <w:color w:val="000000"/>
        </w:rPr>
      </w:pPr>
    </w:p>
    <w:tbl>
      <w:tblPr>
        <w:tblW w:w="1434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3477"/>
        <w:gridCol w:w="7243"/>
        <w:gridCol w:w="2973"/>
      </w:tblGrid>
      <w:tr w:rsidR="00144259" w:rsidRPr="00144259" w:rsidTr="00924063">
        <w:trPr>
          <w:trHeight w:val="338"/>
          <w:tblHeader/>
        </w:trPr>
        <w:tc>
          <w:tcPr>
            <w:tcW w:w="652" w:type="dxa"/>
            <w:hideMark/>
          </w:tcPr>
          <w:p w:rsidR="00924063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144259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144259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3477" w:type="dxa"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Задача структурного элемента</w:t>
            </w:r>
          </w:p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243" w:type="dxa"/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73" w:type="dxa"/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Связь</w:t>
            </w:r>
          </w:p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с показателями государственной программы Рязанской области</w:t>
            </w:r>
          </w:p>
        </w:tc>
      </w:tr>
    </w:tbl>
    <w:p w:rsidR="00924063" w:rsidRPr="00924063" w:rsidRDefault="00924063" w:rsidP="00452AC4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345" w:type="dxa"/>
        <w:tblInd w:w="108" w:type="dxa"/>
        <w:tblLook w:val="01E0" w:firstRow="1" w:lastRow="1" w:firstColumn="1" w:lastColumn="1" w:noHBand="0" w:noVBand="0"/>
      </w:tblPr>
      <w:tblGrid>
        <w:gridCol w:w="652"/>
        <w:gridCol w:w="3477"/>
        <w:gridCol w:w="7243"/>
        <w:gridCol w:w="2973"/>
      </w:tblGrid>
      <w:tr w:rsidR="00144259" w:rsidRPr="00144259" w:rsidTr="00924063">
        <w:trPr>
          <w:trHeight w:val="102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4</w:t>
            </w: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144259">
              <w:rPr>
                <w:rFonts w:ascii="Times New Roman" w:hAnsi="Times New Roman"/>
                <w:spacing w:val="-2"/>
                <w:sz w:val="18"/>
              </w:rPr>
              <w:t>1.1</w:t>
            </w:r>
          </w:p>
        </w:tc>
        <w:tc>
          <w:tcPr>
            <w:tcW w:w="1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Региональный проект «</w:t>
            </w:r>
            <w:r w:rsidRPr="00144259">
              <w:rPr>
                <w:rFonts w:ascii="Times New Roman" w:hAnsi="Times New Roman"/>
                <w:bCs/>
                <w:color w:val="000000"/>
                <w:spacing w:val="-2"/>
              </w:rPr>
              <w:t>Жилье (Рязанская область)</w:t>
            </w:r>
            <w:r w:rsidRPr="00144259">
              <w:rPr>
                <w:rFonts w:ascii="Times New Roman" w:hAnsi="Times New Roman"/>
                <w:color w:val="000000"/>
                <w:spacing w:val="-2"/>
              </w:rPr>
              <w:t>»</w:t>
            </w:r>
            <w:r w:rsidRPr="00144259">
              <w:rPr>
                <w:rFonts w:ascii="Times New Roman" w:hAnsi="Times New Roman"/>
                <w:spacing w:val="-2"/>
              </w:rPr>
              <w:t xml:space="preserve"> </w:t>
            </w:r>
          </w:p>
          <w:p w:rsidR="00144259" w:rsidRPr="00144259" w:rsidRDefault="00144259" w:rsidP="00452AC4">
            <w:pPr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144259">
              <w:rPr>
                <w:rFonts w:ascii="Times New Roman" w:hAnsi="Times New Roman"/>
                <w:spacing w:val="-2"/>
              </w:rPr>
              <w:t>Бранов</w:t>
            </w:r>
            <w:proofErr w:type="spellEnd"/>
            <w:r w:rsidRPr="00144259">
              <w:rPr>
                <w:rFonts w:ascii="Times New Roman" w:hAnsi="Times New Roman"/>
                <w:spacing w:val="-2"/>
              </w:rPr>
              <w:t xml:space="preserve"> А.А. </w:t>
            </w:r>
            <w:r w:rsidR="00924063">
              <w:rPr>
                <w:rFonts w:ascii="Times New Roman" w:hAnsi="Times New Roman"/>
                <w:spacing w:val="-2"/>
              </w:rPr>
              <w:t>–</w:t>
            </w:r>
            <w:r w:rsidRPr="00144259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144259">
              <w:rPr>
                <w:rFonts w:ascii="Times New Roman" w:hAnsi="Times New Roman"/>
                <w:color w:val="000000"/>
                <w:spacing w:val="-2"/>
              </w:rPr>
              <w:t>Ответственный</w:t>
            </w:r>
            <w:proofErr w:type="gramEnd"/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 за реализацию: </w:t>
            </w:r>
            <w:r w:rsidRPr="00144259">
              <w:rPr>
                <w:rFonts w:ascii="Times New Roman" w:hAnsi="Times New Roman"/>
                <w:spacing w:val="-2"/>
              </w:rPr>
              <w:t>Минстрой РО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Срок реализации</w:t>
            </w:r>
            <w:r w:rsidR="00924063">
              <w:rPr>
                <w:rFonts w:ascii="Times New Roman" w:hAnsi="Times New Roman"/>
                <w:color w:val="000000"/>
                <w:spacing w:val="-2"/>
              </w:rPr>
              <w:t>:</w:t>
            </w:r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 2019-2024 </w:t>
            </w:r>
            <w:r w:rsidR="00924063">
              <w:rPr>
                <w:rFonts w:ascii="Times New Roman" w:hAnsi="Times New Roman"/>
                <w:color w:val="000000"/>
                <w:spacing w:val="-2"/>
              </w:rPr>
              <w:t>годы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1.1.1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Общественно значимый результат</w:t>
            </w:r>
          </w:p>
          <w:p w:rsidR="00924063" w:rsidRDefault="00144259" w:rsidP="00452AC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«Не менее 5 </w:t>
            </w:r>
            <w:proofErr w:type="gramStart"/>
            <w:r w:rsidR="00924063" w:rsidRPr="00924063">
              <w:rPr>
                <w:rFonts w:ascii="Times New Roman" w:hAnsi="Times New Roman"/>
                <w:color w:val="000000"/>
                <w:spacing w:val="-2"/>
              </w:rPr>
              <w:t>млн</w:t>
            </w:r>
            <w:proofErr w:type="gramEnd"/>
            <w:r w:rsidR="00924063" w:rsidRPr="0092406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семей улучшают жилищные условия ежегодно к </w:t>
            </w:r>
          </w:p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2030 году»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452AC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о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</w:rPr>
              <w:t xml:space="preserve">беспечен ввод жилья в Рязанской области за период 2019-2030 годы не менее 11,162 </w:t>
            </w:r>
            <w:proofErr w:type="gramStart"/>
            <w:r w:rsidRPr="00924063">
              <w:rPr>
                <w:rFonts w:ascii="Times New Roman" w:hAnsi="Times New Roman"/>
                <w:color w:val="000000"/>
                <w:spacing w:val="-2"/>
              </w:rPr>
              <w:t>млн</w:t>
            </w:r>
            <w:proofErr w:type="gramEnd"/>
            <w:r w:rsidRPr="0092406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</w:rPr>
              <w:t>кв.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</w:rPr>
              <w:t xml:space="preserve">м </w:t>
            </w:r>
            <w:r w:rsidR="00144259" w:rsidRPr="00144259">
              <w:rPr>
                <w:rFonts w:ascii="Times New Roman" w:hAnsi="Times New Roman"/>
                <w:spacing w:val="-2"/>
              </w:rPr>
              <w:t>Улучшены жилищные условия семей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объем жилищного строительства;</w:t>
            </w:r>
          </w:p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hAnsi="Times New Roman"/>
                <w:strike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количество семей, улучшивших жилищные условия</w:t>
            </w: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</w:rPr>
            </w:pP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18"/>
              </w:rPr>
            </w:pPr>
            <w:r w:rsidRPr="00144259">
              <w:rPr>
                <w:rFonts w:ascii="Times New Roman" w:hAnsi="Times New Roman"/>
                <w:spacing w:val="-2"/>
              </w:rPr>
              <w:t>Ведомственные проекты</w:t>
            </w: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3.1</w:t>
            </w:r>
          </w:p>
        </w:tc>
        <w:tc>
          <w:tcPr>
            <w:tcW w:w="1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452AC4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lang w:eastAsia="en-US"/>
              </w:rPr>
              <w:t>в</w:t>
            </w:r>
            <w:r w:rsidR="00144259" w:rsidRPr="00144259">
              <w:rPr>
                <w:rFonts w:ascii="Times New Roman" w:eastAsia="Calibri" w:hAnsi="Times New Roman"/>
                <w:spacing w:val="-2"/>
                <w:lang w:eastAsia="en-US"/>
              </w:rPr>
              <w:t>едомственный проект «Газификация населенных пунктов Рязанской области»</w:t>
            </w:r>
          </w:p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(Василевский Д.А. </w:t>
            </w:r>
            <w:r w:rsidR="00924063">
              <w:rPr>
                <w:rFonts w:ascii="Times New Roman" w:eastAsia="Calibri" w:hAnsi="Times New Roman"/>
                <w:spacing w:val="-2"/>
                <w:lang w:eastAsia="en-US"/>
              </w:rPr>
              <w:t>–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 куратор</w:t>
            </w:r>
            <w:proofErr w:type="gramStart"/>
            <w:r w:rsidR="00924063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)</w:t>
            </w:r>
            <w:proofErr w:type="gramEnd"/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proofErr w:type="gramStart"/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Ответственный</w:t>
            </w:r>
            <w:proofErr w:type="gramEnd"/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 за реализацию: </w:t>
            </w:r>
            <w:r w:rsidRPr="00144259">
              <w:rPr>
                <w:rFonts w:ascii="Times New Roman" w:hAnsi="Times New Roman"/>
                <w:spacing w:val="-2"/>
              </w:rPr>
              <w:t>Минстрой РО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Срок реализации</w:t>
            </w:r>
            <w:r w:rsidR="00924063">
              <w:rPr>
                <w:rFonts w:ascii="Times New Roman" w:hAnsi="Times New Roman"/>
                <w:color w:val="000000"/>
                <w:spacing w:val="-2"/>
              </w:rPr>
              <w:t>:</w:t>
            </w:r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2024-2030</w:t>
            </w:r>
            <w:r w:rsidR="00924063">
              <w:rPr>
                <w:rFonts w:ascii="Times New Roman" w:hAnsi="Times New Roman"/>
                <w:color w:val="000000"/>
                <w:spacing w:val="-2"/>
              </w:rPr>
              <w:t xml:space="preserve"> годы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3.1.1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Задача</w:t>
            </w:r>
          </w:p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«Обеспечение строительства газораспределительных сетей муниципальной собственности»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924063" w:rsidP="00452AC4">
            <w:pPr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п</w:t>
            </w:r>
            <w:r w:rsidR="00144259"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остроены газораспределительные сети муниципальной собственности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уровень газификации населенных пунктов Рязанской области</w:t>
            </w: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3.1.2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Задача</w:t>
            </w:r>
          </w:p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«Оказание содействия отдельным </w:t>
            </w: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lastRenderedPageBreak/>
              <w:t xml:space="preserve">категориям граждан 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в газификации жилых помещений и при </w:t>
            </w:r>
            <w:proofErr w:type="spellStart"/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догазификации</w:t>
            </w:r>
            <w:proofErr w:type="spellEnd"/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  жилых помещений</w:t>
            </w: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»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Default="00924063" w:rsidP="00452AC4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lastRenderedPageBreak/>
              <w:t>п</w:t>
            </w:r>
            <w:r w:rsidR="00144259"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редоставлена финансовая поддержка  на газификацию жилых помещений  не менее 0,29 тыс. гражданам,  на </w:t>
            </w:r>
            <w:proofErr w:type="spellStart"/>
            <w:r w:rsidR="00144259"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догазификацию</w:t>
            </w:r>
            <w:proofErr w:type="spellEnd"/>
            <w:r w:rsidR="00144259"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 жилых помещений не менее </w:t>
            </w:r>
          </w:p>
          <w:p w:rsidR="00144259" w:rsidRPr="00144259" w:rsidRDefault="00144259" w:rsidP="00452AC4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lastRenderedPageBreak/>
              <w:t xml:space="preserve">0,67 тыс. гражданам   </w:t>
            </w:r>
          </w:p>
          <w:p w:rsidR="00144259" w:rsidRPr="00144259" w:rsidRDefault="00144259" w:rsidP="00452AC4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</w:p>
          <w:p w:rsidR="00144259" w:rsidRPr="00144259" w:rsidRDefault="00144259" w:rsidP="00452AC4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количество семей, улучшивших жилищные условия</w:t>
            </w: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3.2</w:t>
            </w:r>
          </w:p>
        </w:tc>
        <w:tc>
          <w:tcPr>
            <w:tcW w:w="1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lang w:eastAsia="en-US"/>
              </w:rPr>
              <w:t>в</w:t>
            </w:r>
            <w:r w:rsidR="00144259" w:rsidRPr="00144259">
              <w:rPr>
                <w:rFonts w:ascii="Times New Roman" w:eastAsia="Calibri" w:hAnsi="Times New Roman"/>
                <w:spacing w:val="-2"/>
                <w:lang w:eastAsia="en-US"/>
              </w:rPr>
              <w:t>едомственный проект «Обеспечение детей-сирот жилыми помещениями»</w:t>
            </w:r>
          </w:p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(Василевский Д.А. </w:t>
            </w:r>
            <w:r w:rsidR="00924063">
              <w:rPr>
                <w:rFonts w:ascii="Times New Roman" w:eastAsia="Calibri" w:hAnsi="Times New Roman"/>
                <w:spacing w:val="-2"/>
                <w:lang w:eastAsia="en-US"/>
              </w:rPr>
              <w:t>–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 куратор)</w:t>
            </w: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gramStart"/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Ответственный</w:t>
            </w:r>
            <w:proofErr w:type="gramEnd"/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 за реализацию: </w:t>
            </w:r>
            <w:r w:rsidRPr="00144259">
              <w:rPr>
                <w:rFonts w:ascii="Times New Roman" w:hAnsi="Times New Roman"/>
                <w:spacing w:val="-2"/>
              </w:rPr>
              <w:t>Минстрой РО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Срок реализации: 2024-2030</w:t>
            </w:r>
            <w:r w:rsidR="00924063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r w:rsidR="00924063">
              <w:rPr>
                <w:rFonts w:ascii="Times New Roman" w:hAnsi="Times New Roman"/>
                <w:color w:val="000000"/>
                <w:spacing w:val="-2"/>
              </w:rPr>
              <w:t>годы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3.2.1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Задача</w:t>
            </w:r>
          </w:p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«Обеспечение детей-сирот и детей, оставшихся без попечения родителей, лиц из числа детей-сирот и </w:t>
            </w:r>
            <w:proofErr w:type="gramStart"/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детей</w:t>
            </w:r>
            <w:proofErr w:type="gramEnd"/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 оставшихся без попечения родителей (далее </w:t>
            </w:r>
            <w:r w:rsidR="00924063">
              <w:rPr>
                <w:rFonts w:ascii="Times New Roman" w:eastAsia="Calibri" w:hAnsi="Times New Roman"/>
                <w:spacing w:val="-2"/>
                <w:lang w:eastAsia="en-US"/>
              </w:rPr>
              <w:t>–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 дети-сироты) жилыми помещениями» 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924063" w:rsidP="00924063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lang w:eastAsia="en-US"/>
              </w:rPr>
              <w:t>п</w:t>
            </w:r>
            <w:r w:rsidR="00144259" w:rsidRPr="00144259">
              <w:rPr>
                <w:rFonts w:ascii="Times New Roman" w:eastAsia="Calibri" w:hAnsi="Times New Roman"/>
                <w:spacing w:val="-2"/>
                <w:lang w:eastAsia="en-US"/>
              </w:rPr>
              <w:t>риобретены жилые помещения и предоставлены по договорам найма специализированных жилых помещений не менее чем 1,57 тыс. детям-сиротам к 2030 году</w:t>
            </w:r>
          </w:p>
          <w:p w:rsidR="00144259" w:rsidRPr="00144259" w:rsidRDefault="00144259" w:rsidP="00924063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 w:firstLine="720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ind w:left="-57" w:right="-57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количество семей, улучшивших жилищные условия</w:t>
            </w:r>
          </w:p>
        </w:tc>
      </w:tr>
      <w:tr w:rsidR="00144259" w:rsidRPr="00144259" w:rsidTr="00924063">
        <w:trPr>
          <w:trHeight w:val="17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Комплекс процессных мероприятий «Обеспечение условий для реализации государственной программы Рязанской области»</w:t>
            </w: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144259">
              <w:rPr>
                <w:rFonts w:ascii="Times New Roman" w:hAnsi="Times New Roman"/>
                <w:spacing w:val="-2"/>
              </w:rPr>
              <w:t>Ответственный</w:t>
            </w:r>
            <w:proofErr w:type="gramEnd"/>
            <w:r w:rsidRPr="00144259">
              <w:rPr>
                <w:rFonts w:ascii="Times New Roman" w:hAnsi="Times New Roman"/>
                <w:spacing w:val="-2"/>
              </w:rPr>
              <w:t xml:space="preserve"> за реализацию: Минстрой РО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</w:rPr>
            </w:pPr>
          </w:p>
        </w:tc>
      </w:tr>
      <w:tr w:rsidR="00144259" w:rsidRPr="00144259" w:rsidTr="00924063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4.1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Задача</w:t>
            </w:r>
          </w:p>
          <w:p w:rsidR="00144259" w:rsidRPr="00144259" w:rsidRDefault="00144259" w:rsidP="00924063">
            <w:pPr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«Обеспечение эффективного исполнения государственных функций в сфере реализации государственной программы Рязанской области» 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924063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с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</w:rPr>
              <w:t xml:space="preserve">озданы условия для </w:t>
            </w:r>
            <w:r w:rsidR="00144259" w:rsidRPr="00144259">
              <w:rPr>
                <w:rFonts w:ascii="Times New Roman" w:hAnsi="Times New Roman"/>
                <w:spacing w:val="-2"/>
              </w:rPr>
              <w:t>эффективного исполнения государственных функций</w:t>
            </w:r>
            <w:r w:rsidR="00144259" w:rsidRPr="0014425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44259" w:rsidRPr="00144259">
              <w:rPr>
                <w:rFonts w:ascii="Times New Roman" w:hAnsi="Times New Roman"/>
                <w:spacing w:val="-2"/>
              </w:rPr>
              <w:t>Минстрой РО и полномочий ГКУ УКС РО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</w:tr>
    </w:tbl>
    <w:p w:rsidR="00144259" w:rsidRPr="00144259" w:rsidRDefault="00144259" w:rsidP="00144259">
      <w:pPr>
        <w:jc w:val="right"/>
        <w:rPr>
          <w:rFonts w:ascii="Times New Roman" w:hAnsi="Times New Roman"/>
          <w:color w:val="FF0000"/>
        </w:rPr>
      </w:pPr>
    </w:p>
    <w:p w:rsidR="00144259" w:rsidRPr="00144259" w:rsidRDefault="00144259" w:rsidP="00144259">
      <w:pPr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t xml:space="preserve">1.5. Финансовое обеспечение государственной программы Рязанской области </w:t>
      </w:r>
    </w:p>
    <w:p w:rsidR="00144259" w:rsidRPr="00144259" w:rsidRDefault="00924063" w:rsidP="0092406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</w:t>
      </w:r>
      <w:r w:rsidRPr="00144259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3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84"/>
        <w:gridCol w:w="2396"/>
        <w:gridCol w:w="1442"/>
        <w:gridCol w:w="1550"/>
        <w:gridCol w:w="1347"/>
        <w:gridCol w:w="1346"/>
        <w:gridCol w:w="1249"/>
        <w:gridCol w:w="1489"/>
        <w:gridCol w:w="1354"/>
        <w:gridCol w:w="1488"/>
      </w:tblGrid>
      <w:tr w:rsidR="00144259" w:rsidRPr="00144259" w:rsidTr="00924063">
        <w:trPr>
          <w:trHeight w:val="101"/>
          <w:tblHeader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24063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 xml:space="preserve">№ </w:t>
            </w:r>
          </w:p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144259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144259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11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924063" w:rsidRPr="00144259" w:rsidTr="00924063">
        <w:trPr>
          <w:trHeight w:val="281"/>
          <w:tblHeader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924063" w:rsidRPr="00924063" w:rsidRDefault="00924063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84"/>
        <w:gridCol w:w="2396"/>
        <w:gridCol w:w="1442"/>
        <w:gridCol w:w="1550"/>
        <w:gridCol w:w="1347"/>
        <w:gridCol w:w="1346"/>
        <w:gridCol w:w="1249"/>
        <w:gridCol w:w="1489"/>
        <w:gridCol w:w="1354"/>
        <w:gridCol w:w="1488"/>
      </w:tblGrid>
      <w:tr w:rsidR="00924063" w:rsidRPr="00144259" w:rsidTr="00924063">
        <w:trPr>
          <w:trHeight w:val="282"/>
          <w:tblHeader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924063" w:rsidRPr="00144259" w:rsidTr="00924063">
        <w:trPr>
          <w:trHeight w:val="20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1285 377,12175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1055 833,95435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583494,13915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782711,17512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546344,70512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546344,70512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546344,70512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5346450,50573</w:t>
            </w:r>
          </w:p>
        </w:tc>
      </w:tr>
      <w:tr w:rsidR="00924063" w:rsidRPr="00144259" w:rsidTr="00924063">
        <w:trPr>
          <w:trHeight w:val="280"/>
        </w:trPr>
        <w:tc>
          <w:tcPr>
            <w:tcW w:w="684" w:type="dxa"/>
            <w:tcBorders>
              <w:left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областной бюджет, в том числе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1285377,12175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1055833,95435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583494,13915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549739,71512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546344,70512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546344,70512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546344,70512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5113 479,04573</w:t>
            </w:r>
          </w:p>
        </w:tc>
      </w:tr>
      <w:tr w:rsidR="00924063" w:rsidRPr="00144259" w:rsidTr="00924063">
        <w:trPr>
          <w:trHeight w:val="280"/>
        </w:trPr>
        <w:tc>
          <w:tcPr>
            <w:tcW w:w="684" w:type="dxa"/>
            <w:tcBorders>
              <w:left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дорожный фонд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350000,0</w:t>
            </w:r>
          </w:p>
        </w:tc>
      </w:tr>
      <w:tr w:rsidR="00924063" w:rsidRPr="00144259" w:rsidTr="00452AC4">
        <w:trPr>
          <w:trHeight w:val="22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232 971,46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232971,46</w:t>
            </w:r>
          </w:p>
        </w:tc>
      </w:tr>
      <w:tr w:rsidR="00924063" w:rsidRPr="00144259" w:rsidTr="00452AC4">
        <w:trPr>
          <w:trHeight w:val="25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1163424,08978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934654,45602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462314,64082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661531,67679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425165,20679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425165,20679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425165,20679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4497420,48378</w:t>
            </w:r>
          </w:p>
        </w:tc>
      </w:tr>
      <w:tr w:rsidR="00924063" w:rsidRPr="00144259" w:rsidTr="00452AC4">
        <w:trPr>
          <w:trHeight w:val="253"/>
        </w:trPr>
        <w:tc>
          <w:tcPr>
            <w:tcW w:w="68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b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областной бюджет, в том числе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1163424,08978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934654,45602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462314,64082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428560,21679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425165,20679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425165,20679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425165,20679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4264449,02378</w:t>
            </w:r>
          </w:p>
        </w:tc>
      </w:tr>
      <w:tr w:rsidR="00924063" w:rsidRPr="00144259" w:rsidTr="00452AC4">
        <w:trPr>
          <w:trHeight w:val="253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дорожный фонд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350000,0</w:t>
            </w:r>
          </w:p>
        </w:tc>
      </w:tr>
      <w:tr w:rsidR="00924063" w:rsidRPr="00144259" w:rsidTr="00924063">
        <w:trPr>
          <w:trHeight w:val="253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232971,46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232971,46</w:t>
            </w:r>
          </w:p>
        </w:tc>
      </w:tr>
      <w:tr w:rsidR="00924063" w:rsidRPr="00144259" w:rsidTr="00924063">
        <w:trPr>
          <w:trHeight w:val="41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1.1.1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Региональный проект «</w:t>
            </w:r>
            <w:r w:rsidRPr="00144259">
              <w:rPr>
                <w:rFonts w:ascii="Times New Roman" w:hAnsi="Times New Roman"/>
                <w:bCs/>
                <w:color w:val="000000"/>
                <w:spacing w:val="-4"/>
              </w:rPr>
              <w:t>Жилье (Рязанская область)</w:t>
            </w:r>
            <w:r w:rsidRPr="00144259">
              <w:rPr>
                <w:rFonts w:ascii="Times New Roman" w:hAnsi="Times New Roman"/>
                <w:color w:val="000000"/>
                <w:spacing w:val="-4"/>
              </w:rPr>
              <w:t>», всего, в том числе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684 645,24240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527 649,24240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67 157,24240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304 891,47000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68 525,00000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68 525,00000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68 525,00000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1 789 918,19720</w:t>
            </w:r>
          </w:p>
        </w:tc>
      </w:tr>
      <w:tr w:rsidR="00924063" w:rsidRPr="00144259" w:rsidTr="00924063">
        <w:trPr>
          <w:trHeight w:val="298"/>
        </w:trPr>
        <w:tc>
          <w:tcPr>
            <w:tcW w:w="684" w:type="dxa"/>
            <w:tcBorders>
              <w:left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областной бюджет, в том числе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684 645,24240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527 649,24240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67 157,24240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71 920,01000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68 525,00000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68 525,00000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68 525,00000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1 556 946,73720</w:t>
            </w:r>
          </w:p>
        </w:tc>
      </w:tr>
      <w:tr w:rsidR="00924063" w:rsidRPr="00144259" w:rsidTr="00924063">
        <w:trPr>
          <w:trHeight w:val="298"/>
        </w:trPr>
        <w:tc>
          <w:tcPr>
            <w:tcW w:w="684" w:type="dxa"/>
            <w:tcBorders>
              <w:left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дорожный фонд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50000,0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350000,0</w:t>
            </w:r>
          </w:p>
        </w:tc>
      </w:tr>
      <w:tr w:rsidR="00924063" w:rsidRPr="00144259" w:rsidTr="00924063">
        <w:trPr>
          <w:trHeight w:val="298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федеральный бюджет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232971,46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232971,46</w:t>
            </w:r>
          </w:p>
        </w:tc>
      </w:tr>
      <w:tr w:rsidR="00924063" w:rsidRPr="00144259" w:rsidTr="00924063">
        <w:trPr>
          <w:trHeight w:val="29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1.1.2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Ведомственный проект «Газификация населенных пунктов Рязанской области», всего, в том числе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74570,0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60000,0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60000,0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61500,0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61500,0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61500,0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61500,0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440570,0</w:t>
            </w:r>
          </w:p>
        </w:tc>
      </w:tr>
      <w:tr w:rsidR="00924063" w:rsidRPr="00144259" w:rsidTr="00924063">
        <w:trPr>
          <w:trHeight w:val="298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4"/>
                <w:lang w:eastAsia="en-US"/>
              </w:rPr>
              <w:t>областной бюджет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74570,0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60000,0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60000,0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61500,0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61500,0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61500,0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61500,0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440570,0</w:t>
            </w:r>
          </w:p>
        </w:tc>
      </w:tr>
      <w:tr w:rsidR="00924063" w:rsidRPr="00144259" w:rsidTr="00924063">
        <w:trPr>
          <w:trHeight w:val="29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1.1.3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Ведомственный проект «Обеспечение детей-сирот жилыми помещениями», всего, в том числе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404208,84738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347005,21362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335157,39842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295140,20679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295140,20679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295140,20679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295140,20679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2266932,28658</w:t>
            </w:r>
          </w:p>
        </w:tc>
      </w:tr>
      <w:tr w:rsidR="00924063" w:rsidRPr="00144259" w:rsidTr="00924063">
        <w:trPr>
          <w:trHeight w:val="298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4"/>
                <w:lang w:eastAsia="en-US"/>
              </w:rPr>
              <w:t>областной бюджет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404208,84738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347005,21362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335157,39842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295140,20679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295140,20679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295140,20679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295140,20679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2266932,28658</w:t>
            </w:r>
          </w:p>
        </w:tc>
      </w:tr>
      <w:tr w:rsidR="00924063" w:rsidRPr="00144259" w:rsidTr="00924063">
        <w:trPr>
          <w:trHeight w:val="29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121953,03197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849030,02195</w:t>
            </w:r>
          </w:p>
        </w:tc>
      </w:tr>
      <w:tr w:rsidR="00924063" w:rsidRPr="00144259" w:rsidTr="00924063">
        <w:trPr>
          <w:trHeight w:val="298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121953,03197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121179,49833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849030,02195</w:t>
            </w:r>
          </w:p>
        </w:tc>
      </w:tr>
      <w:tr w:rsidR="00924063" w:rsidRPr="00144259" w:rsidTr="00924063">
        <w:trPr>
          <w:trHeight w:val="29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259" w:rsidRPr="00144259" w:rsidRDefault="00144259" w:rsidP="0092406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144259">
              <w:rPr>
                <w:rFonts w:ascii="Times New Roman" w:hAnsi="Times New Roman"/>
                <w:spacing w:val="-4"/>
              </w:rPr>
              <w:t>Объем налоговых расходов Рязанской области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15466,0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44259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</w:tbl>
    <w:p w:rsidR="00144259" w:rsidRPr="00144259" w:rsidRDefault="00144259" w:rsidP="00144259">
      <w:pPr>
        <w:jc w:val="both"/>
        <w:rPr>
          <w:rFonts w:ascii="Times New Roman" w:hAnsi="Times New Roman"/>
        </w:rPr>
      </w:pPr>
      <w:r w:rsidRPr="00144259">
        <w:rPr>
          <w:rFonts w:ascii="Times New Roman" w:hAnsi="Times New Roman"/>
          <w:color w:val="FF0000"/>
        </w:rPr>
        <w:tab/>
      </w:r>
      <w:r w:rsidRPr="00144259">
        <w:rPr>
          <w:rFonts w:ascii="Times New Roman" w:hAnsi="Times New Roman"/>
        </w:rPr>
        <w:t xml:space="preserve"> </w:t>
      </w:r>
    </w:p>
    <w:p w:rsidR="00144259" w:rsidRPr="00144259" w:rsidRDefault="00144259" w:rsidP="00144259">
      <w:pPr>
        <w:jc w:val="both"/>
        <w:rPr>
          <w:rFonts w:ascii="Times New Roman" w:hAnsi="Times New Roman"/>
        </w:rPr>
      </w:pPr>
    </w:p>
    <w:p w:rsidR="00144259" w:rsidRPr="00144259" w:rsidRDefault="00144259" w:rsidP="00144259">
      <w:pPr>
        <w:jc w:val="both"/>
        <w:rPr>
          <w:rFonts w:ascii="Times New Roman" w:hAnsi="Times New Roman"/>
        </w:rPr>
      </w:pPr>
    </w:p>
    <w:p w:rsidR="00144259" w:rsidRPr="00144259" w:rsidRDefault="00144259" w:rsidP="00144259">
      <w:pPr>
        <w:jc w:val="both"/>
        <w:rPr>
          <w:rFonts w:ascii="Times New Roman" w:hAnsi="Times New Roman"/>
        </w:rPr>
      </w:pPr>
    </w:p>
    <w:p w:rsidR="00144259" w:rsidRPr="00144259" w:rsidRDefault="00144259" w:rsidP="00144259">
      <w:pPr>
        <w:jc w:val="both"/>
        <w:rPr>
          <w:rFonts w:ascii="Times New Roman" w:hAnsi="Times New Roman"/>
        </w:rPr>
      </w:pPr>
    </w:p>
    <w:p w:rsidR="00144259" w:rsidRPr="00144259" w:rsidRDefault="00144259" w:rsidP="00144259">
      <w:pPr>
        <w:jc w:val="both"/>
        <w:rPr>
          <w:rFonts w:ascii="Times New Roman" w:hAnsi="Times New Roman"/>
        </w:rPr>
      </w:pPr>
    </w:p>
    <w:p w:rsidR="00144259" w:rsidRDefault="00FF63CC" w:rsidP="0014425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F63CC" w:rsidRDefault="00FF63CC" w:rsidP="00144259">
      <w:pPr>
        <w:jc w:val="both"/>
        <w:rPr>
          <w:rFonts w:ascii="Times New Roman" w:hAnsi="Times New Roman"/>
        </w:rPr>
      </w:pPr>
    </w:p>
    <w:p w:rsidR="00452AC4" w:rsidRDefault="00452AC4" w:rsidP="00144259">
      <w:pPr>
        <w:jc w:val="both"/>
        <w:rPr>
          <w:rFonts w:ascii="Times New Roman" w:hAnsi="Times New Roman"/>
        </w:rPr>
      </w:pPr>
    </w:p>
    <w:p w:rsidR="00452AC4" w:rsidRPr="00144259" w:rsidRDefault="00452AC4" w:rsidP="00144259">
      <w:pPr>
        <w:jc w:val="both"/>
        <w:rPr>
          <w:rFonts w:ascii="Times New Roman" w:hAnsi="Times New Roman"/>
        </w:rPr>
      </w:pPr>
    </w:p>
    <w:p w:rsidR="00144259" w:rsidRPr="00144259" w:rsidRDefault="00144259" w:rsidP="00144259">
      <w:pPr>
        <w:jc w:val="both"/>
        <w:rPr>
          <w:rFonts w:ascii="Times New Roman" w:hAnsi="Times New Roman"/>
        </w:rPr>
      </w:pPr>
    </w:p>
    <w:p w:rsidR="00144259" w:rsidRPr="00144259" w:rsidRDefault="00144259" w:rsidP="00FF63C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lastRenderedPageBreak/>
        <w:t xml:space="preserve">2. Проектная часть государственной программы Рязанской области </w:t>
      </w:r>
    </w:p>
    <w:p w:rsidR="00144259" w:rsidRPr="00144259" w:rsidRDefault="00144259" w:rsidP="00FF63CC">
      <w:pPr>
        <w:spacing w:line="228" w:lineRule="auto"/>
        <w:jc w:val="center"/>
        <w:rPr>
          <w:rFonts w:ascii="Times New Roman" w:hAnsi="Times New Roman"/>
          <w:sz w:val="22"/>
          <w:szCs w:val="28"/>
        </w:rPr>
      </w:pPr>
    </w:p>
    <w:p w:rsidR="00144259" w:rsidRPr="00144259" w:rsidRDefault="00144259" w:rsidP="00FF63C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t>2.1. Перечень мероприятий (результатов) проектной части</w:t>
      </w:r>
    </w:p>
    <w:p w:rsidR="00144259" w:rsidRPr="00144259" w:rsidRDefault="00144259" w:rsidP="00FF63CC">
      <w:pPr>
        <w:spacing w:line="228" w:lineRule="auto"/>
        <w:jc w:val="center"/>
        <w:rPr>
          <w:rFonts w:ascii="Times New Roman" w:hAnsi="Times New Roman"/>
        </w:rPr>
      </w:pPr>
    </w:p>
    <w:tbl>
      <w:tblPr>
        <w:tblW w:w="14345" w:type="dxa"/>
        <w:tblInd w:w="62" w:type="dxa"/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4857"/>
        <w:gridCol w:w="1058"/>
        <w:gridCol w:w="887"/>
        <w:gridCol w:w="915"/>
        <w:gridCol w:w="801"/>
        <w:gridCol w:w="949"/>
        <w:gridCol w:w="815"/>
        <w:gridCol w:w="814"/>
        <w:gridCol w:w="950"/>
        <w:gridCol w:w="814"/>
        <w:gridCol w:w="949"/>
      </w:tblGrid>
      <w:tr w:rsidR="00144259" w:rsidRPr="00144259" w:rsidTr="00924063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№ </w:t>
            </w:r>
            <w:proofErr w:type="gramStart"/>
            <w:r w:rsidRPr="00144259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144259">
              <w:rPr>
                <w:rFonts w:ascii="Times New Roman" w:hAnsi="Times New Roman"/>
                <w:spacing w:val="-2"/>
              </w:rPr>
              <w:t xml:space="preserve">/п </w:t>
            </w:r>
          </w:p>
        </w:tc>
        <w:tc>
          <w:tcPr>
            <w:tcW w:w="4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Единица измерения 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6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924063" w:rsidRPr="00144259" w:rsidTr="00924063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FF63CC">
            <w:pPr>
              <w:spacing w:line="228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8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FF63CC">
            <w:pPr>
              <w:spacing w:line="228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FF63CC">
            <w:pPr>
              <w:spacing w:line="228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924063" w:rsidRPr="00924063" w:rsidRDefault="00924063" w:rsidP="00FF63C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14345" w:type="dxa"/>
        <w:tblInd w:w="62" w:type="dxa"/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4857"/>
        <w:gridCol w:w="1058"/>
        <w:gridCol w:w="887"/>
        <w:gridCol w:w="915"/>
        <w:gridCol w:w="801"/>
        <w:gridCol w:w="949"/>
        <w:gridCol w:w="815"/>
        <w:gridCol w:w="814"/>
        <w:gridCol w:w="950"/>
        <w:gridCol w:w="814"/>
        <w:gridCol w:w="949"/>
      </w:tblGrid>
      <w:tr w:rsidR="00144259" w:rsidRPr="00144259" w:rsidTr="00924063">
        <w:trPr>
          <w:trHeight w:val="22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144259" w:rsidRPr="00144259" w:rsidTr="0092406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Региональный проект</w:t>
            </w:r>
            <w:r w:rsidRPr="00144259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 «</w:t>
            </w:r>
            <w:r w:rsidRPr="00144259">
              <w:rPr>
                <w:rFonts w:ascii="Times New Roman" w:hAnsi="Times New Roman"/>
                <w:spacing w:val="-2"/>
              </w:rPr>
              <w:t>Жилье (Рязанская область)»</w:t>
            </w:r>
          </w:p>
        </w:tc>
      </w:tr>
      <w:tr w:rsidR="00144259" w:rsidRPr="00144259" w:rsidTr="00924063">
        <w:trPr>
          <w:trHeight w:val="6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Мероприятие (результат) «Обеспечен ввод жилья в Рязанской области за период 2019-2030 гг. не менее 11,162 </w:t>
            </w:r>
            <w:proofErr w:type="gramStart"/>
            <w:r w:rsidR="00924063" w:rsidRPr="00924063">
              <w:rPr>
                <w:rFonts w:ascii="Times New Roman" w:hAnsi="Times New Roman"/>
                <w:spacing w:val="-2"/>
              </w:rPr>
              <w:t>млн</w:t>
            </w:r>
            <w:proofErr w:type="gramEnd"/>
            <w:r w:rsidR="00924063" w:rsidRPr="00924063">
              <w:rPr>
                <w:rFonts w:ascii="Times New Roman" w:hAnsi="Times New Roman"/>
                <w:spacing w:val="-2"/>
              </w:rPr>
              <w:t xml:space="preserve"> </w:t>
            </w:r>
            <w:r w:rsidRPr="00144259">
              <w:rPr>
                <w:rFonts w:ascii="Times New Roman" w:hAnsi="Times New Roman"/>
                <w:spacing w:val="-2"/>
              </w:rPr>
              <w:t>кв.</w:t>
            </w:r>
            <w:r w:rsidR="00924063">
              <w:rPr>
                <w:rFonts w:ascii="Times New Roman" w:hAnsi="Times New Roman"/>
                <w:spacing w:val="-2"/>
              </w:rPr>
              <w:t xml:space="preserve"> </w:t>
            </w:r>
            <w:r w:rsidRPr="00144259">
              <w:rPr>
                <w:rFonts w:ascii="Times New Roman" w:hAnsi="Times New Roman"/>
                <w:spacing w:val="-2"/>
              </w:rPr>
              <w:t>м», в том числе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144259">
              <w:rPr>
                <w:rFonts w:ascii="Times New Roman" w:hAnsi="Times New Roman"/>
                <w:spacing w:val="-2"/>
              </w:rPr>
              <w:t>млн</w:t>
            </w:r>
            <w:proofErr w:type="gramEnd"/>
            <w:r w:rsidRPr="00144259">
              <w:rPr>
                <w:rFonts w:ascii="Times New Roman" w:hAnsi="Times New Roman"/>
                <w:spacing w:val="-2"/>
              </w:rPr>
              <w:t xml:space="preserve"> кв.</w:t>
            </w:r>
            <w:r w:rsidR="00924063">
              <w:rPr>
                <w:rFonts w:ascii="Times New Roman" w:hAnsi="Times New Roman"/>
                <w:spacing w:val="-2"/>
              </w:rPr>
              <w:t xml:space="preserve"> </w:t>
            </w:r>
            <w:r w:rsidRPr="00144259">
              <w:rPr>
                <w:rFonts w:ascii="Times New Roman" w:hAnsi="Times New Roman"/>
                <w:spacing w:val="-2"/>
              </w:rPr>
              <w:t>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0,71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2018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0,951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0,951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0,951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1,081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1,118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1,118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1,118</w:t>
            </w:r>
          </w:p>
        </w:tc>
      </w:tr>
      <w:tr w:rsidR="00144259" w:rsidRPr="00144259" w:rsidTr="00924063">
        <w:trPr>
          <w:trHeight w:val="48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1.1.1</w:t>
            </w:r>
          </w:p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Мероприятие (результат) «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Построена (реконструирована) коммунальная и транспортная инфраструктура»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объектов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2022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144259" w:rsidRPr="00144259" w:rsidTr="00924063">
        <w:trPr>
          <w:trHeight w:val="6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1.1.2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44259" w:rsidRPr="00144259" w:rsidRDefault="00144259" w:rsidP="00FF63CC">
            <w:pPr>
              <w:adjustRightInd w:val="0"/>
              <w:spacing w:line="228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«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Реализованы инфраструктурные проекты за счет бюджетных кредитов»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проектов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  <w:lang w:eastAsia="en-US"/>
              </w:rPr>
              <w:t>2022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144259" w:rsidRPr="00144259" w:rsidTr="0092406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144259" w:rsidRPr="00144259" w:rsidRDefault="00144259" w:rsidP="00FF63CC">
            <w:pPr>
              <w:adjustRightInd w:val="0"/>
              <w:spacing w:line="228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«Улучшены жилищные условия семей», в том числе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семей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</w:tr>
      <w:tr w:rsidR="00144259" w:rsidRPr="00144259" w:rsidTr="0092406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1.2.1</w:t>
            </w:r>
          </w:p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«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Гражданам предоставлены социальные выплаты: </w:t>
            </w:r>
          </w:p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на уплату части первоначального взноса при получении ипотечного кредита (займа) на строительство индивидуального жилого дома; </w:t>
            </w:r>
          </w:p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на возмещение затрат на уплату процентной ставки по кредитам (займам), полученным на строительство индивидуального жилого дома;</w:t>
            </w:r>
          </w:p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на погашение основной суммы долга по ипотечному кредиту (займу)»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семей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26</w:t>
            </w:r>
          </w:p>
        </w:tc>
      </w:tr>
      <w:tr w:rsidR="00144259" w:rsidRPr="00144259" w:rsidTr="0092406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1.2.2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«Граждане улучшили жилищные условия с помощью льготных ипотечных кредитов (займов), предоставленных на приобретение </w:t>
            </w:r>
            <w:r w:rsidR="00924063">
              <w:rPr>
                <w:rFonts w:ascii="Times New Roman" w:eastAsia="Calibri" w:hAnsi="Times New Roman"/>
                <w:spacing w:val="-2"/>
                <w:lang w:eastAsia="en-US"/>
              </w:rPr>
              <w:t>(строительство) жилых помещений»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>семей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144259" w:rsidRPr="00144259" w:rsidTr="0092406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</w:t>
            </w:r>
          </w:p>
        </w:tc>
        <w:tc>
          <w:tcPr>
            <w:tcW w:w="13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spacing w:line="228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Ведомственный проект</w:t>
            </w:r>
            <w:r w:rsidRPr="00144259">
              <w:rPr>
                <w:rFonts w:ascii="Times New Roman" w:eastAsia="Calibri" w:hAnsi="Times New Roman"/>
                <w:bCs/>
                <w:color w:val="000000"/>
                <w:spacing w:val="-2"/>
                <w:lang w:eastAsia="en-US"/>
              </w:rPr>
              <w:t xml:space="preserve"> «Газификация населенных пунктов Рязанской области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»</w:t>
            </w:r>
          </w:p>
        </w:tc>
      </w:tr>
      <w:tr w:rsidR="00144259" w:rsidRPr="00144259" w:rsidTr="0092406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2.1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Мероприятие (результат)</w:t>
            </w:r>
          </w:p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«Построены газораспределительные сети муниципальной собственности»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км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52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2022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27,2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</w:t>
            </w:r>
          </w:p>
        </w:tc>
      </w:tr>
      <w:tr w:rsidR="00144259" w:rsidRPr="00144259" w:rsidTr="0092406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2.2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Мероприятие (результат)</w:t>
            </w:r>
          </w:p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«Гражданам предоставлена единовременная денежная выплата на газификацию жилого помещения»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человек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190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2022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50</w:t>
            </w:r>
          </w:p>
        </w:tc>
      </w:tr>
      <w:tr w:rsidR="00144259" w:rsidRPr="00144259" w:rsidTr="0092406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2.3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Мероприятие (результат)</w:t>
            </w:r>
          </w:p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«Гражданам предоставлена субсидия при </w:t>
            </w:r>
            <w:proofErr w:type="spellStart"/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догазификации</w:t>
            </w:r>
            <w:proofErr w:type="spellEnd"/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 жилого помещения»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человек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90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90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100</w:t>
            </w:r>
          </w:p>
        </w:tc>
      </w:tr>
      <w:tr w:rsidR="00144259" w:rsidRPr="00144259" w:rsidTr="0092406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3</w:t>
            </w:r>
          </w:p>
        </w:tc>
        <w:tc>
          <w:tcPr>
            <w:tcW w:w="13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Ведомственный проект</w:t>
            </w:r>
            <w:r w:rsidRPr="00144259">
              <w:rPr>
                <w:rFonts w:ascii="Times New Roman" w:eastAsia="Calibri" w:hAnsi="Times New Roman"/>
                <w:b/>
                <w:bCs/>
                <w:color w:val="000000"/>
                <w:spacing w:val="-2"/>
                <w:lang w:eastAsia="en-US"/>
              </w:rPr>
              <w:t xml:space="preserve"> «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Обеспечение детей-сирот жилыми помещениями»</w:t>
            </w:r>
          </w:p>
        </w:tc>
      </w:tr>
      <w:tr w:rsidR="00144259" w:rsidRPr="00144259" w:rsidTr="0092406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3.1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Мероприятие (результат) </w:t>
            </w:r>
          </w:p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«Обеспечено финансирование осуществления органами местного самоуправления муниципальных районов, муниципальных и городских округов Рязанской области отдельных переданных  государственных полномочий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единиц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2022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172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150</w:t>
            </w:r>
          </w:p>
        </w:tc>
      </w:tr>
    </w:tbl>
    <w:p w:rsidR="00144259" w:rsidRPr="00144259" w:rsidRDefault="00144259" w:rsidP="00144259">
      <w:pPr>
        <w:jc w:val="center"/>
        <w:rPr>
          <w:rFonts w:ascii="Times New Roman" w:hAnsi="Times New Roman"/>
          <w:sz w:val="24"/>
          <w:szCs w:val="28"/>
        </w:rPr>
      </w:pPr>
    </w:p>
    <w:p w:rsidR="00144259" w:rsidRPr="00144259" w:rsidRDefault="00144259" w:rsidP="00144259">
      <w:pPr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t>2.2. Финансовое обеспечение проектной части</w:t>
      </w:r>
    </w:p>
    <w:p w:rsidR="00144259" w:rsidRPr="00144259" w:rsidRDefault="00FF63CC" w:rsidP="00FF63CC">
      <w:pPr>
        <w:jc w:val="right"/>
        <w:rPr>
          <w:rFonts w:ascii="Times New Roman" w:hAnsi="Times New Roman"/>
        </w:rPr>
      </w:pPr>
      <w:r>
        <w:rPr>
          <w:rFonts w:ascii="Times New Roman" w:eastAsia="Calibri" w:hAnsi="Times New Roman"/>
          <w:spacing w:val="-2"/>
          <w:lang w:eastAsia="en-US"/>
        </w:rPr>
        <w:t>(</w:t>
      </w:r>
      <w:r w:rsidRPr="00144259">
        <w:rPr>
          <w:rFonts w:ascii="Times New Roman" w:eastAsia="Calibri" w:hAnsi="Times New Roman"/>
          <w:spacing w:val="-2"/>
          <w:lang w:eastAsia="en-US"/>
        </w:rPr>
        <w:t>тыс. рублей</w:t>
      </w:r>
      <w:r>
        <w:rPr>
          <w:rFonts w:ascii="Times New Roman" w:eastAsia="Calibri" w:hAnsi="Times New Roman"/>
          <w:spacing w:val="-2"/>
          <w:lang w:eastAsia="en-US"/>
        </w:rPr>
        <w:t>)</w:t>
      </w:r>
    </w:p>
    <w:tbl>
      <w:tblPr>
        <w:tblW w:w="14359" w:type="dxa"/>
        <w:tblInd w:w="48" w:type="dxa"/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2338"/>
        <w:gridCol w:w="966"/>
        <w:gridCol w:w="434"/>
        <w:gridCol w:w="1432"/>
        <w:gridCol w:w="1211"/>
        <w:gridCol w:w="1211"/>
        <w:gridCol w:w="1211"/>
        <w:gridCol w:w="1211"/>
        <w:gridCol w:w="1211"/>
        <w:gridCol w:w="1224"/>
        <w:gridCol w:w="1322"/>
      </w:tblGrid>
      <w:tr w:rsidR="00144259" w:rsidRPr="00144259" w:rsidTr="00924063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63" w:rsidRPr="00924063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gramStart"/>
            <w:r w:rsidRPr="00144259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144259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Источник финансового обеспечения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ГРБС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КБК</w:t>
            </w:r>
          </w:p>
        </w:tc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Объем финансового обеспечения по годам реализации </w:t>
            </w:r>
          </w:p>
        </w:tc>
      </w:tr>
      <w:tr w:rsidR="00924063" w:rsidRPr="00924063" w:rsidTr="00924063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ind w:left="-57" w:right="-57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2030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всего</w:t>
            </w:r>
          </w:p>
        </w:tc>
      </w:tr>
    </w:tbl>
    <w:p w:rsidR="00924063" w:rsidRPr="00924063" w:rsidRDefault="00924063">
      <w:pPr>
        <w:rPr>
          <w:rFonts w:ascii="Times New Roman" w:hAnsi="Times New Roman"/>
          <w:sz w:val="2"/>
          <w:szCs w:val="2"/>
        </w:rPr>
      </w:pPr>
    </w:p>
    <w:tbl>
      <w:tblPr>
        <w:tblW w:w="14359" w:type="dxa"/>
        <w:tblInd w:w="48" w:type="dxa"/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2338"/>
        <w:gridCol w:w="966"/>
        <w:gridCol w:w="434"/>
        <w:gridCol w:w="1432"/>
        <w:gridCol w:w="1211"/>
        <w:gridCol w:w="1211"/>
        <w:gridCol w:w="1211"/>
        <w:gridCol w:w="1211"/>
        <w:gridCol w:w="1211"/>
        <w:gridCol w:w="1224"/>
        <w:gridCol w:w="1322"/>
      </w:tblGrid>
      <w:tr w:rsidR="00144259" w:rsidRPr="00144259" w:rsidTr="00924063">
        <w:trPr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12</w:t>
            </w:r>
          </w:p>
        </w:tc>
      </w:tr>
      <w:tr w:rsidR="00144259" w:rsidRPr="00144259" w:rsidTr="00924063">
        <w:trPr>
          <w:trHeight w:val="239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Проектная часть, всего,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1163424,08978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934654,45602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462314,64082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661531,67679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425165,20679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425165,20679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425165,20679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4497420,48378</w:t>
            </w:r>
          </w:p>
        </w:tc>
      </w:tr>
      <w:tr w:rsidR="00144259" w:rsidRPr="00144259" w:rsidTr="00924063">
        <w:trPr>
          <w:trHeight w:val="284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1163424,08978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934654,45602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462314,64082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428560,21679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425165,20679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425165,20679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425165,20679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4264449,02378</w:t>
            </w:r>
          </w:p>
        </w:tc>
      </w:tr>
      <w:tr w:rsidR="00144259" w:rsidRPr="00144259" w:rsidTr="00924063">
        <w:trPr>
          <w:trHeight w:val="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дорожный фонд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350000,0</w:t>
            </w:r>
          </w:p>
        </w:tc>
      </w:tr>
      <w:tr w:rsidR="00144259" w:rsidRPr="00144259" w:rsidTr="00924063">
        <w:trPr>
          <w:trHeight w:val="2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федеральный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232971,46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232971,46</w:t>
            </w:r>
          </w:p>
        </w:tc>
      </w:tr>
      <w:tr w:rsidR="00144259" w:rsidRPr="00144259" w:rsidTr="00924063">
        <w:trPr>
          <w:trHeight w:val="25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Региональный проект «Жилье (Рязанская область)», всего,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684 645,24240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527 649,24240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67 157,24240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304 891,47000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68 525,00000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68 525,00000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68 525,00000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1 789 918,19720</w:t>
            </w:r>
          </w:p>
        </w:tc>
      </w:tr>
      <w:tr w:rsidR="00144259" w:rsidRPr="00144259" w:rsidTr="00924063">
        <w:trPr>
          <w:trHeight w:val="2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684 645,24240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527 649,24240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67 157,24240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71 920,01000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68 525,00000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68 525,00000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68 525,00000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1 556 946,73720</w:t>
            </w:r>
          </w:p>
        </w:tc>
      </w:tr>
      <w:tr w:rsidR="00144259" w:rsidRPr="00144259" w:rsidTr="00924063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дорожный фонд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350000,0</w:t>
            </w:r>
          </w:p>
        </w:tc>
      </w:tr>
      <w:tr w:rsidR="00144259" w:rsidRPr="00144259" w:rsidTr="00924063">
        <w:trPr>
          <w:trHeight w:val="2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федеральный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232971,46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232971,46</w:t>
            </w:r>
          </w:p>
        </w:tc>
      </w:tr>
      <w:tr w:rsidR="00144259" w:rsidRPr="00144259" w:rsidTr="00924063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1.1.1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contextualSpacing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Мероприятие (результат) </w:t>
            </w:r>
          </w:p>
          <w:p w:rsidR="00FF63CC" w:rsidRDefault="00144259" w:rsidP="00FF63CC">
            <w:pPr>
              <w:adjustRightInd w:val="0"/>
              <w:contextualSpacing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 xml:space="preserve">«Обеспечен ввод жилья в Рязанской области за период 2019-2030 гг. не </w:t>
            </w:r>
            <w:r w:rsidRPr="00144259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менее 11,162 </w:t>
            </w:r>
            <w:proofErr w:type="gramStart"/>
            <w:r w:rsidR="00924063" w:rsidRPr="00924063">
              <w:rPr>
                <w:rFonts w:ascii="Times New Roman" w:hAnsi="Times New Roman"/>
                <w:color w:val="000000"/>
                <w:spacing w:val="-2"/>
              </w:rPr>
              <w:t>млн</w:t>
            </w:r>
            <w:proofErr w:type="gramEnd"/>
            <w:r w:rsidR="00924063" w:rsidRPr="0092406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144259">
              <w:rPr>
                <w:rFonts w:ascii="Times New Roman" w:hAnsi="Times New Roman"/>
                <w:color w:val="000000"/>
                <w:spacing w:val="-2"/>
              </w:rPr>
              <w:t>кв.»</w:t>
            </w:r>
            <w:r w:rsidR="00FF63CC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</w:p>
          <w:p w:rsidR="00144259" w:rsidRPr="00144259" w:rsidRDefault="00144259" w:rsidP="00FF63CC">
            <w:pPr>
              <w:adjustRightInd w:val="0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Минстрой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val="en-US"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val="en-US" w:eastAsia="en-US"/>
              </w:rPr>
              <w:t>F1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677 488,0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520 492,0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60 000,0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296 366,47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60 000,0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60 000,0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60 000,0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1 734 346,47</w:t>
            </w:r>
          </w:p>
        </w:tc>
      </w:tr>
      <w:tr w:rsidR="00452AC4" w:rsidRPr="00144259" w:rsidTr="00924063">
        <w:trPr>
          <w:trHeight w:val="2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677 488,0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520 492,0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60 000,0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63 395,01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60 000,0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60 000,0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60 000,0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1 501 375,01</w:t>
            </w:r>
          </w:p>
        </w:tc>
      </w:tr>
      <w:tr w:rsidR="00924063" w:rsidRPr="00144259" w:rsidTr="00924063">
        <w:trPr>
          <w:trHeight w:val="208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дорожный фонд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50000,0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50000,0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350 000,0</w:t>
            </w:r>
          </w:p>
        </w:tc>
      </w:tr>
      <w:tr w:rsidR="00924063" w:rsidRPr="00144259" w:rsidTr="00924063">
        <w:trPr>
          <w:trHeight w:val="208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федеральный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232971,46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232 971,46</w:t>
            </w:r>
          </w:p>
        </w:tc>
      </w:tr>
      <w:tr w:rsidR="00924063" w:rsidRPr="00144259" w:rsidTr="00924063"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1.1.1.1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Мероприятие (результат) «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Построена (реконструирована) коммунальная и транспортная инфраструктура»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Минстрой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val="en-US"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val="en-US" w:eastAsia="en-US"/>
              </w:rPr>
              <w:t>F1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57 600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60 000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60 000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60 000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417 600</w:t>
            </w:r>
          </w:p>
        </w:tc>
      </w:tr>
      <w:tr w:rsidR="00924063" w:rsidRPr="00144259" w:rsidTr="00924063"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57 600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60 000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60 000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417 600</w:t>
            </w:r>
          </w:p>
        </w:tc>
      </w:tr>
      <w:tr w:rsidR="00924063" w:rsidRPr="00144259" w:rsidTr="00924063"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дорожный фонд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47 600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50 000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50 000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347 600</w:t>
            </w:r>
          </w:p>
        </w:tc>
      </w:tr>
      <w:tr w:rsidR="00924063" w:rsidRPr="00144259" w:rsidTr="00924063"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1.1.1.2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144259" w:rsidRPr="00144259" w:rsidRDefault="00144259" w:rsidP="00452AC4">
            <w:pPr>
              <w:adjustRightInd w:val="0"/>
              <w:spacing w:line="247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«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Реализованы инфраструктурные проекты за счет бюджетных кредитов»: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Минстрой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val="en-US"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val="en-US" w:eastAsia="en-US"/>
              </w:rPr>
              <w:t>F1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617 488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460 492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1 077 980</w:t>
            </w:r>
          </w:p>
        </w:tc>
      </w:tr>
      <w:tr w:rsidR="00924063" w:rsidRPr="00144259" w:rsidTr="00924063"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617 488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460 492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hAnsi="Times New Roman"/>
                <w:color w:val="000000"/>
                <w:spacing w:val="-6"/>
              </w:rPr>
              <w:t>1 077 980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1.1.2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144259" w:rsidRPr="00144259" w:rsidRDefault="00144259" w:rsidP="00452AC4">
            <w:pPr>
              <w:adjustRightInd w:val="0"/>
              <w:spacing w:line="247" w:lineRule="auto"/>
              <w:rPr>
                <w:rFonts w:ascii="Times New Roman" w:hAnsi="Times New Roman"/>
                <w:spacing w:val="-2"/>
              </w:rPr>
            </w:pPr>
            <w:r w:rsidRPr="00144259">
              <w:rPr>
                <w:rFonts w:ascii="Times New Roman" w:hAnsi="Times New Roman"/>
                <w:spacing w:val="-2"/>
              </w:rPr>
              <w:t>«Улучшены жилищные условия семей»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Минстрой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val="en-US"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val="en-US" w:eastAsia="en-US"/>
              </w:rPr>
              <w:t>F1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105 571,7272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djustRightInd w:val="0"/>
              <w:spacing w:line="247" w:lineRule="auto"/>
              <w:contextualSpacing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105 571,7272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1.1.2.1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144259" w:rsidRPr="00144259" w:rsidRDefault="00144259" w:rsidP="00452AC4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«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Гражданам предоставлены социальные выплаты: </w:t>
            </w:r>
          </w:p>
          <w:p w:rsidR="00144259" w:rsidRPr="00144259" w:rsidRDefault="00144259" w:rsidP="00452AC4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color w:val="FF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на уплату части первоначального взноса при получении ипотечного кредита (займа) на строительство индивидуального жилого дома;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Минстрой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452AC4">
            <w:pPr>
              <w:adjustRightInd w:val="0"/>
              <w:spacing w:line="247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val="en-US"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val="en-US" w:eastAsia="en-US"/>
              </w:rPr>
              <w:t>F1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8 525,0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8 525,0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8 525,0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8 525,0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452AC4">
            <w:pPr>
              <w:spacing w:line="247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55 571,7272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на возмещение затрат на уплату процентной ставки по кредитам (займам), полученным на строительство индивидуального жилого дома;</w:t>
            </w:r>
          </w:p>
          <w:p w:rsidR="00924063" w:rsidRPr="00144259" w:rsidRDefault="00924063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на погашение основной суммы долга по ипотечному кредиту (займу)»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7 157,2424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8 525,0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55 571,7272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1.1.2.2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</w:rPr>
            </w:pPr>
            <w:r w:rsidRPr="0014425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«Граждане улучшили жилищные условия с помощью льготных ипотечных кредитов (займов), </w:t>
            </w:r>
            <w:proofErr w:type="gramStart"/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предоставлен</w:t>
            </w:r>
            <w:r w:rsidR="00924063">
              <w:rPr>
                <w:rFonts w:ascii="Times New Roman" w:eastAsia="Calibri" w:hAnsi="Times New Roman"/>
                <w:spacing w:val="-2"/>
                <w:lang w:eastAsia="en-US"/>
              </w:rPr>
              <w:t>-</w:t>
            </w:r>
            <w:proofErr w:type="spellStart"/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ных</w:t>
            </w:r>
            <w:proofErr w:type="spellEnd"/>
            <w:proofErr w:type="gramEnd"/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 на приобретение (строительство) жилых помещений</w:t>
            </w:r>
            <w:r w:rsidR="00924063">
              <w:rPr>
                <w:rFonts w:ascii="Times New Roman" w:eastAsia="Calibri" w:hAnsi="Times New Roman"/>
                <w:spacing w:val="-2"/>
                <w:lang w:eastAsia="en-US"/>
              </w:rPr>
              <w:t>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Минстрой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val="en-US"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val="en-US" w:eastAsia="en-US"/>
              </w:rPr>
              <w:t>F1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50 000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50 000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50 000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6"/>
              </w:rPr>
            </w:pPr>
            <w:r w:rsidRPr="00144259">
              <w:rPr>
                <w:rFonts w:ascii="Times New Roman" w:hAnsi="Times New Roman"/>
                <w:spacing w:val="-6"/>
              </w:rPr>
              <w:t>50 000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Ведомственный проект «Газификация населенных пунктов Рязанской области», всего,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74570,0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61500,0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61500,0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61500,0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61500,0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440570,0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74570,0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61500,0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61500,0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61500,0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61500,0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440570,0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федеральный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0,0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1.2.1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Мероприятие (результат)</w:t>
            </w:r>
          </w:p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«Построены газораспределительные сети муниципальной собственности»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Минстрой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35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64570,0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364570,0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64570,0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50000,0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364570,0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1.2.2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Мероприятие (результат)</w:t>
            </w:r>
          </w:p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«Гражданам </w:t>
            </w:r>
            <w:proofErr w:type="gramStart"/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предоставлена</w:t>
            </w:r>
            <w:proofErr w:type="gramEnd"/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 единовременная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МТСЗН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35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1500,0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1500,0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1500,0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1500,0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9000,0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денежная выплата на газификацию жилого помещения»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63" w:rsidRPr="00144259" w:rsidRDefault="00924063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1500,0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1500,0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1500,0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1500,0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9000,0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1.2.3.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Мероприятие (результат)</w:t>
            </w:r>
          </w:p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«Гражданам предоставлена субсидия при </w:t>
            </w:r>
            <w:proofErr w:type="spellStart"/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догазификации</w:t>
            </w:r>
            <w:proofErr w:type="spellEnd"/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 жилого помещения»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МТСЗН</w:t>
            </w:r>
          </w:p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35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9000,0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9000,0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9000,0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67000,0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9000,0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9000,0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9000,0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10000,0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67000,0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FF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Ведомственный проект «Обеспечение детей-сирот жилыми помещениями», всего,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404208,84738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347005,21362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335157,39842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2266932,28658</w:t>
            </w:r>
          </w:p>
        </w:tc>
      </w:tr>
      <w:tr w:rsidR="00924063" w:rsidRPr="00144259" w:rsidTr="00924063">
        <w:trPr>
          <w:trHeight w:val="2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404208,84738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347005,21362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335157,39842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2266932,28658</w:t>
            </w:r>
          </w:p>
        </w:tc>
      </w:tr>
      <w:tr w:rsidR="00144259" w:rsidRPr="00144259" w:rsidTr="00924063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1.3.1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Мероприятие (результат) </w:t>
            </w:r>
          </w:p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«Обеспечено финансирование осуществления органами местного самоуправления муниципальных районов, муниципальных и городских округов Рязанской области отдельных переданных  государственных полномочий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Минстрой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34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404208,84738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347005,21362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335157,39842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295140,20679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2266932,28658</w:t>
            </w:r>
          </w:p>
        </w:tc>
      </w:tr>
      <w:tr w:rsidR="00144259" w:rsidRPr="00144259" w:rsidTr="00924063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404208,84738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347005,21362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335157,39842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295140,20679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295140,20679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295140,20679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295140,20679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6"/>
                <w:lang w:eastAsia="en-US"/>
              </w:rPr>
              <w:t>2266932,28658</w:t>
            </w:r>
          </w:p>
        </w:tc>
      </w:tr>
    </w:tbl>
    <w:p w:rsidR="00144259" w:rsidRPr="00144259" w:rsidRDefault="00144259" w:rsidP="00144259">
      <w:pPr>
        <w:jc w:val="center"/>
        <w:rPr>
          <w:rFonts w:ascii="Times New Roman" w:hAnsi="Times New Roman"/>
        </w:rPr>
      </w:pPr>
    </w:p>
    <w:p w:rsidR="00144259" w:rsidRPr="00144259" w:rsidRDefault="00144259" w:rsidP="00144259">
      <w:pPr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lastRenderedPageBreak/>
        <w:t xml:space="preserve">3. Паспорт комплекса процессных мероприятий </w:t>
      </w:r>
      <w:r w:rsidRPr="00144259">
        <w:rPr>
          <w:rFonts w:ascii="Times New Roman" w:hAnsi="Times New Roman"/>
          <w:sz w:val="28"/>
          <w:szCs w:val="28"/>
        </w:rPr>
        <w:br/>
        <w:t>«</w:t>
      </w:r>
      <w:r w:rsidRPr="00144259">
        <w:rPr>
          <w:rFonts w:ascii="Times New Roman" w:eastAsia="Calibri" w:hAnsi="Times New Roman"/>
          <w:sz w:val="28"/>
          <w:szCs w:val="28"/>
          <w:lang w:eastAsia="en-US"/>
        </w:rPr>
        <w:t>Обеспечение условий для реализации государственной программы Рязанской области»</w:t>
      </w:r>
    </w:p>
    <w:p w:rsidR="00144259" w:rsidRPr="00144259" w:rsidRDefault="00144259" w:rsidP="00144259">
      <w:pPr>
        <w:jc w:val="center"/>
        <w:rPr>
          <w:rFonts w:ascii="Times New Roman" w:hAnsi="Times New Roman"/>
          <w:sz w:val="22"/>
          <w:szCs w:val="28"/>
        </w:rPr>
      </w:pPr>
    </w:p>
    <w:p w:rsidR="00144259" w:rsidRPr="00144259" w:rsidRDefault="00144259" w:rsidP="00144259">
      <w:pPr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t>3.1. Перечень мероприятий (результатов) комплекса процессных мероприятий</w:t>
      </w:r>
    </w:p>
    <w:p w:rsidR="00144259" w:rsidRPr="00144259" w:rsidRDefault="00144259" w:rsidP="0014425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45" w:type="dxa"/>
        <w:tblInd w:w="62" w:type="dxa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887"/>
        <w:gridCol w:w="1455"/>
        <w:gridCol w:w="1021"/>
        <w:gridCol w:w="974"/>
        <w:gridCol w:w="676"/>
        <w:gridCol w:w="885"/>
        <w:gridCol w:w="1024"/>
        <w:gridCol w:w="1024"/>
        <w:gridCol w:w="1024"/>
        <w:gridCol w:w="909"/>
        <w:gridCol w:w="908"/>
        <w:gridCol w:w="1024"/>
      </w:tblGrid>
      <w:tr w:rsidR="00144259" w:rsidRPr="00144259" w:rsidTr="00924063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hAnsi="Times New Roman"/>
              </w:rPr>
              <w:t xml:space="preserve">№ </w:t>
            </w:r>
            <w:proofErr w:type="gramStart"/>
            <w:r w:rsidRPr="00144259">
              <w:rPr>
                <w:rFonts w:ascii="Times New Roman" w:hAnsi="Times New Roman"/>
              </w:rPr>
              <w:t>п</w:t>
            </w:r>
            <w:proofErr w:type="gramEnd"/>
            <w:r w:rsidRPr="00144259">
              <w:rPr>
                <w:rFonts w:ascii="Times New Roman" w:hAnsi="Times New Roman"/>
              </w:rPr>
              <w:t>/п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Наименование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 xml:space="preserve">Тип мероприятий (результата)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 xml:space="preserve">Единица измерения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 xml:space="preserve">Базовое значение 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 xml:space="preserve">Значение мероприятия (результата) по годам </w:t>
            </w:r>
          </w:p>
        </w:tc>
      </w:tr>
      <w:tr w:rsidR="00144259" w:rsidRPr="00144259" w:rsidTr="009240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144259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924063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144259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144259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 xml:space="preserve">значение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 xml:space="preserve">год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2025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 xml:space="preserve">2026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 xml:space="preserve">2027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2029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2030</w:t>
            </w:r>
          </w:p>
        </w:tc>
      </w:tr>
      <w:tr w:rsidR="00144259" w:rsidRPr="00144259" w:rsidTr="0092406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144259" w:rsidRPr="00144259" w:rsidTr="00924063">
        <w:trPr>
          <w:trHeight w:val="1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4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rPr>
                <w:rFonts w:ascii="Times New Roman" w:hAnsi="Times New Roman"/>
              </w:rPr>
            </w:pPr>
            <w:r w:rsidRPr="00144259">
              <w:rPr>
                <w:rFonts w:ascii="Times New Roman" w:hAnsi="Times New Roman"/>
              </w:rPr>
              <w:t>Задача</w:t>
            </w:r>
          </w:p>
          <w:p w:rsidR="00144259" w:rsidRPr="00144259" w:rsidRDefault="00144259" w:rsidP="00924063">
            <w:pPr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hAnsi="Times New Roman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</w:t>
            </w:r>
          </w:p>
        </w:tc>
      </w:tr>
      <w:tr w:rsidR="00144259" w:rsidRPr="00144259" w:rsidTr="00924063">
        <w:trPr>
          <w:trHeight w:val="7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Мероприятие (результат) «Обеспечена деятельность Минстроя РО»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</w:t>
            </w:r>
            <w:r w:rsidR="00144259" w:rsidRPr="00144259">
              <w:rPr>
                <w:rFonts w:ascii="Times New Roman" w:eastAsia="Calibri" w:hAnsi="Times New Roman"/>
                <w:lang w:eastAsia="en-US"/>
              </w:rPr>
              <w:t>существление текущей деятельности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</w:t>
            </w:r>
            <w:r w:rsidR="00144259" w:rsidRPr="00144259">
              <w:rPr>
                <w:rFonts w:ascii="Times New Roman" w:eastAsia="Calibri" w:hAnsi="Times New Roman"/>
                <w:lang w:eastAsia="en-US"/>
              </w:rPr>
              <w:t>роцент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99,34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</w:tr>
      <w:tr w:rsidR="00144259" w:rsidRPr="00144259" w:rsidTr="0092406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Мероприятие (результат) «</w:t>
            </w:r>
            <w:r w:rsidRPr="00144259">
              <w:rPr>
                <w:rFonts w:ascii="Times New Roman" w:hAnsi="Times New Roman"/>
              </w:rPr>
              <w:t>Обеспечена деятельность ГКУ УКС РО»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</w:t>
            </w:r>
            <w:r w:rsidR="00144259" w:rsidRPr="00144259">
              <w:rPr>
                <w:rFonts w:ascii="Times New Roman" w:eastAsia="Calibri" w:hAnsi="Times New Roman"/>
                <w:lang w:eastAsia="en-US"/>
              </w:rPr>
              <w:t>существление текущей деятельности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</w:t>
            </w:r>
            <w:r w:rsidR="00144259" w:rsidRPr="00144259">
              <w:rPr>
                <w:rFonts w:ascii="Times New Roman" w:eastAsia="Calibri" w:hAnsi="Times New Roman"/>
                <w:lang w:eastAsia="en-US"/>
              </w:rPr>
              <w:t>роцент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</w:tr>
      <w:tr w:rsidR="00144259" w:rsidRPr="00144259" w:rsidTr="0092406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Мероприятие (результат)</w:t>
            </w:r>
          </w:p>
          <w:p w:rsidR="00144259" w:rsidRPr="00144259" w:rsidRDefault="00144259" w:rsidP="0092406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144259">
              <w:rPr>
                <w:rFonts w:ascii="Times New Roman" w:eastAsia="Calibri" w:hAnsi="Times New Roman"/>
                <w:lang w:eastAsia="en-US"/>
              </w:rPr>
              <w:t xml:space="preserve">«Обеспечено финансирование осуществления органами местного самоуправления муниципальных районов, муниципальных округов, городских округов Рязанской области отдельных переданных государственных полномочий Рязанской области по постановке на учет и учету граждан, имеющих право на получение жилищных субсидий в соответствии с Федеральным </w:t>
            </w:r>
            <w:hyperlink r:id="rId11" w:history="1">
              <w:r w:rsidRPr="00144259">
                <w:rPr>
                  <w:rFonts w:ascii="Times New Roman" w:eastAsia="Calibri" w:hAnsi="Times New Roman"/>
                  <w:lang w:eastAsia="en-US"/>
                </w:rPr>
                <w:t>законом</w:t>
              </w:r>
            </w:hyperlink>
            <w:r w:rsidRPr="00144259">
              <w:rPr>
                <w:rFonts w:ascii="Times New Roman" w:eastAsia="Calibri" w:hAnsi="Times New Roman"/>
                <w:lang w:eastAsia="en-US"/>
              </w:rPr>
              <w:t xml:space="preserve"> «О жилищных субсидиях гражданам, выезжающим из районов Крайнего Севера и приравненных к ним местностей»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</w:t>
            </w:r>
            <w:r w:rsidR="00144259" w:rsidRPr="00144259">
              <w:rPr>
                <w:rFonts w:ascii="Times New Roman" w:eastAsia="Calibri" w:hAnsi="Times New Roman"/>
                <w:lang w:eastAsia="en-US"/>
              </w:rPr>
              <w:t>существление текущей деятельности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924063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</w:t>
            </w:r>
            <w:r w:rsidR="00144259" w:rsidRPr="00144259">
              <w:rPr>
                <w:rFonts w:ascii="Times New Roman" w:eastAsia="Calibri" w:hAnsi="Times New Roman"/>
                <w:lang w:eastAsia="en-US"/>
              </w:rPr>
              <w:t>роцент</w:t>
            </w:r>
          </w:p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144259" w:rsidRPr="00144259" w:rsidRDefault="00144259" w:rsidP="001442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99,13</w:t>
            </w:r>
          </w:p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144259" w:rsidRPr="00144259" w:rsidRDefault="00144259" w:rsidP="00144259">
            <w:pPr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44259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</w:tr>
    </w:tbl>
    <w:p w:rsidR="00144259" w:rsidRPr="00144259" w:rsidRDefault="00144259" w:rsidP="00144259">
      <w:pPr>
        <w:jc w:val="center"/>
        <w:rPr>
          <w:rFonts w:ascii="Times New Roman" w:hAnsi="Times New Roman"/>
        </w:rPr>
      </w:pPr>
    </w:p>
    <w:p w:rsidR="00144259" w:rsidRPr="00144259" w:rsidRDefault="00144259" w:rsidP="00144259">
      <w:pPr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lastRenderedPageBreak/>
        <w:t>3.2. Финансовое обеспечение комплекса процессных мероприятий</w:t>
      </w:r>
    </w:p>
    <w:p w:rsidR="00144259" w:rsidRPr="00144259" w:rsidRDefault="00924063" w:rsidP="00924063">
      <w:pPr>
        <w:jc w:val="right"/>
        <w:rPr>
          <w:rFonts w:ascii="Times New Roman" w:hAnsi="Times New Roman"/>
        </w:rPr>
      </w:pPr>
      <w:r>
        <w:rPr>
          <w:rFonts w:ascii="Times New Roman" w:eastAsia="Calibri" w:hAnsi="Times New Roman"/>
          <w:spacing w:val="-2"/>
          <w:lang w:eastAsia="en-US"/>
        </w:rPr>
        <w:t>(</w:t>
      </w:r>
      <w:r w:rsidRPr="00144259">
        <w:rPr>
          <w:rFonts w:ascii="Times New Roman" w:eastAsia="Calibri" w:hAnsi="Times New Roman"/>
          <w:spacing w:val="-2"/>
          <w:lang w:eastAsia="en-US"/>
        </w:rPr>
        <w:t>тыс. рублей</w:t>
      </w:r>
      <w:r>
        <w:rPr>
          <w:rFonts w:ascii="Times New Roman" w:eastAsia="Calibri" w:hAnsi="Times New Roman"/>
          <w:spacing w:val="-2"/>
          <w:lang w:eastAsia="en-US"/>
        </w:rPr>
        <w:t>)</w:t>
      </w:r>
    </w:p>
    <w:tbl>
      <w:tblPr>
        <w:tblW w:w="14345" w:type="dxa"/>
        <w:tblInd w:w="62" w:type="dxa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2024"/>
        <w:gridCol w:w="990"/>
        <w:gridCol w:w="582"/>
        <w:gridCol w:w="1261"/>
        <w:gridCol w:w="1261"/>
        <w:gridCol w:w="1261"/>
        <w:gridCol w:w="1261"/>
        <w:gridCol w:w="1261"/>
        <w:gridCol w:w="1261"/>
        <w:gridCol w:w="1293"/>
        <w:gridCol w:w="1293"/>
      </w:tblGrid>
      <w:tr w:rsidR="00144259" w:rsidRPr="00144259" w:rsidTr="0092406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№ </w:t>
            </w:r>
            <w:proofErr w:type="gramStart"/>
            <w:r w:rsidRPr="00144259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144259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Источник финансового обеспечения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ГРБС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КБК</w:t>
            </w:r>
          </w:p>
        </w:tc>
        <w:tc>
          <w:tcPr>
            <w:tcW w:w="10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Объем финансового обеспечения по годам реализации</w:t>
            </w:r>
          </w:p>
        </w:tc>
      </w:tr>
      <w:tr w:rsidR="00144259" w:rsidRPr="00144259" w:rsidTr="009240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144259">
            <w:pPr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144259">
            <w:pPr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144259">
            <w:pPr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59" w:rsidRPr="00144259" w:rsidRDefault="00144259" w:rsidP="00144259">
            <w:pPr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2029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2030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всего</w:t>
            </w:r>
          </w:p>
        </w:tc>
      </w:tr>
    </w:tbl>
    <w:p w:rsidR="00924063" w:rsidRPr="00924063" w:rsidRDefault="00924063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tblInd w:w="62" w:type="dxa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2024"/>
        <w:gridCol w:w="990"/>
        <w:gridCol w:w="582"/>
        <w:gridCol w:w="1261"/>
        <w:gridCol w:w="1261"/>
        <w:gridCol w:w="1261"/>
        <w:gridCol w:w="1261"/>
        <w:gridCol w:w="1261"/>
        <w:gridCol w:w="1261"/>
        <w:gridCol w:w="1293"/>
        <w:gridCol w:w="1293"/>
      </w:tblGrid>
      <w:tr w:rsidR="00144259" w:rsidRPr="00144259" w:rsidTr="00924063">
        <w:trPr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12</w:t>
            </w:r>
          </w:p>
        </w:tc>
      </w:tr>
      <w:tr w:rsidR="00144259" w:rsidRPr="00144259" w:rsidTr="00924063">
        <w:trPr>
          <w:trHeight w:val="57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Комплекс процессных мероприятий, всего, в том числе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121953,03197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849030,02195</w:t>
            </w:r>
          </w:p>
        </w:tc>
      </w:tr>
      <w:tr w:rsidR="00144259" w:rsidRPr="00144259" w:rsidTr="00924063"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121953,03197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849030,02195</w:t>
            </w:r>
          </w:p>
        </w:tc>
      </w:tr>
      <w:tr w:rsidR="00144259" w:rsidRPr="00144259" w:rsidTr="0092406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hAnsi="Times New Roman"/>
                <w:spacing w:val="-2"/>
              </w:rPr>
              <w:t xml:space="preserve">Задача «Обеспечение эффективного исполнения государственных функций в сфере реализации государственной программы Рязанской области»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121953,03197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121179,49833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849030,02195</w:t>
            </w:r>
          </w:p>
        </w:tc>
      </w:tr>
      <w:tr w:rsidR="00144259" w:rsidRPr="00144259" w:rsidTr="0092406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1.1.1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Мероприятие (результат) «Обеспечена деятельность Минстроя РО»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Минстрой РО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53274,22188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53271,00841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53271,00841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53271,00841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53271,00841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53271,00841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53271,00841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372900,27234</w:t>
            </w:r>
          </w:p>
        </w:tc>
      </w:tr>
      <w:tr w:rsidR="00144259" w:rsidRPr="00144259" w:rsidTr="0092406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924063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1.1.2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Мероприятие (результат) </w:t>
            </w:r>
            <w:r w:rsidRPr="00144259">
              <w:rPr>
                <w:rFonts w:ascii="Times New Roman" w:hAnsi="Times New Roman"/>
                <w:spacing w:val="-2"/>
              </w:rPr>
              <w:t>«Обеспечена деятельность ГКУ УКС РО»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Минстрой РО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68407,22017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67636,9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67636,9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67636,9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67636,9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67636,9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67636,9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474228,62017</w:t>
            </w:r>
          </w:p>
        </w:tc>
      </w:tr>
      <w:tr w:rsidR="00144259" w:rsidRPr="00144259" w:rsidTr="0092406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1.1.3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Мероприятие (результат) </w:t>
            </w:r>
          </w:p>
          <w:p w:rsidR="00144259" w:rsidRPr="00144259" w:rsidRDefault="00144259" w:rsidP="00144259">
            <w:pPr>
              <w:adjustRightInd w:val="0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«Обеспечено финансирование осуществления органами местного самоуправления муниципальных районов, муниципальных округов, городских </w:t>
            </w: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 xml:space="preserve">округов Рязанской области отдельных переданных государственных полномочий Рязанской области по постановке на учет и учету граждан, имеющих право на получение жилищных субсидий в соответствии с Федеральным </w:t>
            </w:r>
            <w:hyperlink r:id="rId12" w:history="1">
              <w:r w:rsidRPr="00144259">
                <w:rPr>
                  <w:rFonts w:ascii="Times New Roman" w:eastAsia="Calibri" w:hAnsi="Times New Roman"/>
                  <w:spacing w:val="-2"/>
                  <w:lang w:eastAsia="en-US"/>
                </w:rPr>
                <w:t>законом</w:t>
              </w:r>
            </w:hyperlink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 xml:space="preserve"> «О жилищных субсидиях гражданам, выезжающим из районов Крайнего Севера и приравненных к ним местностей»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Минстрой РО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adjustRightInd w:val="0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spacing w:val="-2"/>
                <w:lang w:eastAsia="en-US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271,58992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271,58992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271,58992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271,58992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271,58992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271,58992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271,58992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59" w:rsidRPr="00144259" w:rsidRDefault="00144259" w:rsidP="00144259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144259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1901,12944</w:t>
            </w:r>
          </w:p>
        </w:tc>
      </w:tr>
    </w:tbl>
    <w:p w:rsidR="00144259" w:rsidRPr="00144259" w:rsidRDefault="00144259" w:rsidP="00144259">
      <w:pPr>
        <w:jc w:val="center"/>
        <w:rPr>
          <w:rFonts w:ascii="Times New Roman" w:hAnsi="Times New Roman"/>
        </w:rPr>
      </w:pPr>
    </w:p>
    <w:p w:rsidR="00144259" w:rsidRPr="00144259" w:rsidRDefault="00144259" w:rsidP="00144259">
      <w:pPr>
        <w:rPr>
          <w:rFonts w:ascii="Times New Roman" w:hAnsi="Times New Roman"/>
        </w:rPr>
      </w:pPr>
    </w:p>
    <w:p w:rsidR="00144259" w:rsidRDefault="00144259" w:rsidP="00144259">
      <w:pPr>
        <w:adjustRightInd w:val="0"/>
        <w:jc w:val="center"/>
        <w:rPr>
          <w:rFonts w:ascii="Times New Roman" w:hAnsi="Times New Roman"/>
          <w:sz w:val="28"/>
          <w:szCs w:val="28"/>
        </w:rPr>
      </w:pPr>
      <w:r w:rsidRPr="00144259">
        <w:rPr>
          <w:rFonts w:ascii="Times New Roman" w:hAnsi="Times New Roman"/>
          <w:sz w:val="28"/>
          <w:szCs w:val="28"/>
        </w:rPr>
        <w:t>Список используемых сокращений</w:t>
      </w:r>
    </w:p>
    <w:p w:rsidR="00924063" w:rsidRPr="00144259" w:rsidRDefault="00924063" w:rsidP="00144259">
      <w:pPr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44259" w:rsidRPr="00144259" w:rsidRDefault="00144259" w:rsidP="00924063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4259">
        <w:rPr>
          <w:rFonts w:ascii="Times New Roman" w:eastAsia="Calibri" w:hAnsi="Times New Roman"/>
          <w:sz w:val="28"/>
          <w:szCs w:val="28"/>
          <w:lang w:eastAsia="en-US"/>
        </w:rPr>
        <w:t>ГРБС – главный распорядитель бюджетных средств.</w:t>
      </w:r>
    </w:p>
    <w:p w:rsidR="00144259" w:rsidRPr="00144259" w:rsidRDefault="00144259" w:rsidP="00924063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4259">
        <w:rPr>
          <w:rFonts w:ascii="Times New Roman" w:eastAsia="Calibri" w:hAnsi="Times New Roman"/>
          <w:sz w:val="28"/>
          <w:szCs w:val="28"/>
          <w:lang w:eastAsia="en-US"/>
        </w:rPr>
        <w:t>КБК – код бюджетной классификации.</w:t>
      </w:r>
    </w:p>
    <w:p w:rsidR="00144259" w:rsidRPr="00144259" w:rsidRDefault="00144259" w:rsidP="00924063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4259">
        <w:rPr>
          <w:rFonts w:ascii="Times New Roman" w:eastAsia="Calibri" w:hAnsi="Times New Roman"/>
          <w:sz w:val="28"/>
          <w:szCs w:val="28"/>
          <w:lang w:eastAsia="en-US"/>
        </w:rPr>
        <w:t>Минстрой РО – министерство строительного комплекса Рязанской области.</w:t>
      </w:r>
    </w:p>
    <w:p w:rsidR="00144259" w:rsidRPr="00144259" w:rsidRDefault="00144259" w:rsidP="00924063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4259">
        <w:rPr>
          <w:rFonts w:ascii="Times New Roman" w:eastAsia="Calibri" w:hAnsi="Times New Roman"/>
          <w:sz w:val="28"/>
          <w:szCs w:val="28"/>
          <w:lang w:eastAsia="en-US"/>
        </w:rPr>
        <w:t xml:space="preserve">МТСЗН РО </w:t>
      </w:r>
      <w:r w:rsidR="00924063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144259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министерство труда и социальной защиты населения Рязанской области.</w:t>
      </w:r>
    </w:p>
    <w:p w:rsidR="00144259" w:rsidRPr="00144259" w:rsidRDefault="00144259" w:rsidP="00924063">
      <w:pPr>
        <w:shd w:val="clear" w:color="auto" w:fill="FFFFFF"/>
        <w:ind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144259">
        <w:rPr>
          <w:rFonts w:ascii="Times New Roman" w:hAnsi="Times New Roman"/>
          <w:bCs/>
          <w:sz w:val="28"/>
          <w:szCs w:val="28"/>
        </w:rPr>
        <w:t>ГКУ</w:t>
      </w:r>
      <w:r w:rsidR="00924063">
        <w:rPr>
          <w:rFonts w:ascii="Times New Roman" w:hAnsi="Times New Roman"/>
          <w:bCs/>
          <w:sz w:val="28"/>
          <w:szCs w:val="28"/>
        </w:rPr>
        <w:t> </w:t>
      </w:r>
      <w:r w:rsidRPr="00144259">
        <w:rPr>
          <w:rFonts w:ascii="Times New Roman" w:hAnsi="Times New Roman"/>
          <w:bCs/>
          <w:sz w:val="28"/>
          <w:szCs w:val="28"/>
        </w:rPr>
        <w:t>УКС</w:t>
      </w:r>
      <w:r w:rsidR="00924063">
        <w:rPr>
          <w:rFonts w:ascii="Times New Roman" w:hAnsi="Times New Roman"/>
          <w:bCs/>
          <w:sz w:val="28"/>
          <w:szCs w:val="28"/>
        </w:rPr>
        <w:t> </w:t>
      </w:r>
      <w:r w:rsidRPr="00144259">
        <w:rPr>
          <w:rFonts w:ascii="Times New Roman" w:hAnsi="Times New Roman"/>
          <w:bCs/>
          <w:sz w:val="28"/>
          <w:szCs w:val="28"/>
        </w:rPr>
        <w:t xml:space="preserve">РО </w:t>
      </w:r>
      <w:r w:rsidR="00924063">
        <w:rPr>
          <w:rFonts w:ascii="Times New Roman" w:hAnsi="Times New Roman"/>
          <w:bCs/>
          <w:sz w:val="28"/>
          <w:szCs w:val="28"/>
        </w:rPr>
        <w:t>–</w:t>
      </w:r>
      <w:r w:rsidRPr="00144259">
        <w:rPr>
          <w:rFonts w:ascii="Times New Roman" w:hAnsi="Times New Roman"/>
          <w:bCs/>
          <w:sz w:val="28"/>
          <w:szCs w:val="28"/>
        </w:rPr>
        <w:t xml:space="preserve"> государственное казенное учреждение Рязанской области «Управление капитального строительства Рязанской области»</w:t>
      </w:r>
      <w:r w:rsidR="00452AC4">
        <w:rPr>
          <w:rFonts w:ascii="Times New Roman" w:hAnsi="Times New Roman"/>
          <w:bCs/>
          <w:sz w:val="28"/>
          <w:szCs w:val="28"/>
        </w:rPr>
        <w:t>.</w:t>
      </w:r>
    </w:p>
    <w:p w:rsidR="00144259" w:rsidRPr="00144259" w:rsidRDefault="00144259" w:rsidP="00144259">
      <w:pPr>
        <w:autoSpaceDE w:val="0"/>
        <w:autoSpaceDN w:val="0"/>
        <w:adjustRightInd w:val="0"/>
        <w:ind w:left="284"/>
        <w:rPr>
          <w:rFonts w:ascii="Times New Roman" w:eastAsia="Calibri" w:hAnsi="Times New Roman"/>
          <w:sz w:val="28"/>
          <w:szCs w:val="28"/>
          <w:lang w:eastAsia="en-US"/>
        </w:rPr>
      </w:pPr>
    </w:p>
    <w:p w:rsidR="00144259" w:rsidRPr="00924063" w:rsidRDefault="0014425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44259" w:rsidRPr="00924063" w:rsidSect="00286ECA">
      <w:headerReference w:type="default" r:id="rId13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F9" w:rsidRDefault="00AE28F9">
      <w:r>
        <w:separator/>
      </w:r>
    </w:p>
  </w:endnote>
  <w:endnote w:type="continuationSeparator" w:id="0">
    <w:p w:rsidR="00AE28F9" w:rsidRDefault="00AE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F9" w:rsidRDefault="00AE28F9">
      <w:r>
        <w:separator/>
      </w:r>
    </w:p>
  </w:footnote>
  <w:footnote w:type="continuationSeparator" w:id="0">
    <w:p w:rsidR="00AE28F9" w:rsidRDefault="00AE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B736DD">
      <w:rPr>
        <w:rStyle w:val="ab"/>
        <w:rFonts w:ascii="Times New Roman" w:hAnsi="Times New Roman"/>
        <w:noProof/>
        <w:sz w:val="28"/>
        <w:szCs w:val="28"/>
      </w:rPr>
      <w:t>13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5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4259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52AC4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4063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E28F9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36DD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144259"/>
  </w:style>
  <w:style w:type="character" w:styleId="af">
    <w:name w:val="Hyperlink"/>
    <w:uiPriority w:val="99"/>
    <w:unhideWhenUsed/>
    <w:rsid w:val="00144259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Просмотренная гиперссылка1"/>
    <w:uiPriority w:val="99"/>
    <w:semiHidden/>
    <w:unhideWhenUsed/>
    <w:rsid w:val="00144259"/>
    <w:rPr>
      <w:color w:val="800080"/>
      <w:u w:val="single"/>
    </w:rPr>
  </w:style>
  <w:style w:type="paragraph" w:customStyle="1" w:styleId="12">
    <w:name w:val="Обычный (веб)1"/>
    <w:basedOn w:val="a"/>
    <w:next w:val="af0"/>
    <w:uiPriority w:val="99"/>
    <w:semiHidden/>
    <w:unhideWhenUsed/>
    <w:rsid w:val="00144259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Текст сноски1"/>
    <w:basedOn w:val="a"/>
    <w:next w:val="af1"/>
    <w:link w:val="af2"/>
    <w:uiPriority w:val="99"/>
    <w:semiHidden/>
    <w:unhideWhenUsed/>
    <w:rsid w:val="00144259"/>
    <w:pPr>
      <w:spacing w:after="160" w:line="256" w:lineRule="auto"/>
    </w:pPr>
    <w:rPr>
      <w:rFonts w:ascii="Times New Roman" w:hAnsi="Times New Roman"/>
    </w:rPr>
  </w:style>
  <w:style w:type="character" w:customStyle="1" w:styleId="af2">
    <w:name w:val="Текст сноски Знак"/>
    <w:link w:val="13"/>
    <w:uiPriority w:val="99"/>
    <w:semiHidden/>
    <w:rsid w:val="00144259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Текст примечания1"/>
    <w:basedOn w:val="a"/>
    <w:next w:val="af3"/>
    <w:link w:val="af4"/>
    <w:uiPriority w:val="99"/>
    <w:semiHidden/>
    <w:unhideWhenUsed/>
    <w:rsid w:val="00144259"/>
    <w:pPr>
      <w:spacing w:after="160" w:line="256" w:lineRule="auto"/>
    </w:pPr>
    <w:rPr>
      <w:rFonts w:ascii="Times New Roman" w:hAnsi="Times New Roman"/>
    </w:rPr>
  </w:style>
  <w:style w:type="character" w:customStyle="1" w:styleId="af4">
    <w:name w:val="Текст примечания Знак"/>
    <w:link w:val="14"/>
    <w:uiPriority w:val="99"/>
    <w:semiHidden/>
    <w:rsid w:val="00144259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144259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144259"/>
    <w:rPr>
      <w:rFonts w:ascii="TimesET" w:hAnsi="TimesET"/>
    </w:rPr>
  </w:style>
  <w:style w:type="paragraph" w:customStyle="1" w:styleId="15">
    <w:name w:val="Текст концевой сноски1"/>
    <w:basedOn w:val="a"/>
    <w:next w:val="af5"/>
    <w:link w:val="af6"/>
    <w:uiPriority w:val="99"/>
    <w:semiHidden/>
    <w:unhideWhenUsed/>
    <w:rsid w:val="00144259"/>
    <w:pPr>
      <w:spacing w:line="360" w:lineRule="atLeast"/>
      <w:jc w:val="both"/>
    </w:pPr>
    <w:rPr>
      <w:rFonts w:ascii="Times New Roman" w:hAnsi="Times New Roman"/>
    </w:rPr>
  </w:style>
  <w:style w:type="character" w:customStyle="1" w:styleId="af6">
    <w:name w:val="Текст концевой сноски Знак"/>
    <w:link w:val="15"/>
    <w:uiPriority w:val="99"/>
    <w:semiHidden/>
    <w:rsid w:val="00144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Основной текст1"/>
    <w:basedOn w:val="a"/>
    <w:next w:val="af7"/>
    <w:link w:val="af8"/>
    <w:uiPriority w:val="1"/>
    <w:semiHidden/>
    <w:unhideWhenUsed/>
    <w:qFormat/>
    <w:rsid w:val="00144259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</w:rPr>
  </w:style>
  <w:style w:type="character" w:customStyle="1" w:styleId="af8">
    <w:name w:val="Основной текст Знак"/>
    <w:link w:val="16"/>
    <w:uiPriority w:val="1"/>
    <w:semiHidden/>
    <w:rsid w:val="00144259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Подзаголовок1"/>
    <w:basedOn w:val="a"/>
    <w:next w:val="a"/>
    <w:uiPriority w:val="11"/>
    <w:qFormat/>
    <w:rsid w:val="00144259"/>
    <w:pPr>
      <w:spacing w:after="160" w:line="25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link w:val="afa"/>
    <w:uiPriority w:val="11"/>
    <w:rsid w:val="00144259"/>
    <w:rPr>
      <w:rFonts w:eastAsia="Times New Roman" w:cs="Times New Roman"/>
      <w:color w:val="5A5A5A"/>
      <w:spacing w:val="15"/>
    </w:rPr>
  </w:style>
  <w:style w:type="paragraph" w:styleId="af3">
    <w:name w:val="annotation text"/>
    <w:basedOn w:val="a"/>
    <w:link w:val="18"/>
    <w:rsid w:val="00144259"/>
  </w:style>
  <w:style w:type="character" w:customStyle="1" w:styleId="18">
    <w:name w:val="Текст примечания Знак1"/>
    <w:basedOn w:val="a0"/>
    <w:link w:val="af3"/>
    <w:rsid w:val="00144259"/>
    <w:rPr>
      <w:rFonts w:ascii="TimesET" w:hAnsi="TimesET"/>
    </w:rPr>
  </w:style>
  <w:style w:type="paragraph" w:styleId="afb">
    <w:name w:val="annotation subject"/>
    <w:basedOn w:val="af3"/>
    <w:next w:val="af3"/>
    <w:link w:val="afc"/>
    <w:uiPriority w:val="99"/>
    <w:unhideWhenUsed/>
    <w:rsid w:val="00144259"/>
    <w:pPr>
      <w:spacing w:after="160" w:line="256" w:lineRule="auto"/>
    </w:pPr>
    <w:rPr>
      <w:rFonts w:ascii="Calibri" w:hAnsi="Calibri"/>
      <w:b/>
      <w:bCs/>
    </w:rPr>
  </w:style>
  <w:style w:type="character" w:customStyle="1" w:styleId="afc">
    <w:name w:val="Тема примечания Знак"/>
    <w:basedOn w:val="18"/>
    <w:link w:val="afb"/>
    <w:uiPriority w:val="99"/>
    <w:rsid w:val="00144259"/>
    <w:rPr>
      <w:rFonts w:ascii="Calibri" w:hAnsi="Calibri"/>
      <w:b/>
      <w:bCs/>
    </w:rPr>
  </w:style>
  <w:style w:type="character" w:customStyle="1" w:styleId="aa">
    <w:name w:val="Текст выноски Знак"/>
    <w:link w:val="a9"/>
    <w:uiPriority w:val="99"/>
    <w:semiHidden/>
    <w:rsid w:val="00144259"/>
    <w:rPr>
      <w:rFonts w:ascii="Tahoma" w:hAnsi="Tahoma" w:cs="Tahoma"/>
      <w:sz w:val="16"/>
      <w:szCs w:val="16"/>
    </w:rPr>
  </w:style>
  <w:style w:type="paragraph" w:customStyle="1" w:styleId="19">
    <w:name w:val="Рецензия1"/>
    <w:next w:val="afd"/>
    <w:uiPriority w:val="99"/>
    <w:semiHidden/>
    <w:rsid w:val="00144259"/>
    <w:rPr>
      <w:sz w:val="28"/>
    </w:rPr>
  </w:style>
  <w:style w:type="paragraph" w:customStyle="1" w:styleId="1a">
    <w:name w:val="Абзац списка1"/>
    <w:basedOn w:val="a"/>
    <w:next w:val="afe"/>
    <w:uiPriority w:val="1"/>
    <w:qFormat/>
    <w:rsid w:val="001442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44259"/>
    <w:rPr>
      <w:rFonts w:ascii="Calibri" w:hAnsi="Calibri" w:cs="Calibri"/>
    </w:rPr>
  </w:style>
  <w:style w:type="paragraph" w:customStyle="1" w:styleId="ConsPlusNormal0">
    <w:name w:val="ConsPlusNormal"/>
    <w:link w:val="ConsPlusNormal"/>
    <w:qFormat/>
    <w:rsid w:val="00144259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1442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uiPriority w:val="99"/>
    <w:rsid w:val="001442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144259"/>
    <w:pPr>
      <w:widowControl w:val="0"/>
      <w:autoSpaceDE w:val="0"/>
      <w:autoSpaceDN w:val="0"/>
    </w:pPr>
    <w:rPr>
      <w:rFonts w:ascii="Tahoma" w:hAnsi="Tahoma" w:cs="Tahoma"/>
    </w:rPr>
  </w:style>
  <w:style w:type="character" w:styleId="aff">
    <w:name w:val="footnote reference"/>
    <w:uiPriority w:val="99"/>
    <w:unhideWhenUsed/>
    <w:rsid w:val="00144259"/>
    <w:rPr>
      <w:rFonts w:ascii="Times New Roman" w:hAnsi="Times New Roman" w:cs="Times New Roman" w:hint="default"/>
      <w:vertAlign w:val="superscript"/>
    </w:rPr>
  </w:style>
  <w:style w:type="character" w:styleId="aff0">
    <w:name w:val="annotation reference"/>
    <w:uiPriority w:val="99"/>
    <w:unhideWhenUsed/>
    <w:rsid w:val="00144259"/>
    <w:rPr>
      <w:rFonts w:ascii="Times New Roman" w:hAnsi="Times New Roman" w:cs="Times New Roman" w:hint="default"/>
      <w:sz w:val="16"/>
      <w:szCs w:val="16"/>
    </w:rPr>
  </w:style>
  <w:style w:type="character" w:styleId="aff1">
    <w:name w:val="endnote reference"/>
    <w:uiPriority w:val="99"/>
    <w:unhideWhenUsed/>
    <w:rsid w:val="00144259"/>
    <w:rPr>
      <w:rFonts w:ascii="Times New Roman" w:hAnsi="Times New Roman" w:cs="Times New Roman" w:hint="default"/>
      <w:vertAlign w:val="superscript"/>
    </w:rPr>
  </w:style>
  <w:style w:type="character" w:customStyle="1" w:styleId="FontStyle26">
    <w:name w:val="Font Style26"/>
    <w:uiPriority w:val="99"/>
    <w:rsid w:val="00144259"/>
    <w:rPr>
      <w:rFonts w:ascii="Times New Roman" w:hAnsi="Times New Roman" w:cs="Times New Roman" w:hint="default"/>
      <w:sz w:val="26"/>
    </w:rPr>
  </w:style>
  <w:style w:type="character" w:customStyle="1" w:styleId="20">
    <w:name w:val="Заголовок 2 Знак"/>
    <w:link w:val="2"/>
    <w:uiPriority w:val="9"/>
    <w:rsid w:val="00144259"/>
    <w:rPr>
      <w:rFonts w:ascii="TimesET" w:hAnsi="TimesET"/>
      <w:b/>
      <w:bCs/>
      <w:spacing w:val="12"/>
      <w:sz w:val="40"/>
    </w:rPr>
  </w:style>
  <w:style w:type="character" w:styleId="aff2">
    <w:name w:val="FollowedHyperlink"/>
    <w:basedOn w:val="a0"/>
    <w:rsid w:val="00144259"/>
    <w:rPr>
      <w:color w:val="800080" w:themeColor="followedHyperlink"/>
      <w:u w:val="single"/>
    </w:rPr>
  </w:style>
  <w:style w:type="paragraph" w:styleId="af0">
    <w:name w:val="Normal (Web)"/>
    <w:basedOn w:val="a"/>
    <w:rsid w:val="00144259"/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1b"/>
    <w:rsid w:val="00144259"/>
  </w:style>
  <w:style w:type="character" w:customStyle="1" w:styleId="1b">
    <w:name w:val="Текст сноски Знак1"/>
    <w:basedOn w:val="a0"/>
    <w:link w:val="af1"/>
    <w:rsid w:val="00144259"/>
    <w:rPr>
      <w:rFonts w:ascii="TimesET" w:hAnsi="TimesET"/>
    </w:rPr>
  </w:style>
  <w:style w:type="paragraph" w:styleId="af5">
    <w:name w:val="endnote text"/>
    <w:basedOn w:val="a"/>
    <w:link w:val="1c"/>
    <w:rsid w:val="00144259"/>
  </w:style>
  <w:style w:type="character" w:customStyle="1" w:styleId="1c">
    <w:name w:val="Текст концевой сноски Знак1"/>
    <w:basedOn w:val="a0"/>
    <w:link w:val="af5"/>
    <w:rsid w:val="00144259"/>
    <w:rPr>
      <w:rFonts w:ascii="TimesET" w:hAnsi="TimesET"/>
    </w:rPr>
  </w:style>
  <w:style w:type="paragraph" w:styleId="af7">
    <w:name w:val="Body Text"/>
    <w:basedOn w:val="a"/>
    <w:link w:val="1d"/>
    <w:rsid w:val="00144259"/>
    <w:pPr>
      <w:spacing w:after="120"/>
    </w:pPr>
  </w:style>
  <w:style w:type="character" w:customStyle="1" w:styleId="1d">
    <w:name w:val="Основной текст Знак1"/>
    <w:basedOn w:val="a0"/>
    <w:link w:val="af7"/>
    <w:rsid w:val="00144259"/>
    <w:rPr>
      <w:rFonts w:ascii="TimesET" w:hAnsi="TimesET"/>
    </w:rPr>
  </w:style>
  <w:style w:type="paragraph" w:styleId="afa">
    <w:name w:val="Subtitle"/>
    <w:basedOn w:val="a"/>
    <w:next w:val="a"/>
    <w:link w:val="af9"/>
    <w:uiPriority w:val="11"/>
    <w:qFormat/>
    <w:rsid w:val="00144259"/>
    <w:pPr>
      <w:spacing w:after="60"/>
      <w:jc w:val="center"/>
      <w:outlineLvl w:val="1"/>
    </w:pPr>
    <w:rPr>
      <w:rFonts w:ascii="Times New Roman" w:hAnsi="Times New Roman"/>
      <w:color w:val="5A5A5A"/>
      <w:spacing w:val="15"/>
    </w:rPr>
  </w:style>
  <w:style w:type="character" w:customStyle="1" w:styleId="1e">
    <w:name w:val="Подзаголовок Знак1"/>
    <w:basedOn w:val="a0"/>
    <w:rsid w:val="00144259"/>
    <w:rPr>
      <w:rFonts w:asciiTheme="majorHAnsi" w:eastAsiaTheme="majorEastAsia" w:hAnsiTheme="majorHAnsi" w:cstheme="majorBidi"/>
      <w:sz w:val="24"/>
      <w:szCs w:val="24"/>
    </w:rPr>
  </w:style>
  <w:style w:type="paragraph" w:styleId="afd">
    <w:name w:val="Revision"/>
    <w:hidden/>
    <w:uiPriority w:val="99"/>
    <w:semiHidden/>
    <w:rsid w:val="00144259"/>
    <w:rPr>
      <w:rFonts w:ascii="TimesET" w:hAnsi="TimesET"/>
    </w:rPr>
  </w:style>
  <w:style w:type="paragraph" w:styleId="afe">
    <w:name w:val="List Paragraph"/>
    <w:basedOn w:val="a"/>
    <w:uiPriority w:val="34"/>
    <w:qFormat/>
    <w:rsid w:val="0014425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144259"/>
  </w:style>
  <w:style w:type="character" w:styleId="af">
    <w:name w:val="Hyperlink"/>
    <w:uiPriority w:val="99"/>
    <w:unhideWhenUsed/>
    <w:rsid w:val="00144259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Просмотренная гиперссылка1"/>
    <w:uiPriority w:val="99"/>
    <w:semiHidden/>
    <w:unhideWhenUsed/>
    <w:rsid w:val="00144259"/>
    <w:rPr>
      <w:color w:val="800080"/>
      <w:u w:val="single"/>
    </w:rPr>
  </w:style>
  <w:style w:type="paragraph" w:customStyle="1" w:styleId="12">
    <w:name w:val="Обычный (веб)1"/>
    <w:basedOn w:val="a"/>
    <w:next w:val="af0"/>
    <w:uiPriority w:val="99"/>
    <w:semiHidden/>
    <w:unhideWhenUsed/>
    <w:rsid w:val="00144259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Текст сноски1"/>
    <w:basedOn w:val="a"/>
    <w:next w:val="af1"/>
    <w:link w:val="af2"/>
    <w:uiPriority w:val="99"/>
    <w:semiHidden/>
    <w:unhideWhenUsed/>
    <w:rsid w:val="00144259"/>
    <w:pPr>
      <w:spacing w:after="160" w:line="256" w:lineRule="auto"/>
    </w:pPr>
    <w:rPr>
      <w:rFonts w:ascii="Times New Roman" w:hAnsi="Times New Roman"/>
    </w:rPr>
  </w:style>
  <w:style w:type="character" w:customStyle="1" w:styleId="af2">
    <w:name w:val="Текст сноски Знак"/>
    <w:link w:val="13"/>
    <w:uiPriority w:val="99"/>
    <w:semiHidden/>
    <w:rsid w:val="00144259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Текст примечания1"/>
    <w:basedOn w:val="a"/>
    <w:next w:val="af3"/>
    <w:link w:val="af4"/>
    <w:uiPriority w:val="99"/>
    <w:semiHidden/>
    <w:unhideWhenUsed/>
    <w:rsid w:val="00144259"/>
    <w:pPr>
      <w:spacing w:after="160" w:line="256" w:lineRule="auto"/>
    </w:pPr>
    <w:rPr>
      <w:rFonts w:ascii="Times New Roman" w:hAnsi="Times New Roman"/>
    </w:rPr>
  </w:style>
  <w:style w:type="character" w:customStyle="1" w:styleId="af4">
    <w:name w:val="Текст примечания Знак"/>
    <w:link w:val="14"/>
    <w:uiPriority w:val="99"/>
    <w:semiHidden/>
    <w:rsid w:val="00144259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144259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144259"/>
    <w:rPr>
      <w:rFonts w:ascii="TimesET" w:hAnsi="TimesET"/>
    </w:rPr>
  </w:style>
  <w:style w:type="paragraph" w:customStyle="1" w:styleId="15">
    <w:name w:val="Текст концевой сноски1"/>
    <w:basedOn w:val="a"/>
    <w:next w:val="af5"/>
    <w:link w:val="af6"/>
    <w:uiPriority w:val="99"/>
    <w:semiHidden/>
    <w:unhideWhenUsed/>
    <w:rsid w:val="00144259"/>
    <w:pPr>
      <w:spacing w:line="360" w:lineRule="atLeast"/>
      <w:jc w:val="both"/>
    </w:pPr>
    <w:rPr>
      <w:rFonts w:ascii="Times New Roman" w:hAnsi="Times New Roman"/>
    </w:rPr>
  </w:style>
  <w:style w:type="character" w:customStyle="1" w:styleId="af6">
    <w:name w:val="Текст концевой сноски Знак"/>
    <w:link w:val="15"/>
    <w:uiPriority w:val="99"/>
    <w:semiHidden/>
    <w:rsid w:val="00144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Основной текст1"/>
    <w:basedOn w:val="a"/>
    <w:next w:val="af7"/>
    <w:link w:val="af8"/>
    <w:uiPriority w:val="1"/>
    <w:semiHidden/>
    <w:unhideWhenUsed/>
    <w:qFormat/>
    <w:rsid w:val="00144259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</w:rPr>
  </w:style>
  <w:style w:type="character" w:customStyle="1" w:styleId="af8">
    <w:name w:val="Основной текст Знак"/>
    <w:link w:val="16"/>
    <w:uiPriority w:val="1"/>
    <w:semiHidden/>
    <w:rsid w:val="00144259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Подзаголовок1"/>
    <w:basedOn w:val="a"/>
    <w:next w:val="a"/>
    <w:uiPriority w:val="11"/>
    <w:qFormat/>
    <w:rsid w:val="00144259"/>
    <w:pPr>
      <w:spacing w:after="160" w:line="25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link w:val="afa"/>
    <w:uiPriority w:val="11"/>
    <w:rsid w:val="00144259"/>
    <w:rPr>
      <w:rFonts w:eastAsia="Times New Roman" w:cs="Times New Roman"/>
      <w:color w:val="5A5A5A"/>
      <w:spacing w:val="15"/>
    </w:rPr>
  </w:style>
  <w:style w:type="paragraph" w:styleId="af3">
    <w:name w:val="annotation text"/>
    <w:basedOn w:val="a"/>
    <w:link w:val="18"/>
    <w:rsid w:val="00144259"/>
  </w:style>
  <w:style w:type="character" w:customStyle="1" w:styleId="18">
    <w:name w:val="Текст примечания Знак1"/>
    <w:basedOn w:val="a0"/>
    <w:link w:val="af3"/>
    <w:rsid w:val="00144259"/>
    <w:rPr>
      <w:rFonts w:ascii="TimesET" w:hAnsi="TimesET"/>
    </w:rPr>
  </w:style>
  <w:style w:type="paragraph" w:styleId="afb">
    <w:name w:val="annotation subject"/>
    <w:basedOn w:val="af3"/>
    <w:next w:val="af3"/>
    <w:link w:val="afc"/>
    <w:uiPriority w:val="99"/>
    <w:unhideWhenUsed/>
    <w:rsid w:val="00144259"/>
    <w:pPr>
      <w:spacing w:after="160" w:line="256" w:lineRule="auto"/>
    </w:pPr>
    <w:rPr>
      <w:rFonts w:ascii="Calibri" w:hAnsi="Calibri"/>
      <w:b/>
      <w:bCs/>
    </w:rPr>
  </w:style>
  <w:style w:type="character" w:customStyle="1" w:styleId="afc">
    <w:name w:val="Тема примечания Знак"/>
    <w:basedOn w:val="18"/>
    <w:link w:val="afb"/>
    <w:uiPriority w:val="99"/>
    <w:rsid w:val="00144259"/>
    <w:rPr>
      <w:rFonts w:ascii="Calibri" w:hAnsi="Calibri"/>
      <w:b/>
      <w:bCs/>
    </w:rPr>
  </w:style>
  <w:style w:type="character" w:customStyle="1" w:styleId="aa">
    <w:name w:val="Текст выноски Знак"/>
    <w:link w:val="a9"/>
    <w:uiPriority w:val="99"/>
    <w:semiHidden/>
    <w:rsid w:val="00144259"/>
    <w:rPr>
      <w:rFonts w:ascii="Tahoma" w:hAnsi="Tahoma" w:cs="Tahoma"/>
      <w:sz w:val="16"/>
      <w:szCs w:val="16"/>
    </w:rPr>
  </w:style>
  <w:style w:type="paragraph" w:customStyle="1" w:styleId="19">
    <w:name w:val="Рецензия1"/>
    <w:next w:val="afd"/>
    <w:uiPriority w:val="99"/>
    <w:semiHidden/>
    <w:rsid w:val="00144259"/>
    <w:rPr>
      <w:sz w:val="28"/>
    </w:rPr>
  </w:style>
  <w:style w:type="paragraph" w:customStyle="1" w:styleId="1a">
    <w:name w:val="Абзац списка1"/>
    <w:basedOn w:val="a"/>
    <w:next w:val="afe"/>
    <w:uiPriority w:val="1"/>
    <w:qFormat/>
    <w:rsid w:val="001442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44259"/>
    <w:rPr>
      <w:rFonts w:ascii="Calibri" w:hAnsi="Calibri" w:cs="Calibri"/>
    </w:rPr>
  </w:style>
  <w:style w:type="paragraph" w:customStyle="1" w:styleId="ConsPlusNormal0">
    <w:name w:val="ConsPlusNormal"/>
    <w:link w:val="ConsPlusNormal"/>
    <w:qFormat/>
    <w:rsid w:val="00144259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1442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uiPriority w:val="99"/>
    <w:rsid w:val="001442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144259"/>
    <w:pPr>
      <w:widowControl w:val="0"/>
      <w:autoSpaceDE w:val="0"/>
      <w:autoSpaceDN w:val="0"/>
    </w:pPr>
    <w:rPr>
      <w:rFonts w:ascii="Tahoma" w:hAnsi="Tahoma" w:cs="Tahoma"/>
    </w:rPr>
  </w:style>
  <w:style w:type="character" w:styleId="aff">
    <w:name w:val="footnote reference"/>
    <w:uiPriority w:val="99"/>
    <w:unhideWhenUsed/>
    <w:rsid w:val="00144259"/>
    <w:rPr>
      <w:rFonts w:ascii="Times New Roman" w:hAnsi="Times New Roman" w:cs="Times New Roman" w:hint="default"/>
      <w:vertAlign w:val="superscript"/>
    </w:rPr>
  </w:style>
  <w:style w:type="character" w:styleId="aff0">
    <w:name w:val="annotation reference"/>
    <w:uiPriority w:val="99"/>
    <w:unhideWhenUsed/>
    <w:rsid w:val="00144259"/>
    <w:rPr>
      <w:rFonts w:ascii="Times New Roman" w:hAnsi="Times New Roman" w:cs="Times New Roman" w:hint="default"/>
      <w:sz w:val="16"/>
      <w:szCs w:val="16"/>
    </w:rPr>
  </w:style>
  <w:style w:type="character" w:styleId="aff1">
    <w:name w:val="endnote reference"/>
    <w:uiPriority w:val="99"/>
    <w:unhideWhenUsed/>
    <w:rsid w:val="00144259"/>
    <w:rPr>
      <w:rFonts w:ascii="Times New Roman" w:hAnsi="Times New Roman" w:cs="Times New Roman" w:hint="default"/>
      <w:vertAlign w:val="superscript"/>
    </w:rPr>
  </w:style>
  <w:style w:type="character" w:customStyle="1" w:styleId="FontStyle26">
    <w:name w:val="Font Style26"/>
    <w:uiPriority w:val="99"/>
    <w:rsid w:val="00144259"/>
    <w:rPr>
      <w:rFonts w:ascii="Times New Roman" w:hAnsi="Times New Roman" w:cs="Times New Roman" w:hint="default"/>
      <w:sz w:val="26"/>
    </w:rPr>
  </w:style>
  <w:style w:type="character" w:customStyle="1" w:styleId="20">
    <w:name w:val="Заголовок 2 Знак"/>
    <w:link w:val="2"/>
    <w:uiPriority w:val="9"/>
    <w:rsid w:val="00144259"/>
    <w:rPr>
      <w:rFonts w:ascii="TimesET" w:hAnsi="TimesET"/>
      <w:b/>
      <w:bCs/>
      <w:spacing w:val="12"/>
      <w:sz w:val="40"/>
    </w:rPr>
  </w:style>
  <w:style w:type="character" w:styleId="aff2">
    <w:name w:val="FollowedHyperlink"/>
    <w:basedOn w:val="a0"/>
    <w:rsid w:val="00144259"/>
    <w:rPr>
      <w:color w:val="800080" w:themeColor="followedHyperlink"/>
      <w:u w:val="single"/>
    </w:rPr>
  </w:style>
  <w:style w:type="paragraph" w:styleId="af0">
    <w:name w:val="Normal (Web)"/>
    <w:basedOn w:val="a"/>
    <w:rsid w:val="00144259"/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1b"/>
    <w:rsid w:val="00144259"/>
  </w:style>
  <w:style w:type="character" w:customStyle="1" w:styleId="1b">
    <w:name w:val="Текст сноски Знак1"/>
    <w:basedOn w:val="a0"/>
    <w:link w:val="af1"/>
    <w:rsid w:val="00144259"/>
    <w:rPr>
      <w:rFonts w:ascii="TimesET" w:hAnsi="TimesET"/>
    </w:rPr>
  </w:style>
  <w:style w:type="paragraph" w:styleId="af5">
    <w:name w:val="endnote text"/>
    <w:basedOn w:val="a"/>
    <w:link w:val="1c"/>
    <w:rsid w:val="00144259"/>
  </w:style>
  <w:style w:type="character" w:customStyle="1" w:styleId="1c">
    <w:name w:val="Текст концевой сноски Знак1"/>
    <w:basedOn w:val="a0"/>
    <w:link w:val="af5"/>
    <w:rsid w:val="00144259"/>
    <w:rPr>
      <w:rFonts w:ascii="TimesET" w:hAnsi="TimesET"/>
    </w:rPr>
  </w:style>
  <w:style w:type="paragraph" w:styleId="af7">
    <w:name w:val="Body Text"/>
    <w:basedOn w:val="a"/>
    <w:link w:val="1d"/>
    <w:rsid w:val="00144259"/>
    <w:pPr>
      <w:spacing w:after="120"/>
    </w:pPr>
  </w:style>
  <w:style w:type="character" w:customStyle="1" w:styleId="1d">
    <w:name w:val="Основной текст Знак1"/>
    <w:basedOn w:val="a0"/>
    <w:link w:val="af7"/>
    <w:rsid w:val="00144259"/>
    <w:rPr>
      <w:rFonts w:ascii="TimesET" w:hAnsi="TimesET"/>
    </w:rPr>
  </w:style>
  <w:style w:type="paragraph" w:styleId="afa">
    <w:name w:val="Subtitle"/>
    <w:basedOn w:val="a"/>
    <w:next w:val="a"/>
    <w:link w:val="af9"/>
    <w:uiPriority w:val="11"/>
    <w:qFormat/>
    <w:rsid w:val="00144259"/>
    <w:pPr>
      <w:spacing w:after="60"/>
      <w:jc w:val="center"/>
      <w:outlineLvl w:val="1"/>
    </w:pPr>
    <w:rPr>
      <w:rFonts w:ascii="Times New Roman" w:hAnsi="Times New Roman"/>
      <w:color w:val="5A5A5A"/>
      <w:spacing w:val="15"/>
    </w:rPr>
  </w:style>
  <w:style w:type="character" w:customStyle="1" w:styleId="1e">
    <w:name w:val="Подзаголовок Знак1"/>
    <w:basedOn w:val="a0"/>
    <w:rsid w:val="00144259"/>
    <w:rPr>
      <w:rFonts w:asciiTheme="majorHAnsi" w:eastAsiaTheme="majorEastAsia" w:hAnsiTheme="majorHAnsi" w:cstheme="majorBidi"/>
      <w:sz w:val="24"/>
      <w:szCs w:val="24"/>
    </w:rPr>
  </w:style>
  <w:style w:type="paragraph" w:styleId="afd">
    <w:name w:val="Revision"/>
    <w:hidden/>
    <w:uiPriority w:val="99"/>
    <w:semiHidden/>
    <w:rsid w:val="00144259"/>
    <w:rPr>
      <w:rFonts w:ascii="TimesET" w:hAnsi="TimesET"/>
    </w:rPr>
  </w:style>
  <w:style w:type="paragraph" w:styleId="afe">
    <w:name w:val="List Paragraph"/>
    <w:basedOn w:val="a"/>
    <w:uiPriority w:val="34"/>
    <w:qFormat/>
    <w:rsid w:val="0014425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8E5D03E6EED4603D8622C433399818D4EE4C9F37796034266318736F2FF257265FFB66FEFAB9DEADF0B5BD72z1J1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8E5D03E6EED4603D8622C433399818D4EE4C9F37796034266318736F2FF257265FFB66FEFAB9DEADF0B5BD72z1J1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38</TotalTime>
  <Pages>13</Pages>
  <Words>3121</Words>
  <Characters>17795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</vt:lpstr>
      <vt:lpstr>    ГКУ УКС РО - государственное казенное учреждение Рязанской области «Управление к</vt:lpstr>
    </vt:vector>
  </TitlesOfParts>
  <Company>Microsoft</Company>
  <LinksUpToDate>false</LinksUpToDate>
  <CharactersWithSpaces>20875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2023-12-20T08:15:00Z</dcterms:created>
  <dcterms:modified xsi:type="dcterms:W3CDTF">2023-12-26T12:11:00Z</dcterms:modified>
</cp:coreProperties>
</file>