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A354E9" w:rsidRPr="009E2308" w:rsidRDefault="00A354E9" w:rsidP="00A354E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>орядка</w:t>
      </w:r>
      <w:r w:rsidRPr="009E2308">
        <w:rPr>
          <w:sz w:val="28"/>
          <w:szCs w:val="28"/>
        </w:rPr>
        <w:t xml:space="preserve"> 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864EC1">
        <w:rPr>
          <w:rFonts w:ascii="Times New Roman" w:hAnsi="Times New Roman" w:cs="Times New Roman"/>
          <w:b w:val="0"/>
          <w:sz w:val="28"/>
          <w:szCs w:val="28"/>
        </w:rPr>
        <w:t xml:space="preserve">конкурсного 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отбора муниципальных образований Рязанской области для предоставления субсидий на создание </w:t>
      </w:r>
      <w:r w:rsidR="00864EC1">
        <w:rPr>
          <w:rFonts w:ascii="Times New Roman" w:hAnsi="Times New Roman" w:cs="Times New Roman"/>
          <w:b w:val="0"/>
          <w:sz w:val="28"/>
          <w:szCs w:val="28"/>
        </w:rPr>
        <w:t>дополнительных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 мест в общеобразовательных организациях в связи с ростом числа обучающихся, вызванных демографическим фактором,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и проверки условий предоставления таких </w:t>
      </w:r>
      <w:r w:rsidR="00864EC1">
        <w:rPr>
          <w:rFonts w:ascii="Times New Roman" w:hAnsi="Times New Roman" w:cs="Times New Roman"/>
          <w:b w:val="0"/>
          <w:sz w:val="28"/>
          <w:szCs w:val="28"/>
        </w:rPr>
        <w:t>субсидий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864EC1">
        <w:rPr>
          <w:rFonts w:ascii="Times New Roman" w:hAnsi="Times New Roman" w:cs="Times New Roman"/>
          <w:sz w:val="28"/>
          <w:szCs w:val="28"/>
        </w:rPr>
        <w:t>дополнительных</w:t>
      </w:r>
      <w:r w:rsidRPr="009E2308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вызванных демографическим фактором в рамках регионального проекта «Современная школа (Рязанская область)» </w:t>
      </w:r>
      <w:r>
        <w:rPr>
          <w:rFonts w:ascii="Times New Roman" w:hAnsi="Times New Roman" w:cs="Times New Roman"/>
          <w:sz w:val="28"/>
          <w:szCs w:val="28"/>
        </w:rPr>
        <w:t>направления (подпрограммы)</w:t>
      </w:r>
      <w:r w:rsidRPr="00425CEB">
        <w:rPr>
          <w:rFonts w:ascii="Times New Roman" w:hAnsi="Times New Roman" w:cs="Times New Roman"/>
          <w:sz w:val="28"/>
          <w:szCs w:val="28"/>
        </w:rPr>
        <w:t xml:space="preserve"> 7 «Создание современной образовательной среды» </w:t>
      </w:r>
      <w:r w:rsidRPr="009E2308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</w:t>
      </w:r>
      <w:r>
        <w:rPr>
          <w:rFonts w:ascii="Times New Roman" w:hAnsi="Times New Roman" w:cs="Times New Roman"/>
          <w:sz w:val="28"/>
          <w:szCs w:val="28"/>
        </w:rPr>
        <w:t>го распоряжением</w:t>
      </w:r>
      <w:r w:rsidRPr="009E2308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4EC1">
        <w:rPr>
          <w:rFonts w:ascii="Times New Roman" w:hAnsi="Times New Roman"/>
          <w:sz w:val="28"/>
          <w:szCs w:val="28"/>
        </w:rPr>
        <w:t>25.12.2023</w:t>
      </w:r>
      <w:r w:rsidR="00864EC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2308">
        <w:rPr>
          <w:rFonts w:ascii="Times New Roman" w:hAnsi="Times New Roman" w:cs="Times New Roman"/>
          <w:sz w:val="28"/>
          <w:szCs w:val="28"/>
        </w:rPr>
        <w:t xml:space="preserve">министерство образования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9E2308">
        <w:rPr>
          <w:rFonts w:ascii="Times New Roman" w:hAnsi="Times New Roman" w:cs="Times New Roman"/>
          <w:sz w:val="28"/>
          <w:szCs w:val="28"/>
        </w:rPr>
        <w:t>:</w:t>
      </w:r>
    </w:p>
    <w:p w:rsidR="00A354E9" w:rsidRPr="009E2308" w:rsidRDefault="00A354E9" w:rsidP="00A354E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2308">
        <w:rPr>
          <w:rFonts w:ascii="Times New Roman" w:hAnsi="Times New Roman" w:cs="Times New Roman"/>
          <w:b w:val="0"/>
          <w:sz w:val="28"/>
          <w:szCs w:val="28"/>
        </w:rPr>
        <w:t>1. Утвердить Порядок</w:t>
      </w:r>
      <w:r w:rsidRPr="009E2308">
        <w:rPr>
          <w:rFonts w:ascii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864EC1">
        <w:rPr>
          <w:rFonts w:ascii="Times New Roman" w:hAnsi="Times New Roman" w:cs="Times New Roman"/>
          <w:b w:val="0"/>
          <w:sz w:val="28"/>
          <w:szCs w:val="28"/>
        </w:rPr>
        <w:t xml:space="preserve">конкурсного 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отбора муниципальных образований Рязанской области для предоставления субсидий на создание </w:t>
      </w:r>
      <w:r w:rsidR="00864EC1">
        <w:rPr>
          <w:rFonts w:ascii="Times New Roman" w:hAnsi="Times New Roman" w:cs="Times New Roman"/>
          <w:b w:val="0"/>
          <w:sz w:val="28"/>
          <w:szCs w:val="28"/>
        </w:rPr>
        <w:t>дополнительных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 мест в общеобразовательных организациях в связи с ростом числа обучающихся, вызванных демографическим фактором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 и проверки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таких </w:t>
      </w:r>
      <w:r>
        <w:rPr>
          <w:rFonts w:ascii="Times New Roman" w:hAnsi="Times New Roman" w:cs="Times New Roman"/>
          <w:b w:val="0"/>
          <w:sz w:val="28"/>
          <w:szCs w:val="28"/>
        </w:rPr>
        <w:t>субсидий</w:t>
      </w:r>
      <w:r w:rsidRPr="009E2308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>
        <w:rPr>
          <w:b w:val="0"/>
          <w:sz w:val="28"/>
          <w:szCs w:val="28"/>
        </w:rPr>
        <w:t>.</w:t>
      </w: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Pr="009E2308">
        <w:rPr>
          <w:rFonts w:ascii="Times New Roman" w:hAnsi="Times New Roman" w:cs="Times New Roman"/>
          <w:sz w:val="28"/>
          <w:szCs w:val="28"/>
        </w:rPr>
        <w:t xml:space="preserve">постановление министерства образования и молодежной политики Рязанской области от 08.08.2022 года № 39 </w:t>
      </w:r>
      <w:r>
        <w:rPr>
          <w:rFonts w:ascii="Times New Roman" w:hAnsi="Times New Roman" w:cs="Times New Roman"/>
          <w:sz w:val="28"/>
          <w:szCs w:val="28"/>
        </w:rPr>
        <w:br/>
      </w:r>
      <w:r w:rsidRPr="009E2308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отбора муниципальных образований Рязанской области для предоставления субсидий </w:t>
      </w:r>
      <w:r w:rsidRPr="009E2308">
        <w:rPr>
          <w:rFonts w:ascii="Times New Roman" w:hAnsi="Times New Roman" w:cs="Times New Roman"/>
          <w:bCs/>
          <w:sz w:val="28"/>
          <w:szCs w:val="28"/>
        </w:rPr>
        <w:t xml:space="preserve">на реализацию мероприятия, предусмотренного подпунктом 1.1.3 таблицы пункта 5 «Перечень мероприятий подпрограммы» подпрограммы № 12 </w:t>
      </w:r>
      <w:r w:rsidRPr="009E2308">
        <w:rPr>
          <w:rFonts w:ascii="Times New Roman" w:hAnsi="Times New Roman" w:cs="Times New Roman"/>
          <w:spacing w:val="-2"/>
          <w:sz w:val="28"/>
          <w:szCs w:val="28"/>
        </w:rPr>
        <w:t xml:space="preserve">«Создание новых мест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9E2308">
        <w:rPr>
          <w:rFonts w:ascii="Times New Roman" w:hAnsi="Times New Roman" w:cs="Times New Roman"/>
          <w:spacing w:val="-2"/>
          <w:sz w:val="28"/>
          <w:szCs w:val="28"/>
        </w:rPr>
        <w:t xml:space="preserve">в общеобразовательных организациях» </w:t>
      </w:r>
      <w:r w:rsidRPr="009E2308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3.</w:t>
      </w:r>
      <w:r w:rsidRPr="009E2308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 1 января 2024 года</w:t>
      </w:r>
      <w:r w:rsidRPr="009E2308">
        <w:rPr>
          <w:rFonts w:ascii="Times New Roman" w:hAnsi="Times New Roman"/>
          <w:sz w:val="28"/>
          <w:szCs w:val="28"/>
        </w:rPr>
        <w:t>.</w:t>
      </w: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4.</w:t>
      </w:r>
      <w:r w:rsidRPr="009E2308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заместителя министра образования Рязанской области Хлыстоваа С.Н.</w:t>
      </w:r>
    </w:p>
    <w:p w:rsidR="00A354E9" w:rsidRPr="009E2308" w:rsidRDefault="00A354E9" w:rsidP="00A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308">
        <w:rPr>
          <w:rFonts w:ascii="Times New Roman" w:hAnsi="Times New Roman" w:cs="Times New Roman"/>
          <w:sz w:val="28"/>
          <w:szCs w:val="28"/>
        </w:rPr>
        <w:t xml:space="preserve">            О.С. </w:t>
      </w:r>
      <w:r>
        <w:rPr>
          <w:rFonts w:ascii="Times New Roman" w:hAnsi="Times New Roman" w:cs="Times New Roman"/>
          <w:sz w:val="28"/>
          <w:szCs w:val="28"/>
        </w:rPr>
        <w:t>Щетинкина</w:t>
      </w: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A354E9" w:rsidRPr="009E2308" w:rsidTr="00A354E9">
        <w:tc>
          <w:tcPr>
            <w:tcW w:w="4672" w:type="dxa"/>
          </w:tcPr>
          <w:p w:rsidR="00A354E9" w:rsidRPr="009E2308" w:rsidRDefault="00A354E9" w:rsidP="00AC776A">
            <w:pPr>
              <w:pStyle w:val="ConsPlusNormal"/>
              <w:ind w:right="8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A354E9" w:rsidRDefault="00A354E9" w:rsidP="00AC776A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4E9" w:rsidRDefault="00A354E9" w:rsidP="00A354E9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4E9" w:rsidRPr="009E2308" w:rsidRDefault="00A354E9" w:rsidP="00AC776A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A354E9" w:rsidRPr="009E2308" w:rsidRDefault="00A354E9" w:rsidP="00AC776A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A354E9" w:rsidRPr="009E2308" w:rsidRDefault="00A354E9" w:rsidP="00AC776A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министерства образования </w:t>
            </w:r>
          </w:p>
          <w:p w:rsidR="00A354E9" w:rsidRPr="009E2308" w:rsidRDefault="00A354E9" w:rsidP="00AC776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A354E9" w:rsidRPr="009E2308" w:rsidTr="00A354E9">
        <w:tc>
          <w:tcPr>
            <w:tcW w:w="4672" w:type="dxa"/>
          </w:tcPr>
          <w:p w:rsidR="00A354E9" w:rsidRPr="009E2308" w:rsidRDefault="00A354E9" w:rsidP="00AC776A">
            <w:pPr>
              <w:pStyle w:val="ConsPlusNormal"/>
              <w:ind w:right="8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A354E9" w:rsidRDefault="00A354E9" w:rsidP="00AC776A">
            <w:pPr>
              <w:tabs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54E9" w:rsidRPr="009E2308" w:rsidTr="00A354E9">
        <w:tc>
          <w:tcPr>
            <w:tcW w:w="4672" w:type="dxa"/>
          </w:tcPr>
          <w:p w:rsidR="00A354E9" w:rsidRPr="009E2308" w:rsidRDefault="00A354E9" w:rsidP="00AC776A">
            <w:pPr>
              <w:pStyle w:val="ConsPlusNormal"/>
              <w:ind w:right="8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A354E9" w:rsidRPr="009E2308" w:rsidRDefault="00A354E9" w:rsidP="00AC776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4E9" w:rsidRPr="009E2308" w:rsidRDefault="00A354E9" w:rsidP="00AC776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от ______2023 г. № ______</w:t>
            </w:r>
          </w:p>
        </w:tc>
      </w:tr>
    </w:tbl>
    <w:p w:rsidR="00A354E9" w:rsidRPr="009E2308" w:rsidRDefault="00A354E9" w:rsidP="00A354E9">
      <w:pPr>
        <w:pStyle w:val="ConsPlusNormal"/>
        <w:ind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A354E9" w:rsidRPr="00414B83" w:rsidRDefault="00A354E9" w:rsidP="00A35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64EC1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9E2308"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</w:t>
      </w:r>
      <w:r w:rsidR="00864EC1">
        <w:rPr>
          <w:rFonts w:ascii="Times New Roman" w:hAnsi="Times New Roman" w:cs="Times New Roman"/>
          <w:sz w:val="28"/>
          <w:szCs w:val="28"/>
        </w:rPr>
        <w:t>на создание дополнительных</w:t>
      </w:r>
      <w:r w:rsidRPr="00414B83">
        <w:rPr>
          <w:rFonts w:ascii="Times New Roman" w:hAnsi="Times New Roman" w:cs="Times New Roman"/>
          <w:sz w:val="28"/>
          <w:szCs w:val="28"/>
        </w:rPr>
        <w:t xml:space="preserve">х мест в общеобразовательных организациях в связи с ростом числа обучающихся, </w:t>
      </w:r>
      <w:r>
        <w:rPr>
          <w:rFonts w:ascii="Times New Roman" w:hAnsi="Times New Roman" w:cs="Times New Roman"/>
          <w:sz w:val="28"/>
          <w:szCs w:val="28"/>
        </w:rPr>
        <w:br/>
      </w:r>
      <w:r w:rsidRPr="00414B83">
        <w:rPr>
          <w:rFonts w:ascii="Times New Roman" w:hAnsi="Times New Roman" w:cs="Times New Roman"/>
          <w:sz w:val="28"/>
          <w:szCs w:val="28"/>
        </w:rPr>
        <w:t>вызванных демографическим фактором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14B83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таких </w:t>
      </w:r>
      <w:r w:rsidR="00864EC1">
        <w:rPr>
          <w:rFonts w:ascii="Times New Roman" w:hAnsi="Times New Roman" w:cs="Times New Roman"/>
          <w:sz w:val="28"/>
          <w:szCs w:val="28"/>
        </w:rPr>
        <w:t>субсидий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разработан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Pr="009E230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2308">
        <w:rPr>
          <w:rFonts w:ascii="Times New Roman" w:hAnsi="Times New Roman" w:cs="Times New Roman"/>
          <w:sz w:val="28"/>
          <w:szCs w:val="28"/>
        </w:rPr>
        <w:t xml:space="preserve"> </w:t>
      </w:r>
      <w:r w:rsidR="00864EC1">
        <w:rPr>
          <w:rFonts w:ascii="Times New Roman" w:hAnsi="Times New Roman" w:cs="Times New Roman"/>
          <w:sz w:val="28"/>
          <w:szCs w:val="28"/>
        </w:rPr>
        <w:t>дополнительных</w:t>
      </w:r>
      <w:r w:rsidRPr="009E2308">
        <w:rPr>
          <w:rFonts w:ascii="Times New Roman" w:hAnsi="Times New Roman" w:cs="Times New Roman"/>
          <w:sz w:val="28"/>
          <w:szCs w:val="28"/>
        </w:rPr>
        <w:t xml:space="preserve"> мест в общеобразовательных организациях в связи с ростом числа обучающихся, вызванных демографическим фактором в рамках регионального проекта «Современная школа (Рязанская область)»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направления (подпрограммы)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7 «Создание современной образовательной среды»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паспорта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программы Рязанской области «Развитие образования», утвержденно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мероприятие, Порядок, Под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354E9" w:rsidRDefault="00A354E9" w:rsidP="00A35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Отбор муниципальных образований Рязанской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(далее – отбор) осуществляется для предоставления с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убсиди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образований Рязанской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субсидии) в целях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br/>
      </w:r>
      <w:r w:rsidRPr="009E230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2308">
        <w:rPr>
          <w:rFonts w:ascii="Times New Roman" w:hAnsi="Times New Roman" w:cs="Times New Roman"/>
          <w:sz w:val="28"/>
          <w:szCs w:val="28"/>
        </w:rPr>
        <w:t xml:space="preserve"> новых мест в общеобразовательных организациях в связи с ростом числа обучающихся, вызванных демографическим фактором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4E9" w:rsidRPr="00B63E01" w:rsidRDefault="00A354E9" w:rsidP="00A35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Отбор проводится в соответствии с Правилами </w:t>
      </w:r>
      <w:r>
        <w:rPr>
          <w:rFonts w:ascii="Times New Roman" w:hAnsi="Times New Roman"/>
          <w:bCs/>
          <w:sz w:val="28"/>
          <w:szCs w:val="28"/>
        </w:rPr>
        <w:t>предоставления и распределения субсидий из бюджета Рязанской области бюджетам муниципальных образований Рязанской области на</w:t>
      </w:r>
      <w:r w:rsidRPr="009E2308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2308">
        <w:rPr>
          <w:rFonts w:ascii="Times New Roman" w:hAnsi="Times New Roman" w:cs="Times New Roman"/>
          <w:sz w:val="28"/>
          <w:szCs w:val="28"/>
        </w:rPr>
        <w:t xml:space="preserve"> новых мест в общеобразовательных организациях в связи с ростом числа обучающихся, вызванных демографическим фактором в рамках регионального проекта «Современная школа (Рязанская область)»</w:t>
      </w:r>
      <w:r w:rsidRPr="00425CEB">
        <w:t xml:space="preserve"> </w:t>
      </w:r>
      <w:r w:rsidRPr="00425CEB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</w:t>
      </w:r>
      <w:r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Рязанской области от 30.10.2013 № 344 «Об утверждении государственной программы Рязанской области «Развитие образования» (далее – Правила).</w:t>
      </w:r>
    </w:p>
    <w:p w:rsidR="00A354E9" w:rsidRPr="009E2308" w:rsidRDefault="00A354E9" w:rsidP="00A3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отбора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br/>
        <w:t>муниципальных образований Рязанской области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2.1. </w:t>
      </w:r>
      <w:r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Pr="00BA3C5D">
        <w:rPr>
          <w:rFonts w:ascii="Times New Roman" w:eastAsia="Arial" w:hAnsi="Times New Roman" w:cs="Times New Roman"/>
          <w:sz w:val="28"/>
          <w:szCs w:val="28"/>
        </w:rPr>
        <w:t xml:space="preserve">тбор муниципальных образований Рязанской области (далее – муниципальные образования) для предоставления субсидий осуществляется </w:t>
      </w:r>
      <w:r w:rsidRPr="00BA3C5D">
        <w:rPr>
          <w:rFonts w:ascii="Times New Roman" w:eastAsia="Arial" w:hAnsi="Times New Roman" w:cs="Times New Roman"/>
          <w:sz w:val="28"/>
          <w:szCs w:val="28"/>
        </w:rPr>
        <w:lastRenderedPageBreak/>
        <w:t>комиссией, образованной министерством образования Рязанской области (далее - Комиссия).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Полномочия и состав Комиссии формируется из представителей министерства образования Рязанской области и утверждается приказом министерства</w:t>
      </w:r>
      <w:r w:rsidRPr="00BA3C5D">
        <w:rPr>
          <w:rFonts w:ascii="Calibri" w:eastAsia="Arial" w:hAnsi="Calibri" w:cs="Calibri"/>
        </w:rPr>
        <w:t xml:space="preserve"> </w:t>
      </w:r>
      <w:r w:rsidRPr="00BA3C5D">
        <w:rPr>
          <w:rFonts w:ascii="Times New Roman" w:eastAsia="Arial" w:hAnsi="Times New Roman" w:cs="Times New Roman"/>
          <w:sz w:val="28"/>
          <w:szCs w:val="28"/>
        </w:rPr>
        <w:t>образования Рязанской области.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2.2. В рамках отбора муниципальных образований Комиссия осуществляет следующие функции: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</w:t>
      </w:r>
      <w:r>
        <w:rPr>
          <w:rFonts w:ascii="Times New Roman" w:eastAsia="Arial" w:hAnsi="Times New Roman" w:cs="Times New Roman"/>
          <w:sz w:val="28"/>
          <w:szCs w:val="28"/>
        </w:rPr>
        <w:t>к участию в</w:t>
      </w:r>
      <w:r w:rsidRPr="00BA3C5D">
        <w:rPr>
          <w:rFonts w:ascii="Times New Roman" w:eastAsia="Arial" w:hAnsi="Times New Roman" w:cs="Times New Roman"/>
          <w:sz w:val="28"/>
          <w:szCs w:val="28"/>
        </w:rPr>
        <w:t xml:space="preserve"> отборе, за исключением условия, указанного в </w:t>
      </w:r>
      <w:hyperlink r:id="rId9" w:tooltip="https://login.consultant.ru/link/?req=doc&amp;base=RLAW073&amp;n=403109&amp;dst=100030" w:history="1">
        <w:r w:rsidRPr="00BA3C5D">
          <w:rPr>
            <w:rFonts w:ascii="Times New Roman" w:eastAsia="Arial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BA3C5D">
        <w:rPr>
          <w:rFonts w:ascii="Times New Roman" w:eastAsia="Arial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</w:t>
      </w:r>
      <w:r>
        <w:rPr>
          <w:rFonts w:ascii="Times New Roman" w:eastAsia="Arial" w:hAnsi="Times New Roman" w:cs="Times New Roman"/>
          <w:sz w:val="28"/>
          <w:szCs w:val="28"/>
        </w:rPr>
        <w:t xml:space="preserve"> (далее – Постановление № 377)</w:t>
      </w:r>
      <w:r w:rsidRPr="00BA3C5D">
        <w:rPr>
          <w:rFonts w:ascii="Times New Roman" w:eastAsia="Arial" w:hAnsi="Times New Roman" w:cs="Times New Roman"/>
          <w:sz w:val="28"/>
          <w:szCs w:val="28"/>
        </w:rPr>
        <w:t>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проверяет достоверность и полноту представленной участниками отбора документации, входящей в состав заявки на участие в конкурсном отборе;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принимает решение по результатам отбора, определяет победителей отбора;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при отсутствии заявок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принимает решение о признании </w:t>
      </w:r>
      <w:r w:rsidRPr="00BA3C5D">
        <w:rPr>
          <w:rFonts w:ascii="Times New Roman" w:eastAsia="Arial" w:hAnsi="Times New Roman" w:cs="Times New Roman"/>
          <w:sz w:val="28"/>
          <w:szCs w:val="28"/>
        </w:rPr>
        <w:t>отбора муниципальных образований несостоявшимся.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2.3. Для организации и проведения отбора организатор выполняет следующие функции: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размещает извещение о проведении отбора;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обеспечивает прием, учет и хранение поступивших от муниципальных образований документов;</w:t>
      </w:r>
    </w:p>
    <w:p w:rsidR="00A354E9" w:rsidRPr="00BA3C5D" w:rsidRDefault="00A354E9" w:rsidP="00A354E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3C5D">
        <w:rPr>
          <w:rFonts w:ascii="Times New Roman" w:eastAsia="Arial" w:hAnsi="Times New Roman" w:cs="Times New Roman"/>
          <w:sz w:val="28"/>
          <w:szCs w:val="28"/>
        </w:rPr>
        <w:t>- доводит до сведения муниципальны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образований результаты отбора, </w:t>
      </w:r>
      <w:r w:rsidRPr="00F07ED2">
        <w:rPr>
          <w:rFonts w:ascii="Times New Roman" w:eastAsia="Arial" w:hAnsi="Times New Roman" w:cs="Times New Roman"/>
          <w:sz w:val="28"/>
          <w:szCs w:val="28"/>
        </w:rPr>
        <w:t>путем размещения информации на официальном сайте организатора.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3. Извещение о проведении отбора 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и предоставлении заявок на участие в отборе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3.1. Извещение о проведении отбора заявок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, претендующих на предоставление субсидий (далее – извещение), организатор</w:t>
      </w:r>
      <w:r w:rsidRPr="009E2308">
        <w:rPr>
          <w:rFonts w:ascii="Times New Roman" w:hAnsi="Times New Roman" w:cs="Times New Roman"/>
          <w:sz w:val="28"/>
          <w:szCs w:val="28"/>
        </w:rPr>
        <w:t xml:space="preserve"> размещает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9E230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10" w:history="1">
        <w:r w:rsidRPr="009E230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https://minobr.ryazan.gov.ru</w:t>
        </w:r>
      </w:hyperlink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E2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3-х рабочих дней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даты начала приема заявок. 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3.2. 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отбора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должно содержать следующие сведения: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- наименование и адрес организатора отбора, в том числе место предоставления заявок;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дату,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время начала и окончания приема заявок на участие в отборе;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- необходимую контактную информацию (номера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телефонов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для справок, номер кабинета, в который 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тся заявк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отборе).</w:t>
      </w: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3.3.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308">
        <w:rPr>
          <w:rFonts w:ascii="Times New Roman" w:hAnsi="Times New Roman" w:cs="Times New Roman"/>
          <w:sz w:val="28"/>
          <w:szCs w:val="28"/>
        </w:rPr>
        <w:t xml:space="preserve"> на участие в отборе пода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2308">
        <w:rPr>
          <w:rFonts w:ascii="Times New Roman" w:hAnsi="Times New Roman" w:cs="Times New Roman"/>
          <w:sz w:val="28"/>
          <w:szCs w:val="28"/>
        </w:rPr>
        <w:t xml:space="preserve">тся участниками нарочно в адрес организатора в соответствии со сроком, определенным в извещении. </w:t>
      </w:r>
      <w:r>
        <w:rPr>
          <w:rFonts w:ascii="Times New Roman" w:hAnsi="Times New Roman" w:cs="Times New Roman"/>
          <w:sz w:val="28"/>
          <w:szCs w:val="28"/>
        </w:rPr>
        <w:t xml:space="preserve">Срок приема заявок - 5 рабочих дней со дня начала проведения отбора. </w:t>
      </w:r>
    </w:p>
    <w:p w:rsidR="00A354E9" w:rsidRPr="009E2308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принимает и </w:t>
      </w:r>
      <w:r w:rsidRPr="009E2308">
        <w:rPr>
          <w:rFonts w:ascii="Times New Roman" w:hAnsi="Times New Roman" w:cs="Times New Roman"/>
          <w:sz w:val="28"/>
          <w:szCs w:val="28"/>
        </w:rPr>
        <w:t xml:space="preserve">регистрирует заявки </w:t>
      </w:r>
      <w:r>
        <w:rPr>
          <w:rFonts w:ascii="Times New Roman" w:hAnsi="Times New Roman" w:cs="Times New Roman"/>
          <w:sz w:val="28"/>
          <w:szCs w:val="28"/>
        </w:rPr>
        <w:t xml:space="preserve">в день их поступления по </w:t>
      </w:r>
      <w:r w:rsidRPr="009E2308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2308">
        <w:rPr>
          <w:rFonts w:ascii="Times New Roman" w:hAnsi="Times New Roman" w:cs="Times New Roman"/>
          <w:sz w:val="28"/>
          <w:szCs w:val="28"/>
        </w:rPr>
        <w:t xml:space="preserve"> и времени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9E2308">
        <w:rPr>
          <w:rFonts w:ascii="Times New Roman" w:hAnsi="Times New Roman" w:cs="Times New Roman"/>
          <w:sz w:val="28"/>
          <w:szCs w:val="28"/>
        </w:rPr>
        <w:t>.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4. Отбор заявок на участие в отборе 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и определение получателей субсидий</w:t>
      </w:r>
    </w:p>
    <w:p w:rsidR="00A354E9" w:rsidRPr="009E2308" w:rsidRDefault="00A354E9" w:rsidP="00A3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Отбор муниципальных образований проводится в два этапа.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4.1. Порядок проведения первого этапа.</w:t>
      </w:r>
    </w:p>
    <w:p w:rsidR="00A354E9" w:rsidRPr="009E2308" w:rsidRDefault="00A354E9" w:rsidP="00A354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4.1.1. На первом этапе отбора муниципальных образований организатор в соответствии с письмом </w:t>
      </w:r>
      <w:r>
        <w:rPr>
          <w:rFonts w:ascii="Times New Roman" w:hAnsi="Times New Roman" w:cs="Times New Roman"/>
          <w:sz w:val="28"/>
          <w:szCs w:val="28"/>
        </w:rPr>
        <w:t>Мипросвещения России о предоставлении</w:t>
      </w:r>
      <w:r w:rsidRPr="009E2308">
        <w:rPr>
          <w:rFonts w:ascii="Times New Roman" w:hAnsi="Times New Roman" w:cs="Times New Roman"/>
          <w:sz w:val="28"/>
          <w:szCs w:val="28"/>
        </w:rPr>
        <w:t xml:space="preserve"> заявок на участие в отборе проектов  на предоставление субсидии из федерального бюджета на софинансирование расходных обязательств субъектов Российской Федерации, возникающих при реализации </w:t>
      </w:r>
      <w:r w:rsidRPr="009E2308">
        <w:rPr>
          <w:rFonts w:ascii="Times New Roman" w:hAnsi="Times New Roman" w:cs="Times New Roman"/>
          <w:bCs/>
          <w:sz w:val="28"/>
          <w:szCs w:val="28"/>
        </w:rPr>
        <w:t>региональных проектов</w:t>
      </w:r>
      <w:r w:rsidRPr="009E2308">
        <w:rPr>
          <w:rFonts w:ascii="Times New Roman" w:hAnsi="Times New Roman" w:cs="Times New Roman"/>
          <w:sz w:val="28"/>
          <w:szCs w:val="28"/>
        </w:rPr>
        <w:t xml:space="preserve">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рамках государственной программы Российской Федерации «Развитие образования», размещает извещение о проведении отбора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раздела 3 настоящего Порядка.</w:t>
      </w:r>
    </w:p>
    <w:p w:rsidR="00A354E9" w:rsidRDefault="00A354E9" w:rsidP="00A3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4.1.2. Для участия в первом этапе отбора муниципальные образования предоставляют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Pr="009E2308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сопроводительное письмо;</w:t>
      </w:r>
      <w:r w:rsidRPr="009E23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Pr="009E2308">
        <w:rPr>
          <w:rFonts w:ascii="Times New Roman" w:hAnsi="Times New Roman" w:cs="Times New Roman"/>
          <w:sz w:val="28"/>
          <w:szCs w:val="28"/>
        </w:rPr>
        <w:t>о наличии сведений об объектах образования, которые будут созданы в результате реализации проекта, в том числе адреса размещения объектов образования, с указанием количества дополнительных мест, которые будут созданы в общеобразовательных организациях;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- проект концессионного соглашения в отношении создания (реконструкции) и осуществления деятельности с использованием (эксплуатацией) объекта образования;</w:t>
      </w:r>
    </w:p>
    <w:p w:rsidR="00A354E9" w:rsidRPr="00EA4CC4" w:rsidRDefault="00A354E9" w:rsidP="00A35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- гарантийное письмо об обязательстве муниципального образования по  созданию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Перечнем средств обучения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воспитания, соответствующих современным условиям обучения, необходимых при оснащении общеобразовательных организаций в целях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государственной программы Российской Федерации «Развитие образования», направленных на содействие созданию (создание) </w:t>
      </w:r>
      <w:r>
        <w:rPr>
          <w:rFonts w:ascii="Times New Roman" w:hAnsi="Times New Roman" w:cs="Times New Roman"/>
          <w:sz w:val="28"/>
          <w:szCs w:val="28"/>
        </w:rPr>
        <w:br/>
        <w:t xml:space="preserve">в субъектах Российской Федерации новых (дополнительных) мест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общеобразовательных организациях, модернизацию инфраструктуры общего образования, школьных систем образования, критериев </w:t>
      </w:r>
      <w:r>
        <w:rPr>
          <w:rFonts w:ascii="Times New Roman" w:hAnsi="Times New Roman" w:cs="Times New Roman"/>
          <w:sz w:val="28"/>
          <w:szCs w:val="28"/>
        </w:rPr>
        <w:br/>
        <w:t>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</w:t>
      </w:r>
      <w:r w:rsidRPr="009E2308">
        <w:rPr>
          <w:rFonts w:ascii="Times New Roman" w:hAnsi="Times New Roman" w:cs="Times New Roman"/>
          <w:sz w:val="28"/>
          <w:szCs w:val="28"/>
        </w:rPr>
        <w:t xml:space="preserve">,  утвержденным приказом Минпросвещения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E2308">
        <w:rPr>
          <w:rFonts w:ascii="Times New Roman" w:hAnsi="Times New Roman" w:cs="Times New Roman"/>
          <w:sz w:val="28"/>
          <w:szCs w:val="28"/>
        </w:rPr>
        <w:t>от 06.09.2022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hAnsi="Times New Roman" w:cs="Times New Roman"/>
          <w:sz w:val="28"/>
          <w:szCs w:val="28"/>
        </w:rPr>
        <w:t>804</w:t>
      </w:r>
      <w:r>
        <w:rPr>
          <w:rFonts w:ascii="Times New Roman" w:hAnsi="Times New Roman" w:cs="Times New Roman"/>
          <w:sz w:val="28"/>
          <w:szCs w:val="28"/>
        </w:rPr>
        <w:t xml:space="preserve"> (далее –  Перечень</w:t>
      </w:r>
      <w:r w:rsidRPr="00CC6A12">
        <w:rPr>
          <w:rFonts w:ascii="Times New Roman" w:hAnsi="Times New Roman" w:cs="Times New Roman"/>
          <w:sz w:val="28"/>
          <w:szCs w:val="28"/>
        </w:rPr>
        <w:t xml:space="preserve"> средств обуч</w:t>
      </w:r>
      <w:r>
        <w:rPr>
          <w:rFonts w:ascii="Times New Roman" w:hAnsi="Times New Roman" w:cs="Times New Roman"/>
          <w:sz w:val="28"/>
          <w:szCs w:val="28"/>
        </w:rPr>
        <w:t>ения и воспитания,  утвержденный</w:t>
      </w:r>
      <w:r w:rsidRPr="00CC6A12">
        <w:rPr>
          <w:rFonts w:ascii="Times New Roman" w:hAnsi="Times New Roman" w:cs="Times New Roman"/>
          <w:sz w:val="28"/>
          <w:szCs w:val="28"/>
        </w:rPr>
        <w:t xml:space="preserve"> приказом Минпросвещения России от 06.09.2022 № 804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2308">
        <w:rPr>
          <w:rFonts w:ascii="Times New Roman" w:hAnsi="Times New Roman" w:cs="Times New Roman"/>
          <w:sz w:val="28"/>
          <w:szCs w:val="28"/>
        </w:rPr>
        <w:t>;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копию</w:t>
      </w:r>
      <w:r w:rsidRPr="009E2308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актов, которыми установлены льготы по оплате арендной платы по договорам аренды земельных участков, заключенным концессионерами по концессионным соглашениям в отношении создания (реконструкции) и осуществления деятельности с использованием (эксплуатацией) объекта образования (при наличии).</w:t>
      </w:r>
    </w:p>
    <w:p w:rsidR="00A354E9" w:rsidRDefault="00A354E9" w:rsidP="00A354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4.1.3. Организатор в течении 2 рабочих дней после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срока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заявок определяет дату, время и место заседания Комиссии, о чем письменно уведомляет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 не позднее чем за 1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рабочий день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до даты ее заседания.</w:t>
      </w:r>
    </w:p>
    <w:p w:rsidR="00A354E9" w:rsidRPr="00E92900" w:rsidRDefault="00A354E9" w:rsidP="00A354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 w:rsidRPr="00E92900">
        <w:rPr>
          <w:rFonts w:ascii="Times New Roman" w:eastAsia="Times New Roman" w:hAnsi="Times New Roman" w:cs="Times New Roman"/>
          <w:sz w:val="28"/>
          <w:szCs w:val="28"/>
        </w:rPr>
        <w:t>На первом этапе отбора муниципальных образований Комиссия:</w:t>
      </w:r>
    </w:p>
    <w:p w:rsidR="00A354E9" w:rsidRPr="00E92900" w:rsidRDefault="00A354E9" w:rsidP="00A354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00">
        <w:rPr>
          <w:rFonts w:ascii="Times New Roman" w:eastAsia="Times New Roman" w:hAnsi="Times New Roman" w:cs="Times New Roman"/>
          <w:sz w:val="28"/>
          <w:szCs w:val="28"/>
        </w:rPr>
        <w:t>- рассматривает заявки муниципальных образований на соответствие требованиям п</w:t>
      </w:r>
      <w:r>
        <w:rPr>
          <w:rFonts w:ascii="Times New Roman" w:eastAsia="Times New Roman" w:hAnsi="Times New Roman" w:cs="Times New Roman"/>
          <w:sz w:val="28"/>
          <w:szCs w:val="28"/>
        </w:rPr>
        <w:t>ункта  4.1.2 настоящего Порядка.</w:t>
      </w:r>
    </w:p>
    <w:p w:rsidR="00A354E9" w:rsidRDefault="00A354E9" w:rsidP="00A354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900">
        <w:rPr>
          <w:rFonts w:ascii="Times New Roman" w:eastAsia="Times New Roman" w:hAnsi="Times New Roman" w:cs="Times New Roman"/>
          <w:sz w:val="28"/>
          <w:szCs w:val="28"/>
        </w:rPr>
        <w:t>- принимает решение о допуске (об отказе в допуске) заявок муниципальных образований к участию в отборе;</w:t>
      </w:r>
    </w:p>
    <w:p w:rsidR="00A354E9" w:rsidRPr="00B85FB9" w:rsidRDefault="00A354E9" w:rsidP="00A354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>формирует перечень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образования,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 которые будут созданы в результате реализации</w:t>
      </w:r>
      <w:r w:rsidRPr="00B85FB9">
        <w:t xml:space="preserve">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>мероприятий по созданию новых мест в общеобразовательных организациях в связи с ростом числа обучающихся, вызванных демографическим фактором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организатором в Минпросвещения России заявки на предоставление субсидии из федерального бюджета бюджету Рязанской области на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308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допуске к участию в отборе в случаях, если: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- заявка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E2308">
        <w:rPr>
          <w:rFonts w:ascii="Times New Roman" w:hAnsi="Times New Roman" w:cs="Times New Roman"/>
          <w:sz w:val="28"/>
          <w:szCs w:val="28"/>
        </w:rPr>
        <w:t xml:space="preserve"> на участие в отборе не отвеч</w:t>
      </w:r>
      <w:r>
        <w:rPr>
          <w:rFonts w:ascii="Times New Roman" w:hAnsi="Times New Roman" w:cs="Times New Roman"/>
          <w:sz w:val="28"/>
          <w:szCs w:val="28"/>
        </w:rPr>
        <w:t>ает требованиям, установленным пунктом</w:t>
      </w:r>
      <w:r w:rsidRPr="009E230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6" w:history="1">
        <w:r w:rsidRPr="009E2308">
          <w:rPr>
            <w:rFonts w:ascii="Times New Roman" w:hAnsi="Times New Roman" w:cs="Times New Roman"/>
            <w:sz w:val="28"/>
            <w:szCs w:val="28"/>
          </w:rPr>
          <w:t xml:space="preserve"> 4.1.2</w:t>
        </w:r>
      </w:hyperlink>
      <w:r w:rsidRPr="009E230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354E9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- заявка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E2308">
        <w:rPr>
          <w:rFonts w:ascii="Times New Roman" w:hAnsi="Times New Roman" w:cs="Times New Roman"/>
          <w:sz w:val="28"/>
          <w:szCs w:val="28"/>
        </w:rPr>
        <w:t>на участие в отборе поступила позже установленного срока окончания приема заявок на участие в отборе.</w:t>
      </w:r>
      <w:r w:rsidRPr="00BA3C5D">
        <w:t xml:space="preserve"> </w:t>
      </w:r>
    </w:p>
    <w:p w:rsidR="00A354E9" w:rsidRPr="00C64050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Pr="001A411C">
        <w:rPr>
          <w:rFonts w:ascii="Times New Roman" w:hAnsi="Times New Roman" w:cs="Times New Roman"/>
          <w:sz w:val="28"/>
          <w:szCs w:val="28"/>
        </w:rPr>
        <w:t>. В случае подачи заявки одним муниципальным образованием заявка допускается</w:t>
      </w:r>
      <w:r w:rsidRPr="00C64050">
        <w:rPr>
          <w:rFonts w:ascii="Times New Roman" w:hAnsi="Times New Roman" w:cs="Times New Roman"/>
          <w:sz w:val="28"/>
          <w:szCs w:val="28"/>
        </w:rPr>
        <w:t xml:space="preserve"> для рассмотрения и участия в отборе.</w:t>
      </w:r>
    </w:p>
    <w:p w:rsidR="00A354E9" w:rsidRDefault="00A354E9" w:rsidP="00A354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первом этапе осуществляется в соответствии с критериями,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установленными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ooltip="https://login.consultant.ru/link/?req=doc&amp;base=RLAW073&amp;n=413801&amp;dst=229876" w:history="1">
        <w:r w:rsidRPr="00E7675B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675B">
        <w:rPr>
          <w:rFonts w:ascii="Times New Roman" w:hAnsi="Times New Roman" w:cs="Times New Roman"/>
          <w:color w:val="000000" w:themeColor="text1"/>
          <w:sz w:val="28"/>
          <w:szCs w:val="28"/>
        </w:rPr>
        <w:t>Правил.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4.1.8. </w:t>
      </w:r>
      <w:r w:rsidRPr="009E2308">
        <w:rPr>
          <w:rFonts w:ascii="Times New Roman" w:hAnsi="Times New Roman" w:cs="Times New Roman"/>
          <w:sz w:val="28"/>
          <w:szCs w:val="28"/>
        </w:rPr>
        <w:t>Отбор муниципальных образований про</w:t>
      </w:r>
      <w:r>
        <w:rPr>
          <w:rFonts w:ascii="Times New Roman" w:hAnsi="Times New Roman" w:cs="Times New Roman"/>
          <w:sz w:val="28"/>
          <w:szCs w:val="28"/>
        </w:rPr>
        <w:t>водится</w:t>
      </w:r>
      <w:r w:rsidRPr="009E2308">
        <w:rPr>
          <w:rFonts w:ascii="Times New Roman" w:hAnsi="Times New Roman" w:cs="Times New Roman"/>
          <w:sz w:val="28"/>
          <w:szCs w:val="28"/>
        </w:rPr>
        <w:t xml:space="preserve"> в следующем порядке.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Каждой заявке, допущенной к участию в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804"/>
        <w:gridCol w:w="1701"/>
        <w:gridCol w:w="960"/>
      </w:tblGrid>
      <w:tr w:rsidR="00A354E9" w:rsidRPr="009E2308" w:rsidTr="00A354E9">
        <w:trPr>
          <w:trHeight w:val="522"/>
        </w:trPr>
        <w:tc>
          <w:tcPr>
            <w:tcW w:w="562" w:type="dxa"/>
          </w:tcPr>
          <w:p w:rsidR="00A354E9" w:rsidRPr="009E2308" w:rsidRDefault="00A354E9" w:rsidP="00AC776A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354E9" w:rsidRPr="009E2308" w:rsidRDefault="00A354E9" w:rsidP="00AC776A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804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критерия</w:t>
            </w: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Pr="009E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</w:tr>
      <w:tr w:rsidR="00A354E9" w:rsidRPr="009E2308" w:rsidTr="00A354E9">
        <w:tc>
          <w:tcPr>
            <w:tcW w:w="562" w:type="dxa"/>
            <w:vMerge w:val="restart"/>
          </w:tcPr>
          <w:p w:rsidR="00A354E9" w:rsidRPr="009E2308" w:rsidRDefault="00A354E9" w:rsidP="00AC776A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  <w:vMerge w:val="restart"/>
          </w:tcPr>
          <w:p w:rsidR="00A354E9" w:rsidRPr="009E2308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Наличие сведений об объектах образования, которые будут созданы в результате реализации проекта, в том числе адреса размещения объектов образования, с указанием количества дополнительных мест, которые будут созданы в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еобразовательных организациях</w:t>
            </w: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54E9" w:rsidRPr="009E2308" w:rsidTr="00A354E9">
        <w:tc>
          <w:tcPr>
            <w:tcW w:w="562" w:type="dxa"/>
            <w:vMerge/>
          </w:tcPr>
          <w:p w:rsidR="00A354E9" w:rsidRPr="009E2308" w:rsidRDefault="00A354E9" w:rsidP="00AC776A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A354E9" w:rsidRPr="009E2308" w:rsidRDefault="00A354E9" w:rsidP="00AC7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54E9" w:rsidRPr="009E2308" w:rsidTr="00A354E9">
        <w:tc>
          <w:tcPr>
            <w:tcW w:w="562" w:type="dxa"/>
            <w:vMerge w:val="restart"/>
          </w:tcPr>
          <w:p w:rsidR="00A354E9" w:rsidRPr="009E2308" w:rsidRDefault="00A354E9" w:rsidP="00AC776A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vMerge w:val="restart"/>
          </w:tcPr>
          <w:p w:rsidR="00A354E9" w:rsidRPr="009E2308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Наличие проекта концессионного соглашения в отношении создания (реконструкции) и осуществления деятельности с использованием (эксплуатацией) объекта образования</w:t>
            </w: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54E9" w:rsidRPr="009E2308" w:rsidTr="00A354E9">
        <w:trPr>
          <w:trHeight w:val="370"/>
        </w:trPr>
        <w:tc>
          <w:tcPr>
            <w:tcW w:w="562" w:type="dxa"/>
            <w:vMerge/>
          </w:tcPr>
          <w:p w:rsidR="00A354E9" w:rsidRPr="009E2308" w:rsidRDefault="00A354E9" w:rsidP="00AC776A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A354E9" w:rsidRPr="009E2308" w:rsidRDefault="00A354E9" w:rsidP="00AC7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54E9" w:rsidRPr="009E2308" w:rsidTr="00A354E9">
        <w:tc>
          <w:tcPr>
            <w:tcW w:w="562" w:type="dxa"/>
            <w:vMerge w:val="restart"/>
          </w:tcPr>
          <w:p w:rsidR="00A354E9" w:rsidRPr="009E2308" w:rsidRDefault="00A354E9" w:rsidP="00AC776A">
            <w:pPr>
              <w:spacing w:after="0" w:line="240" w:lineRule="auto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vMerge w:val="restart"/>
          </w:tcPr>
          <w:p w:rsidR="00A354E9" w:rsidRPr="009E2308" w:rsidRDefault="00A354E9" w:rsidP="00AC7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обязательства муниципального образования в  создании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      </w:r>
            <w:hyperlink r:id="rId1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9E2308">
                <w:rPr>
                  <w:rFonts w:ascii="Times New Roman" w:hAnsi="Times New Roman" w:cs="Times New Roman"/>
                  <w:sz w:val="28"/>
                  <w:szCs w:val="28"/>
                </w:rPr>
                <w:t>еречнем</w:t>
              </w:r>
            </w:hyperlink>
            <w:r w:rsidRPr="009E2308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обучения и воспитания,  утвержденным приказом Минпросвещения России от 06.09.2022 № 804</w:t>
            </w: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54E9" w:rsidRPr="009E2308" w:rsidTr="00A354E9">
        <w:tc>
          <w:tcPr>
            <w:tcW w:w="562" w:type="dxa"/>
            <w:vMerge/>
          </w:tcPr>
          <w:p w:rsidR="00A354E9" w:rsidRPr="009E2308" w:rsidRDefault="00A354E9" w:rsidP="00AC776A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A354E9" w:rsidRPr="009E2308" w:rsidRDefault="00A354E9" w:rsidP="00AC7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54E9" w:rsidRPr="009E2308" w:rsidTr="00A354E9">
        <w:tc>
          <w:tcPr>
            <w:tcW w:w="562" w:type="dxa"/>
            <w:vMerge w:val="restart"/>
          </w:tcPr>
          <w:p w:rsidR="00A354E9" w:rsidRPr="009E2308" w:rsidRDefault="00A354E9" w:rsidP="00AC776A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  <w:vMerge w:val="restart"/>
          </w:tcPr>
          <w:p w:rsidR="00A354E9" w:rsidRPr="009E2308" w:rsidRDefault="00A354E9" w:rsidP="00AC77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Наличие муниципальных нормативных правовых актов, которыми установлены льготы по оплате арендной платы по договорам аренды земельных участков, заключенным концессионерами по концессионным соглашениям в отношении создания (реконструкции) и осуществления деятельности с использованием (эксплуатацией)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 образования (при наличии)</w:t>
            </w: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54E9" w:rsidRPr="009E2308" w:rsidTr="00A354E9">
        <w:tc>
          <w:tcPr>
            <w:tcW w:w="562" w:type="dxa"/>
            <w:vMerge/>
          </w:tcPr>
          <w:p w:rsidR="00A354E9" w:rsidRPr="009E2308" w:rsidRDefault="00A354E9" w:rsidP="00AC776A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A354E9" w:rsidRPr="009E2308" w:rsidRDefault="00A354E9" w:rsidP="00AC7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960" w:type="dxa"/>
          </w:tcPr>
          <w:p w:rsidR="00A354E9" w:rsidRPr="009E2308" w:rsidRDefault="00A354E9" w:rsidP="00AC77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3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4E9" w:rsidRPr="00F4082A" w:rsidRDefault="00A354E9" w:rsidP="00A354E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4.1.9.</w:t>
      </w:r>
      <w:r w:rsidRPr="004D7A16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Победителями первого этапа</w:t>
      </w:r>
      <w:r w:rsidRPr="00F408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отбора признаются муниципальные образования по мере возрастания порядковых номеров рейтинга. При равных баллах учитывается дата и время регистрации заявки муниципального образования в журнале учета заявок на участие в отборе.</w:t>
      </w:r>
    </w:p>
    <w:p w:rsidR="00A354E9" w:rsidRPr="00F4082A" w:rsidRDefault="00A354E9" w:rsidP="00A354E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082A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 первому этапу отбора оформляется протоколом Комиссии. Протокол составляется и подписывается всеми членами Комиссии в день заседания Комиссии.</w:t>
      </w:r>
    </w:p>
    <w:p w:rsidR="00A354E9" w:rsidRPr="00B85FB9" w:rsidRDefault="00A354E9" w:rsidP="00A354E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4.1.10</w:t>
      </w:r>
      <w:r w:rsidRPr="00F4082A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Организатор в течение 3 рабочих дней со дня принятия решения по результатам первого этапа конкурсного отбора размещает протокол о результатах конкурсного отбора в информационно-телекоммуникационной сети «Интернет» на официальном сайте по адресу: https://minobr.ryazan.gov.ru в разделе «Анонсы и объявления».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lastRenderedPageBreak/>
        <w:t>4.1.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E2308">
        <w:rPr>
          <w:rFonts w:ascii="Times New Roman" w:hAnsi="Times New Roman" w:cs="Times New Roman"/>
          <w:sz w:val="28"/>
          <w:szCs w:val="28"/>
        </w:rPr>
        <w:t>. Организатор по результатам первого этапа отбора</w:t>
      </w:r>
      <w:r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B85FB9">
        <w:t xml:space="preserve"> </w:t>
      </w:r>
      <w:r w:rsidRPr="00B85FB9">
        <w:rPr>
          <w:rFonts w:ascii="Times New Roman" w:hAnsi="Times New Roman" w:cs="Times New Roman"/>
          <w:sz w:val="28"/>
          <w:szCs w:val="28"/>
        </w:rPr>
        <w:t>в Минпросвещения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hAnsi="Times New Roman" w:cs="Times New Roman"/>
          <w:sz w:val="28"/>
          <w:szCs w:val="28"/>
        </w:rPr>
        <w:t>заявку на софинансирование расходных обязательств Рязанской области, возникающих при реализации регионального проекта, предусматривающего создание</w:t>
      </w:r>
      <w:r w:rsidRPr="009E2308">
        <w:rPr>
          <w:rFonts w:ascii="Times New Roman" w:hAnsi="Times New Roman" w:cs="Times New Roman"/>
          <w:color w:val="000000"/>
          <w:sz w:val="28"/>
          <w:szCs w:val="28"/>
        </w:rPr>
        <w:t xml:space="preserve"> в Рязанской области дополнительных мест в общеобразовательных организациях в связи с ростом числа обучающихся, вызванн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демографическим фактором, </w:t>
      </w:r>
      <w:r w:rsidRPr="009E2308">
        <w:rPr>
          <w:rFonts w:ascii="Times New Roman" w:hAnsi="Times New Roman" w:cs="Times New Roman"/>
          <w:color w:val="000000"/>
          <w:sz w:val="28"/>
          <w:szCs w:val="28"/>
        </w:rPr>
        <w:t>рамках государственной программы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«Развитие образования»</w:t>
      </w:r>
      <w:r w:rsidRPr="009E2308">
        <w:rPr>
          <w:rFonts w:ascii="Times New Roman" w:hAnsi="Times New Roman" w:cs="Times New Roman"/>
          <w:sz w:val="28"/>
          <w:szCs w:val="28"/>
        </w:rPr>
        <w:t>.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4.2.  Порядок проведения второго этапа.</w:t>
      </w:r>
    </w:p>
    <w:p w:rsidR="00A354E9" w:rsidRPr="009E2308" w:rsidRDefault="00A354E9" w:rsidP="00A354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7FE0">
        <w:rPr>
          <w:rFonts w:ascii="Times New Roman" w:hAnsi="Times New Roman" w:cs="Times New Roman"/>
          <w:sz w:val="28"/>
          <w:szCs w:val="28"/>
        </w:rPr>
        <w:t xml:space="preserve">осле заключения соглашения между Мипросвещения России и Правительством Рязанской области о предоставлении субсидий из федерального бюджета бюджетам субъектов Российской Федерации на софинансирование расходов,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рамках государственной программы Российской Федерации «Развитие образования»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2308">
        <w:rPr>
          <w:rFonts w:ascii="Times New Roman" w:hAnsi="Times New Roman" w:cs="Times New Roman"/>
          <w:sz w:val="28"/>
          <w:szCs w:val="28"/>
        </w:rPr>
        <w:t xml:space="preserve">рганизатор размещает извещение о проведении отбора в соответствии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раздела 3 настоящего Порядка.</w:t>
      </w:r>
    </w:p>
    <w:p w:rsidR="00A354E9" w:rsidRPr="009E2308" w:rsidRDefault="00A354E9" w:rsidP="00A354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4.2.2. Для участия во втором этапе отбора муниципальные образования подают следующие документы:</w:t>
      </w:r>
    </w:p>
    <w:p w:rsidR="00A354E9" w:rsidRPr="009E230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</w:t>
      </w:r>
      <w:r w:rsidRPr="009E2308">
        <w:rPr>
          <w:rFonts w:ascii="Times New Roman" w:hAnsi="Times New Roman" w:cs="Times New Roman"/>
          <w:sz w:val="28"/>
          <w:szCs w:val="28"/>
        </w:rPr>
        <w:t xml:space="preserve"> </w:t>
      </w:r>
      <w:r w:rsidRPr="00CD66D8">
        <w:rPr>
          <w:rFonts w:ascii="Times New Roman" w:hAnsi="Times New Roman" w:cs="Times New Roman"/>
          <w:sz w:val="28"/>
          <w:szCs w:val="28"/>
        </w:rPr>
        <w:t xml:space="preserve">i-го муниципального образования на участие в отборе на предоставление субсидии 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</w:t>
      </w:r>
      <w:r w:rsidRPr="00CD66D8">
        <w:rPr>
          <w:rFonts w:ascii="Times New Roman" w:hAnsi="Times New Roman" w:cs="Times New Roman"/>
          <w:sz w:val="28"/>
          <w:szCs w:val="28"/>
        </w:rPr>
        <w:t>с указанием прогнозного объема расходного обязательства i-го муниципального образования, в том числе за счет средств муниципального бюджета,</w:t>
      </w:r>
      <w:r w:rsidRPr="009E2308">
        <w:rPr>
          <w:rFonts w:ascii="Times New Roman" w:hAnsi="Times New Roman" w:cs="Times New Roman"/>
          <w:sz w:val="28"/>
          <w:szCs w:val="28"/>
        </w:rPr>
        <w:t xml:space="preserve">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 к настоящему Порядку;</w:t>
      </w:r>
    </w:p>
    <w:p w:rsidR="00A354E9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 xml:space="preserve">- выписку из решения о бюджете муниципального образования (сводной бюджетной росписи местного бюджета), подтверждающая наличие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2308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E2308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230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2308">
        <w:rPr>
          <w:rFonts w:ascii="Times New Roman" w:hAnsi="Times New Roman" w:cs="Times New Roman"/>
          <w:sz w:val="28"/>
          <w:szCs w:val="28"/>
        </w:rPr>
        <w:t xml:space="preserve">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</w:t>
      </w:r>
      <w:r>
        <w:rPr>
          <w:rFonts w:ascii="Times New Roman" w:hAnsi="Times New Roman" w:cs="Times New Roman"/>
          <w:sz w:val="28"/>
          <w:szCs w:val="28"/>
        </w:rPr>
        <w:t>ства муниципального образования</w:t>
      </w:r>
      <w:r w:rsidRPr="009E2308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Правилами для достижения результата использования </w:t>
      </w:r>
      <w:r w:rsidRPr="00CD66D8">
        <w:rPr>
          <w:rFonts w:ascii="Times New Roman" w:hAnsi="Times New Roman" w:cs="Times New Roman"/>
          <w:sz w:val="28"/>
          <w:szCs w:val="28"/>
        </w:rPr>
        <w:t>субсидии);</w:t>
      </w:r>
    </w:p>
    <w:p w:rsidR="00A354E9" w:rsidRDefault="00A354E9" w:rsidP="00A3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- копию </w:t>
      </w:r>
      <w:r w:rsidRPr="009E2308">
        <w:rPr>
          <w:rFonts w:ascii="Times New Roman" w:hAnsi="Times New Roman" w:cs="Times New Roman"/>
          <w:sz w:val="28"/>
          <w:szCs w:val="28"/>
        </w:rPr>
        <w:t xml:space="preserve">утвержденной в установленном порядке муниципальной программы, направленной </w:t>
      </w:r>
      <w:r>
        <w:rPr>
          <w:rFonts w:ascii="Times New Roman" w:hAnsi="Times New Roman" w:cs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A354E9" w:rsidRPr="00562195" w:rsidRDefault="00A354E9" w:rsidP="00A354E9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7FE0">
        <w:rPr>
          <w:rFonts w:ascii="Times New Roman" w:hAnsi="Times New Roman" w:cs="Times New Roman"/>
          <w:sz w:val="28"/>
          <w:szCs w:val="28"/>
        </w:rPr>
        <w:t xml:space="preserve">- </w:t>
      </w:r>
      <w:r w:rsidRPr="00617FE0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</w:t>
      </w:r>
      <w:r w:rsidRPr="00617FE0">
        <w:rPr>
          <w:rFonts w:ascii="Times New Roman" w:hAnsi="Times New Roman" w:cs="Times New Roman"/>
          <w:sz w:val="28"/>
          <w:szCs w:val="28"/>
        </w:rPr>
        <w:t xml:space="preserve"> расчет объема капитального гранта с учетом оснащения средствами обучения и воспитания в соответствии с Перечнем средств обучения и воспитания, утвержденным приказом Минпросвещения России от 06.09.2022 № 804, на соответствующий финансовый год и прогнозный период, подготовленный с учетом пунктов 26, 27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617FE0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</w:t>
      </w:r>
      <w:r w:rsidRPr="00617FE0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«Развитие образования» (приложение № 27 </w:t>
      </w:r>
      <w:r>
        <w:rPr>
          <w:rFonts w:ascii="Times New Roman" w:hAnsi="Times New Roman" w:cs="Times New Roman"/>
          <w:sz w:val="28"/>
          <w:szCs w:val="28"/>
        </w:rPr>
        <w:br/>
      </w:r>
      <w:r w:rsidRPr="00617FE0">
        <w:rPr>
          <w:rFonts w:ascii="Times New Roman" w:hAnsi="Times New Roman" w:cs="Times New Roman"/>
          <w:sz w:val="28"/>
          <w:szCs w:val="28"/>
        </w:rPr>
        <w:t>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308">
        <w:rPr>
          <w:rFonts w:ascii="Times New Roman" w:hAnsi="Times New Roman" w:cs="Times New Roman"/>
          <w:sz w:val="28"/>
          <w:szCs w:val="28"/>
        </w:rPr>
        <w:t>- наличие обязательства муниципального образования Рязанской области по созданию дополнительных мест в общеобразовательных организациях в связи с ростом числа обучающихся, вызванным демографическим фактором, на основании концессионного соглашения.</w:t>
      </w:r>
    </w:p>
    <w:p w:rsidR="00A354E9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308">
        <w:rPr>
          <w:rFonts w:ascii="Times New Roman" w:eastAsia="Times New Roman" w:hAnsi="Times New Roman" w:cs="Times New Roman"/>
          <w:sz w:val="28"/>
          <w:szCs w:val="28"/>
        </w:rPr>
        <w:t>4.2.3. 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 рабочих дней со дня окончания приема заявок на участие в отборе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 xml:space="preserve"> определяет дату, время и место заседания Комиссии, о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письменно </w:t>
      </w:r>
      <w:r w:rsidRPr="009E2308">
        <w:rPr>
          <w:rFonts w:ascii="Times New Roman" w:eastAsia="Times New Roman" w:hAnsi="Times New Roman" w:cs="Times New Roman"/>
          <w:sz w:val="28"/>
          <w:szCs w:val="28"/>
        </w:rPr>
        <w:t>уведомляет членов Комиссии не позднее чем за один рабочий день до даты ее заседания.</w:t>
      </w:r>
    </w:p>
    <w:p w:rsidR="00A354E9" w:rsidRPr="00755F98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0572D">
        <w:rPr>
          <w:rFonts w:ascii="Times New Roman" w:eastAsia="Times New Roman" w:hAnsi="Times New Roman" w:cs="Times New Roman"/>
          <w:sz w:val="28"/>
          <w:szCs w:val="28"/>
        </w:rPr>
        <w:t>4.2.4. На втором этапе отбора муниципальных образований Комиссия рассматривает заявки муниципальных образований на соответствие условиям предоставления субсидий, предусмотренных пунктом 5 Правил и принимает решение о распределении объемов субсидий бюджетам муниципальных образований за счет средств областного бюджета на условиях софинансир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из федерального бюджета </w:t>
      </w:r>
      <w:r w:rsidRPr="00F0572D">
        <w:rPr>
          <w:rFonts w:ascii="Times New Roman" w:eastAsia="Times New Roman" w:hAnsi="Times New Roman" w:cs="Times New Roman"/>
          <w:sz w:val="28"/>
          <w:szCs w:val="28"/>
        </w:rPr>
        <w:t>в соответствии с методикой, определенной пунктом 8 Правил.</w:t>
      </w:r>
    </w:p>
    <w:p w:rsidR="00A354E9" w:rsidRPr="00F0572D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2D">
        <w:rPr>
          <w:rFonts w:ascii="Times New Roman" w:eastAsia="Times New Roman" w:hAnsi="Times New Roman" w:cs="Times New Roman"/>
          <w:sz w:val="28"/>
          <w:szCs w:val="28"/>
        </w:rPr>
        <w:t xml:space="preserve">4.2.5. Решение Комиссии по второму этапу отбора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оформляется протоколом Комиссии, который подписывается всеми членами Комиссии в день ее заседания.</w:t>
      </w:r>
    </w:p>
    <w:p w:rsidR="00A354E9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2D">
        <w:rPr>
          <w:rFonts w:ascii="Times New Roman" w:eastAsia="Times New Roman" w:hAnsi="Times New Roman" w:cs="Times New Roman"/>
          <w:sz w:val="28"/>
          <w:szCs w:val="28"/>
        </w:rPr>
        <w:t>4.2.6. Организатор конкурсного отбора в течение 3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A354E9" w:rsidRDefault="00A354E9" w:rsidP="00A3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2308">
        <w:rPr>
          <w:rFonts w:ascii="Times New Roman" w:hAnsi="Times New Roman" w:cs="Times New Roman"/>
          <w:bCs/>
          <w:sz w:val="28"/>
          <w:szCs w:val="28"/>
        </w:rPr>
        <w:t>5. Проверка условия, указанного в абзаце третьем подпункта 2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308">
        <w:rPr>
          <w:rFonts w:ascii="Times New Roman" w:hAnsi="Times New Roman" w:cs="Times New Roman"/>
          <w:bCs/>
          <w:sz w:val="28"/>
          <w:szCs w:val="28"/>
        </w:rPr>
        <w:t>пункта 4 Постановления № 377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3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4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соглашения, утвержденной министерством финансов Рязанской области.</w:t>
      </w: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A354E9" w:rsidRDefault="00A354E9" w:rsidP="00A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A354E9" w:rsidRDefault="00A35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54E9" w:rsidRDefault="00A354E9" w:rsidP="00A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59"/>
      </w:tblGrid>
      <w:tr w:rsidR="00A354E9" w:rsidRPr="00522E20" w:rsidTr="00A354E9">
        <w:tc>
          <w:tcPr>
            <w:tcW w:w="3964" w:type="dxa"/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64EC1" w:rsidRDefault="00A354E9" w:rsidP="00AC776A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Порядку</w:t>
            </w: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проведения </w:t>
            </w:r>
            <w:r w:rsidR="0086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конкурсного </w:t>
            </w: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отбора муниципальных образований Рязанской области для предоставления субсидий на создание </w:t>
            </w:r>
            <w:r w:rsidR="0086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дополнительных </w:t>
            </w: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 в общеобразовательных организациях в связи с ростом числа обучающихся, вызва</w:t>
            </w:r>
            <w:r w:rsidR="00864E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нных демографическим фактором, </w:t>
            </w: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проверки условий </w:t>
            </w:r>
          </w:p>
          <w:p w:rsidR="00A354E9" w:rsidRPr="00522E20" w:rsidRDefault="00A354E9" w:rsidP="00AC776A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предоставления таких </w:t>
            </w:r>
            <w:r w:rsidR="00864EC1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субсидий</w:t>
            </w:r>
          </w:p>
          <w:p w:rsidR="00A354E9" w:rsidRPr="00522E20" w:rsidRDefault="00A354E9" w:rsidP="00AC77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от «____» ______2023 г. № ________</w:t>
            </w:r>
          </w:p>
          <w:p w:rsidR="00A354E9" w:rsidRPr="00522E20" w:rsidRDefault="00A354E9" w:rsidP="00AC77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ЗАЯВКА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на участие в отборе на предоставление в 20____ финансовом году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муниципальному образованию -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W w:w="1063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3"/>
        <w:gridCol w:w="2102"/>
        <w:gridCol w:w="2467"/>
      </w:tblGrid>
      <w:tr w:rsidR="00A354E9" w:rsidRPr="00522E20" w:rsidTr="00A354E9">
        <w:tc>
          <w:tcPr>
            <w:tcW w:w="10632" w:type="dxa"/>
            <w:gridSpan w:val="3"/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создание </w:t>
            </w:r>
            <w:r w:rsidR="00864EC1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 мест в общеобразовательных организациях в связи с ростом числа обучающихся, вызванных демографическим фактором в рамках регионального проекта «Современная школа (Рязанская область)» направления (подпрограммы) 7 «Создание современной образовательной среды»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      </w:r>
          </w:p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– </w:t>
            </w:r>
          </w:p>
        </w:tc>
      </w:tr>
      <w:tr w:rsidR="00A354E9" w:rsidRPr="00522E20" w:rsidTr="00A354E9">
        <w:tc>
          <w:tcPr>
            <w:tcW w:w="10632" w:type="dxa"/>
            <w:gridSpan w:val="3"/>
          </w:tcPr>
          <w:p w:rsidR="00A354E9" w:rsidRPr="00095B3B" w:rsidRDefault="00A354E9" w:rsidP="00A354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3B">
              <w:rPr>
                <w:rFonts w:ascii="Times New Roman" w:hAnsi="Times New Roman" w:cs="Times New Roman"/>
                <w:i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A354E9" w:rsidRPr="00522E20" w:rsidTr="00A354E9">
        <w:trPr>
          <w:trHeight w:val="1850"/>
        </w:trPr>
        <w:tc>
          <w:tcPr>
            <w:tcW w:w="10632" w:type="dxa"/>
            <w:gridSpan w:val="3"/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просит предоставить суб</w:t>
            </w:r>
            <w:r w:rsidR="00864EC1">
              <w:rPr>
                <w:rFonts w:ascii="Times New Roman" w:hAnsi="Times New Roman" w:cs="Times New Roman"/>
                <w:sz w:val="24"/>
                <w:szCs w:val="24"/>
              </w:rPr>
              <w:t>сидию из областного бюджета на</w:t>
            </w: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r w:rsidR="00864EC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bookmarkStart w:id="0" w:name="_GoBack"/>
            <w:bookmarkEnd w:id="0"/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 мест в общеобразовательных организациях в связи с ростом числа обучающихся, вызванных демографическим фактором в рамках регионального проекта «Современная школа (Рязанская область)» направления (подпрограммы) 7 «Создание современной образовательной среды»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      </w:r>
          </w:p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Общий объем расходного обязательства муниципального образования -</w:t>
            </w:r>
          </w:p>
        </w:tc>
      </w:tr>
      <w:tr w:rsidR="00A354E9" w:rsidRPr="00522E20" w:rsidTr="00A354E9">
        <w:tc>
          <w:tcPr>
            <w:tcW w:w="106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E9" w:rsidRPr="00522E20" w:rsidTr="00A354E9">
        <w:trPr>
          <w:trHeight w:val="62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4E9" w:rsidRPr="00095B3B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3B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A354E9" w:rsidRPr="00522E20" w:rsidTr="00A354E9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на реализацию данного мероприятия -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E9" w:rsidRPr="00522E20" w:rsidTr="00A354E9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E9" w:rsidRPr="00095B3B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3B">
              <w:rPr>
                <w:rFonts w:ascii="Times New Roman" w:hAnsi="Times New Roman" w:cs="Times New Roman"/>
                <w:i/>
                <w:szCs w:val="24"/>
              </w:rPr>
              <w:t xml:space="preserve">                     (общая сумма цифрами и прописью)</w:t>
            </w:r>
          </w:p>
        </w:tc>
      </w:tr>
      <w:tr w:rsidR="00A354E9" w:rsidRPr="00522E20" w:rsidTr="00A354E9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рублей, в том числе, за счет бюджета муниципального образования -</w:t>
            </w:r>
          </w:p>
        </w:tc>
      </w:tr>
      <w:tr w:rsidR="00A354E9" w:rsidRPr="00522E20" w:rsidTr="00A354E9">
        <w:tc>
          <w:tcPr>
            <w:tcW w:w="8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</w:tc>
      </w:tr>
      <w:tr w:rsidR="00A354E9" w:rsidRPr="00522E20" w:rsidTr="00A354E9">
        <w:tc>
          <w:tcPr>
            <w:tcW w:w="8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4E9" w:rsidRPr="00095B3B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E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95B3B">
              <w:rPr>
                <w:rFonts w:ascii="Times New Roman" w:hAnsi="Times New Roman" w:cs="Times New Roman"/>
                <w:i/>
                <w:szCs w:val="24"/>
              </w:rPr>
              <w:t>(сумма цифрами и прописью)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A354E9" w:rsidRPr="00522E20" w:rsidRDefault="00A354E9" w:rsidP="00AC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муниципального образования _____________/_____________________</w:t>
      </w:r>
    </w:p>
    <w:p w:rsidR="00A354E9" w:rsidRPr="00095B3B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095B3B">
        <w:rPr>
          <w:rFonts w:ascii="Times New Roman" w:hAnsi="Times New Roman" w:cs="Times New Roman"/>
          <w:i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</w:t>
      </w:r>
      <w:r w:rsidRPr="00095B3B">
        <w:rPr>
          <w:rFonts w:ascii="Times New Roman" w:hAnsi="Times New Roman" w:cs="Times New Roman"/>
          <w:i/>
          <w:szCs w:val="24"/>
        </w:rPr>
        <w:t xml:space="preserve">     (подпись)               (расшифровка подписи)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>МП</w:t>
      </w: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4E9" w:rsidRPr="00522E20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E20">
        <w:rPr>
          <w:rFonts w:ascii="Times New Roman" w:hAnsi="Times New Roman" w:cs="Times New Roman"/>
          <w:sz w:val="24"/>
          <w:szCs w:val="24"/>
        </w:rPr>
        <w:t xml:space="preserve">Дата   ________________                           </w:t>
      </w:r>
    </w:p>
    <w:p w:rsidR="00A354E9" w:rsidRPr="009E2308" w:rsidRDefault="00A354E9" w:rsidP="00A3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1D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26" w:rsidRDefault="00893C26" w:rsidP="00D976A2">
      <w:pPr>
        <w:spacing w:after="0" w:line="240" w:lineRule="auto"/>
      </w:pPr>
      <w:r>
        <w:separator/>
      </w:r>
    </w:p>
  </w:endnote>
  <w:endnote w:type="continuationSeparator" w:id="0">
    <w:p w:rsidR="00893C26" w:rsidRDefault="00893C26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26" w:rsidRDefault="00893C26" w:rsidP="00D976A2">
      <w:pPr>
        <w:spacing w:after="0" w:line="240" w:lineRule="auto"/>
      </w:pPr>
      <w:r>
        <w:separator/>
      </w:r>
    </w:p>
  </w:footnote>
  <w:footnote w:type="continuationSeparator" w:id="0">
    <w:p w:rsidR="00893C26" w:rsidRDefault="00893C26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64EC1"/>
    <w:rsid w:val="00881B16"/>
    <w:rsid w:val="00893216"/>
    <w:rsid w:val="00893C26"/>
    <w:rsid w:val="008969BB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354E9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C37CC0B9E53976CB3495063AB34AB877B3BCEC4943A131AE8FDDF5F4A0B0DF19CDB0A419AA17B5FB2437DA749A0DE72C003980B72830C1VC7B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obr.ryaza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5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9387-3B0D-4F61-AB75-306B20B4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2023-12-28T10:36:00Z</cp:lastPrinted>
  <dcterms:created xsi:type="dcterms:W3CDTF">2023-12-27T06:10:00Z</dcterms:created>
  <dcterms:modified xsi:type="dcterms:W3CDTF">2023-12-28T10:37:00Z</dcterms:modified>
</cp:coreProperties>
</file>