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C3" w:rsidRDefault="001F1970">
      <w:pPr>
        <w:spacing w:line="28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6C3" w:rsidRPr="00641E70" w:rsidRDefault="001F1970" w:rsidP="00641E70">
      <w:pPr>
        <w:pStyle w:val="af7"/>
        <w:shd w:val="clear" w:color="auto" w:fill="FFFFFF" w:themeFill="background1"/>
        <w:rPr>
          <w:color w:val="000000" w:themeColor="text1"/>
          <w:spacing w:val="-20"/>
          <w:sz w:val="31"/>
          <w:szCs w:val="31"/>
          <w:highlight w:val="none"/>
        </w:rPr>
      </w:pPr>
      <w:r w:rsidRPr="00641E70">
        <w:rPr>
          <w:color w:val="000000" w:themeColor="text1"/>
          <w:spacing w:val="-20"/>
          <w:sz w:val="31"/>
          <w:szCs w:val="31"/>
          <w:highlight w:val="none"/>
        </w:rPr>
        <w:t>ГЛАВНОЕ  УПРАВЛЕНИЕ  АРХИТЕКТУРЫ  И  ГРАДОСТРОИТЕЛЬСТВА</w:t>
      </w:r>
    </w:p>
    <w:p w:rsidR="003256C3" w:rsidRPr="00641E70" w:rsidRDefault="001F1970" w:rsidP="00641E70">
      <w:pPr>
        <w:pStyle w:val="af7"/>
        <w:shd w:val="clear" w:color="auto" w:fill="FFFFFF" w:themeFill="background1"/>
        <w:rPr>
          <w:color w:val="000000" w:themeColor="text1"/>
          <w:spacing w:val="-20"/>
          <w:sz w:val="31"/>
          <w:szCs w:val="31"/>
          <w:highlight w:val="none"/>
        </w:rPr>
      </w:pPr>
      <w:r w:rsidRPr="00641E70">
        <w:rPr>
          <w:color w:val="000000" w:themeColor="text1"/>
          <w:spacing w:val="-20"/>
          <w:sz w:val="31"/>
          <w:szCs w:val="31"/>
          <w:highlight w:val="none"/>
        </w:rPr>
        <w:t>РЯЗАНСКОЙ   ОБЛАСТИ</w:t>
      </w:r>
    </w:p>
    <w:p w:rsidR="003256C3" w:rsidRPr="00641E70" w:rsidRDefault="003256C3" w:rsidP="00641E70">
      <w:pPr>
        <w:pStyle w:val="af7"/>
        <w:shd w:val="clear" w:color="auto" w:fill="FFFFFF" w:themeFill="background1"/>
        <w:rPr>
          <w:color w:val="000000" w:themeColor="text1"/>
          <w:spacing w:val="-20"/>
          <w:sz w:val="31"/>
          <w:szCs w:val="31"/>
          <w:highlight w:val="none"/>
        </w:rPr>
      </w:pPr>
    </w:p>
    <w:p w:rsidR="003256C3" w:rsidRPr="00641E70" w:rsidRDefault="003256C3" w:rsidP="00641E70">
      <w:pPr>
        <w:pStyle w:val="af7"/>
        <w:shd w:val="clear" w:color="auto" w:fill="FFFFFF" w:themeFill="background1"/>
        <w:rPr>
          <w:color w:val="000000" w:themeColor="text1"/>
          <w:spacing w:val="-20"/>
          <w:sz w:val="31"/>
          <w:szCs w:val="31"/>
          <w:highlight w:val="none"/>
        </w:rPr>
      </w:pPr>
    </w:p>
    <w:p w:rsidR="003256C3" w:rsidRPr="00641E70" w:rsidRDefault="001F1970" w:rsidP="00641E70">
      <w:pPr>
        <w:shd w:val="clear" w:color="auto" w:fill="FFFFFF" w:themeFill="background1"/>
        <w:tabs>
          <w:tab w:val="left" w:pos="709"/>
        </w:tabs>
        <w:jc w:val="center"/>
        <w:rPr>
          <w:b/>
          <w:color w:val="000000" w:themeColor="text1"/>
          <w:sz w:val="32"/>
          <w:highlight w:val="none"/>
        </w:rPr>
      </w:pPr>
      <w:proofErr w:type="gramStart"/>
      <w:r w:rsidRPr="00641E70">
        <w:rPr>
          <w:b/>
          <w:color w:val="000000" w:themeColor="text1"/>
          <w:sz w:val="32"/>
          <w:highlight w:val="none"/>
        </w:rPr>
        <w:t>П</w:t>
      </w:r>
      <w:proofErr w:type="gramEnd"/>
      <w:r w:rsidRPr="00641E70">
        <w:rPr>
          <w:b/>
          <w:color w:val="000000" w:themeColor="text1"/>
          <w:sz w:val="32"/>
          <w:highlight w:val="none"/>
        </w:rPr>
        <w:t xml:space="preserve"> О С Т А Н О В Л Е Н И Е</w:t>
      </w:r>
    </w:p>
    <w:p w:rsidR="003256C3" w:rsidRPr="00641E70" w:rsidRDefault="003256C3" w:rsidP="00641E70">
      <w:pPr>
        <w:shd w:val="clear" w:color="auto" w:fill="FFFFFF" w:themeFill="background1"/>
        <w:tabs>
          <w:tab w:val="left" w:pos="709"/>
        </w:tabs>
        <w:jc w:val="center"/>
        <w:rPr>
          <w:color w:val="000000" w:themeColor="text1"/>
          <w:sz w:val="28"/>
          <w:highlight w:val="none"/>
        </w:rPr>
      </w:pPr>
    </w:p>
    <w:p w:rsidR="003256C3" w:rsidRPr="00641E70" w:rsidRDefault="003256C3" w:rsidP="00641E70">
      <w:pPr>
        <w:shd w:val="clear" w:color="auto" w:fill="FFFFFF" w:themeFill="background1"/>
        <w:tabs>
          <w:tab w:val="left" w:pos="709"/>
        </w:tabs>
        <w:jc w:val="center"/>
        <w:rPr>
          <w:color w:val="000000" w:themeColor="text1"/>
          <w:sz w:val="28"/>
          <w:highlight w:val="none"/>
        </w:rPr>
      </w:pPr>
    </w:p>
    <w:p w:rsidR="003256C3" w:rsidRPr="00641E70" w:rsidRDefault="00FF5BE5" w:rsidP="00641E70">
      <w:pPr>
        <w:shd w:val="clear" w:color="auto" w:fill="FFFFFF" w:themeFill="background1"/>
        <w:tabs>
          <w:tab w:val="left" w:pos="709"/>
        </w:tabs>
        <w:rPr>
          <w:color w:val="000000" w:themeColor="text1"/>
          <w:sz w:val="28"/>
          <w:highlight w:val="none"/>
        </w:rPr>
      </w:pPr>
      <w:r>
        <w:rPr>
          <w:color w:val="000000" w:themeColor="text1"/>
          <w:sz w:val="28"/>
          <w:highlight w:val="none"/>
        </w:rPr>
        <w:t xml:space="preserve">06 декабря </w:t>
      </w:r>
      <w:r w:rsidR="001F1970" w:rsidRPr="00641E70">
        <w:rPr>
          <w:color w:val="000000" w:themeColor="text1"/>
          <w:sz w:val="28"/>
          <w:highlight w:val="none"/>
        </w:rPr>
        <w:t xml:space="preserve">2023 г.                                                               </w:t>
      </w:r>
      <w:r>
        <w:rPr>
          <w:color w:val="000000" w:themeColor="text1"/>
          <w:sz w:val="28"/>
          <w:highlight w:val="none"/>
        </w:rPr>
        <w:t xml:space="preserve">                        </w:t>
      </w:r>
      <w:r w:rsidR="001F1970" w:rsidRPr="00641E70">
        <w:rPr>
          <w:color w:val="000000" w:themeColor="text1"/>
          <w:sz w:val="28"/>
          <w:highlight w:val="none"/>
        </w:rPr>
        <w:t xml:space="preserve">         № </w:t>
      </w:r>
      <w:r>
        <w:rPr>
          <w:color w:val="000000" w:themeColor="text1"/>
          <w:sz w:val="28"/>
          <w:highlight w:val="none"/>
        </w:rPr>
        <w:t>575-п</w:t>
      </w:r>
    </w:p>
    <w:p w:rsidR="003256C3" w:rsidRPr="00641E70" w:rsidRDefault="003256C3" w:rsidP="00641E70">
      <w:pPr>
        <w:shd w:val="clear" w:color="auto" w:fill="FFFFFF" w:themeFill="background1"/>
        <w:tabs>
          <w:tab w:val="left" w:pos="709"/>
        </w:tabs>
        <w:jc w:val="both"/>
        <w:rPr>
          <w:color w:val="000000" w:themeColor="text1"/>
          <w:sz w:val="28"/>
          <w:highlight w:val="none"/>
        </w:rPr>
      </w:pPr>
    </w:p>
    <w:tbl>
      <w:tblPr>
        <w:tblW w:w="9921" w:type="dxa"/>
        <w:tblInd w:w="108" w:type="dxa"/>
        <w:tblLook w:val="04A0" w:firstRow="1" w:lastRow="0" w:firstColumn="1" w:lastColumn="0" w:noHBand="0" w:noVBand="1"/>
      </w:tblPr>
      <w:tblGrid>
        <w:gridCol w:w="9921"/>
      </w:tblGrid>
      <w:tr w:rsidR="00641E70" w:rsidRPr="00641E70">
        <w:trPr>
          <w:trHeight w:val="1515"/>
        </w:trPr>
        <w:tc>
          <w:tcPr>
            <w:tcW w:w="9921" w:type="dxa"/>
          </w:tcPr>
          <w:p w:rsidR="003256C3" w:rsidRPr="00641E70" w:rsidRDefault="003256C3" w:rsidP="00641E70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color w:val="000000" w:themeColor="text1"/>
                <w:sz w:val="28"/>
                <w:szCs w:val="28"/>
                <w:highlight w:val="none"/>
              </w:rPr>
            </w:pPr>
            <w:bookmarkStart w:id="0" w:name="_GoBack" w:colFirst="0" w:colLast="0"/>
          </w:p>
          <w:p w:rsidR="003256C3" w:rsidRPr="00641E70" w:rsidRDefault="001F1970" w:rsidP="00641E70">
            <w:pPr>
              <w:shd w:val="clear" w:color="auto" w:fill="FFFFFF" w:themeFill="background1"/>
              <w:tabs>
                <w:tab w:val="left" w:pos="709"/>
              </w:tabs>
              <w:jc w:val="center"/>
              <w:rPr>
                <w:color w:val="000000" w:themeColor="text1"/>
                <w:sz w:val="28"/>
                <w:szCs w:val="28"/>
                <w:highlight w:val="none"/>
              </w:rPr>
            </w:pPr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 xml:space="preserve">О подготовке проекта внесения изменений в правила землепользования и застройки муниципального образования </w:t>
            </w:r>
            <w:r w:rsidRPr="00641E70">
              <w:rPr>
                <w:rFonts w:eastAsia="PT Astra Serif" w:cs="Times New Roman"/>
                <w:color w:val="000000" w:themeColor="text1"/>
                <w:kern w:val="2"/>
                <w:sz w:val="28"/>
                <w:szCs w:val="28"/>
                <w:highlight w:val="none"/>
                <w:lang w:eastAsia="zh-CN"/>
              </w:rPr>
              <w:t>—</w:t>
            </w:r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proofErr w:type="spellStart"/>
            <w:r w:rsidRPr="00641E70">
              <w:rPr>
                <w:rStyle w:val="54"/>
                <w:rFonts w:eastAsia="Calibri"/>
                <w:color w:val="000000" w:themeColor="text1"/>
                <w:spacing w:val="0"/>
                <w:kern w:val="2"/>
                <w:sz w:val="28"/>
                <w:szCs w:val="28"/>
                <w:highlight w:val="none"/>
                <w:u w:val="none"/>
              </w:rPr>
              <w:t>Турлатовское</w:t>
            </w:r>
            <w:proofErr w:type="spellEnd"/>
            <w:r w:rsidRPr="00641E70">
              <w:rPr>
                <w:rStyle w:val="54"/>
                <w:rFonts w:eastAsia="Calibri"/>
                <w:color w:val="000000" w:themeColor="text1"/>
                <w:spacing w:val="0"/>
                <w:kern w:val="2"/>
                <w:sz w:val="28"/>
                <w:szCs w:val="28"/>
                <w:highlight w:val="none"/>
                <w:u w:val="none"/>
              </w:rPr>
              <w:t xml:space="preserve"> сельское поселение Рязанского муниципального района Рязанской области</w:t>
            </w:r>
          </w:p>
        </w:tc>
      </w:tr>
      <w:tr w:rsidR="00641E70" w:rsidRPr="00641E70">
        <w:tc>
          <w:tcPr>
            <w:tcW w:w="9921" w:type="dxa"/>
          </w:tcPr>
          <w:p w:rsidR="003256C3" w:rsidRPr="00641E70" w:rsidRDefault="001F1970" w:rsidP="00641E70">
            <w:pPr>
              <w:shd w:val="clear" w:color="auto" w:fill="FFFFFF" w:themeFill="background1"/>
              <w:ind w:firstLine="709"/>
              <w:jc w:val="both"/>
              <w:rPr>
                <w:color w:val="000000" w:themeColor="text1"/>
                <w:highlight w:val="none"/>
              </w:rPr>
            </w:pPr>
            <w:proofErr w:type="gramStart"/>
            <w:r w:rsidRPr="00641E70">
              <w:rPr>
                <w:color w:val="000000" w:themeColor="text1"/>
                <w:sz w:val="28"/>
                <w:highlight w:val="none"/>
              </w:rPr>
              <w:t xml:space="preserve">На основании обращения </w:t>
            </w:r>
            <w:r w:rsidRPr="00641E70">
              <w:rPr>
                <w:rStyle w:val="54"/>
                <w:rFonts w:eastAsia="Calibri"/>
                <w:color w:val="000000" w:themeColor="text1"/>
                <w:spacing w:val="0"/>
                <w:kern w:val="2"/>
                <w:sz w:val="28"/>
                <w:szCs w:val="28"/>
                <w:highlight w:val="none"/>
                <w:u w:val="none"/>
              </w:rPr>
              <w:t>ОА «</w:t>
            </w:r>
            <w:proofErr w:type="spellStart"/>
            <w:r w:rsidRPr="00641E70">
              <w:rPr>
                <w:rStyle w:val="54"/>
                <w:rFonts w:eastAsia="Calibri"/>
                <w:color w:val="000000" w:themeColor="text1"/>
                <w:spacing w:val="0"/>
                <w:kern w:val="2"/>
                <w:sz w:val="28"/>
                <w:szCs w:val="28"/>
                <w:highlight w:val="none"/>
                <w:u w:val="none"/>
              </w:rPr>
              <w:t>Транснефть</w:t>
            </w:r>
            <w:proofErr w:type="spellEnd"/>
            <w:r w:rsidRPr="00641E70">
              <w:rPr>
                <w:rStyle w:val="54"/>
                <w:rFonts w:eastAsia="Calibri"/>
                <w:color w:val="000000" w:themeColor="text1"/>
                <w:spacing w:val="0"/>
                <w:kern w:val="2"/>
                <w:sz w:val="28"/>
                <w:szCs w:val="28"/>
                <w:highlight w:val="none"/>
                <w:u w:val="none"/>
              </w:rPr>
              <w:t>-Верхняя Волга»</w:t>
            </w:r>
            <w:r w:rsidRPr="00641E70">
              <w:rPr>
                <w:color w:val="000000" w:themeColor="text1"/>
                <w:sz w:val="28"/>
                <w:highlight w:val="none"/>
              </w:rPr>
              <w:t xml:space="preserve">, статьи 33 Градостроительного кодекса Российской Федерации, статьи 2 Закона Рязанской области от 28.12.2018 № 106-ОЗ «О перераспределении отдельных полномочий в 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      </w:r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>с учетом решения комиссии</w:t>
            </w:r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br/>
              <w:t xml:space="preserve">по территориальному планированию, землепользованию и застройке Рязанской области от </w:t>
            </w:r>
            <w:r w:rsidRPr="00641E70">
              <w:rPr>
                <w:rFonts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>20</w:t>
            </w:r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 xml:space="preserve">.11.2023, </w:t>
            </w:r>
            <w:r w:rsidRPr="00641E70">
              <w:rPr>
                <w:color w:val="000000" w:themeColor="text1"/>
                <w:sz w:val="28"/>
                <w:highlight w:val="none"/>
              </w:rPr>
              <w:t>руководствуясь постановлением Правительства Рязанской</w:t>
            </w:r>
            <w:proofErr w:type="gramEnd"/>
            <w:r w:rsidRPr="00641E70">
              <w:rPr>
                <w:color w:val="000000" w:themeColor="text1"/>
                <w:sz w:val="28"/>
                <w:highlight w:val="none"/>
              </w:rPr>
              <w:t xml:space="preserve"> области от 06.08.2008 № 153 «Об</w:t>
            </w:r>
            <w:r w:rsidRPr="00641E70">
              <w:rPr>
                <w:color w:val="000000" w:themeColor="text1"/>
                <w:sz w:val="28"/>
                <w:highlight w:val="none"/>
                <w:lang w:val="en-US"/>
              </w:rPr>
              <w:t> </w:t>
            </w:r>
            <w:r w:rsidRPr="00641E70">
              <w:rPr>
                <w:color w:val="000000" w:themeColor="text1"/>
                <w:sz w:val="28"/>
                <w:highlight w:val="none"/>
              </w:rPr>
              <w:t>утверждении Положения о главном управлении архитектуры и</w:t>
            </w:r>
            <w:r w:rsidRPr="00641E70">
              <w:rPr>
                <w:color w:val="000000" w:themeColor="text1"/>
                <w:sz w:val="28"/>
                <w:highlight w:val="none"/>
                <w:lang w:val="en-US"/>
              </w:rPr>
              <w:t> </w:t>
            </w:r>
            <w:r w:rsidRPr="00641E70">
              <w:rPr>
                <w:color w:val="000000" w:themeColor="text1"/>
                <w:sz w:val="28"/>
                <w:highlight w:val="none"/>
              </w:rPr>
              <w:t>градостроительства Рязанской области», главное управление архитектуры и</w:t>
            </w:r>
            <w:r w:rsidRPr="00641E70">
              <w:rPr>
                <w:color w:val="000000" w:themeColor="text1"/>
                <w:sz w:val="28"/>
                <w:highlight w:val="none"/>
                <w:lang w:val="en-US"/>
              </w:rPr>
              <w:t> </w:t>
            </w:r>
            <w:r w:rsidRPr="00641E70">
              <w:rPr>
                <w:color w:val="000000" w:themeColor="text1"/>
                <w:sz w:val="28"/>
                <w:highlight w:val="none"/>
              </w:rPr>
              <w:t>градостроительства Рязанской области ПОСТАНОВЛЯЕТ:</w:t>
            </w:r>
          </w:p>
          <w:p w:rsidR="003256C3" w:rsidRPr="00641E70" w:rsidRDefault="001F1970" w:rsidP="00641E70">
            <w:pPr>
              <w:widowControl w:val="0"/>
              <w:shd w:val="clear" w:color="auto" w:fill="FFFFFF" w:themeFill="background1"/>
              <w:tabs>
                <w:tab w:val="left" w:pos="1418"/>
              </w:tabs>
              <w:ind w:firstLine="746"/>
              <w:jc w:val="both"/>
              <w:rPr>
                <w:color w:val="000000" w:themeColor="text1"/>
                <w:highlight w:val="none"/>
              </w:rPr>
            </w:pPr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>1. </w:t>
            </w:r>
            <w:proofErr w:type="gramStart"/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</w:t>
            </w:r>
            <w:r w:rsidRPr="00641E70">
              <w:rPr>
                <w:rFonts w:eastAsia="PT Astra Serif" w:cs="Times New Roman"/>
                <w:color w:val="000000" w:themeColor="text1"/>
                <w:kern w:val="2"/>
                <w:sz w:val="28"/>
                <w:szCs w:val="28"/>
                <w:highlight w:val="none"/>
                <w:lang w:eastAsia="zh-CN"/>
              </w:rPr>
              <w:t>—</w:t>
            </w:r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proofErr w:type="spellStart"/>
            <w:r w:rsidRPr="00641E70">
              <w:rPr>
                <w:rStyle w:val="54"/>
                <w:rFonts w:eastAsia="Calibri"/>
                <w:color w:val="000000" w:themeColor="text1"/>
                <w:spacing w:val="0"/>
                <w:kern w:val="2"/>
                <w:sz w:val="28"/>
                <w:szCs w:val="28"/>
                <w:highlight w:val="none"/>
                <w:u w:val="none"/>
              </w:rPr>
              <w:t>Турлатовское</w:t>
            </w:r>
            <w:proofErr w:type="spellEnd"/>
            <w:r w:rsidRPr="00641E70">
              <w:rPr>
                <w:rStyle w:val="54"/>
                <w:rFonts w:eastAsia="Calibri"/>
                <w:color w:val="000000" w:themeColor="text1"/>
                <w:spacing w:val="0"/>
                <w:kern w:val="2"/>
                <w:sz w:val="28"/>
                <w:szCs w:val="28"/>
                <w:highlight w:val="none"/>
                <w:u w:val="none"/>
              </w:rPr>
              <w:t xml:space="preserve"> сельское поселение Рязанского муниципального района Рязанской области</w:t>
            </w:r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 xml:space="preserve"> (далее </w:t>
            </w:r>
            <w:r w:rsidRPr="00641E70">
              <w:rPr>
                <w:rFonts w:eastAsia="PT Astra Serif" w:cs="Times New Roman"/>
                <w:color w:val="000000" w:themeColor="text1"/>
                <w:kern w:val="2"/>
                <w:sz w:val="28"/>
                <w:szCs w:val="28"/>
                <w:highlight w:val="none"/>
                <w:lang w:eastAsia="zh-CN"/>
              </w:rPr>
              <w:t>—</w:t>
            </w:r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 xml:space="preserve"> проект внесения изменений в правила землепользования и застройки), утвержденные</w:t>
            </w:r>
            <w:r w:rsidRPr="00641E70">
              <w:rPr>
                <w:color w:val="000000" w:themeColor="text1"/>
                <w:kern w:val="2"/>
                <w:sz w:val="28"/>
                <w:szCs w:val="28"/>
                <w:highlight w:val="none"/>
              </w:rPr>
              <w:t xml:space="preserve"> </w:t>
            </w:r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>постановлением Главархитектуры Рязанской области от </w:t>
            </w:r>
            <w:r w:rsidRPr="00641E70">
              <w:rPr>
                <w:rStyle w:val="54"/>
                <w:rFonts w:eastAsia="Calibri"/>
                <w:color w:val="000000" w:themeColor="text1"/>
                <w:spacing w:val="0"/>
                <w:kern w:val="2"/>
                <w:sz w:val="28"/>
                <w:szCs w:val="28"/>
                <w:highlight w:val="none"/>
                <w:u w:val="none"/>
              </w:rPr>
              <w:t xml:space="preserve">29.07.2020 № 404-п «Об утверждении правил землепользования и застройки муниципального образования – </w:t>
            </w:r>
            <w:proofErr w:type="spellStart"/>
            <w:r w:rsidRPr="00641E70">
              <w:rPr>
                <w:rStyle w:val="54"/>
                <w:rFonts w:eastAsia="Calibri"/>
                <w:color w:val="000000" w:themeColor="text1"/>
                <w:spacing w:val="0"/>
                <w:kern w:val="2"/>
                <w:sz w:val="28"/>
                <w:szCs w:val="28"/>
                <w:highlight w:val="none"/>
                <w:u w:val="none"/>
              </w:rPr>
              <w:t>Турлатовское</w:t>
            </w:r>
            <w:proofErr w:type="spellEnd"/>
            <w:r w:rsidRPr="00641E70">
              <w:rPr>
                <w:rStyle w:val="54"/>
                <w:rFonts w:eastAsia="Calibri"/>
                <w:color w:val="000000" w:themeColor="text1"/>
                <w:spacing w:val="0"/>
                <w:kern w:val="2"/>
                <w:sz w:val="28"/>
                <w:szCs w:val="28"/>
                <w:highlight w:val="none"/>
                <w:u w:val="none"/>
              </w:rPr>
              <w:t xml:space="preserve"> сельское поселение Рязанского муниципального района Рязанской области</w:t>
            </w:r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>» (в редакции постановлений Главархитектуры Рязанской области</w:t>
            </w:r>
            <w:proofErr w:type="gramEnd"/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proofErr w:type="gramStart"/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>от 07.07.2022 № 367-п, от 23.11.2022</w:t>
            </w:r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br/>
              <w:t xml:space="preserve">№ 711-п, от 28.12.2022 № 808-п, от 14.07.2023 № 309-п, с изменениями внесенными Решением Рязанского областного суда от 03.03.2022 </w:t>
            </w:r>
            <w:r w:rsidRPr="00641E70">
              <w:rPr>
                <w:rFonts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>№</w:t>
            </w:r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 xml:space="preserve"> 3а-28/2022, постановлением Главархитектуры Рязанской области от 02.05.2023 № 193-п (ред. 06.10.2023), </w:t>
            </w:r>
            <w:r w:rsidRPr="00641E70">
              <w:rPr>
                <w:rStyle w:val="54"/>
                <w:color w:val="000000" w:themeColor="text1"/>
                <w:spacing w:val="0"/>
                <w:kern w:val="2"/>
                <w:sz w:val="28"/>
                <w:szCs w:val="28"/>
                <w:highlight w:val="none"/>
                <w:u w:val="none"/>
                <w:lang w:eastAsia="zh-CN"/>
              </w:rPr>
              <w:t>в</w:t>
            </w:r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 xml:space="preserve"> части дополнения перечня видов разрешенного </w:t>
            </w:r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lastRenderedPageBreak/>
              <w:t>использования территориальной зоны «</w:t>
            </w:r>
            <w:r w:rsidRPr="00641E70">
              <w:rPr>
                <w:rFonts w:cs="Times New Roman"/>
                <w:color w:val="000000" w:themeColor="text1"/>
                <w:kern w:val="2"/>
                <w:sz w:val="28"/>
                <w:szCs w:val="28"/>
                <w:highlight w:val="none"/>
                <w:lang w:eastAsia="zh-CN"/>
              </w:rPr>
              <w:t>Производственная зона (П-1)</w:t>
            </w:r>
            <w:r w:rsidRPr="00641E70">
              <w:rPr>
                <w:rStyle w:val="54"/>
                <w:rFonts w:cs="PT Sans"/>
                <w:color w:val="000000" w:themeColor="text1"/>
                <w:spacing w:val="0"/>
                <w:kern w:val="2"/>
                <w:sz w:val="28"/>
                <w:highlight w:val="none"/>
                <w:u w:val="none"/>
              </w:rPr>
              <w:t>»</w:t>
            </w:r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 xml:space="preserve"> условно разрешенн</w:t>
            </w:r>
            <w:r w:rsidRPr="00641E70">
              <w:rPr>
                <w:rFonts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>ым</w:t>
            </w:r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 xml:space="preserve"> видом использования </w:t>
            </w:r>
            <w:r w:rsidRPr="00641E70">
              <w:rPr>
                <w:rFonts w:cs="Times New Roman"/>
                <w:color w:val="000000" w:themeColor="text1"/>
                <w:kern w:val="2"/>
                <w:sz w:val="28"/>
                <w:szCs w:val="28"/>
                <w:highlight w:val="none"/>
                <w:lang w:eastAsia="zh-CN"/>
              </w:rPr>
              <w:t>«Трубопроводный транспорт (7.5)»</w:t>
            </w:r>
            <w:r w:rsidRPr="00641E70">
              <w:rPr>
                <w:rFonts w:cs="Times New Roman"/>
                <w:color w:val="000000" w:themeColor="text1"/>
                <w:kern w:val="2"/>
                <w:sz w:val="28"/>
                <w:szCs w:val="28"/>
                <w:highlight w:val="none"/>
                <w:lang w:eastAsia="zh-CN"/>
              </w:rPr>
              <w:br/>
            </w:r>
            <w:r w:rsidRPr="00641E70">
              <w:rPr>
                <w:rStyle w:val="54"/>
                <w:rFonts w:cs="PT Sans"/>
                <w:color w:val="000000" w:themeColor="text1"/>
                <w:spacing w:val="0"/>
                <w:kern w:val="2"/>
                <w:sz w:val="28"/>
                <w:highlight w:val="none"/>
                <w:u w:val="none"/>
              </w:rPr>
              <w:t>и установления для данного вида разрешенного использования предельных (минимальных</w:t>
            </w:r>
            <w:proofErr w:type="gramEnd"/>
            <w:r w:rsidRPr="00641E70">
              <w:rPr>
                <w:rStyle w:val="54"/>
                <w:rFonts w:cs="PT Sans"/>
                <w:color w:val="000000" w:themeColor="text1"/>
                <w:spacing w:val="0"/>
                <w:kern w:val="2"/>
                <w:sz w:val="28"/>
                <w:highlight w:val="none"/>
                <w:u w:val="none"/>
              </w:rPr>
              <w:t xml:space="preserve"> и (или) максимальных) размеров земельных участков</w:t>
            </w:r>
            <w:r w:rsidRPr="00641E70">
              <w:rPr>
                <w:rStyle w:val="54"/>
                <w:rFonts w:cs="PT Sans"/>
                <w:color w:val="000000" w:themeColor="text1"/>
                <w:spacing w:val="0"/>
                <w:kern w:val="2"/>
                <w:sz w:val="28"/>
                <w:highlight w:val="none"/>
                <w:u w:val="none"/>
              </w:rPr>
              <w:br/>
              <w:t>и предельных параметров разрешенного строительства, реконструкции объектов капитального строительства</w:t>
            </w:r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>.</w:t>
            </w:r>
          </w:p>
          <w:p w:rsidR="003256C3" w:rsidRPr="00641E70" w:rsidRDefault="001F1970" w:rsidP="00641E70">
            <w:pPr>
              <w:widowControl w:val="0"/>
              <w:shd w:val="clear" w:color="auto" w:fill="FFFFFF" w:themeFill="background1"/>
              <w:tabs>
                <w:tab w:val="left" w:pos="1418"/>
              </w:tabs>
              <w:ind w:firstLine="709"/>
              <w:jc w:val="both"/>
              <w:rPr>
                <w:color w:val="000000" w:themeColor="text1"/>
                <w:highlight w:val="none"/>
              </w:rPr>
            </w:pPr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>2. Поручить государственному казенному учреждению Рязанской               области «Центр градостроительного развития Рязанской области» разработать проект внесения изменений в правила землепользования и застройки.</w:t>
            </w:r>
          </w:p>
          <w:p w:rsidR="003256C3" w:rsidRPr="00641E70" w:rsidRDefault="001F1970" w:rsidP="00641E70">
            <w:pPr>
              <w:widowControl w:val="0"/>
              <w:shd w:val="clear" w:color="auto" w:fill="FFFFFF" w:themeFill="background1"/>
              <w:tabs>
                <w:tab w:val="left" w:pos="1418"/>
              </w:tabs>
              <w:ind w:firstLine="709"/>
              <w:jc w:val="both"/>
              <w:rPr>
                <w:color w:val="000000" w:themeColor="text1"/>
                <w:highlight w:val="none"/>
              </w:rPr>
            </w:pPr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>3. Комиссии по территориальному планированию, землепользованию и застройке Рязанской области организовать рассмотрение проекта внесения изменений в правила землепользования и застройки на публичных слушаниях (общественных обсуждениях) в установленный законодательством срок и порядке.</w:t>
            </w:r>
          </w:p>
          <w:p w:rsidR="003256C3" w:rsidRPr="00641E70" w:rsidRDefault="001F1970" w:rsidP="00641E70">
            <w:pPr>
              <w:shd w:val="clear" w:color="auto" w:fill="FFFFFF" w:themeFill="background1"/>
              <w:tabs>
                <w:tab w:val="left" w:pos="993"/>
              </w:tabs>
              <w:ind w:firstLine="709"/>
              <w:jc w:val="both"/>
              <w:rPr>
                <w:color w:val="000000" w:themeColor="text1"/>
                <w:highlight w:val="none"/>
              </w:rPr>
            </w:pPr>
            <w:r w:rsidRPr="00641E70">
              <w:rPr>
                <w:rFonts w:cs="Times New Roman"/>
                <w:color w:val="000000" w:themeColor="text1"/>
                <w:sz w:val="28"/>
                <w:szCs w:val="28"/>
                <w:highlight w:val="none"/>
              </w:rPr>
              <w:t>4. Отделу кадровой работы и делопроизводства обеспечить:</w:t>
            </w:r>
          </w:p>
          <w:p w:rsidR="003256C3" w:rsidRPr="00641E70" w:rsidRDefault="001F1970" w:rsidP="00641E70">
            <w:pPr>
              <w:shd w:val="clear" w:color="auto" w:fill="FFFFFF" w:themeFill="background1"/>
              <w:tabs>
                <w:tab w:val="left" w:pos="993"/>
              </w:tabs>
              <w:ind w:firstLine="709"/>
              <w:jc w:val="both"/>
              <w:rPr>
                <w:color w:val="000000" w:themeColor="text1"/>
                <w:highlight w:val="none"/>
              </w:rPr>
            </w:pPr>
            <w:r w:rsidRPr="00641E70">
              <w:rPr>
                <w:rFonts w:cs="Times New Roman"/>
                <w:color w:val="000000" w:themeColor="text1"/>
                <w:sz w:val="28"/>
                <w:szCs w:val="28"/>
                <w:highlight w:val="none"/>
              </w:rPr>
      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3256C3" w:rsidRPr="00641E70" w:rsidRDefault="001F1970" w:rsidP="00641E70">
            <w:pPr>
              <w:widowControl w:val="0"/>
              <w:shd w:val="clear" w:color="auto" w:fill="FFFFFF" w:themeFill="background1"/>
              <w:tabs>
                <w:tab w:val="left" w:pos="993"/>
              </w:tabs>
              <w:ind w:firstLine="709"/>
              <w:jc w:val="both"/>
              <w:rPr>
                <w:color w:val="000000" w:themeColor="text1"/>
                <w:highlight w:val="none"/>
              </w:rPr>
            </w:pPr>
            <w:proofErr w:type="gramStart"/>
            <w:r w:rsidRPr="00641E70">
              <w:rPr>
                <w:rFonts w:cs="Times New Roman"/>
                <w:color w:val="000000" w:themeColor="text1"/>
                <w:sz w:val="28"/>
                <w:szCs w:val="28"/>
                <w:highlight w:val="none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    </w:r>
            <w:proofErr w:type="gramEnd"/>
          </w:p>
          <w:p w:rsidR="003256C3" w:rsidRPr="00641E70" w:rsidRDefault="001F1970" w:rsidP="00641E70">
            <w:pPr>
              <w:widowControl w:val="0"/>
              <w:shd w:val="clear" w:color="auto" w:fill="FFFFFF" w:themeFill="background1"/>
              <w:tabs>
                <w:tab w:val="left" w:pos="1418"/>
              </w:tabs>
              <w:ind w:firstLine="709"/>
              <w:jc w:val="both"/>
              <w:rPr>
                <w:color w:val="000000" w:themeColor="text1"/>
                <w:highlight w:val="none"/>
              </w:rPr>
            </w:pPr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 xml:space="preserve">5. Отделу информационного обеспечения градостроительной деятельности </w:t>
            </w:r>
            <w:proofErr w:type="gramStart"/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>разместить</w:t>
            </w:r>
            <w:proofErr w:type="gramEnd"/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</w:t>
            </w:r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br/>
              <w:t>в сети «Интернет».</w:t>
            </w:r>
          </w:p>
          <w:p w:rsidR="003256C3" w:rsidRPr="00641E70" w:rsidRDefault="001F1970" w:rsidP="00641E70">
            <w:pPr>
              <w:widowControl w:val="0"/>
              <w:shd w:val="clear" w:color="auto" w:fill="FFFFFF" w:themeFill="background1"/>
              <w:tabs>
                <w:tab w:val="left" w:pos="1418"/>
              </w:tabs>
              <w:ind w:firstLine="709"/>
              <w:jc w:val="both"/>
              <w:rPr>
                <w:color w:val="000000" w:themeColor="text1"/>
                <w:highlight w:val="none"/>
              </w:rPr>
            </w:pPr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 xml:space="preserve">6. Предложить главе муниципального образования </w:t>
            </w:r>
            <w:r w:rsidRPr="00641E70">
              <w:rPr>
                <w:rFonts w:eastAsia="PT Astra Serif" w:cs="Times New Roman"/>
                <w:color w:val="000000" w:themeColor="text1"/>
                <w:kern w:val="2"/>
                <w:sz w:val="28"/>
                <w:szCs w:val="28"/>
                <w:highlight w:val="none"/>
                <w:lang w:eastAsia="zh-CN"/>
              </w:rPr>
              <w:t>—</w:t>
            </w:r>
            <w:r w:rsidRPr="00641E70">
              <w:rPr>
                <w:rFonts w:eastAsia="PT Astra Serif" w:cs="Times New Roman"/>
                <w:color w:val="000000" w:themeColor="text1"/>
                <w:kern w:val="2"/>
                <w:sz w:val="28"/>
                <w:szCs w:val="28"/>
                <w:highlight w:val="none"/>
                <w:lang w:eastAsia="zh-CN"/>
              </w:rPr>
              <w:br/>
              <w:t xml:space="preserve">Рязанский муниципальный район Рязанской области, главе муниципального образования – </w:t>
            </w:r>
            <w:proofErr w:type="spellStart"/>
            <w:r w:rsidRPr="00641E70">
              <w:rPr>
                <w:rFonts w:eastAsia="PT Astra Serif" w:cs="Times New Roman"/>
                <w:color w:val="000000" w:themeColor="text1"/>
                <w:kern w:val="2"/>
                <w:sz w:val="28"/>
                <w:szCs w:val="28"/>
                <w:highlight w:val="none"/>
                <w:lang w:eastAsia="zh-CN"/>
              </w:rPr>
              <w:t>Турлатовское</w:t>
            </w:r>
            <w:proofErr w:type="spellEnd"/>
            <w:r w:rsidRPr="00641E70">
              <w:rPr>
                <w:rFonts w:eastAsia="PT Astra Serif" w:cs="Times New Roman"/>
                <w:color w:val="000000" w:themeColor="text1"/>
                <w:kern w:val="2"/>
                <w:sz w:val="28"/>
                <w:szCs w:val="28"/>
                <w:highlight w:val="none"/>
                <w:lang w:eastAsia="zh-CN"/>
              </w:rPr>
              <w:t xml:space="preserve"> сельское поселение Рязанского муниципального района Рязанской области</w:t>
            </w:r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 xml:space="preserve"> обеспечить размещение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      </w:r>
          </w:p>
          <w:p w:rsidR="003256C3" w:rsidRPr="00641E70" w:rsidRDefault="001F1970" w:rsidP="00641E70">
            <w:pPr>
              <w:widowControl w:val="0"/>
              <w:shd w:val="clear" w:color="auto" w:fill="FFFFFF" w:themeFill="background1"/>
              <w:tabs>
                <w:tab w:val="left" w:pos="1418"/>
              </w:tabs>
              <w:ind w:firstLine="709"/>
              <w:jc w:val="both"/>
              <w:rPr>
                <w:color w:val="000000" w:themeColor="text1"/>
                <w:highlight w:val="none"/>
              </w:rPr>
            </w:pPr>
            <w:r w:rsidRPr="00641E70">
              <w:rPr>
                <w:color w:val="000000" w:themeColor="text1"/>
                <w:sz w:val="28"/>
                <w:szCs w:val="28"/>
                <w:highlight w:val="none"/>
              </w:rPr>
              <w:t>7. </w:t>
            </w:r>
            <w:proofErr w:type="gramStart"/>
            <w:r w:rsidRPr="00641E70">
              <w:rPr>
                <w:rFonts w:cs="Times New Roman"/>
                <w:color w:val="000000" w:themeColor="text1"/>
                <w:sz w:val="28"/>
                <w:szCs w:val="28"/>
                <w:highlight w:val="none"/>
              </w:rPr>
              <w:t>Контроль за</w:t>
            </w:r>
            <w:proofErr w:type="gramEnd"/>
            <w:r w:rsidRPr="00641E70">
              <w:rPr>
                <w:rFonts w:cs="Times New Roman"/>
                <w:color w:val="000000" w:themeColor="text1"/>
                <w:sz w:val="28"/>
                <w:szCs w:val="28"/>
                <w:highlight w:val="none"/>
              </w:rPr>
              <w:t xml:space="preserve"> исполнением настоящего постановления возложить</w:t>
            </w:r>
            <w:r w:rsidRPr="00641E70">
              <w:rPr>
                <w:rFonts w:cs="Times New Roman"/>
                <w:color w:val="000000" w:themeColor="text1"/>
                <w:sz w:val="28"/>
                <w:szCs w:val="28"/>
                <w:highlight w:val="none"/>
              </w:rPr>
              <w:br/>
              <w:t>на отдел градостроительного контроля и правового обеспечения.</w:t>
            </w:r>
          </w:p>
          <w:p w:rsidR="003256C3" w:rsidRPr="00641E70" w:rsidRDefault="003256C3" w:rsidP="00641E70">
            <w:pPr>
              <w:widowControl w:val="0"/>
              <w:shd w:val="clear" w:color="auto" w:fill="FFFFFF" w:themeFill="background1"/>
              <w:spacing w:line="360" w:lineRule="auto"/>
              <w:ind w:firstLine="850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</w:p>
          <w:p w:rsidR="003256C3" w:rsidRPr="00641E70" w:rsidRDefault="003256C3" w:rsidP="00641E70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</w:p>
          <w:p w:rsidR="003256C3" w:rsidRPr="00641E70" w:rsidRDefault="003256C3" w:rsidP="00641E70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</w:p>
        </w:tc>
      </w:tr>
    </w:tbl>
    <w:bookmarkEnd w:id="0"/>
    <w:p w:rsidR="003256C3" w:rsidRPr="00641E70" w:rsidRDefault="001F1970" w:rsidP="00641E70">
      <w:pPr>
        <w:shd w:val="clear" w:color="auto" w:fill="FFFFFF" w:themeFill="background1"/>
        <w:tabs>
          <w:tab w:val="left" w:pos="709"/>
        </w:tabs>
        <w:rPr>
          <w:color w:val="auto"/>
          <w:sz w:val="28"/>
          <w:szCs w:val="28"/>
          <w:highlight w:val="none"/>
        </w:rPr>
      </w:pPr>
      <w:r w:rsidRPr="00641E70">
        <w:rPr>
          <w:color w:val="000000" w:themeColor="text1"/>
          <w:sz w:val="28"/>
          <w:szCs w:val="28"/>
          <w:highlight w:val="none"/>
        </w:rPr>
        <w:lastRenderedPageBreak/>
        <w:t xml:space="preserve">Начальник                                                                                                 </w:t>
      </w:r>
      <w:r w:rsidRPr="00641E70">
        <w:rPr>
          <w:color w:val="auto"/>
          <w:sz w:val="28"/>
          <w:szCs w:val="28"/>
          <w:highlight w:val="none"/>
        </w:rPr>
        <w:t>Р.В. Шашкин</w:t>
      </w:r>
    </w:p>
    <w:sectPr w:rsidR="003256C3" w:rsidRPr="00641E70">
      <w:headerReference w:type="default" r:id="rId8"/>
      <w:pgSz w:w="11906" w:h="16838"/>
      <w:pgMar w:top="1134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87" w:rsidRDefault="00600787">
      <w:r>
        <w:separator/>
      </w:r>
    </w:p>
  </w:endnote>
  <w:endnote w:type="continuationSeparator" w:id="0">
    <w:p w:rsidR="00600787" w:rsidRDefault="0060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XO Thame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</w:font>
  <w:font w:name="PT Sans">
    <w:charset w:val="01"/>
    <w:family w:val="swiss"/>
    <w:pitch w:val="default"/>
  </w:font>
  <w:font w:name="Noto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87" w:rsidRDefault="00600787">
      <w:r>
        <w:separator/>
      </w:r>
    </w:p>
  </w:footnote>
  <w:footnote w:type="continuationSeparator" w:id="0">
    <w:p w:rsidR="00600787" w:rsidRDefault="0060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C3" w:rsidRDefault="001F1970">
    <w:pPr>
      <w:pStyle w:val="18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3256C3" w:rsidRDefault="003256C3">
    <w:pPr>
      <w:pStyle w:val="18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6C3"/>
    <w:rsid w:val="001F1970"/>
    <w:rsid w:val="003256C3"/>
    <w:rsid w:val="00600787"/>
    <w:rsid w:val="00641E70"/>
    <w:rsid w:val="00AB48C4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 w:cs="Liberation Serif"/>
      <w:color w:val="FFFFFF"/>
      <w:sz w:val="26"/>
      <w:highlight w:val="black"/>
      <w:lang w:eastAsia="ar-SA"/>
    </w:rPr>
  </w:style>
  <w:style w:type="paragraph" w:styleId="1">
    <w:name w:val="heading 1"/>
    <w:link w:val="1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link w:val="20"/>
    <w:uiPriority w:val="29"/>
    <w:qFormat/>
    <w:rPr>
      <w:i/>
    </w:rPr>
  </w:style>
  <w:style w:type="character" w:customStyle="1" w:styleId="a3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40"/>
    <w:uiPriority w:val="99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a4">
    <w:name w:val="Текст сноски Знак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6">
    <w:name w:val="Текст концевой сноски Знак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1">
    <w:name w:val="Заголовок 1 Знак1"/>
    <w:link w:val="1"/>
    <w:qFormat/>
    <w:rPr>
      <w:rFonts w:ascii="Times New Roman" w:hAnsi="Times New Roman"/>
      <w:color w:val="000000"/>
      <w:spacing w:val="0"/>
      <w:sz w:val="26"/>
    </w:rPr>
  </w:style>
  <w:style w:type="character" w:customStyle="1" w:styleId="10">
    <w:name w:val="Текст выноски1"/>
    <w:basedOn w:val="11"/>
    <w:qFormat/>
    <w:rPr>
      <w:rFonts w:ascii="Tahoma" w:hAnsi="Tahoma"/>
      <w:color w:val="000000"/>
      <w:spacing w:val="0"/>
      <w:sz w:val="16"/>
    </w:rPr>
  </w:style>
  <w:style w:type="character" w:customStyle="1" w:styleId="21">
    <w:name w:val="Оглавление 2 Знак"/>
    <w:qFormat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2">
    <w:name w:val="Абзац списка1"/>
    <w:qFormat/>
  </w:style>
  <w:style w:type="character" w:customStyle="1" w:styleId="41">
    <w:name w:val="Оглавление 4 Знак"/>
    <w:qFormat/>
    <w:rPr>
      <w:rFonts w:ascii="Calibri" w:hAnsi="Calibri"/>
      <w:color w:val="000000"/>
      <w:spacing w:val="0"/>
      <w:sz w:val="22"/>
    </w:rPr>
  </w:style>
  <w:style w:type="character" w:customStyle="1" w:styleId="13">
    <w:name w:val="Указатель1"/>
    <w:basedOn w:val="11"/>
    <w:qFormat/>
    <w:rPr>
      <w:rFonts w:ascii="Times New Roman" w:hAnsi="Times New Roman"/>
      <w:color w:val="000000"/>
      <w:spacing w:val="0"/>
      <w:sz w:val="26"/>
    </w:rPr>
  </w:style>
  <w:style w:type="character" w:customStyle="1" w:styleId="61">
    <w:name w:val="Оглавление 6 Знак"/>
    <w:link w:val="62"/>
    <w:qFormat/>
    <w:rPr>
      <w:rFonts w:ascii="Calibri" w:hAnsi="Calibri"/>
      <w:color w:val="000000"/>
      <w:spacing w:val="0"/>
      <w:sz w:val="22"/>
    </w:rPr>
  </w:style>
  <w:style w:type="character" w:customStyle="1" w:styleId="71">
    <w:name w:val="Оглавление 7 Знак"/>
    <w:link w:val="72"/>
    <w:qFormat/>
    <w:rPr>
      <w:rFonts w:ascii="Calibri" w:hAnsi="Calibri"/>
      <w:color w:val="000000"/>
      <w:spacing w:val="0"/>
      <w:sz w:val="22"/>
    </w:rPr>
  </w:style>
  <w:style w:type="character" w:customStyle="1" w:styleId="22">
    <w:name w:val="Верхний колонтитул2"/>
    <w:link w:val="14"/>
    <w:qFormat/>
    <w:rPr>
      <w:rFonts w:ascii="Calibri" w:hAnsi="Calibri"/>
      <w:color w:val="000000"/>
      <w:spacing w:val="0"/>
      <w:sz w:val="22"/>
    </w:rPr>
  </w:style>
  <w:style w:type="character" w:customStyle="1" w:styleId="23">
    <w:name w:val="Заголовок2"/>
    <w:basedOn w:val="11"/>
    <w:link w:val="15"/>
    <w:qFormat/>
    <w:rPr>
      <w:rFonts w:ascii="Liberation Sans" w:hAnsi="Liberation Sans"/>
      <w:color w:val="000000"/>
      <w:spacing w:val="0"/>
      <w:sz w:val="28"/>
    </w:rPr>
  </w:style>
  <w:style w:type="character" w:customStyle="1" w:styleId="24">
    <w:name w:val="Название объекта2"/>
    <w:link w:val="16"/>
    <w:qFormat/>
    <w:rPr>
      <w:i/>
      <w:sz w:val="24"/>
    </w:rPr>
  </w:style>
  <w:style w:type="character" w:customStyle="1" w:styleId="30">
    <w:name w:val="Заголовок 3 Знак"/>
    <w:link w:val="3"/>
    <w:qFormat/>
    <w:rPr>
      <w:rFonts w:ascii="XO Thames" w:hAnsi="XO Thames"/>
      <w:b/>
      <w:i/>
      <w:color w:val="000000"/>
      <w:spacing w:val="0"/>
      <w:sz w:val="22"/>
    </w:rPr>
  </w:style>
  <w:style w:type="character" w:customStyle="1" w:styleId="Contents7">
    <w:name w:val="Contents 7"/>
    <w:link w:val="Contents70"/>
    <w:qFormat/>
  </w:style>
  <w:style w:type="character" w:customStyle="1" w:styleId="Contents5">
    <w:name w:val="Contents 5"/>
    <w:link w:val="Contents50"/>
    <w:qFormat/>
    <w:rPr>
      <w:rFonts w:ascii="Calibri" w:hAnsi="Calibri"/>
      <w:color w:val="000000"/>
      <w:spacing w:val="0"/>
      <w:sz w:val="22"/>
    </w:rPr>
  </w:style>
  <w:style w:type="character" w:customStyle="1" w:styleId="17">
    <w:name w:val="Подзаголовок1"/>
    <w:qFormat/>
    <w:rPr>
      <w:rFonts w:ascii="XO Thames" w:hAnsi="XO Thames"/>
      <w:i/>
      <w:color w:val="616161"/>
      <w:spacing w:val="0"/>
      <w:sz w:val="24"/>
    </w:rPr>
  </w:style>
  <w:style w:type="character" w:customStyle="1" w:styleId="14">
    <w:name w:val="Название объекта1"/>
    <w:basedOn w:val="11"/>
    <w:link w:val="22"/>
    <w:qFormat/>
    <w:rPr>
      <w:rFonts w:ascii="Times New Roman" w:hAnsi="Times New Roman"/>
      <w:b/>
      <w:color w:val="000000"/>
      <w:spacing w:val="0"/>
      <w:sz w:val="36"/>
    </w:rPr>
  </w:style>
  <w:style w:type="character" w:customStyle="1" w:styleId="Contents6">
    <w:name w:val="Contents 6"/>
    <w:link w:val="Contents60"/>
    <w:qFormat/>
  </w:style>
  <w:style w:type="character" w:customStyle="1" w:styleId="210">
    <w:name w:val="Основной текст 21"/>
    <w:qFormat/>
    <w:rPr>
      <w:sz w:val="28"/>
    </w:rPr>
  </w:style>
  <w:style w:type="character" w:customStyle="1" w:styleId="-">
    <w:name w:val="Интернет-ссылка"/>
    <w:rPr>
      <w:rFonts w:ascii="Calibri" w:hAnsi="Calibri"/>
      <w:color w:val="0000FF"/>
      <w:spacing w:val="0"/>
      <w:sz w:val="22"/>
      <w:u w:val="single"/>
    </w:rPr>
  </w:style>
  <w:style w:type="character" w:customStyle="1" w:styleId="Contents9">
    <w:name w:val="Contents 9"/>
    <w:link w:val="Contents90"/>
    <w:qFormat/>
    <w:rPr>
      <w:rFonts w:ascii="Calibri" w:hAnsi="Calibri"/>
      <w:color w:val="000000"/>
      <w:spacing w:val="0"/>
      <w:sz w:val="22"/>
    </w:rPr>
  </w:style>
  <w:style w:type="character" w:customStyle="1" w:styleId="a8">
    <w:name w:val="Текст выноски Знак"/>
    <w:qFormat/>
    <w:rPr>
      <w:rFonts w:ascii="Tahoma" w:hAnsi="Tahoma"/>
      <w:sz w:val="16"/>
    </w:rPr>
  </w:style>
  <w:style w:type="character" w:customStyle="1" w:styleId="a9">
    <w:name w:val="Указатель Знак"/>
    <w:qFormat/>
  </w:style>
  <w:style w:type="character" w:customStyle="1" w:styleId="15">
    <w:name w:val="Список1"/>
    <w:basedOn w:val="Textbody"/>
    <w:link w:val="23"/>
    <w:qFormat/>
  </w:style>
  <w:style w:type="character" w:customStyle="1" w:styleId="42">
    <w:name w:val="Заголовок4"/>
    <w:qFormat/>
    <w:rPr>
      <w:rFonts w:ascii="Liberation Sans" w:hAnsi="Liberation Sans"/>
      <w:sz w:val="28"/>
    </w:rPr>
  </w:style>
  <w:style w:type="character" w:customStyle="1" w:styleId="Contents8">
    <w:name w:val="Contents 8"/>
    <w:link w:val="Contents80"/>
    <w:qFormat/>
    <w:rPr>
      <w:rFonts w:ascii="Calibri" w:hAnsi="Calibri"/>
      <w:color w:val="000000"/>
      <w:spacing w:val="0"/>
      <w:sz w:val="22"/>
    </w:rPr>
  </w:style>
  <w:style w:type="character" w:customStyle="1" w:styleId="31">
    <w:name w:val="Оглавление 3 Знак"/>
    <w:link w:val="32"/>
    <w:qFormat/>
    <w:rPr>
      <w:rFonts w:ascii="Calibri" w:hAnsi="Calibri"/>
      <w:color w:val="000000"/>
      <w:spacing w:val="0"/>
      <w:sz w:val="22"/>
    </w:rPr>
  </w:style>
  <w:style w:type="character" w:customStyle="1" w:styleId="aa">
    <w:name w:val="Основной текст Знак"/>
    <w:basedOn w:val="11"/>
    <w:qFormat/>
    <w:rPr>
      <w:rFonts w:ascii="Times New Roman" w:hAnsi="Times New Roman"/>
      <w:color w:val="000000"/>
      <w:spacing w:val="0"/>
      <w:sz w:val="26"/>
    </w:rPr>
  </w:style>
  <w:style w:type="character" w:customStyle="1" w:styleId="ab">
    <w:name w:val="Название объекта Знак"/>
    <w:qFormat/>
    <w:rPr>
      <w:b/>
      <w:sz w:val="36"/>
    </w:rPr>
  </w:style>
  <w:style w:type="character" w:customStyle="1" w:styleId="25">
    <w:name w:val="Нижний колонтитул2"/>
    <w:link w:val="18"/>
    <w:qFormat/>
    <w:rPr>
      <w:rFonts w:ascii="Calibri" w:hAnsi="Calibri"/>
      <w:color w:val="000000"/>
      <w:spacing w:val="0"/>
      <w:sz w:val="22"/>
    </w:rPr>
  </w:style>
  <w:style w:type="character" w:customStyle="1" w:styleId="ConsPlusNormal">
    <w:name w:val="ConsPlusNormal"/>
    <w:link w:val="ConsPlusNormal0"/>
    <w:qFormat/>
    <w:rPr>
      <w:rFonts w:ascii="Arial" w:hAnsi="Arial"/>
      <w:color w:val="000000"/>
      <w:spacing w:val="0"/>
      <w:sz w:val="20"/>
    </w:rPr>
  </w:style>
  <w:style w:type="character" w:customStyle="1" w:styleId="Contents2">
    <w:name w:val="Contents 2"/>
    <w:link w:val="Contents20"/>
    <w:qFormat/>
    <w:rPr>
      <w:rFonts w:ascii="Calibri" w:hAnsi="Calibri"/>
      <w:color w:val="000000"/>
      <w:spacing w:val="0"/>
      <w:sz w:val="22"/>
    </w:rPr>
  </w:style>
  <w:style w:type="character" w:customStyle="1" w:styleId="ac">
    <w:name w:val="Список Знак"/>
    <w:basedOn w:val="aa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3">
    <w:name w:val="Contents 3"/>
    <w:link w:val="Contents30"/>
    <w:qFormat/>
    <w:rPr>
      <w:rFonts w:ascii="Calibri" w:hAnsi="Calibri"/>
      <w:color w:val="000000"/>
      <w:spacing w:val="0"/>
      <w:sz w:val="22"/>
    </w:rPr>
  </w:style>
  <w:style w:type="character" w:customStyle="1" w:styleId="43">
    <w:name w:val="Верхний колонтитул4"/>
    <w:link w:val="33"/>
    <w:qFormat/>
  </w:style>
  <w:style w:type="character" w:customStyle="1" w:styleId="toc10">
    <w:name w:val="toc 10"/>
    <w:qFormat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qFormat/>
    <w:rPr>
      <w:rFonts w:ascii="XO Thames" w:hAnsi="XO Thames"/>
      <w:b/>
      <w:color w:val="000000"/>
      <w:spacing w:val="0"/>
      <w:sz w:val="22"/>
    </w:rPr>
  </w:style>
  <w:style w:type="character" w:customStyle="1" w:styleId="110">
    <w:name w:val="Заголовок 11"/>
    <w:basedOn w:val="11"/>
    <w:qFormat/>
    <w:rPr>
      <w:rFonts w:ascii="Times New Roman" w:hAnsi="Times New Roman"/>
      <w:b/>
      <w:color w:val="000000"/>
      <w:spacing w:val="-20"/>
      <w:sz w:val="32"/>
    </w:rPr>
  </w:style>
  <w:style w:type="character" w:customStyle="1" w:styleId="Footnote">
    <w:name w:val="Footnote"/>
    <w:link w:val="Footnote0"/>
    <w:qFormat/>
    <w:rPr>
      <w:rFonts w:ascii="XO Thames" w:hAnsi="XO Thames"/>
      <w:color w:val="000000"/>
      <w:spacing w:val="0"/>
      <w:sz w:val="22"/>
    </w:rPr>
  </w:style>
  <w:style w:type="character" w:customStyle="1" w:styleId="ad">
    <w:name w:val="Абзац списка Знак"/>
    <w:qFormat/>
    <w:rPr>
      <w:rFonts w:ascii="Calibri" w:hAnsi="Calibri"/>
      <w:color w:val="000000"/>
      <w:spacing w:val="0"/>
      <w:sz w:val="22"/>
    </w:rPr>
  </w:style>
  <w:style w:type="character" w:customStyle="1" w:styleId="16">
    <w:name w:val="Оглавление 1 Знак"/>
    <w:link w:val="24"/>
    <w:qFormat/>
    <w:rPr>
      <w:rFonts w:ascii="XO Thames" w:hAnsi="XO Thames"/>
      <w:b/>
      <w:color w:val="000000"/>
      <w:spacing w:val="0"/>
      <w:sz w:val="22"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211">
    <w:name w:val="Оглавление 2 Знак1"/>
    <w:basedOn w:val="11"/>
    <w:link w:val="26"/>
    <w:qFormat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qFormat/>
    <w:rPr>
      <w:rFonts w:ascii="XO Thames" w:hAnsi="XO Thames"/>
      <w:b/>
      <w:color w:val="00A0FF"/>
      <w:spacing w:val="0"/>
      <w:sz w:val="26"/>
    </w:rPr>
  </w:style>
  <w:style w:type="character" w:customStyle="1" w:styleId="Contents1">
    <w:name w:val="Contents 1"/>
    <w:link w:val="Contents10"/>
    <w:qFormat/>
    <w:rPr>
      <w:rFonts w:ascii="XO Thames" w:hAnsi="XO Thames"/>
      <w:b/>
      <w:color w:val="000000"/>
      <w:spacing w:val="0"/>
      <w:sz w:val="22"/>
    </w:rPr>
  </w:style>
  <w:style w:type="character" w:customStyle="1" w:styleId="91">
    <w:name w:val="Оглавление 9 Знак"/>
    <w:link w:val="92"/>
    <w:qFormat/>
    <w:rPr>
      <w:rFonts w:ascii="Calibri" w:hAnsi="Calibri"/>
      <w:color w:val="000000"/>
      <w:spacing w:val="0"/>
      <w:sz w:val="22"/>
    </w:rPr>
  </w:style>
  <w:style w:type="character" w:customStyle="1" w:styleId="320">
    <w:name w:val="Заголовок 32"/>
    <w:qFormat/>
    <w:rPr>
      <w:rFonts w:ascii="XO Thames" w:hAnsi="XO Thames"/>
      <w:b/>
      <w:i/>
      <w:color w:val="000000"/>
      <w:spacing w:val="0"/>
      <w:sz w:val="22"/>
    </w:rPr>
  </w:style>
  <w:style w:type="character" w:customStyle="1" w:styleId="40">
    <w:name w:val="Название объекта4"/>
    <w:basedOn w:val="11"/>
    <w:link w:val="34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81">
    <w:name w:val="Оглавление 8 Знак"/>
    <w:link w:val="82"/>
    <w:qFormat/>
    <w:rPr>
      <w:rFonts w:ascii="Calibri" w:hAnsi="Calibri"/>
      <w:color w:val="000000"/>
      <w:spacing w:val="0"/>
      <w:sz w:val="22"/>
    </w:rPr>
  </w:style>
  <w:style w:type="character" w:customStyle="1" w:styleId="ae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19">
    <w:name w:val="Заголовок 1 Знак"/>
    <w:qFormat/>
    <w:rPr>
      <w:b/>
      <w:spacing w:val="-20"/>
      <w:sz w:val="32"/>
    </w:rPr>
  </w:style>
  <w:style w:type="character" w:customStyle="1" w:styleId="52">
    <w:name w:val="Оглавление 5 Знак"/>
    <w:link w:val="53"/>
    <w:qFormat/>
    <w:rPr>
      <w:rFonts w:ascii="Calibri" w:hAnsi="Calibri"/>
      <w:color w:val="000000"/>
      <w:spacing w:val="0"/>
      <w:sz w:val="22"/>
    </w:rPr>
  </w:style>
  <w:style w:type="character" w:customStyle="1" w:styleId="410">
    <w:name w:val="Заголовок 41"/>
    <w:qFormat/>
    <w:rPr>
      <w:rFonts w:ascii="XO Thames" w:hAnsi="XO Thames"/>
      <w:b/>
      <w:color w:val="595959"/>
      <w:spacing w:val="0"/>
      <w:sz w:val="26"/>
    </w:rPr>
  </w:style>
  <w:style w:type="character" w:customStyle="1" w:styleId="af">
    <w:name w:val="Подзаголовок Знак"/>
    <w:qFormat/>
    <w:rPr>
      <w:rFonts w:ascii="XO Thames" w:hAnsi="XO Thames"/>
      <w:i/>
      <w:color w:val="616161"/>
      <w:spacing w:val="0"/>
      <w:sz w:val="24"/>
    </w:rPr>
  </w:style>
  <w:style w:type="character" w:customStyle="1" w:styleId="Textbody">
    <w:name w:val="Text body"/>
    <w:link w:val="Textbody"/>
    <w:qFormat/>
  </w:style>
  <w:style w:type="character" w:customStyle="1" w:styleId="1a">
    <w:name w:val="Название1"/>
    <w:qFormat/>
    <w:rPr>
      <w:rFonts w:ascii="XO Thames" w:hAnsi="XO Thames"/>
      <w:b/>
      <w:color w:val="000000"/>
      <w:spacing w:val="0"/>
      <w:sz w:val="52"/>
    </w:rPr>
  </w:style>
  <w:style w:type="character" w:customStyle="1" w:styleId="Contents4">
    <w:name w:val="Contents 4"/>
    <w:link w:val="Contents40"/>
    <w:qFormat/>
    <w:rPr>
      <w:rFonts w:ascii="Calibri" w:hAnsi="Calibri"/>
      <w:color w:val="000000"/>
      <w:spacing w:val="0"/>
      <w:sz w:val="22"/>
    </w:rPr>
  </w:style>
  <w:style w:type="character" w:customStyle="1" w:styleId="44">
    <w:name w:val="Заголовок 4 Знак"/>
    <w:qFormat/>
    <w:rPr>
      <w:rFonts w:ascii="XO Thames" w:hAnsi="XO Thames"/>
      <w:b/>
      <w:color w:val="595959"/>
      <w:spacing w:val="0"/>
      <w:sz w:val="26"/>
    </w:rPr>
  </w:style>
  <w:style w:type="character" w:customStyle="1" w:styleId="af0">
    <w:name w:val="Заголовок Знак"/>
    <w:qFormat/>
    <w:rPr>
      <w:rFonts w:ascii="XO Thames" w:hAnsi="XO Thames"/>
      <w:b/>
      <w:color w:val="000000"/>
      <w:spacing w:val="0"/>
      <w:sz w:val="52"/>
    </w:rPr>
  </w:style>
  <w:style w:type="character" w:customStyle="1" w:styleId="27">
    <w:name w:val="Заголовок 2 Знак"/>
    <w:link w:val="1b"/>
    <w:qFormat/>
    <w:rPr>
      <w:rFonts w:ascii="XO Thames" w:hAnsi="XO Thames"/>
      <w:b/>
      <w:color w:val="00A0FF"/>
      <w:spacing w:val="0"/>
      <w:sz w:val="26"/>
    </w:rPr>
  </w:style>
  <w:style w:type="character" w:customStyle="1" w:styleId="45">
    <w:name w:val="Нижний колонтитул4"/>
    <w:link w:val="35"/>
    <w:qFormat/>
  </w:style>
  <w:style w:type="character" w:customStyle="1" w:styleId="ConsPlusNormal0">
    <w:name w:val="ConsPlusNormal Знак"/>
    <w:link w:val="ConsPlusNormal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uiPriority w:val="99"/>
    <w:semiHidden/>
    <w:qFormat/>
    <w:rPr>
      <w:rFonts w:ascii="Times New Roman" w:hAnsi="Times New Roman"/>
      <w:sz w:val="26"/>
    </w:rPr>
  </w:style>
  <w:style w:type="character" w:customStyle="1" w:styleId="af2">
    <w:name w:val="Нижний колонтитул Знак"/>
    <w:basedOn w:val="a0"/>
    <w:uiPriority w:val="99"/>
    <w:semiHidden/>
    <w:qFormat/>
    <w:rPr>
      <w:rFonts w:ascii="Times New Roman" w:hAnsi="Times New Roman"/>
      <w:sz w:val="26"/>
    </w:rPr>
  </w:style>
  <w:style w:type="character" w:customStyle="1" w:styleId="54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"/>
      <w:w w:val="100"/>
      <w:position w:val="0"/>
      <w:sz w:val="21"/>
      <w:szCs w:val="21"/>
      <w:u w:val="single"/>
      <w:vertAlign w:val="baseline"/>
      <w:lang w:val="ru-RU"/>
    </w:rPr>
  </w:style>
  <w:style w:type="character" w:customStyle="1" w:styleId="af3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c">
    <w:name w:val="Основной текст1"/>
    <w:basedOn w:val="af3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d">
    <w:name w:val="Основной шрифт абзаца1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  <w:rPr>
      <w:rFonts w:ascii="Times New Roman" w:eastAsia="Times New Roman" w:hAnsi="Times New Roman"/>
    </w:rPr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Times New Roman" w:eastAsia="Times New Roman" w:hAnsi="Times New Roman"/>
      <w:color w:val="00000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Textbody0"/>
  </w:style>
  <w:style w:type="paragraph" w:styleId="af7">
    <w:name w:val="caption"/>
    <w:basedOn w:val="a"/>
    <w:qFormat/>
    <w:pPr>
      <w:spacing w:line="288" w:lineRule="auto"/>
      <w:jc w:val="center"/>
    </w:pPr>
    <w:rPr>
      <w:b/>
      <w:sz w:val="36"/>
    </w:rPr>
  </w:style>
  <w:style w:type="paragraph" w:styleId="af8">
    <w:name w:val="index heading"/>
    <w:qFormat/>
    <w:rPr>
      <w:sz w:val="26"/>
    </w:rPr>
  </w:style>
  <w:style w:type="paragraph" w:styleId="af9">
    <w:name w:val="No Spacing"/>
    <w:uiPriority w:val="1"/>
    <w:qFormat/>
    <w:rPr>
      <w:sz w:val="26"/>
    </w:rPr>
  </w:style>
  <w:style w:type="paragraph" w:styleId="28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b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c">
    <w:name w:val="endnote text"/>
    <w:basedOn w:val="a"/>
    <w:uiPriority w:val="99"/>
    <w:semiHidden/>
    <w:unhideWhenUsed/>
    <w:rPr>
      <w:sz w:val="20"/>
    </w:rPr>
  </w:style>
  <w:style w:type="paragraph" w:styleId="afd">
    <w:name w:val="TOC Heading"/>
    <w:uiPriority w:val="39"/>
    <w:unhideWhenUsed/>
    <w:qFormat/>
    <w:rPr>
      <w:sz w:val="26"/>
    </w:rPr>
  </w:style>
  <w:style w:type="paragraph" w:styleId="afe">
    <w:name w:val="Balloon Text"/>
    <w:basedOn w:val="a"/>
    <w:qFormat/>
    <w:rPr>
      <w:rFonts w:ascii="Tahoma" w:eastAsia="Tahoma" w:hAnsi="Tahoma"/>
      <w:sz w:val="16"/>
      <w:szCs w:val="16"/>
    </w:rPr>
  </w:style>
  <w:style w:type="paragraph" w:styleId="26">
    <w:name w:val="toc 2"/>
    <w:next w:val="a"/>
    <w:link w:val="211"/>
    <w:uiPriority w:val="39"/>
    <w:pPr>
      <w:spacing w:after="200" w:line="276" w:lineRule="auto"/>
      <w:ind w:left="200"/>
    </w:pPr>
    <w:rPr>
      <w:sz w:val="26"/>
    </w:rPr>
  </w:style>
  <w:style w:type="paragraph" w:styleId="af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46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2">
    <w:name w:val="toc 6"/>
    <w:next w:val="a"/>
    <w:link w:val="61"/>
    <w:uiPriority w:val="39"/>
    <w:pPr>
      <w:spacing w:after="200" w:line="276" w:lineRule="auto"/>
      <w:ind w:left="1000"/>
    </w:pPr>
    <w:rPr>
      <w:sz w:val="26"/>
    </w:rPr>
  </w:style>
  <w:style w:type="paragraph" w:styleId="72">
    <w:name w:val="toc 7"/>
    <w:next w:val="a"/>
    <w:link w:val="71"/>
    <w:uiPriority w:val="39"/>
    <w:pPr>
      <w:spacing w:after="200" w:line="276" w:lineRule="auto"/>
      <w:ind w:left="1200"/>
    </w:pPr>
    <w:rPr>
      <w:sz w:val="26"/>
    </w:rPr>
  </w:style>
  <w:style w:type="paragraph" w:customStyle="1" w:styleId="18">
    <w:name w:val="Верхний колонтитул1"/>
    <w:link w:val="25"/>
    <w:qFormat/>
    <w:rPr>
      <w:sz w:val="26"/>
    </w:rPr>
  </w:style>
  <w:style w:type="paragraph" w:customStyle="1" w:styleId="1e">
    <w:name w:val="Заголовок1"/>
    <w:basedOn w:val="a"/>
    <w:next w:val="af5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b">
    <w:name w:val="Название объекта1"/>
    <w:link w:val="27"/>
    <w:qFormat/>
    <w:rPr>
      <w:i/>
      <w:sz w:val="24"/>
    </w:rPr>
  </w:style>
  <w:style w:type="paragraph" w:customStyle="1" w:styleId="Contents70">
    <w:name w:val="Contents 7"/>
    <w:link w:val="Contents7"/>
    <w:qFormat/>
    <w:rPr>
      <w:sz w:val="26"/>
    </w:rPr>
  </w:style>
  <w:style w:type="paragraph" w:customStyle="1" w:styleId="Contents50">
    <w:name w:val="Contents 5"/>
    <w:link w:val="Contents5"/>
    <w:qFormat/>
    <w:rPr>
      <w:sz w:val="26"/>
    </w:rPr>
  </w:style>
  <w:style w:type="paragraph" w:styleId="aff0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tents60">
    <w:name w:val="Contents 6"/>
    <w:link w:val="Contents6"/>
    <w:qFormat/>
    <w:rPr>
      <w:sz w:val="26"/>
    </w:rPr>
  </w:style>
  <w:style w:type="paragraph" w:styleId="29">
    <w:name w:val="Body Text 2"/>
    <w:basedOn w:val="a"/>
    <w:qFormat/>
    <w:pPr>
      <w:jc w:val="both"/>
    </w:pPr>
    <w:rPr>
      <w:sz w:val="28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Contents90">
    <w:name w:val="Contents 9"/>
    <w:link w:val="Contents9"/>
    <w:qFormat/>
    <w:rPr>
      <w:sz w:val="26"/>
    </w:rPr>
  </w:style>
  <w:style w:type="paragraph" w:customStyle="1" w:styleId="32">
    <w:name w:val="Заголовок3"/>
    <w:link w:val="31"/>
    <w:qFormat/>
    <w:rPr>
      <w:rFonts w:ascii="Liberation Sans" w:hAnsi="Liberation Sans"/>
      <w:sz w:val="28"/>
    </w:rPr>
  </w:style>
  <w:style w:type="paragraph" w:customStyle="1" w:styleId="Contents80">
    <w:name w:val="Contents 8"/>
    <w:link w:val="Contents8"/>
    <w:qFormat/>
    <w:rPr>
      <w:sz w:val="26"/>
    </w:rPr>
  </w:style>
  <w:style w:type="paragraph" w:styleId="36">
    <w:name w:val="toc 3"/>
    <w:aliases w:val="Оглавление 3 Знак1,Оглавление 3 Знак1 Знак"/>
    <w:next w:val="a"/>
    <w:link w:val="36"/>
    <w:uiPriority w:val="39"/>
    <w:pPr>
      <w:spacing w:after="200" w:line="276" w:lineRule="auto"/>
      <w:ind w:left="400"/>
    </w:pPr>
    <w:rPr>
      <w:sz w:val="26"/>
    </w:rPr>
  </w:style>
  <w:style w:type="paragraph" w:customStyle="1" w:styleId="1f0">
    <w:name w:val="Нижний колонтитул1"/>
    <w:qFormat/>
    <w:rPr>
      <w:sz w:val="26"/>
    </w:rPr>
  </w:style>
  <w:style w:type="paragraph" w:customStyle="1" w:styleId="ConsPlusNormal1">
    <w:name w:val="ConsPlusNormal"/>
    <w:link w:val="ConsPlusNormal1"/>
    <w:qFormat/>
    <w:rPr>
      <w:rFonts w:ascii="Arial" w:hAnsi="Arial"/>
    </w:rPr>
  </w:style>
  <w:style w:type="paragraph" w:customStyle="1" w:styleId="Contents20">
    <w:name w:val="Contents 2"/>
    <w:link w:val="Contents2"/>
    <w:qFormat/>
    <w:rPr>
      <w:sz w:val="26"/>
    </w:rPr>
  </w:style>
  <w:style w:type="paragraph" w:customStyle="1" w:styleId="Contents30">
    <w:name w:val="Contents 3"/>
    <w:link w:val="Contents3"/>
    <w:qFormat/>
    <w:rPr>
      <w:sz w:val="26"/>
    </w:rPr>
  </w:style>
  <w:style w:type="paragraph" w:customStyle="1" w:styleId="33">
    <w:name w:val="Верхний колонтитул3"/>
    <w:link w:val="43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1f1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Footnote0">
    <w:name w:val="Footnote"/>
    <w:link w:val="Footnote"/>
    <w:qFormat/>
    <w:rPr>
      <w:rFonts w:ascii="XO Thames" w:hAnsi="XO Thames"/>
      <w:sz w:val="26"/>
    </w:rPr>
  </w:style>
  <w:style w:type="paragraph" w:styleId="1f2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aff1">
    <w:name w:val="Верхний и нижний колонтитулы"/>
    <w:qFormat/>
    <w:pPr>
      <w:spacing w:after="200" w:line="360" w:lineRule="auto"/>
    </w:pPr>
    <w:rPr>
      <w:rFonts w:ascii="XO Thames" w:hAnsi="XO Thames"/>
    </w:rPr>
  </w:style>
  <w:style w:type="paragraph" w:customStyle="1" w:styleId="Contents10">
    <w:name w:val="Contents 1"/>
    <w:link w:val="Contents1"/>
    <w:qFormat/>
    <w:rPr>
      <w:rFonts w:ascii="XO Thames" w:hAnsi="XO Thames"/>
      <w:b/>
      <w:sz w:val="26"/>
    </w:rPr>
  </w:style>
  <w:style w:type="paragraph" w:styleId="92">
    <w:name w:val="toc 9"/>
    <w:next w:val="a"/>
    <w:link w:val="91"/>
    <w:uiPriority w:val="39"/>
    <w:pPr>
      <w:spacing w:after="200" w:line="276" w:lineRule="auto"/>
      <w:ind w:left="1600"/>
    </w:pPr>
    <w:rPr>
      <w:sz w:val="26"/>
    </w:rPr>
  </w:style>
  <w:style w:type="paragraph" w:customStyle="1" w:styleId="310">
    <w:name w:val="Заголовок 31"/>
    <w:qFormat/>
    <w:rPr>
      <w:rFonts w:ascii="XO Thames" w:hAnsi="XO Thames"/>
      <w:b/>
      <w:i/>
      <w:sz w:val="26"/>
    </w:rPr>
  </w:style>
  <w:style w:type="paragraph" w:customStyle="1" w:styleId="34">
    <w:name w:val="Название объекта3"/>
    <w:basedOn w:val="a"/>
    <w:link w:val="40"/>
    <w:qFormat/>
    <w:pPr>
      <w:spacing w:before="120" w:after="120"/>
    </w:pPr>
    <w:rPr>
      <w:i/>
      <w:sz w:val="24"/>
    </w:rPr>
  </w:style>
  <w:style w:type="paragraph" w:styleId="82">
    <w:name w:val="toc 8"/>
    <w:next w:val="a"/>
    <w:link w:val="81"/>
    <w:uiPriority w:val="39"/>
    <w:pPr>
      <w:spacing w:after="200" w:line="276" w:lineRule="auto"/>
      <w:ind w:left="1400"/>
    </w:pPr>
    <w:rPr>
      <w:sz w:val="26"/>
    </w:rPr>
  </w:style>
  <w:style w:type="paragraph" w:styleId="53">
    <w:name w:val="toc 5"/>
    <w:next w:val="a"/>
    <w:link w:val="52"/>
    <w:uiPriority w:val="39"/>
    <w:pPr>
      <w:spacing w:after="200" w:line="276" w:lineRule="auto"/>
      <w:ind w:left="8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aff2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Contents40">
    <w:name w:val="Contents 4"/>
    <w:link w:val="Contents4"/>
    <w:qFormat/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customStyle="1" w:styleId="35">
    <w:name w:val="Нижний колонтитул3"/>
    <w:link w:val="45"/>
    <w:qFormat/>
    <w:rPr>
      <w:sz w:val="26"/>
    </w:rPr>
  </w:style>
  <w:style w:type="paragraph" w:styleId="aff3">
    <w:name w:val="header"/>
    <w:basedOn w:val="a"/>
    <w:uiPriority w:val="99"/>
    <w:semiHidden/>
    <w:unhideWhenUsed/>
    <w:pPr>
      <w:tabs>
        <w:tab w:val="center" w:pos="4677"/>
        <w:tab w:val="right" w:pos="9355"/>
      </w:tabs>
    </w:pPr>
  </w:style>
  <w:style w:type="paragraph" w:styleId="aff4">
    <w:name w:val="footer"/>
    <w:basedOn w:val="a"/>
    <w:uiPriority w:val="99"/>
    <w:semiHidden/>
    <w:unhideWhenUsed/>
    <w:pPr>
      <w:tabs>
        <w:tab w:val="center" w:pos="4677"/>
        <w:tab w:val="right" w:pos="9355"/>
      </w:tabs>
    </w:pPr>
  </w:style>
  <w:style w:type="paragraph" w:customStyle="1" w:styleId="Main">
    <w:name w:val="Main"/>
    <w:basedOn w:val="a"/>
    <w:qFormat/>
    <w:pPr>
      <w:ind w:firstLine="709"/>
      <w:jc w:val="both"/>
    </w:pPr>
    <w:rPr>
      <w:rFonts w:eastAsia="Calibri"/>
      <w:sz w:val="28"/>
      <w:szCs w:val="28"/>
    </w:rPr>
  </w:style>
  <w:style w:type="paragraph" w:customStyle="1" w:styleId="aff5">
    <w:name w:val="Текст письма"/>
    <w:qFormat/>
    <w:pPr>
      <w:ind w:firstLine="567"/>
      <w:jc w:val="both"/>
    </w:pPr>
    <w:rPr>
      <w:rFonts w:ascii="Times New Roman" w:hAnsi="Times New Roman" w:cs="Liberation Serif"/>
      <w:bCs/>
      <w:color w:val="auto"/>
      <w:sz w:val="28"/>
      <w:lang w:eastAsia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Liberation Serif"/>
      <w:b/>
      <w:bCs/>
      <w:color w:val="auto"/>
      <w:lang w:eastAsia="ar-SA"/>
    </w:rPr>
  </w:style>
  <w:style w:type="paragraph" w:customStyle="1" w:styleId="213">
    <w:name w:val="Основной текст 21"/>
    <w:basedOn w:val="a"/>
    <w:qFormat/>
    <w:pPr>
      <w:jc w:val="both"/>
    </w:pPr>
    <w:rPr>
      <w:sz w:val="28"/>
    </w:rPr>
  </w:style>
  <w:style w:type="paragraph" w:customStyle="1" w:styleId="ConsTitle">
    <w:name w:val="ConsTitle"/>
    <w:qFormat/>
    <w:pPr>
      <w:widowControl w:val="0"/>
    </w:pPr>
    <w:rPr>
      <w:rFonts w:ascii="Arial" w:eastAsia="Arial" w:hAnsi="Arial" w:cs="Liberation Serif"/>
      <w:b/>
      <w:bCs/>
      <w:color w:val="auto"/>
      <w:sz w:val="16"/>
      <w:szCs w:val="16"/>
      <w:lang w:eastAsia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Courier New" w:hAnsi="Courier New" w:cs="Liberation Serif"/>
      <w:color w:val="auto"/>
      <w:lang w:eastAsia="ar-SA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Arial" w:hAnsi="Arial" w:cs="Liberation Serif"/>
      <w:color w:val="auto"/>
      <w:lang w:eastAsia="ar-SA"/>
    </w:rPr>
  </w:style>
  <w:style w:type="table" w:styleId="af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Анастастия Теслова</dc:creator>
  <cp:lastModifiedBy>Валентина А. Кондрашова</cp:lastModifiedBy>
  <cp:revision>3</cp:revision>
  <cp:lastPrinted>2023-12-04T15:53:00Z</cp:lastPrinted>
  <dcterms:created xsi:type="dcterms:W3CDTF">2023-12-05T14:23:00Z</dcterms:created>
  <dcterms:modified xsi:type="dcterms:W3CDTF">2023-12-06T07:55:00Z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