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8C" w:rsidRDefault="0001092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81218C" w:rsidRDefault="0001092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1218C" w:rsidRDefault="0001092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1218C" w:rsidRDefault="0081218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218C" w:rsidRDefault="0081218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218C" w:rsidRDefault="00010922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1218C" w:rsidRDefault="0081218C">
      <w:pPr>
        <w:tabs>
          <w:tab w:val="left" w:pos="709"/>
        </w:tabs>
        <w:jc w:val="center"/>
        <w:rPr>
          <w:sz w:val="28"/>
        </w:rPr>
      </w:pPr>
    </w:p>
    <w:p w:rsidR="0081218C" w:rsidRDefault="0081218C">
      <w:pPr>
        <w:tabs>
          <w:tab w:val="left" w:pos="709"/>
        </w:tabs>
        <w:jc w:val="center"/>
        <w:rPr>
          <w:sz w:val="28"/>
        </w:rPr>
      </w:pPr>
    </w:p>
    <w:p w:rsidR="0081218C" w:rsidRDefault="0075522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15 декабря </w:t>
      </w:r>
      <w:r w:rsidR="00010922">
        <w:rPr>
          <w:sz w:val="28"/>
        </w:rPr>
        <w:t xml:space="preserve">2023 г.                                                               </w:t>
      </w:r>
      <w:r>
        <w:rPr>
          <w:sz w:val="28"/>
        </w:rPr>
        <w:t xml:space="preserve">                       </w:t>
      </w:r>
      <w:bookmarkStart w:id="0" w:name="_GoBack"/>
      <w:bookmarkEnd w:id="0"/>
      <w:r w:rsidR="00010922">
        <w:rPr>
          <w:sz w:val="28"/>
        </w:rPr>
        <w:t xml:space="preserve">         № </w:t>
      </w:r>
      <w:r>
        <w:rPr>
          <w:sz w:val="28"/>
        </w:rPr>
        <w:t>599-п</w:t>
      </w:r>
    </w:p>
    <w:p w:rsidR="0081218C" w:rsidRDefault="0081218C">
      <w:pPr>
        <w:tabs>
          <w:tab w:val="left" w:pos="709"/>
        </w:tabs>
        <w:jc w:val="both"/>
        <w:rPr>
          <w:sz w:val="28"/>
        </w:rPr>
      </w:pPr>
    </w:p>
    <w:p w:rsidR="0081218C" w:rsidRDefault="0081218C">
      <w:pPr>
        <w:tabs>
          <w:tab w:val="left" w:pos="709"/>
        </w:tabs>
        <w:jc w:val="both"/>
        <w:rPr>
          <w:sz w:val="28"/>
        </w:rPr>
      </w:pPr>
    </w:p>
    <w:p w:rsidR="0081218C" w:rsidRDefault="0001092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81218C" w:rsidRDefault="0081218C">
      <w:pPr>
        <w:tabs>
          <w:tab w:val="left" w:pos="709"/>
        </w:tabs>
        <w:jc w:val="both"/>
        <w:rPr>
          <w:color w:val="auto"/>
          <w:sz w:val="28"/>
        </w:rPr>
      </w:pPr>
    </w:p>
    <w:p w:rsidR="0081218C" w:rsidRDefault="00010922">
      <w:pPr>
        <w:widowControl w:val="0"/>
        <w:tabs>
          <w:tab w:val="left" w:pos="709"/>
        </w:tabs>
        <w:ind w:firstLine="850"/>
        <w:jc w:val="both"/>
      </w:pPr>
      <w:proofErr w:type="gramStart"/>
      <w:r>
        <w:rPr>
          <w:color w:val="auto"/>
          <w:sz w:val="28"/>
          <w:szCs w:val="28"/>
        </w:rPr>
        <w:t xml:space="preserve">На основании статьи 32 Градостроительного кодекса Российской Федерации, 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</w:r>
      <w:r>
        <w:rPr>
          <w:color w:val="auto"/>
          <w:sz w:val="28"/>
          <w:szCs w:val="28"/>
        </w:rPr>
        <w:t>ударственной власти Рязанской области», с учетом заключения о результатах общественных обсуждений                  от 07.11.2023, руководствуясь постановлением Правительства Рязанской области от 06.08.2008 № 153 «Об утверждении Положения о главном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управлен</w:t>
      </w:r>
      <w:r>
        <w:rPr>
          <w:color w:val="auto"/>
          <w:sz w:val="28"/>
          <w:szCs w:val="28"/>
        </w:rPr>
        <w:t>ии</w:t>
      </w:r>
      <w:proofErr w:type="gramEnd"/>
      <w:r>
        <w:rPr>
          <w:color w:val="auto"/>
          <w:sz w:val="28"/>
          <w:szCs w:val="28"/>
        </w:rPr>
        <w:t xml:space="preserve"> архитектуры и градостроительства Рязанской области», главное управление архит</w:t>
      </w:r>
      <w:r>
        <w:rPr>
          <w:color w:val="000000" w:themeColor="text1"/>
          <w:sz w:val="28"/>
          <w:szCs w:val="28"/>
        </w:rPr>
        <w:t>ектуры и градостроительства Рязанской области ПОСТАНОВЛЯЕТ:</w:t>
      </w:r>
    </w:p>
    <w:p w:rsidR="0081218C" w:rsidRDefault="00010922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</w:t>
      </w:r>
      <w:r>
        <w:rPr>
          <w:color w:val="000000" w:themeColor="text1"/>
          <w:sz w:val="28"/>
          <w:szCs w:val="28"/>
        </w:rPr>
        <w:t xml:space="preserve">ие </w:t>
      </w:r>
      <w:proofErr w:type="spellStart"/>
      <w:r>
        <w:rPr>
          <w:color w:val="000000" w:themeColor="text1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 xml:space="preserve">от </w:t>
      </w:r>
      <w:r>
        <w:rPr>
          <w:color w:val="000000" w:themeColor="text1"/>
          <w:sz w:val="28"/>
          <w:szCs w:val="28"/>
        </w:rPr>
        <w:t>14.12.2022</w:t>
      </w:r>
      <w:r>
        <w:rPr>
          <w:color w:val="000000" w:themeColor="text1"/>
          <w:sz w:val="28"/>
          <w:szCs w:val="28"/>
        </w:rPr>
        <w:t xml:space="preserve"> № 765-п «Об утверждении </w:t>
      </w:r>
      <w:r>
        <w:rPr>
          <w:color w:val="000000" w:themeColor="text1"/>
          <w:sz w:val="28"/>
          <w:szCs w:val="28"/>
        </w:rPr>
        <w:t>правил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 xml:space="preserve">униципального района Рязанской области» (в редакции постановления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27.11.2023 № 569-п)</w:t>
      </w:r>
      <w:r>
        <w:rPr>
          <w:color w:val="000000" w:themeColor="text1"/>
          <w:sz w:val="28"/>
        </w:rPr>
        <w:t>:</w:t>
      </w:r>
    </w:p>
    <w:p w:rsidR="0081218C" w:rsidRDefault="00010922">
      <w:pPr>
        <w:pStyle w:val="ConsPlusNormal1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 в приложении № 1 согласно приложению № 1 к настоящему п</w:t>
      </w:r>
      <w:r>
        <w:rPr>
          <w:rFonts w:ascii="Times New Roman" w:hAnsi="Times New Roman"/>
          <w:color w:val="000000" w:themeColor="text1"/>
          <w:sz w:val="28"/>
          <w:szCs w:val="27"/>
        </w:rPr>
        <w:t>остановлению;</w:t>
      </w:r>
    </w:p>
    <w:p w:rsidR="0081218C" w:rsidRDefault="00010922">
      <w:pPr>
        <w:pStyle w:val="ConsPlusNormal1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2) в приложении № 2 описание местоположения границ территориальной зоны «3.1 Многофункциональная общественно-деловая зона» изложить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в редакции согласно приложению № 2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81218C" w:rsidRDefault="00010922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</w:t>
      </w:r>
      <w:r>
        <w:rPr>
          <w:color w:val="000000" w:themeColor="text1"/>
          <w:sz w:val="28"/>
          <w:szCs w:val="27"/>
        </w:rPr>
        <w:t xml:space="preserve">иториальной зоны «3.2 Зона специализированной общественной застройки» изложить согласно </w:t>
      </w:r>
      <w:r>
        <w:rPr>
          <w:color w:val="000000" w:themeColor="text1"/>
          <w:sz w:val="28"/>
          <w:szCs w:val="27"/>
        </w:rPr>
        <w:lastRenderedPageBreak/>
        <w:t>приложению № 3 к настоящему постановлению</w:t>
      </w:r>
      <w:r>
        <w:rPr>
          <w:color w:val="000000" w:themeColor="text1"/>
          <w:sz w:val="28"/>
        </w:rPr>
        <w:t>.</w:t>
      </w:r>
    </w:p>
    <w:p w:rsidR="0081218C" w:rsidRDefault="00010922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1218C" w:rsidRDefault="00010922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81218C" w:rsidRDefault="00010922">
      <w:pPr>
        <w:pStyle w:val="aa"/>
        <w:widowControl w:val="0"/>
        <w:spacing w:after="0" w:line="240" w:lineRule="auto"/>
        <w:ind w:firstLine="850"/>
        <w:jc w:val="both"/>
      </w:pPr>
      <w:r>
        <w:rPr>
          <w:color w:val="000000" w:themeColor="text1"/>
          <w:sz w:val="28"/>
          <w:szCs w:val="28"/>
        </w:rPr>
        <w:t>1) обеспечить доступ к изменениям в п</w:t>
      </w:r>
      <w:r>
        <w:rPr>
          <w:color w:val="000000" w:themeColor="text1"/>
          <w:sz w:val="28"/>
          <w:szCs w:val="28"/>
        </w:rPr>
        <w:t>равила землепользования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</w:t>
      </w:r>
      <w:r>
        <w:rPr>
          <w:color w:val="000000" w:themeColor="text1"/>
          <w:sz w:val="28"/>
          <w:szCs w:val="28"/>
        </w:rPr>
        <w:t>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81218C" w:rsidRDefault="00010922">
      <w:pPr>
        <w:pStyle w:val="aa"/>
        <w:widowControl w:val="0"/>
        <w:spacing w:after="0" w:line="240" w:lineRule="auto"/>
        <w:ind w:firstLine="850"/>
        <w:jc w:val="both"/>
      </w:pPr>
      <w:proofErr w:type="gramStart"/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</w:t>
      </w:r>
      <w:r>
        <w:rPr>
          <w:rFonts w:cs="Times New Roman"/>
          <w:color w:val="000000" w:themeColor="text1"/>
          <w:sz w:val="28"/>
          <w:szCs w:val="28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rFonts w:cs="Times New Roman"/>
          <w:color w:val="000000" w:themeColor="text1"/>
          <w:sz w:val="28"/>
          <w:szCs w:val="28"/>
        </w:rPr>
        <w:t xml:space="preserve">ти, сведения о границах территориальных зон для внесения  </w:t>
      </w:r>
      <w:r w:rsidRPr="0075522E">
        <w:rPr>
          <w:rFonts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в Единый государственный реестр недвижимости в соответствии   </w:t>
      </w:r>
      <w:r w:rsidRPr="0075522E">
        <w:rPr>
          <w:rFonts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cs="Times New Roman"/>
          <w:color w:val="000000" w:themeColor="text1"/>
          <w:sz w:val="28"/>
          <w:szCs w:val="28"/>
        </w:rPr>
        <w:t>с Федера</w:t>
      </w:r>
      <w:r>
        <w:rPr>
          <w:rFonts w:cs="Times New Roman"/>
          <w:color w:val="000000" w:themeColor="text1"/>
          <w:sz w:val="28"/>
          <w:szCs w:val="28"/>
        </w:rPr>
        <w:t>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81218C" w:rsidRDefault="00010922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1218C" w:rsidRDefault="00010922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области;</w:t>
      </w:r>
    </w:p>
    <w:p w:rsidR="0081218C" w:rsidRDefault="00010922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81218C" w:rsidRDefault="00010922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</w:t>
      </w:r>
      <w:r>
        <w:rPr>
          <w:color w:val="000000" w:themeColor="text1"/>
          <w:sz w:val="28"/>
          <w:szCs w:val="28"/>
        </w:rPr>
        <w:t xml:space="preserve">ости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1218C" w:rsidRDefault="00010922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</w:t>
      </w:r>
      <w:r>
        <w:rPr>
          <w:color w:val="000000" w:themeColor="text1"/>
          <w:sz w:val="28"/>
          <w:szCs w:val="28"/>
        </w:rPr>
        <w:t xml:space="preserve">ласти,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</w:t>
      </w:r>
      <w:r>
        <w:rPr>
          <w:color w:val="000000" w:themeColor="text1"/>
          <w:sz w:val="28"/>
          <w:szCs w:val="28"/>
        </w:rPr>
        <w:t>ствах массовой информации.</w:t>
      </w:r>
    </w:p>
    <w:p w:rsidR="0081218C" w:rsidRDefault="00010922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proofErr w:type="gramStart"/>
      <w:r>
        <w:rPr>
          <w:rFonts w:eastAsia="NSimSun" w:cs="Arial"/>
          <w:color w:val="000000" w:themeColor="text1"/>
          <w:sz w:val="28"/>
          <w:szCs w:val="28"/>
        </w:rPr>
        <w:t>Контроль за</w:t>
      </w:r>
      <w:proofErr w:type="gramEnd"/>
      <w:r>
        <w:rPr>
          <w:rFonts w:eastAsia="NSimSun" w:cs="Arial"/>
          <w:color w:val="000000" w:themeColor="text1"/>
          <w:sz w:val="28"/>
          <w:szCs w:val="28"/>
        </w:rPr>
        <w:t xml:space="preserve">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81218C" w:rsidRDefault="0081218C">
      <w:pPr>
        <w:widowControl w:val="0"/>
        <w:ind w:firstLine="850"/>
        <w:jc w:val="both"/>
        <w:rPr>
          <w:sz w:val="28"/>
        </w:rPr>
      </w:pPr>
    </w:p>
    <w:p w:rsidR="0081218C" w:rsidRDefault="0081218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81218C" w:rsidRDefault="00010922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 xml:space="preserve">Начальник                         </w:t>
      </w:r>
      <w:r>
        <w:rPr>
          <w:color w:val="000000" w:themeColor="text1"/>
          <w:sz w:val="28"/>
        </w:rPr>
        <w:t xml:space="preserve">                                                                           Р.В. Шашкин</w:t>
      </w:r>
    </w:p>
    <w:sectPr w:rsidR="0081218C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22" w:rsidRDefault="00010922">
      <w:pPr>
        <w:pStyle w:val="30"/>
      </w:pPr>
      <w:r>
        <w:separator/>
      </w:r>
    </w:p>
  </w:endnote>
  <w:endnote w:type="continuationSeparator" w:id="0">
    <w:p w:rsidR="00010922" w:rsidRDefault="0001092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22" w:rsidRDefault="00010922">
      <w:pPr>
        <w:pStyle w:val="30"/>
      </w:pPr>
      <w:r>
        <w:separator/>
      </w:r>
    </w:p>
  </w:footnote>
  <w:footnote w:type="continuationSeparator" w:id="0">
    <w:p w:rsidR="00010922" w:rsidRDefault="0001092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8C" w:rsidRDefault="0001092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1218C" w:rsidRDefault="0081218C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DA6"/>
    <w:multiLevelType w:val="hybridMultilevel"/>
    <w:tmpl w:val="465000E4"/>
    <w:lvl w:ilvl="0" w:tplc="99C0ED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76206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AEC62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C5AB6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132F6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8FE0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BD2D2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EDCE8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20682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2924047"/>
    <w:multiLevelType w:val="multilevel"/>
    <w:tmpl w:val="EFD0BF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09622003"/>
    <w:multiLevelType w:val="multilevel"/>
    <w:tmpl w:val="4AFE7C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097628E4"/>
    <w:multiLevelType w:val="multilevel"/>
    <w:tmpl w:val="473640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099256A1"/>
    <w:multiLevelType w:val="multilevel"/>
    <w:tmpl w:val="7996F3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0B044415"/>
    <w:multiLevelType w:val="multilevel"/>
    <w:tmpl w:val="F9CA63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0D3438B7"/>
    <w:multiLevelType w:val="hybridMultilevel"/>
    <w:tmpl w:val="2004AE0E"/>
    <w:lvl w:ilvl="0" w:tplc="BD2E41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AE4A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A6213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5100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238DD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606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97672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7E0BD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420F3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0D4826D3"/>
    <w:multiLevelType w:val="hybridMultilevel"/>
    <w:tmpl w:val="5E24FE3C"/>
    <w:lvl w:ilvl="0" w:tplc="02BAD9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B4ED5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E1E6C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96CD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AFCFE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84E5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E4A8E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F7E0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79E23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0D5E1291"/>
    <w:multiLevelType w:val="multilevel"/>
    <w:tmpl w:val="198A48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0E515DE6"/>
    <w:multiLevelType w:val="multilevel"/>
    <w:tmpl w:val="74CC42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0F4B5C12"/>
    <w:multiLevelType w:val="multilevel"/>
    <w:tmpl w:val="51C8EC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11384D31"/>
    <w:multiLevelType w:val="hybridMultilevel"/>
    <w:tmpl w:val="3F62117E"/>
    <w:lvl w:ilvl="0" w:tplc="6E6C7E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8B84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088C4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C2C0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228BA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6AB9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BE24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6DA46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A805E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139448B6"/>
    <w:multiLevelType w:val="multilevel"/>
    <w:tmpl w:val="5E94B3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16310C91"/>
    <w:multiLevelType w:val="multilevel"/>
    <w:tmpl w:val="2B1636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194E09C5"/>
    <w:multiLevelType w:val="hybridMultilevel"/>
    <w:tmpl w:val="F36AB706"/>
    <w:lvl w:ilvl="0" w:tplc="123629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9C23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8411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0493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242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421A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6852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280A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5A60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1CE81D17"/>
    <w:multiLevelType w:val="multilevel"/>
    <w:tmpl w:val="B6BCE6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>
    <w:nsid w:val="2003531C"/>
    <w:multiLevelType w:val="multilevel"/>
    <w:tmpl w:val="A39883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22C466C2"/>
    <w:multiLevelType w:val="multilevel"/>
    <w:tmpl w:val="BB4839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22D1727B"/>
    <w:multiLevelType w:val="multilevel"/>
    <w:tmpl w:val="98684E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243C48E0"/>
    <w:multiLevelType w:val="multilevel"/>
    <w:tmpl w:val="0E007D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300A30B2"/>
    <w:multiLevelType w:val="hybridMultilevel"/>
    <w:tmpl w:val="8D9E7E2E"/>
    <w:lvl w:ilvl="0" w:tplc="1DC461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BEEB2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F261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3DAE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DBC4F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C504A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81611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50494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0569C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30E445DF"/>
    <w:multiLevelType w:val="multilevel"/>
    <w:tmpl w:val="A13863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>
    <w:nsid w:val="313A484B"/>
    <w:multiLevelType w:val="multilevel"/>
    <w:tmpl w:val="BC56CB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31846436"/>
    <w:multiLevelType w:val="multilevel"/>
    <w:tmpl w:val="2C5881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36022E56"/>
    <w:multiLevelType w:val="multilevel"/>
    <w:tmpl w:val="FB72C6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>
    <w:nsid w:val="3662170E"/>
    <w:multiLevelType w:val="multilevel"/>
    <w:tmpl w:val="738671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398F66AE"/>
    <w:multiLevelType w:val="multilevel"/>
    <w:tmpl w:val="98265D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>
    <w:nsid w:val="3FE624CC"/>
    <w:multiLevelType w:val="multilevel"/>
    <w:tmpl w:val="0B1EFA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>
    <w:nsid w:val="425A2F66"/>
    <w:multiLevelType w:val="multilevel"/>
    <w:tmpl w:val="06C624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>
    <w:nsid w:val="46B71D57"/>
    <w:multiLevelType w:val="multilevel"/>
    <w:tmpl w:val="600AFE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>
    <w:nsid w:val="46E04D04"/>
    <w:multiLevelType w:val="multilevel"/>
    <w:tmpl w:val="D8EA28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>
    <w:nsid w:val="4B3C11A1"/>
    <w:multiLevelType w:val="multilevel"/>
    <w:tmpl w:val="B8AC10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>
    <w:nsid w:val="50923086"/>
    <w:multiLevelType w:val="multilevel"/>
    <w:tmpl w:val="E48434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>
    <w:nsid w:val="569975C1"/>
    <w:multiLevelType w:val="multilevel"/>
    <w:tmpl w:val="B3AC45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>
    <w:nsid w:val="584A6A4D"/>
    <w:multiLevelType w:val="multilevel"/>
    <w:tmpl w:val="3EA00A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>
    <w:nsid w:val="5946185F"/>
    <w:multiLevelType w:val="multilevel"/>
    <w:tmpl w:val="8B3299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>
    <w:nsid w:val="5C99106B"/>
    <w:multiLevelType w:val="multilevel"/>
    <w:tmpl w:val="5FA49A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>
    <w:nsid w:val="5E2C7ACA"/>
    <w:multiLevelType w:val="multilevel"/>
    <w:tmpl w:val="81CE21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>
    <w:nsid w:val="5EA0713A"/>
    <w:multiLevelType w:val="multilevel"/>
    <w:tmpl w:val="0CFC6F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>
    <w:nsid w:val="5FAD465D"/>
    <w:multiLevelType w:val="multilevel"/>
    <w:tmpl w:val="6E705D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0">
    <w:nsid w:val="63167FEA"/>
    <w:multiLevelType w:val="multilevel"/>
    <w:tmpl w:val="ACAE14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>
    <w:nsid w:val="633251CD"/>
    <w:multiLevelType w:val="hybridMultilevel"/>
    <w:tmpl w:val="B46AE5C6"/>
    <w:lvl w:ilvl="0" w:tplc="78E684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0E85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5865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18CF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E1A7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005B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44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3604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D895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>
    <w:nsid w:val="67864E31"/>
    <w:multiLevelType w:val="multilevel"/>
    <w:tmpl w:val="7E8072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>
    <w:nsid w:val="6B224CE8"/>
    <w:multiLevelType w:val="multilevel"/>
    <w:tmpl w:val="4F70DD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>
    <w:nsid w:val="73210906"/>
    <w:multiLevelType w:val="multilevel"/>
    <w:tmpl w:val="1A023E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>
    <w:nsid w:val="735B28AD"/>
    <w:multiLevelType w:val="multilevel"/>
    <w:tmpl w:val="6D5833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6">
    <w:nsid w:val="791E4CE9"/>
    <w:multiLevelType w:val="multilevel"/>
    <w:tmpl w:val="F13895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7">
    <w:nsid w:val="7CB20B77"/>
    <w:multiLevelType w:val="multilevel"/>
    <w:tmpl w:val="9E3CFD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40"/>
  </w:num>
  <w:num w:numId="2">
    <w:abstractNumId w:val="14"/>
  </w:num>
  <w:num w:numId="3">
    <w:abstractNumId w:val="41"/>
  </w:num>
  <w:num w:numId="4">
    <w:abstractNumId w:val="1"/>
  </w:num>
  <w:num w:numId="5">
    <w:abstractNumId w:val="44"/>
  </w:num>
  <w:num w:numId="6">
    <w:abstractNumId w:val="39"/>
  </w:num>
  <w:num w:numId="7">
    <w:abstractNumId w:val="30"/>
  </w:num>
  <w:num w:numId="8">
    <w:abstractNumId w:val="16"/>
  </w:num>
  <w:num w:numId="9">
    <w:abstractNumId w:val="22"/>
  </w:num>
  <w:num w:numId="10">
    <w:abstractNumId w:val="43"/>
  </w:num>
  <w:num w:numId="11">
    <w:abstractNumId w:val="9"/>
  </w:num>
  <w:num w:numId="12">
    <w:abstractNumId w:val="8"/>
  </w:num>
  <w:num w:numId="13">
    <w:abstractNumId w:val="21"/>
  </w:num>
  <w:num w:numId="14">
    <w:abstractNumId w:val="0"/>
  </w:num>
  <w:num w:numId="15">
    <w:abstractNumId w:val="3"/>
  </w:num>
  <w:num w:numId="16">
    <w:abstractNumId w:val="46"/>
  </w:num>
  <w:num w:numId="17">
    <w:abstractNumId w:val="4"/>
  </w:num>
  <w:num w:numId="18">
    <w:abstractNumId w:val="37"/>
  </w:num>
  <w:num w:numId="19">
    <w:abstractNumId w:val="17"/>
  </w:num>
  <w:num w:numId="20">
    <w:abstractNumId w:val="33"/>
  </w:num>
  <w:num w:numId="21">
    <w:abstractNumId w:val="20"/>
  </w:num>
  <w:num w:numId="22">
    <w:abstractNumId w:val="6"/>
  </w:num>
  <w:num w:numId="23">
    <w:abstractNumId w:val="7"/>
  </w:num>
  <w:num w:numId="24">
    <w:abstractNumId w:val="13"/>
  </w:num>
  <w:num w:numId="25">
    <w:abstractNumId w:val="11"/>
  </w:num>
  <w:num w:numId="26">
    <w:abstractNumId w:val="10"/>
  </w:num>
  <w:num w:numId="27">
    <w:abstractNumId w:val="26"/>
  </w:num>
  <w:num w:numId="28">
    <w:abstractNumId w:val="34"/>
  </w:num>
  <w:num w:numId="29">
    <w:abstractNumId w:val="28"/>
  </w:num>
  <w:num w:numId="30">
    <w:abstractNumId w:val="2"/>
  </w:num>
  <w:num w:numId="31">
    <w:abstractNumId w:val="47"/>
  </w:num>
  <w:num w:numId="32">
    <w:abstractNumId w:val="45"/>
  </w:num>
  <w:num w:numId="33">
    <w:abstractNumId w:val="27"/>
  </w:num>
  <w:num w:numId="34">
    <w:abstractNumId w:val="19"/>
  </w:num>
  <w:num w:numId="35">
    <w:abstractNumId w:val="15"/>
  </w:num>
  <w:num w:numId="36">
    <w:abstractNumId w:val="24"/>
  </w:num>
  <w:num w:numId="37">
    <w:abstractNumId w:val="36"/>
  </w:num>
  <w:num w:numId="38">
    <w:abstractNumId w:val="25"/>
  </w:num>
  <w:num w:numId="39">
    <w:abstractNumId w:val="29"/>
  </w:num>
  <w:num w:numId="40">
    <w:abstractNumId w:val="38"/>
  </w:num>
  <w:num w:numId="41">
    <w:abstractNumId w:val="23"/>
  </w:num>
  <w:num w:numId="42">
    <w:abstractNumId w:val="31"/>
  </w:num>
  <w:num w:numId="43">
    <w:abstractNumId w:val="42"/>
  </w:num>
  <w:num w:numId="44">
    <w:abstractNumId w:val="5"/>
  </w:num>
  <w:num w:numId="45">
    <w:abstractNumId w:val="18"/>
  </w:num>
  <w:num w:numId="46">
    <w:abstractNumId w:val="12"/>
  </w:num>
  <w:num w:numId="47">
    <w:abstractNumId w:val="3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8C"/>
    <w:rsid w:val="00010922"/>
    <w:rsid w:val="0075522E"/>
    <w:rsid w:val="0081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155</cp:revision>
  <dcterms:created xsi:type="dcterms:W3CDTF">2023-12-15T09:37:00Z</dcterms:created>
  <dcterms:modified xsi:type="dcterms:W3CDTF">2023-12-15T09:38:00Z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