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7369" w:rsidRDefault="009367C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369" w:rsidRDefault="009367C9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37369" w:rsidRDefault="009367C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37369" w:rsidRDefault="0043736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37369" w:rsidRDefault="0043736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37369" w:rsidRDefault="009367C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37369" w:rsidRDefault="0043736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37369" w:rsidRDefault="0043736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37369" w:rsidRDefault="00C5544C">
      <w:pPr>
        <w:tabs>
          <w:tab w:val="left" w:pos="709"/>
        </w:tabs>
      </w:pPr>
      <w:r>
        <w:rPr>
          <w:sz w:val="28"/>
          <w:szCs w:val="28"/>
        </w:rPr>
        <w:t>20 декабря</w:t>
      </w:r>
      <w:r w:rsidR="009367C9">
        <w:rPr>
          <w:sz w:val="28"/>
          <w:szCs w:val="28"/>
        </w:rPr>
        <w:t xml:space="preserve"> 202</w:t>
      </w:r>
      <w:r w:rsidR="009367C9">
        <w:rPr>
          <w:sz w:val="28"/>
          <w:szCs w:val="28"/>
        </w:rPr>
        <w:t>3</w:t>
      </w:r>
      <w:r w:rsidR="009367C9">
        <w:rPr>
          <w:sz w:val="28"/>
          <w:szCs w:val="28"/>
        </w:rPr>
        <w:t xml:space="preserve"> г.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9367C9">
        <w:rPr>
          <w:sz w:val="28"/>
          <w:szCs w:val="28"/>
        </w:rPr>
        <w:t xml:space="preserve">                                                                 № </w:t>
      </w:r>
      <w:r>
        <w:rPr>
          <w:sz w:val="28"/>
          <w:szCs w:val="28"/>
        </w:rPr>
        <w:t>613-п</w:t>
      </w:r>
    </w:p>
    <w:p w:rsidR="00437369" w:rsidRDefault="0043736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37369" w:rsidRDefault="0043736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37369" w:rsidRDefault="009367C9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62:19:0400101:201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br/>
        <w:t>по адресу: Местоположение установлено относительно ориентира, расположенного в границах участка. Почтовый адрес ориент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ира: Рязанская обл.,</w:t>
      </w:r>
    </w:p>
    <w:p w:rsidR="00437369" w:rsidRDefault="009367C9">
      <w:pPr>
        <w:pStyle w:val="ConsPlusNormal"/>
        <w:ind w:firstLine="0"/>
        <w:jc w:val="center"/>
      </w:pP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 xml:space="preserve">г. Скопин,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мкр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. Заречный, ул. Клубная, д. 7в</w:t>
      </w:r>
    </w:p>
    <w:p w:rsidR="00437369" w:rsidRDefault="0043736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7369" w:rsidRDefault="009367C9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Гаврилиной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 Т.А.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62:19:0400101:201 по адресу: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Рязанская обл., г. Скопин,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мкр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Заречный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>,</w:t>
      </w:r>
      <w:r>
        <w:rPr>
          <w:rStyle w:val="12"/>
          <w:iCs/>
          <w:color w:val="000000"/>
          <w:spacing w:val="0"/>
          <w:sz w:val="28"/>
          <w:szCs w:val="28"/>
        </w:rPr>
        <w:br/>
        <w:t>ул. Клубная, д. 7в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.12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</w:t>
      </w:r>
      <w:r>
        <w:rPr>
          <w:rFonts w:ascii="Times New Roman" w:hAnsi="Times New Roman" w:cs="Times New Roman"/>
          <w:sz w:val="28"/>
          <w:szCs w:val="28"/>
        </w:rPr>
        <w:t>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hAnsi="Times New Roman" w:cs="Times New Roman"/>
          <w:color w:val="000000"/>
          <w:sz w:val="28"/>
          <w:szCs w:val="28"/>
        </w:rPr>
        <w:t>риказом главного управления архитектуры и градостроительства Рязанской области от 12.12.2023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№ 57-ок «О направлении работника в командировку»,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proofErr w:type="gramEnd"/>
    </w:p>
    <w:p w:rsidR="00437369" w:rsidRDefault="009367C9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62:19:0400101:201</w:t>
      </w:r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br/>
        <w:t>по адресу: Местоположение установлено относительно ориентира, расположенного в границах участка. Почтовый адрес ориентира: Рязанская обл.,</w:t>
      </w:r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br/>
        <w:t>г. Ско</w:t>
      </w:r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пин,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мкр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. </w:t>
      </w:r>
      <w:proofErr w:type="gramStart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Заречный, ул. Клубная, д. 7в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  <w:lang w:eastAsia="ru-RU"/>
        </w:rPr>
        <w:t>Для индивидуального жилищного строительства (2.1)</w:t>
      </w:r>
      <w:r>
        <w:rPr>
          <w:rFonts w:ascii="Times New Roman" w:hAnsi="Times New Roman" w:cs="Times New Roman"/>
          <w:sz w:val="28"/>
          <w:szCs w:val="28"/>
        </w:rPr>
        <w:t>» на основании подпункт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2, 3 </w:t>
      </w:r>
      <w:r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2.9.3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главного управления архит</w:t>
      </w:r>
      <w:r>
        <w:rPr>
          <w:rFonts w:ascii="Times New Roman" w:hAnsi="Times New Roman" w:cs="Times New Roman"/>
          <w:sz w:val="28"/>
          <w:szCs w:val="28"/>
        </w:rPr>
        <w:t>ектуры и градостроительства Рязанской области от 24.06.2022 № 347-п.</w:t>
      </w:r>
      <w:proofErr w:type="gramEnd"/>
    </w:p>
    <w:p w:rsidR="00437369" w:rsidRDefault="009367C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437369" w:rsidRDefault="009367C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постановления в правовом департаменте аппарата Губернатора и Правительства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области;</w:t>
      </w:r>
      <w:proofErr w:type="gramEnd"/>
    </w:p>
    <w:p w:rsidR="00437369" w:rsidRDefault="009367C9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437369" w:rsidRDefault="009367C9">
      <w:pPr>
        <w:pStyle w:val="ConsPlusNormal"/>
        <w:tabs>
          <w:tab w:val="left" w:pos="993"/>
        </w:tabs>
        <w:overflowPunct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437369" w:rsidRDefault="009367C9">
      <w:pPr>
        <w:pStyle w:val="ConsPlusNormal"/>
        <w:tabs>
          <w:tab w:val="left" w:pos="993"/>
        </w:tabs>
        <w:overflowPunct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437369" w:rsidRDefault="009367C9">
      <w:pPr>
        <w:pStyle w:val="ConsPlusNormal"/>
        <w:overflowPunct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городской округ город Скопин Рязанской области,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</w:t>
      </w:r>
      <w:r>
        <w:rPr>
          <w:rFonts w:ascii="Times New Roman" w:hAnsi="Times New Roman" w:cs="Times New Roman"/>
          <w:sz w:val="28"/>
          <w:szCs w:val="28"/>
          <w:highlight w:val="white"/>
        </w:rPr>
        <w:t>ми официального опубликования правовых актов органов местного самоуправления.</w:t>
      </w:r>
    </w:p>
    <w:p w:rsidR="00437369" w:rsidRDefault="009367C9">
      <w:pPr>
        <w:pStyle w:val="ConsPlusNormal"/>
        <w:tabs>
          <w:tab w:val="left" w:pos="1134"/>
        </w:tabs>
        <w:overflowPunct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Style w:val="12"/>
          <w:iCs/>
          <w:color w:val="000000"/>
          <w:spacing w:val="0"/>
          <w:sz w:val="28"/>
          <w:szCs w:val="28"/>
        </w:rPr>
        <w:t xml:space="preserve">4.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Контроль за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437369" w:rsidRDefault="0043736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37369" w:rsidRDefault="004373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7369" w:rsidRDefault="00437369">
      <w:pPr>
        <w:tabs>
          <w:tab w:val="left" w:pos="709"/>
        </w:tabs>
        <w:jc w:val="both"/>
        <w:rPr>
          <w:sz w:val="28"/>
          <w:szCs w:val="28"/>
        </w:rPr>
      </w:pPr>
    </w:p>
    <w:p w:rsidR="00437369" w:rsidRDefault="009367C9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437369" w:rsidRDefault="00437369">
      <w:pPr>
        <w:tabs>
          <w:tab w:val="left" w:pos="709"/>
        </w:tabs>
        <w:rPr>
          <w:sz w:val="28"/>
          <w:szCs w:val="28"/>
        </w:rPr>
      </w:pPr>
    </w:p>
    <w:p w:rsidR="00437369" w:rsidRDefault="009367C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7340" cy="21590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1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4.1pt;height:16.9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7340" cy="2159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1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7369" w:rsidRDefault="0043736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4.1pt;height:16.9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37369" w:rsidRDefault="009367C9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11150" cy="21971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8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7369" w:rsidRDefault="0043736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4pt;height:17.2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43736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C9" w:rsidRDefault="009367C9">
      <w:r>
        <w:separator/>
      </w:r>
    </w:p>
  </w:endnote>
  <w:endnote w:type="continuationSeparator" w:id="0">
    <w:p w:rsidR="009367C9" w:rsidRDefault="0093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C9" w:rsidRDefault="009367C9">
      <w:r>
        <w:separator/>
      </w:r>
    </w:p>
  </w:footnote>
  <w:footnote w:type="continuationSeparator" w:id="0">
    <w:p w:rsidR="009367C9" w:rsidRDefault="0093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69" w:rsidRDefault="00437369">
    <w:pPr>
      <w:pStyle w:val="af1"/>
      <w:jc w:val="center"/>
    </w:pPr>
  </w:p>
  <w:p w:rsidR="00437369" w:rsidRDefault="009367C9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69" w:rsidRDefault="0043736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3639"/>
    <w:multiLevelType w:val="multilevel"/>
    <w:tmpl w:val="EAC429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2E2967"/>
    <w:multiLevelType w:val="multilevel"/>
    <w:tmpl w:val="04D48B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69"/>
    <w:rsid w:val="00437369"/>
    <w:rsid w:val="009367C9"/>
    <w:rsid w:val="00C5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2023-12-21T13:15:00Z</dcterms:created>
  <dcterms:modified xsi:type="dcterms:W3CDTF">2023-12-21T13:17:00Z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2023-12-19T14:55:29Z</cp:lastPrinted>
  <dcterms:modified xsi:type="dcterms:W3CDTF">2023-12-19T15:03:15Z</dcterms:modified>
  <cp:revision>223</cp:revision>
  <dc:subject/>
  <dc:title>ГЛАВА АДМИНИСТРАЦИИ РЯЗАНСКОЙ ОБЛАСТИ</dc:title>
</cp:coreProperties>
</file>