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D6A" w:rsidRDefault="003B5655">
      <w:pPr>
        <w:spacing w:line="288"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_69Kb" style="width:73.5pt;height:77.25pt;visibility:visible">
            <v:imagedata r:id="rId7" o:title=""/>
          </v:shape>
        </w:pict>
      </w:r>
    </w:p>
    <w:p w:rsidR="002A2D6A" w:rsidRDefault="002A2D6A" w:rsidP="00E0342F">
      <w:pPr>
        <w:spacing w:line="320" w:lineRule="exact"/>
        <w:jc w:val="center"/>
      </w:pPr>
    </w:p>
    <w:p w:rsidR="002A2D6A" w:rsidRDefault="002A2D6A">
      <w:pPr>
        <w:pStyle w:val="a5"/>
        <w:spacing w:line="240" w:lineRule="auto"/>
        <w:outlineLvl w:val="0"/>
      </w:pPr>
      <w:r>
        <w:t xml:space="preserve">МИНИСТЕРСТВО ФИНАНСОВ </w:t>
      </w:r>
    </w:p>
    <w:p w:rsidR="002A2D6A" w:rsidRDefault="002A2D6A">
      <w:pPr>
        <w:pStyle w:val="a5"/>
        <w:spacing w:line="240" w:lineRule="auto"/>
        <w:outlineLvl w:val="0"/>
      </w:pPr>
      <w:r>
        <w:t>РЯЗАНСКОЙ  ОБЛАСТИ</w:t>
      </w:r>
    </w:p>
    <w:p w:rsidR="002A2D6A" w:rsidRDefault="002A2D6A" w:rsidP="00E0342F">
      <w:pPr>
        <w:spacing w:line="320" w:lineRule="exact"/>
      </w:pPr>
    </w:p>
    <w:p w:rsidR="002A2D6A" w:rsidRDefault="002A2D6A" w:rsidP="00C74ED3">
      <w:pPr>
        <w:jc w:val="center"/>
        <w:rPr>
          <w:b/>
          <w:spacing w:val="80"/>
          <w:sz w:val="44"/>
          <w:szCs w:val="44"/>
        </w:rPr>
      </w:pPr>
      <w:r w:rsidRPr="00A02495">
        <w:rPr>
          <w:b/>
          <w:spacing w:val="80"/>
          <w:sz w:val="44"/>
          <w:szCs w:val="44"/>
        </w:rPr>
        <w:t>ПОСТАНОВЛЕНИЕ</w:t>
      </w:r>
    </w:p>
    <w:p w:rsidR="002A2D6A" w:rsidRPr="006671AA" w:rsidRDefault="002A2D6A" w:rsidP="00534933">
      <w:pPr>
        <w:ind w:firstLine="709"/>
        <w:jc w:val="both"/>
        <w:rPr>
          <w:sz w:val="28"/>
          <w:szCs w:val="28"/>
        </w:rPr>
      </w:pPr>
    </w:p>
    <w:p w:rsidR="0084201E" w:rsidRPr="00FF5069" w:rsidRDefault="0084201E" w:rsidP="0084201E">
      <w:pPr>
        <w:tabs>
          <w:tab w:val="left" w:pos="142"/>
        </w:tabs>
        <w:ind w:right="283" w:firstLine="709"/>
        <w:jc w:val="center"/>
        <w:rPr>
          <w:sz w:val="28"/>
          <w:szCs w:val="28"/>
        </w:rPr>
      </w:pPr>
      <w:r w:rsidRPr="00FF5069">
        <w:rPr>
          <w:sz w:val="28"/>
          <w:szCs w:val="28"/>
        </w:rPr>
        <w:t>от 2</w:t>
      </w:r>
      <w:r>
        <w:rPr>
          <w:sz w:val="28"/>
          <w:szCs w:val="28"/>
        </w:rPr>
        <w:t>6</w:t>
      </w:r>
      <w:r w:rsidRPr="00FF5069">
        <w:rPr>
          <w:sz w:val="28"/>
          <w:szCs w:val="28"/>
        </w:rPr>
        <w:t xml:space="preserve"> </w:t>
      </w:r>
      <w:r>
        <w:rPr>
          <w:sz w:val="28"/>
          <w:szCs w:val="28"/>
        </w:rPr>
        <w:t>декабря</w:t>
      </w:r>
      <w:r w:rsidRPr="00FF5069">
        <w:rPr>
          <w:sz w:val="28"/>
          <w:szCs w:val="28"/>
        </w:rPr>
        <w:t xml:space="preserve"> 2023 г. № </w:t>
      </w:r>
      <w:r>
        <w:rPr>
          <w:sz w:val="28"/>
          <w:szCs w:val="28"/>
        </w:rPr>
        <w:t>17</w:t>
      </w:r>
    </w:p>
    <w:p w:rsidR="002A2D6A" w:rsidRPr="006671AA" w:rsidRDefault="002A2D6A" w:rsidP="00534933">
      <w:pPr>
        <w:ind w:firstLine="709"/>
        <w:jc w:val="both"/>
        <w:rPr>
          <w:sz w:val="28"/>
          <w:szCs w:val="28"/>
        </w:rPr>
      </w:pPr>
    </w:p>
    <w:p w:rsidR="002A2D6A" w:rsidRPr="006671AA" w:rsidRDefault="002A2D6A" w:rsidP="00534933">
      <w:pPr>
        <w:ind w:firstLine="709"/>
        <w:jc w:val="both"/>
        <w:rPr>
          <w:sz w:val="28"/>
          <w:szCs w:val="28"/>
        </w:rPr>
      </w:pPr>
    </w:p>
    <w:p w:rsidR="002A2D6A" w:rsidRPr="00060F2C" w:rsidRDefault="002A2D6A" w:rsidP="0097319E">
      <w:pPr>
        <w:ind w:left="-57" w:right="113"/>
        <w:jc w:val="center"/>
        <w:rPr>
          <w:sz w:val="28"/>
          <w:szCs w:val="28"/>
        </w:rPr>
      </w:pPr>
      <w:r w:rsidRPr="00060F2C">
        <w:rPr>
          <w:sz w:val="28"/>
          <w:szCs w:val="28"/>
        </w:rPr>
        <w:t xml:space="preserve">О внесении изменений в некоторые нормативные правовые акты </w:t>
      </w:r>
      <w:r w:rsidR="000A2CC4">
        <w:rPr>
          <w:sz w:val="28"/>
          <w:szCs w:val="28"/>
        </w:rPr>
        <w:t>м</w:t>
      </w:r>
      <w:r w:rsidRPr="00060F2C">
        <w:rPr>
          <w:sz w:val="28"/>
          <w:szCs w:val="28"/>
        </w:rPr>
        <w:t>инистерства финансов Рязанской области</w:t>
      </w:r>
    </w:p>
    <w:p w:rsidR="002A2D6A" w:rsidRPr="00060F2C" w:rsidRDefault="002A2D6A" w:rsidP="0097319E">
      <w:pPr>
        <w:jc w:val="center"/>
        <w:rPr>
          <w:sz w:val="28"/>
          <w:szCs w:val="28"/>
        </w:rPr>
      </w:pPr>
    </w:p>
    <w:p w:rsidR="002A2D6A" w:rsidRPr="005446D0" w:rsidRDefault="002A2D6A" w:rsidP="0097319E">
      <w:pPr>
        <w:jc w:val="center"/>
        <w:rPr>
          <w:sz w:val="28"/>
          <w:szCs w:val="28"/>
        </w:rPr>
      </w:pPr>
    </w:p>
    <w:p w:rsidR="002A2D6A" w:rsidRPr="001C1F83" w:rsidRDefault="002A2D6A" w:rsidP="0097319E">
      <w:pPr>
        <w:ind w:firstLine="709"/>
        <w:jc w:val="both"/>
        <w:rPr>
          <w:color w:val="000000" w:themeColor="text1"/>
          <w:sz w:val="28"/>
          <w:szCs w:val="28"/>
        </w:rPr>
      </w:pPr>
      <w:r w:rsidRPr="001C1F83">
        <w:rPr>
          <w:color w:val="000000" w:themeColor="text1"/>
          <w:sz w:val="28"/>
          <w:szCs w:val="28"/>
        </w:rPr>
        <w:t>Министерство финансов Рязанской области ПОСТАНОВЛЯЕТ:</w:t>
      </w:r>
    </w:p>
    <w:p w:rsidR="001C1F83" w:rsidRDefault="001C1F83" w:rsidP="001C1F83">
      <w:pPr>
        <w:autoSpaceDE w:val="0"/>
        <w:autoSpaceDN w:val="0"/>
        <w:adjustRightInd w:val="0"/>
        <w:ind w:firstLine="709"/>
        <w:jc w:val="both"/>
        <w:rPr>
          <w:sz w:val="28"/>
          <w:szCs w:val="28"/>
        </w:rPr>
      </w:pPr>
      <w:r w:rsidRPr="001C1F83">
        <w:rPr>
          <w:color w:val="000000" w:themeColor="text1"/>
          <w:sz w:val="28"/>
          <w:szCs w:val="28"/>
        </w:rPr>
        <w:t xml:space="preserve">1. Внести в приложение к </w:t>
      </w:r>
      <w:hyperlink r:id="rId8" w:history="1">
        <w:r w:rsidRPr="001C1F83">
          <w:rPr>
            <w:color w:val="000000" w:themeColor="text1"/>
            <w:sz w:val="28"/>
            <w:szCs w:val="28"/>
          </w:rPr>
          <w:t>постановлени</w:t>
        </w:r>
      </w:hyperlink>
      <w:r w:rsidRPr="001C1F83">
        <w:rPr>
          <w:color w:val="000000" w:themeColor="text1"/>
          <w:sz w:val="28"/>
          <w:szCs w:val="28"/>
        </w:rPr>
        <w:t xml:space="preserve">ю министерства финансов Рязанской области от 08.07.2019 № 10 </w:t>
      </w:r>
      <w:r w:rsidRPr="005446D0">
        <w:rPr>
          <w:sz w:val="28"/>
          <w:szCs w:val="28"/>
        </w:rPr>
        <w:t>«О санкционировании расходов государственных бюджетных учреждений Рязанской области и государственных автономных учреждений Рязанской области,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r w:rsidR="000466A9" w:rsidRPr="000466A9">
        <w:rPr>
          <w:color w:val="000000" w:themeColor="text1"/>
          <w:sz w:val="28"/>
          <w:szCs w:val="28"/>
        </w:rPr>
        <w:t xml:space="preserve"> </w:t>
      </w:r>
      <w:r w:rsidR="000466A9" w:rsidRPr="001C1F83">
        <w:rPr>
          <w:color w:val="000000" w:themeColor="text1"/>
          <w:sz w:val="28"/>
          <w:szCs w:val="28"/>
        </w:rPr>
        <w:t>(</w:t>
      </w:r>
      <w:r w:rsidR="000466A9">
        <w:rPr>
          <w:color w:val="000000" w:themeColor="text1"/>
          <w:sz w:val="28"/>
          <w:szCs w:val="28"/>
        </w:rPr>
        <w:t xml:space="preserve">в </w:t>
      </w:r>
      <w:r w:rsidR="000466A9" w:rsidRPr="001C1F83">
        <w:rPr>
          <w:color w:val="000000" w:themeColor="text1"/>
          <w:sz w:val="28"/>
          <w:szCs w:val="28"/>
        </w:rPr>
        <w:t xml:space="preserve">редакции </w:t>
      </w:r>
      <w:r w:rsidR="000466A9">
        <w:rPr>
          <w:color w:val="000000" w:themeColor="text1"/>
          <w:sz w:val="28"/>
          <w:szCs w:val="28"/>
        </w:rPr>
        <w:t>п</w:t>
      </w:r>
      <w:r w:rsidR="000466A9" w:rsidRPr="001C1F83">
        <w:rPr>
          <w:color w:val="000000" w:themeColor="text1"/>
          <w:sz w:val="28"/>
          <w:szCs w:val="28"/>
        </w:rPr>
        <w:t xml:space="preserve">остановлений министерства финансов Рязанской области от 03.03.2020 </w:t>
      </w:r>
      <w:hyperlink r:id="rId9" w:history="1">
        <w:r w:rsidR="000466A9" w:rsidRPr="001C1F83">
          <w:rPr>
            <w:color w:val="000000" w:themeColor="text1"/>
            <w:sz w:val="28"/>
            <w:szCs w:val="28"/>
          </w:rPr>
          <w:t>№ 6</w:t>
        </w:r>
      </w:hyperlink>
      <w:r w:rsidR="000466A9" w:rsidRPr="001C1F83">
        <w:rPr>
          <w:color w:val="000000" w:themeColor="text1"/>
          <w:sz w:val="28"/>
          <w:szCs w:val="28"/>
        </w:rPr>
        <w:t xml:space="preserve">,                                         от 29.05.2020 </w:t>
      </w:r>
      <w:hyperlink r:id="rId10" w:history="1">
        <w:r w:rsidR="000466A9" w:rsidRPr="001C1F83">
          <w:rPr>
            <w:color w:val="000000" w:themeColor="text1"/>
            <w:sz w:val="28"/>
            <w:szCs w:val="28"/>
          </w:rPr>
          <w:t>№ 15</w:t>
        </w:r>
      </w:hyperlink>
      <w:r w:rsidR="000466A9" w:rsidRPr="001C1F83">
        <w:rPr>
          <w:color w:val="000000" w:themeColor="text1"/>
          <w:sz w:val="28"/>
          <w:szCs w:val="28"/>
        </w:rPr>
        <w:t xml:space="preserve">, от 28.12.2020 </w:t>
      </w:r>
      <w:hyperlink r:id="rId11" w:history="1">
        <w:r w:rsidR="000466A9" w:rsidRPr="001C1F83">
          <w:rPr>
            <w:color w:val="000000" w:themeColor="text1"/>
            <w:sz w:val="28"/>
            <w:szCs w:val="28"/>
          </w:rPr>
          <w:t>№ 31</w:t>
        </w:r>
      </w:hyperlink>
      <w:r w:rsidR="000466A9" w:rsidRPr="001C1F83">
        <w:rPr>
          <w:color w:val="000000" w:themeColor="text1"/>
          <w:sz w:val="28"/>
          <w:szCs w:val="28"/>
        </w:rPr>
        <w:t xml:space="preserve">, от 17.10.2022 </w:t>
      </w:r>
      <w:hyperlink r:id="rId12" w:history="1">
        <w:r w:rsidR="000466A9" w:rsidRPr="001C1F83">
          <w:rPr>
            <w:color w:val="000000" w:themeColor="text1"/>
            <w:sz w:val="28"/>
            <w:szCs w:val="28"/>
          </w:rPr>
          <w:t>№ 10</w:t>
        </w:r>
      </w:hyperlink>
      <w:r w:rsidR="000466A9" w:rsidRPr="001C1F83">
        <w:rPr>
          <w:color w:val="000000" w:themeColor="text1"/>
          <w:sz w:val="28"/>
          <w:szCs w:val="28"/>
        </w:rPr>
        <w:t xml:space="preserve">, </w:t>
      </w:r>
      <w:r w:rsidR="000466A9">
        <w:rPr>
          <w:color w:val="000000" w:themeColor="text1"/>
          <w:sz w:val="28"/>
          <w:szCs w:val="28"/>
        </w:rPr>
        <w:t xml:space="preserve">                                   </w:t>
      </w:r>
      <w:r w:rsidR="000466A9" w:rsidRPr="001C1F83">
        <w:rPr>
          <w:color w:val="000000" w:themeColor="text1"/>
          <w:sz w:val="28"/>
          <w:szCs w:val="28"/>
        </w:rPr>
        <w:t xml:space="preserve"> от 27.12.2022 </w:t>
      </w:r>
      <w:hyperlink r:id="rId13" w:history="1">
        <w:r w:rsidR="000466A9" w:rsidRPr="001C1F83">
          <w:rPr>
            <w:color w:val="000000" w:themeColor="text1"/>
            <w:sz w:val="28"/>
            <w:szCs w:val="28"/>
          </w:rPr>
          <w:t>№ 15</w:t>
        </w:r>
      </w:hyperlink>
      <w:r w:rsidR="000466A9" w:rsidRPr="001C1F83">
        <w:rPr>
          <w:color w:val="000000" w:themeColor="text1"/>
          <w:sz w:val="28"/>
          <w:szCs w:val="28"/>
        </w:rPr>
        <w:t>)</w:t>
      </w:r>
      <w:r>
        <w:rPr>
          <w:sz w:val="28"/>
          <w:szCs w:val="28"/>
        </w:rPr>
        <w:t xml:space="preserve"> следующ</w:t>
      </w:r>
      <w:r w:rsidR="00A82DC6">
        <w:rPr>
          <w:sz w:val="28"/>
          <w:szCs w:val="28"/>
        </w:rPr>
        <w:t>и</w:t>
      </w:r>
      <w:r>
        <w:rPr>
          <w:sz w:val="28"/>
          <w:szCs w:val="28"/>
        </w:rPr>
        <w:t>е изменени</w:t>
      </w:r>
      <w:r w:rsidR="00A82DC6">
        <w:rPr>
          <w:sz w:val="28"/>
          <w:szCs w:val="28"/>
        </w:rPr>
        <w:t>я</w:t>
      </w:r>
      <w:r>
        <w:rPr>
          <w:sz w:val="28"/>
          <w:szCs w:val="28"/>
        </w:rPr>
        <w:t>:</w:t>
      </w:r>
    </w:p>
    <w:p w:rsidR="00F1410E" w:rsidRDefault="00F1410E" w:rsidP="001C1F83">
      <w:pPr>
        <w:autoSpaceDE w:val="0"/>
        <w:autoSpaceDN w:val="0"/>
        <w:adjustRightInd w:val="0"/>
        <w:ind w:firstLine="709"/>
        <w:jc w:val="both"/>
        <w:rPr>
          <w:sz w:val="28"/>
          <w:szCs w:val="28"/>
        </w:rPr>
      </w:pPr>
      <w:r>
        <w:rPr>
          <w:sz w:val="28"/>
          <w:szCs w:val="28"/>
        </w:rPr>
        <w:t>1) пункт 9 изложить в следующей редакции:</w:t>
      </w:r>
    </w:p>
    <w:p w:rsidR="00F1410E" w:rsidRDefault="00F1410E" w:rsidP="001C1F83">
      <w:pPr>
        <w:autoSpaceDE w:val="0"/>
        <w:autoSpaceDN w:val="0"/>
        <w:adjustRightInd w:val="0"/>
        <w:ind w:firstLine="709"/>
        <w:jc w:val="both"/>
        <w:rPr>
          <w:sz w:val="28"/>
          <w:szCs w:val="28"/>
        </w:rPr>
      </w:pPr>
      <w:r w:rsidRPr="00C9644E">
        <w:rPr>
          <w:sz w:val="28"/>
          <w:szCs w:val="28"/>
        </w:rPr>
        <w:t>«</w:t>
      </w:r>
      <w:r>
        <w:rPr>
          <w:sz w:val="28"/>
          <w:szCs w:val="28"/>
        </w:rPr>
        <w:t>9.</w:t>
      </w:r>
      <w:r w:rsidRPr="00F1410E">
        <w:rPr>
          <w:sz w:val="28"/>
          <w:szCs w:val="28"/>
        </w:rPr>
        <w:t xml:space="preserve"> </w:t>
      </w:r>
      <w:r w:rsidRPr="004D0FD5">
        <w:rPr>
          <w:sz w:val="28"/>
          <w:szCs w:val="28"/>
        </w:rPr>
        <w:t>Формирование Сведений осуществляется в единой информационной системе управления средствами областного бюджета и системе удаленного финансового документооборота (СУФД) Управления в форме электронного документа, подписываемого с использованием усиленной</w:t>
      </w:r>
      <w:r>
        <w:rPr>
          <w:sz w:val="28"/>
          <w:szCs w:val="28"/>
        </w:rPr>
        <w:t xml:space="preserve"> </w:t>
      </w:r>
      <w:r w:rsidRPr="004D0FD5">
        <w:rPr>
          <w:sz w:val="28"/>
          <w:szCs w:val="28"/>
        </w:rPr>
        <w:t>квалифицированной электронной подписи</w:t>
      </w:r>
      <w:r>
        <w:rPr>
          <w:sz w:val="28"/>
          <w:szCs w:val="28"/>
        </w:rPr>
        <w:t xml:space="preserve">, </w:t>
      </w:r>
      <w:r w:rsidRPr="00F1410E">
        <w:rPr>
          <w:sz w:val="28"/>
          <w:szCs w:val="28"/>
        </w:rPr>
        <w:t>с приложением электронной копии подписанных и утвержденных в установленном порядке на бумажном носителе Сведений, созданной посредством их сканирования,</w:t>
      </w:r>
      <w:r>
        <w:rPr>
          <w:sz w:val="28"/>
          <w:szCs w:val="28"/>
        </w:rPr>
        <w:t xml:space="preserve"> </w:t>
      </w:r>
      <w:r w:rsidRPr="004D0FD5">
        <w:rPr>
          <w:sz w:val="28"/>
          <w:szCs w:val="28"/>
        </w:rPr>
        <w:t>либо при отсутствии технической возможности на бумажном носителе с одновременным представлением Сведений на машинном носителе.</w:t>
      </w:r>
      <w:r>
        <w:rPr>
          <w:sz w:val="28"/>
          <w:szCs w:val="28"/>
        </w:rPr>
        <w:t xml:space="preserve">  </w:t>
      </w:r>
      <w:r w:rsidRPr="00F1410E">
        <w:rPr>
          <w:sz w:val="28"/>
          <w:szCs w:val="28"/>
        </w:rPr>
        <w:t>Учреждение обеспечивает идентичность информации, содержащейся на машинном носителе, с информацией, представленной на</w:t>
      </w:r>
      <w:r>
        <w:rPr>
          <w:sz w:val="28"/>
          <w:szCs w:val="28"/>
        </w:rPr>
        <w:t xml:space="preserve"> бумажном носителе.</w:t>
      </w:r>
      <w:r w:rsidRPr="00F83126">
        <w:rPr>
          <w:sz w:val="28"/>
          <w:szCs w:val="28"/>
        </w:rPr>
        <w:t>»</w:t>
      </w:r>
      <w:r>
        <w:rPr>
          <w:sz w:val="28"/>
          <w:szCs w:val="28"/>
        </w:rPr>
        <w:t>;</w:t>
      </w:r>
    </w:p>
    <w:p w:rsidR="001C1F83" w:rsidRDefault="00EF14AB" w:rsidP="001C1F83">
      <w:pPr>
        <w:autoSpaceDE w:val="0"/>
        <w:autoSpaceDN w:val="0"/>
        <w:adjustRightInd w:val="0"/>
        <w:ind w:firstLine="709"/>
        <w:jc w:val="both"/>
        <w:rPr>
          <w:sz w:val="28"/>
          <w:szCs w:val="28"/>
        </w:rPr>
      </w:pPr>
      <w:r>
        <w:rPr>
          <w:sz w:val="28"/>
          <w:szCs w:val="28"/>
        </w:rPr>
        <w:t>2</w:t>
      </w:r>
      <w:r w:rsidR="001C1F83" w:rsidRPr="00C9644E">
        <w:rPr>
          <w:sz w:val="28"/>
          <w:szCs w:val="28"/>
        </w:rPr>
        <w:t xml:space="preserve">) </w:t>
      </w:r>
      <w:r w:rsidR="001C1F83">
        <w:rPr>
          <w:sz w:val="28"/>
          <w:szCs w:val="28"/>
        </w:rPr>
        <w:t xml:space="preserve">абзац третий </w:t>
      </w:r>
      <w:r w:rsidR="001C1F83" w:rsidRPr="00C9644E">
        <w:rPr>
          <w:sz w:val="28"/>
          <w:szCs w:val="28"/>
        </w:rPr>
        <w:t>пункт</w:t>
      </w:r>
      <w:r w:rsidR="001C1F83">
        <w:rPr>
          <w:sz w:val="28"/>
          <w:szCs w:val="28"/>
        </w:rPr>
        <w:t>а 12 изложить в следующей редакции:</w:t>
      </w:r>
    </w:p>
    <w:p w:rsidR="001C1F83" w:rsidRDefault="001C1F83" w:rsidP="001C1F83">
      <w:pPr>
        <w:autoSpaceDE w:val="0"/>
        <w:autoSpaceDN w:val="0"/>
        <w:adjustRightInd w:val="0"/>
        <w:ind w:firstLine="709"/>
        <w:jc w:val="both"/>
        <w:rPr>
          <w:sz w:val="28"/>
          <w:szCs w:val="28"/>
        </w:rPr>
      </w:pPr>
      <w:r w:rsidRPr="00C9644E">
        <w:rPr>
          <w:sz w:val="28"/>
          <w:szCs w:val="28"/>
        </w:rPr>
        <w:t xml:space="preserve"> «</w:t>
      </w:r>
      <w:r w:rsidRPr="004D0FD5">
        <w:rPr>
          <w:sz w:val="28"/>
          <w:szCs w:val="28"/>
        </w:rPr>
        <w:t xml:space="preserve">При формировании показателей Сведений в случае, если целевые субсидии предоставляются в соответствии со </w:t>
      </w:r>
      <w:hyperlink r:id="rId14">
        <w:r w:rsidRPr="009C604A">
          <w:rPr>
            <w:sz w:val="28"/>
            <w:szCs w:val="28"/>
          </w:rPr>
          <w:t>статьей 78.2</w:t>
        </w:r>
      </w:hyperlink>
      <w:r w:rsidRPr="004D0FD5">
        <w:rPr>
          <w:sz w:val="28"/>
          <w:szCs w:val="28"/>
        </w:rPr>
        <w:t xml:space="preserve"> Бюджетного </w:t>
      </w:r>
      <w:r w:rsidRPr="004D0FD5">
        <w:rPr>
          <w:sz w:val="28"/>
          <w:szCs w:val="28"/>
        </w:rPr>
        <w:lastRenderedPageBreak/>
        <w:t>кодекса Российской Федерации на строительство (реконструкцию, в том числе с элементами реставрации, техническое перевооружение) или приобретение объекта</w:t>
      </w:r>
      <w:r>
        <w:rPr>
          <w:sz w:val="28"/>
          <w:szCs w:val="28"/>
        </w:rPr>
        <w:t xml:space="preserve"> </w:t>
      </w:r>
      <w:r w:rsidRPr="009C604A">
        <w:rPr>
          <w:sz w:val="28"/>
          <w:szCs w:val="28"/>
          <w:lang w:eastAsia="en-US"/>
        </w:rPr>
        <w:t xml:space="preserve">недвижимого имущества (далее </w:t>
      </w:r>
      <w:r>
        <w:rPr>
          <w:color w:val="000000"/>
          <w:sz w:val="28"/>
          <w:szCs w:val="28"/>
        </w:rPr>
        <w:t>–</w:t>
      </w:r>
      <w:r w:rsidRPr="009C604A">
        <w:rPr>
          <w:sz w:val="28"/>
          <w:szCs w:val="28"/>
          <w:lang w:eastAsia="en-US"/>
        </w:rPr>
        <w:t xml:space="preserve"> объект капитального строительства, недвижимого имущества), уникальный код объекта капитального строительства, недвижимого имущества, указанный в Сведениях, должен соответствовать информации об объектах капитального строительства, недвижимого имущества, сформированной </w:t>
      </w:r>
      <w:r w:rsidRPr="00F83126">
        <w:rPr>
          <w:sz w:val="28"/>
          <w:szCs w:val="28"/>
          <w:lang w:eastAsia="en-US"/>
        </w:rPr>
        <w:t xml:space="preserve">в </w:t>
      </w:r>
      <w:r w:rsidRPr="00F83126">
        <w:rPr>
          <w:sz w:val="28"/>
          <w:szCs w:val="28"/>
        </w:rPr>
        <w:t>государственной интегрированной информационной систем</w:t>
      </w:r>
      <w:r w:rsidR="00897FDD">
        <w:rPr>
          <w:sz w:val="28"/>
          <w:szCs w:val="28"/>
        </w:rPr>
        <w:t>е</w:t>
      </w:r>
      <w:r w:rsidRPr="00F83126">
        <w:rPr>
          <w:sz w:val="28"/>
          <w:szCs w:val="28"/>
        </w:rPr>
        <w:t xml:space="preserve"> управления общественными финансами «Электронный бюджет» (далее </w:t>
      </w:r>
      <w:r w:rsidRPr="00F83126">
        <w:rPr>
          <w:color w:val="000000"/>
          <w:sz w:val="28"/>
          <w:szCs w:val="28"/>
        </w:rPr>
        <w:t>–</w:t>
      </w:r>
      <w:r w:rsidRPr="00F83126">
        <w:rPr>
          <w:sz w:val="28"/>
          <w:szCs w:val="28"/>
          <w:lang w:eastAsia="en-US"/>
        </w:rPr>
        <w:t xml:space="preserve"> ГИИС «Электронный бюджет»).</w:t>
      </w:r>
      <w:r w:rsidRPr="00F83126">
        <w:rPr>
          <w:sz w:val="28"/>
          <w:szCs w:val="28"/>
        </w:rPr>
        <w:t>»;</w:t>
      </w:r>
    </w:p>
    <w:p w:rsidR="00F1410E" w:rsidRDefault="00EF14AB" w:rsidP="001C1F83">
      <w:pPr>
        <w:autoSpaceDE w:val="0"/>
        <w:autoSpaceDN w:val="0"/>
        <w:adjustRightInd w:val="0"/>
        <w:ind w:firstLine="709"/>
        <w:jc w:val="both"/>
        <w:rPr>
          <w:sz w:val="28"/>
          <w:szCs w:val="28"/>
        </w:rPr>
      </w:pPr>
      <w:r>
        <w:rPr>
          <w:sz w:val="28"/>
          <w:szCs w:val="28"/>
        </w:rPr>
        <w:t>3</w:t>
      </w:r>
      <w:r w:rsidR="00F1410E">
        <w:rPr>
          <w:sz w:val="28"/>
          <w:szCs w:val="28"/>
        </w:rPr>
        <w:t xml:space="preserve">) в абзаце первом пункта 14 </w:t>
      </w:r>
      <w:r w:rsidR="00F1410E" w:rsidRPr="004E4CAB">
        <w:rPr>
          <w:color w:val="000000"/>
          <w:sz w:val="28"/>
          <w:szCs w:val="28"/>
        </w:rPr>
        <w:t xml:space="preserve">слова </w:t>
      </w:r>
      <w:r w:rsidR="00F1410E" w:rsidRPr="00A82DC6">
        <w:rPr>
          <w:color w:val="000000" w:themeColor="text1"/>
          <w:sz w:val="28"/>
          <w:szCs w:val="28"/>
        </w:rPr>
        <w:t>«</w:t>
      </w:r>
      <w:r w:rsidR="00F1410E">
        <w:rPr>
          <w:color w:val="000000" w:themeColor="text1"/>
          <w:sz w:val="28"/>
          <w:szCs w:val="28"/>
        </w:rPr>
        <w:t>1 марта</w:t>
      </w:r>
      <w:r w:rsidR="00F1410E" w:rsidRPr="00A82DC6">
        <w:rPr>
          <w:color w:val="000000" w:themeColor="text1"/>
          <w:sz w:val="28"/>
          <w:szCs w:val="28"/>
        </w:rPr>
        <w:t>»</w:t>
      </w:r>
      <w:r w:rsidR="00F1410E" w:rsidRPr="004E4CAB">
        <w:rPr>
          <w:color w:val="000000"/>
          <w:sz w:val="28"/>
          <w:szCs w:val="28"/>
        </w:rPr>
        <w:t xml:space="preserve"> заменить словами</w:t>
      </w:r>
      <w:r w:rsidR="00E46B73">
        <w:rPr>
          <w:color w:val="000000"/>
          <w:sz w:val="28"/>
          <w:szCs w:val="28"/>
        </w:rPr>
        <w:br/>
      </w:r>
      <w:r w:rsidR="00F1410E" w:rsidRPr="004E4CAB">
        <w:rPr>
          <w:color w:val="000000"/>
          <w:sz w:val="28"/>
          <w:szCs w:val="28"/>
        </w:rPr>
        <w:t>«</w:t>
      </w:r>
      <w:r w:rsidR="00F1410E">
        <w:rPr>
          <w:color w:val="000000"/>
          <w:sz w:val="28"/>
          <w:szCs w:val="28"/>
        </w:rPr>
        <w:t>1 мая</w:t>
      </w:r>
      <w:r w:rsidR="00F1410E" w:rsidRPr="004E4CAB">
        <w:rPr>
          <w:color w:val="000000"/>
          <w:sz w:val="28"/>
          <w:szCs w:val="28"/>
        </w:rPr>
        <w:t>»;</w:t>
      </w:r>
    </w:p>
    <w:p w:rsidR="001C1F83" w:rsidRDefault="00EF14AB" w:rsidP="001C1F83">
      <w:pPr>
        <w:autoSpaceDE w:val="0"/>
        <w:autoSpaceDN w:val="0"/>
        <w:adjustRightInd w:val="0"/>
        <w:ind w:firstLine="709"/>
        <w:jc w:val="both"/>
        <w:rPr>
          <w:sz w:val="28"/>
          <w:szCs w:val="28"/>
        </w:rPr>
      </w:pPr>
      <w:r>
        <w:rPr>
          <w:sz w:val="28"/>
          <w:szCs w:val="28"/>
        </w:rPr>
        <w:t>4</w:t>
      </w:r>
      <w:r w:rsidR="001C1F83">
        <w:rPr>
          <w:sz w:val="28"/>
          <w:szCs w:val="28"/>
        </w:rPr>
        <w:t>) пункт 17 дополнить абзацем следующего содержания:</w:t>
      </w:r>
    </w:p>
    <w:p w:rsidR="001C1F83" w:rsidRDefault="001C1F83" w:rsidP="001C1F83">
      <w:pPr>
        <w:autoSpaceDE w:val="0"/>
        <w:autoSpaceDN w:val="0"/>
        <w:adjustRightInd w:val="0"/>
        <w:ind w:firstLine="709"/>
        <w:jc w:val="both"/>
        <w:rPr>
          <w:color w:val="000000"/>
          <w:sz w:val="28"/>
          <w:szCs w:val="28"/>
        </w:rPr>
      </w:pPr>
      <w:r w:rsidRPr="008227DD">
        <w:rPr>
          <w:color w:val="000000"/>
          <w:sz w:val="28"/>
          <w:szCs w:val="28"/>
        </w:rPr>
        <w:t>«</w:t>
      </w:r>
      <w:r w:rsidRPr="00B24879">
        <w:rPr>
          <w:sz w:val="28"/>
          <w:szCs w:val="28"/>
          <w:lang w:eastAsia="en-US"/>
        </w:rPr>
        <w:t xml:space="preserve">В случае если в соответствии с законодательством Российской Федерации документы-основания ранее были размещены в ГИИС </w:t>
      </w:r>
      <w:r>
        <w:rPr>
          <w:sz w:val="28"/>
          <w:szCs w:val="28"/>
          <w:lang w:eastAsia="en-US"/>
        </w:rPr>
        <w:t>«</w:t>
      </w:r>
      <w:r w:rsidRPr="00B24879">
        <w:rPr>
          <w:sz w:val="28"/>
          <w:szCs w:val="28"/>
          <w:lang w:eastAsia="en-US"/>
        </w:rPr>
        <w:t>Электронный бюджет</w:t>
      </w:r>
      <w:r>
        <w:rPr>
          <w:sz w:val="28"/>
          <w:szCs w:val="28"/>
          <w:lang w:eastAsia="en-US"/>
        </w:rPr>
        <w:t xml:space="preserve">» </w:t>
      </w:r>
      <w:r w:rsidRPr="00B24879">
        <w:rPr>
          <w:sz w:val="28"/>
          <w:szCs w:val="28"/>
          <w:lang w:eastAsia="en-US"/>
        </w:rPr>
        <w:t xml:space="preserve">или в единой информационной системе в сфере закупок (далее </w:t>
      </w:r>
      <w:r>
        <w:rPr>
          <w:color w:val="000000"/>
          <w:sz w:val="28"/>
          <w:szCs w:val="28"/>
        </w:rPr>
        <w:t>–</w:t>
      </w:r>
      <w:r w:rsidRPr="00B24879">
        <w:rPr>
          <w:sz w:val="28"/>
          <w:szCs w:val="28"/>
          <w:lang w:eastAsia="en-US"/>
        </w:rPr>
        <w:t xml:space="preserve"> единая информационная система, при совместном использовании </w:t>
      </w:r>
      <w:r>
        <w:rPr>
          <w:color w:val="000000"/>
          <w:sz w:val="28"/>
          <w:szCs w:val="28"/>
        </w:rPr>
        <w:t>–</w:t>
      </w:r>
      <w:r w:rsidRPr="00B24879">
        <w:rPr>
          <w:sz w:val="28"/>
          <w:szCs w:val="28"/>
          <w:lang w:eastAsia="en-US"/>
        </w:rPr>
        <w:t xml:space="preserve"> информационные системы), представление указанных документов-оснований в Управление не требуется.</w:t>
      </w:r>
      <w:r w:rsidRPr="00291153">
        <w:rPr>
          <w:color w:val="000000"/>
          <w:sz w:val="28"/>
          <w:szCs w:val="28"/>
        </w:rPr>
        <w:t>»</w:t>
      </w:r>
      <w:r>
        <w:rPr>
          <w:color w:val="000000"/>
          <w:sz w:val="28"/>
          <w:szCs w:val="28"/>
        </w:rPr>
        <w:t>;</w:t>
      </w:r>
    </w:p>
    <w:p w:rsidR="001C1F83" w:rsidRDefault="00EF14AB" w:rsidP="001C1F83">
      <w:pPr>
        <w:autoSpaceDE w:val="0"/>
        <w:autoSpaceDN w:val="0"/>
        <w:adjustRightInd w:val="0"/>
        <w:ind w:firstLine="709"/>
        <w:jc w:val="both"/>
        <w:rPr>
          <w:color w:val="000000"/>
          <w:sz w:val="28"/>
          <w:szCs w:val="28"/>
        </w:rPr>
      </w:pPr>
      <w:r>
        <w:rPr>
          <w:color w:val="000000"/>
          <w:sz w:val="28"/>
          <w:szCs w:val="28"/>
        </w:rPr>
        <w:t>5</w:t>
      </w:r>
      <w:r w:rsidR="001C1F83" w:rsidRPr="008227DD">
        <w:rPr>
          <w:color w:val="000000"/>
          <w:sz w:val="28"/>
          <w:szCs w:val="28"/>
        </w:rPr>
        <w:t xml:space="preserve">) </w:t>
      </w:r>
      <w:r w:rsidR="001C1F83">
        <w:rPr>
          <w:color w:val="000000"/>
          <w:sz w:val="28"/>
          <w:szCs w:val="28"/>
        </w:rPr>
        <w:t xml:space="preserve">в </w:t>
      </w:r>
      <w:r w:rsidR="001C1F83" w:rsidRPr="008227DD">
        <w:rPr>
          <w:color w:val="000000"/>
          <w:sz w:val="28"/>
          <w:szCs w:val="28"/>
        </w:rPr>
        <w:t>пункт</w:t>
      </w:r>
      <w:r w:rsidR="001C1F83">
        <w:rPr>
          <w:color w:val="000000"/>
          <w:sz w:val="28"/>
          <w:szCs w:val="28"/>
        </w:rPr>
        <w:t>е 18:</w:t>
      </w:r>
    </w:p>
    <w:p w:rsidR="001C1F83" w:rsidRDefault="001C1F83" w:rsidP="001C1F83">
      <w:pPr>
        <w:autoSpaceDE w:val="0"/>
        <w:autoSpaceDN w:val="0"/>
        <w:adjustRightInd w:val="0"/>
        <w:ind w:firstLine="540"/>
        <w:jc w:val="both"/>
        <w:rPr>
          <w:color w:val="000000"/>
          <w:sz w:val="28"/>
          <w:szCs w:val="28"/>
        </w:rPr>
      </w:pPr>
      <w:r>
        <w:rPr>
          <w:color w:val="000000"/>
          <w:sz w:val="28"/>
          <w:szCs w:val="28"/>
        </w:rPr>
        <w:t xml:space="preserve"> - подпункт второй изложить в следующей редакции:</w:t>
      </w:r>
    </w:p>
    <w:p w:rsidR="001C1F83" w:rsidRDefault="001C1F83" w:rsidP="001C1F83">
      <w:pPr>
        <w:autoSpaceDE w:val="0"/>
        <w:autoSpaceDN w:val="0"/>
        <w:adjustRightInd w:val="0"/>
        <w:ind w:firstLine="540"/>
        <w:jc w:val="both"/>
        <w:rPr>
          <w:color w:val="000000"/>
          <w:sz w:val="28"/>
          <w:szCs w:val="28"/>
        </w:rPr>
      </w:pPr>
      <w:r w:rsidRPr="008227DD">
        <w:rPr>
          <w:color w:val="000000"/>
          <w:sz w:val="28"/>
          <w:szCs w:val="28"/>
        </w:rPr>
        <w:t>«</w:t>
      </w:r>
      <w:r>
        <w:rPr>
          <w:color w:val="000000"/>
          <w:sz w:val="28"/>
          <w:szCs w:val="28"/>
        </w:rPr>
        <w:t xml:space="preserve">2) </w:t>
      </w:r>
      <w:r w:rsidRPr="00012375">
        <w:rPr>
          <w:sz w:val="28"/>
          <w:szCs w:val="28"/>
        </w:rPr>
        <w:t>наличие в платежном документе кодов бюджетной классификации, по которым необходимо произвести перечисление, кода субсидии и уникального кода объекта капитального строительства, недвижимого имущества (при наличии) и их соответствие кодам бюджетной классификации, коду субсидии и уникальному коду объекта капитального строительства, недвижимого имущества, указанным в Сведениях по соответствующему коду субсидии;</w:t>
      </w:r>
      <w:r w:rsidRPr="00291153">
        <w:rPr>
          <w:color w:val="000000"/>
          <w:sz w:val="28"/>
          <w:szCs w:val="28"/>
        </w:rPr>
        <w:t>»</w:t>
      </w:r>
      <w:r>
        <w:rPr>
          <w:color w:val="000000"/>
          <w:sz w:val="28"/>
          <w:szCs w:val="28"/>
        </w:rPr>
        <w:t>;</w:t>
      </w:r>
    </w:p>
    <w:p w:rsidR="001C1F83" w:rsidRPr="004E4CAB" w:rsidRDefault="001C1F83" w:rsidP="001C1F83">
      <w:pPr>
        <w:autoSpaceDE w:val="0"/>
        <w:autoSpaceDN w:val="0"/>
        <w:adjustRightInd w:val="0"/>
        <w:ind w:firstLine="709"/>
        <w:jc w:val="both"/>
        <w:rPr>
          <w:color w:val="000000"/>
          <w:sz w:val="28"/>
          <w:szCs w:val="28"/>
        </w:rPr>
      </w:pPr>
      <w:r w:rsidRPr="004E4CAB">
        <w:rPr>
          <w:color w:val="000000"/>
          <w:sz w:val="28"/>
          <w:szCs w:val="28"/>
        </w:rPr>
        <w:t>- в подпункте шестом слов</w:t>
      </w:r>
      <w:r w:rsidR="00501D4E" w:rsidRPr="004E4CAB">
        <w:rPr>
          <w:color w:val="000000"/>
          <w:sz w:val="28"/>
          <w:szCs w:val="28"/>
        </w:rPr>
        <w:t>а</w:t>
      </w:r>
      <w:r w:rsidRPr="004E4CAB">
        <w:rPr>
          <w:color w:val="000000"/>
          <w:sz w:val="28"/>
          <w:szCs w:val="28"/>
        </w:rPr>
        <w:t xml:space="preserve"> </w:t>
      </w:r>
      <w:r w:rsidRPr="00A82DC6">
        <w:rPr>
          <w:color w:val="000000" w:themeColor="text1"/>
          <w:sz w:val="28"/>
          <w:szCs w:val="28"/>
        </w:rPr>
        <w:t>«</w:t>
      </w:r>
      <w:r w:rsidR="004E4CAB" w:rsidRPr="00A82DC6">
        <w:rPr>
          <w:color w:val="000000" w:themeColor="text1"/>
          <w:sz w:val="28"/>
          <w:szCs w:val="28"/>
          <w:shd w:val="clear" w:color="auto" w:fill="FFFFFF"/>
        </w:rPr>
        <w:t>и кода объекта ФАИП</w:t>
      </w:r>
      <w:r w:rsidRPr="00A82DC6">
        <w:rPr>
          <w:color w:val="000000" w:themeColor="text1"/>
          <w:sz w:val="28"/>
          <w:szCs w:val="28"/>
        </w:rPr>
        <w:t>»</w:t>
      </w:r>
      <w:r w:rsidRPr="004E4CAB">
        <w:rPr>
          <w:color w:val="000000"/>
          <w:sz w:val="28"/>
          <w:szCs w:val="28"/>
        </w:rPr>
        <w:t xml:space="preserve"> </w:t>
      </w:r>
      <w:r w:rsidR="004E4CAB" w:rsidRPr="004E4CAB">
        <w:rPr>
          <w:color w:val="000000"/>
          <w:sz w:val="28"/>
          <w:szCs w:val="28"/>
        </w:rPr>
        <w:t>замени</w:t>
      </w:r>
      <w:r w:rsidRPr="004E4CAB">
        <w:rPr>
          <w:color w:val="000000"/>
          <w:sz w:val="28"/>
          <w:szCs w:val="28"/>
        </w:rPr>
        <w:t>ть словами «</w:t>
      </w:r>
      <w:r w:rsidRPr="004E4CAB">
        <w:rPr>
          <w:sz w:val="28"/>
          <w:szCs w:val="28"/>
        </w:rPr>
        <w:t>и уникальному коду объекта капитального строительства, недвижимого имущества</w:t>
      </w:r>
      <w:r w:rsidRPr="004E4CAB">
        <w:rPr>
          <w:color w:val="000000"/>
          <w:sz w:val="28"/>
          <w:szCs w:val="28"/>
        </w:rPr>
        <w:t>»;</w:t>
      </w:r>
    </w:p>
    <w:p w:rsidR="001C1F83" w:rsidRDefault="001C1F83" w:rsidP="001C1F83">
      <w:pPr>
        <w:autoSpaceDE w:val="0"/>
        <w:autoSpaceDN w:val="0"/>
        <w:adjustRightInd w:val="0"/>
        <w:ind w:firstLine="709"/>
        <w:jc w:val="both"/>
        <w:rPr>
          <w:color w:val="000000"/>
          <w:sz w:val="28"/>
          <w:szCs w:val="28"/>
        </w:rPr>
      </w:pPr>
      <w:r w:rsidRPr="004E4CAB">
        <w:rPr>
          <w:color w:val="000000"/>
          <w:sz w:val="28"/>
          <w:szCs w:val="28"/>
        </w:rPr>
        <w:t>- в подпункте седьмом слов</w:t>
      </w:r>
      <w:r w:rsidR="004E4CAB" w:rsidRPr="004E4CAB">
        <w:rPr>
          <w:color w:val="000000"/>
          <w:sz w:val="28"/>
          <w:szCs w:val="28"/>
        </w:rPr>
        <w:t>а</w:t>
      </w:r>
      <w:r w:rsidRPr="004E4CAB">
        <w:rPr>
          <w:color w:val="000000"/>
          <w:sz w:val="28"/>
          <w:szCs w:val="28"/>
        </w:rPr>
        <w:t xml:space="preserve"> «</w:t>
      </w:r>
      <w:r w:rsidR="004E4CAB" w:rsidRPr="004E4CAB">
        <w:rPr>
          <w:color w:val="000000"/>
          <w:sz w:val="28"/>
          <w:szCs w:val="28"/>
        </w:rPr>
        <w:t xml:space="preserve">и </w:t>
      </w:r>
      <w:r w:rsidR="004E4CAB" w:rsidRPr="00A82DC6">
        <w:rPr>
          <w:color w:val="000000" w:themeColor="text1"/>
          <w:sz w:val="28"/>
          <w:szCs w:val="28"/>
          <w:shd w:val="clear" w:color="auto" w:fill="FFFFFF"/>
        </w:rPr>
        <w:t>кода ФАИП</w:t>
      </w:r>
      <w:r w:rsidRPr="004E4CAB">
        <w:rPr>
          <w:color w:val="000000"/>
          <w:sz w:val="28"/>
          <w:szCs w:val="28"/>
        </w:rPr>
        <w:t xml:space="preserve">» </w:t>
      </w:r>
      <w:r w:rsidR="00A82DC6" w:rsidRPr="004E4CAB">
        <w:rPr>
          <w:color w:val="000000"/>
          <w:sz w:val="28"/>
          <w:szCs w:val="28"/>
        </w:rPr>
        <w:t xml:space="preserve">заменить </w:t>
      </w:r>
      <w:r w:rsidRPr="004E4CAB">
        <w:rPr>
          <w:color w:val="000000"/>
          <w:sz w:val="28"/>
          <w:szCs w:val="28"/>
        </w:rPr>
        <w:t xml:space="preserve">словами </w:t>
      </w:r>
      <w:r w:rsidR="00D34813">
        <w:rPr>
          <w:color w:val="000000"/>
          <w:sz w:val="28"/>
          <w:szCs w:val="28"/>
        </w:rPr>
        <w:t xml:space="preserve">                 </w:t>
      </w:r>
      <w:r w:rsidRPr="004E4CAB">
        <w:rPr>
          <w:color w:val="000000"/>
          <w:sz w:val="28"/>
          <w:szCs w:val="28"/>
        </w:rPr>
        <w:t>«</w:t>
      </w:r>
      <w:r w:rsidRPr="004E4CAB">
        <w:rPr>
          <w:sz w:val="28"/>
          <w:szCs w:val="28"/>
        </w:rPr>
        <w:t>и уникальному коду объекта капитального строительства, недвижимого имущества</w:t>
      </w:r>
      <w:r w:rsidRPr="004E4CAB">
        <w:rPr>
          <w:color w:val="000000"/>
          <w:sz w:val="28"/>
          <w:szCs w:val="28"/>
        </w:rPr>
        <w:t>»;</w:t>
      </w:r>
    </w:p>
    <w:p w:rsidR="001C1F83" w:rsidRDefault="00EF14AB" w:rsidP="001C1F83">
      <w:pPr>
        <w:autoSpaceDE w:val="0"/>
        <w:autoSpaceDN w:val="0"/>
        <w:adjustRightInd w:val="0"/>
        <w:ind w:firstLine="709"/>
        <w:jc w:val="both"/>
        <w:rPr>
          <w:color w:val="000000"/>
          <w:sz w:val="28"/>
          <w:szCs w:val="28"/>
        </w:rPr>
      </w:pPr>
      <w:r>
        <w:rPr>
          <w:color w:val="000000"/>
          <w:sz w:val="28"/>
          <w:szCs w:val="28"/>
        </w:rPr>
        <w:t>6</w:t>
      </w:r>
      <w:r w:rsidR="001C1F83">
        <w:rPr>
          <w:color w:val="000000"/>
          <w:sz w:val="28"/>
          <w:szCs w:val="28"/>
        </w:rPr>
        <w:t>) дополнить пунктами 18.1, 18.2 следующего содержания:</w:t>
      </w:r>
    </w:p>
    <w:p w:rsidR="001C1F83" w:rsidRPr="00E40636" w:rsidRDefault="001C1F83" w:rsidP="001C1F83">
      <w:pPr>
        <w:autoSpaceDE w:val="0"/>
        <w:autoSpaceDN w:val="0"/>
        <w:adjustRightInd w:val="0"/>
        <w:ind w:firstLine="709"/>
        <w:jc w:val="both"/>
        <w:rPr>
          <w:color w:val="000000"/>
          <w:sz w:val="28"/>
          <w:szCs w:val="28"/>
          <w:lang w:eastAsia="en-US"/>
        </w:rPr>
      </w:pPr>
      <w:r>
        <w:rPr>
          <w:color w:val="000000"/>
          <w:sz w:val="28"/>
          <w:szCs w:val="28"/>
          <w:lang w:eastAsia="en-US"/>
        </w:rPr>
        <w:t>«</w:t>
      </w:r>
      <w:r w:rsidRPr="00E40636">
        <w:rPr>
          <w:color w:val="000000"/>
          <w:sz w:val="28"/>
          <w:szCs w:val="28"/>
          <w:lang w:eastAsia="en-US"/>
        </w:rPr>
        <w:t xml:space="preserve">18.1. При санкционировании целевых расходов, возникающих при оплате контрактов, подлежащих включению в соответствии со </w:t>
      </w:r>
      <w:hyperlink r:id="rId15" w:history="1">
        <w:r w:rsidRPr="00E40636">
          <w:rPr>
            <w:color w:val="000000"/>
            <w:sz w:val="28"/>
            <w:szCs w:val="28"/>
            <w:lang w:eastAsia="en-US"/>
          </w:rPr>
          <w:t>статьей 103</w:t>
        </w:r>
      </w:hyperlink>
      <w:r w:rsidRPr="00E40636">
        <w:rPr>
          <w:color w:val="000000"/>
          <w:sz w:val="28"/>
          <w:szCs w:val="28"/>
          <w:lang w:eastAsia="en-US"/>
        </w:rPr>
        <w:t xml:space="preserve"> Федерального закона от 5 апреля 2013</w:t>
      </w:r>
      <w:r>
        <w:rPr>
          <w:color w:val="000000"/>
          <w:sz w:val="28"/>
          <w:szCs w:val="28"/>
          <w:lang w:eastAsia="en-US"/>
        </w:rPr>
        <w:t xml:space="preserve"> </w:t>
      </w:r>
      <w:r w:rsidRPr="00E40636">
        <w:rPr>
          <w:color w:val="000000"/>
          <w:sz w:val="28"/>
          <w:szCs w:val="28"/>
          <w:lang w:eastAsia="en-US"/>
        </w:rPr>
        <w:t xml:space="preserve">г. № 44-ФЗ </w:t>
      </w:r>
      <w:r>
        <w:rPr>
          <w:color w:val="000000"/>
          <w:sz w:val="28"/>
          <w:szCs w:val="28"/>
          <w:lang w:eastAsia="en-US"/>
        </w:rPr>
        <w:t>«</w:t>
      </w:r>
      <w:r w:rsidRPr="00E40636">
        <w:rPr>
          <w:color w:val="000000"/>
          <w:sz w:val="28"/>
          <w:szCs w:val="28"/>
          <w:lang w:eastAsia="en-US"/>
        </w:rPr>
        <w:t>О контрактной системе в сфере закупок товаров, работ, услуг для обеспечения государственных и муниципальных нужд</w:t>
      </w:r>
      <w:r>
        <w:rPr>
          <w:color w:val="000000"/>
          <w:sz w:val="28"/>
          <w:szCs w:val="28"/>
          <w:lang w:eastAsia="en-US"/>
        </w:rPr>
        <w:t>»</w:t>
      </w:r>
      <w:r w:rsidRPr="00E40636">
        <w:rPr>
          <w:color w:val="000000"/>
          <w:sz w:val="28"/>
          <w:szCs w:val="28"/>
          <w:lang w:eastAsia="en-US"/>
        </w:rPr>
        <w:t xml:space="preserve"> в реестр контрактов, заключенных заказчиками (далее - реестр контрактов), Управление дополнительно осуществляет проверку по следующим направлениям:</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1) наличие информации о контракте в реестре контрактов;</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2)</w:t>
      </w:r>
      <w:r>
        <w:rPr>
          <w:color w:val="000000"/>
          <w:sz w:val="28"/>
          <w:szCs w:val="28"/>
          <w:lang w:eastAsia="en-US"/>
        </w:rPr>
        <w:t xml:space="preserve"> </w:t>
      </w:r>
      <w:r w:rsidRPr="00E40636">
        <w:rPr>
          <w:color w:val="000000"/>
          <w:sz w:val="28"/>
          <w:szCs w:val="28"/>
          <w:lang w:eastAsia="en-US"/>
        </w:rPr>
        <w:t xml:space="preserve">наличие в платежном документе указания кода вида реестра </w:t>
      </w:r>
      <w:r>
        <w:rPr>
          <w:color w:val="000000"/>
          <w:sz w:val="28"/>
          <w:szCs w:val="28"/>
          <w:lang w:eastAsia="en-US"/>
        </w:rPr>
        <w:t>–«</w:t>
      </w:r>
      <w:r w:rsidRPr="00E40636">
        <w:rPr>
          <w:color w:val="000000"/>
          <w:sz w:val="28"/>
          <w:szCs w:val="28"/>
          <w:lang w:eastAsia="en-US"/>
        </w:rPr>
        <w:t>02</w:t>
      </w:r>
      <w:r>
        <w:rPr>
          <w:color w:val="000000"/>
          <w:sz w:val="28"/>
          <w:szCs w:val="28"/>
          <w:lang w:eastAsia="en-US"/>
        </w:rPr>
        <w:t>»</w:t>
      </w:r>
      <w:r w:rsidRPr="00E40636">
        <w:rPr>
          <w:color w:val="000000"/>
          <w:sz w:val="28"/>
          <w:szCs w:val="28"/>
          <w:lang w:eastAsia="en-US"/>
        </w:rPr>
        <w:t>;</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lastRenderedPageBreak/>
        <w:t>3)</w:t>
      </w:r>
      <w:r>
        <w:rPr>
          <w:color w:val="000000"/>
          <w:sz w:val="28"/>
          <w:szCs w:val="28"/>
          <w:lang w:eastAsia="en-US"/>
        </w:rPr>
        <w:t xml:space="preserve"> с</w:t>
      </w:r>
      <w:r w:rsidRPr="00E40636">
        <w:rPr>
          <w:color w:val="000000"/>
          <w:sz w:val="28"/>
          <w:szCs w:val="28"/>
          <w:lang w:eastAsia="en-US"/>
        </w:rPr>
        <w:t>оответствие уникального номера реестровой записи, идентификатора информации об этапе исполнения контракта, в случае, если контрактом предусмотрена выплата аванса, указанных в платежном документе, уникальному номеру реестровой записи, идентификатору информации об этапе исполнения контракта, указанных в реестре контрактов;</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4) соответствие уникального номера реестровой записи, идентификатора информации о документе о приемке, указанных в платежном документе, уникальному номеру реестровой записи, идентификатору информации о документе о приемке, указанных в реестре контрактов;</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5) непревышение суммы в платежном документе над суммой, указанной в этапе исполнения контракта, информация о котором размещена в реестре контрактов, если контрактом предусмотрена выплата аванса;</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6) непревышение суммы в платежном документе над суммой, указанной в документе о приемке, информация о котором размещена в реестре контрактов.</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18.2. При санкционировании целевых расходов в соответствии с платежными документами, сформированными с использованием единой информационной системы:</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 xml:space="preserve">проверка по направлениям, указанным в </w:t>
      </w:r>
      <w:hyperlink r:id="rId16" w:history="1">
        <w:r w:rsidRPr="00E40636">
          <w:rPr>
            <w:color w:val="000000"/>
            <w:sz w:val="28"/>
            <w:szCs w:val="28"/>
            <w:lang w:eastAsia="en-US"/>
          </w:rPr>
          <w:t>подпунктах 1</w:t>
        </w:r>
      </w:hyperlink>
      <w:r w:rsidRPr="00E40636">
        <w:rPr>
          <w:color w:val="000000"/>
          <w:sz w:val="28"/>
          <w:szCs w:val="28"/>
          <w:lang w:eastAsia="en-US"/>
        </w:rPr>
        <w:t xml:space="preserve"> и </w:t>
      </w:r>
      <w:hyperlink r:id="rId17" w:history="1">
        <w:r w:rsidRPr="00E40636">
          <w:rPr>
            <w:color w:val="000000"/>
            <w:sz w:val="28"/>
            <w:szCs w:val="28"/>
            <w:lang w:eastAsia="en-US"/>
          </w:rPr>
          <w:t>4 пункта 1</w:t>
        </w:r>
      </w:hyperlink>
      <w:r w:rsidR="00047150" w:rsidRPr="006F3216">
        <w:rPr>
          <w:sz w:val="28"/>
          <w:szCs w:val="28"/>
        </w:rPr>
        <w:t>8</w:t>
      </w:r>
      <w:r>
        <w:rPr>
          <w:color w:val="000000"/>
          <w:sz w:val="28"/>
          <w:szCs w:val="28"/>
          <w:lang w:eastAsia="en-US"/>
        </w:rPr>
        <w:br/>
      </w:r>
      <w:r w:rsidRPr="00E40636">
        <w:rPr>
          <w:color w:val="000000"/>
          <w:sz w:val="28"/>
          <w:szCs w:val="28"/>
          <w:lang w:eastAsia="en-US"/>
        </w:rPr>
        <w:t xml:space="preserve">и </w:t>
      </w:r>
      <w:hyperlink w:anchor="Par0" w:history="1">
        <w:r w:rsidRPr="00E40636">
          <w:rPr>
            <w:color w:val="000000"/>
            <w:sz w:val="28"/>
            <w:szCs w:val="28"/>
            <w:lang w:eastAsia="en-US"/>
          </w:rPr>
          <w:t>пункте 18.1</w:t>
        </w:r>
      </w:hyperlink>
      <w:r w:rsidRPr="00E40636">
        <w:rPr>
          <w:color w:val="000000"/>
          <w:sz w:val="28"/>
          <w:szCs w:val="28"/>
          <w:lang w:eastAsia="en-US"/>
        </w:rPr>
        <w:t xml:space="preserve"> настоящего Порядка, осуществляется автоматически</w:t>
      </w:r>
      <w:r>
        <w:rPr>
          <w:color w:val="000000"/>
          <w:sz w:val="28"/>
          <w:szCs w:val="28"/>
          <w:lang w:eastAsia="en-US"/>
        </w:rPr>
        <w:br/>
      </w:r>
      <w:r w:rsidRPr="00E40636">
        <w:rPr>
          <w:color w:val="000000"/>
          <w:sz w:val="28"/>
          <w:szCs w:val="28"/>
          <w:lang w:eastAsia="en-US"/>
        </w:rPr>
        <w:t>с использованием единой информационной системы;</w:t>
      </w:r>
    </w:p>
    <w:p w:rsidR="001C1F83" w:rsidRPr="00E40636"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 xml:space="preserve">проверка по направлениям, указанным в </w:t>
      </w:r>
      <w:hyperlink r:id="rId18" w:history="1">
        <w:r w:rsidRPr="00E40636">
          <w:rPr>
            <w:color w:val="000000"/>
            <w:sz w:val="28"/>
            <w:szCs w:val="28"/>
            <w:lang w:eastAsia="en-US"/>
          </w:rPr>
          <w:t>подпунктах 2</w:t>
        </w:r>
      </w:hyperlink>
      <w:r w:rsidRPr="00E40636">
        <w:rPr>
          <w:color w:val="000000"/>
          <w:sz w:val="28"/>
          <w:szCs w:val="28"/>
          <w:lang w:eastAsia="en-US"/>
        </w:rPr>
        <w:t xml:space="preserve">, </w:t>
      </w:r>
      <w:hyperlink r:id="rId19" w:history="1">
        <w:r w:rsidRPr="00E40636">
          <w:rPr>
            <w:color w:val="000000"/>
            <w:sz w:val="28"/>
            <w:szCs w:val="28"/>
            <w:lang w:eastAsia="en-US"/>
          </w:rPr>
          <w:t>3</w:t>
        </w:r>
      </w:hyperlink>
      <w:r w:rsidRPr="00E40636">
        <w:rPr>
          <w:color w:val="000000"/>
          <w:sz w:val="28"/>
          <w:szCs w:val="28"/>
          <w:lang w:eastAsia="en-US"/>
        </w:rPr>
        <w:t xml:space="preserve">, </w:t>
      </w:r>
      <w:hyperlink r:id="rId20" w:history="1">
        <w:r w:rsidRPr="00E40636">
          <w:rPr>
            <w:color w:val="000000"/>
            <w:sz w:val="28"/>
            <w:szCs w:val="28"/>
            <w:lang w:eastAsia="en-US"/>
          </w:rPr>
          <w:t>5</w:t>
        </w:r>
      </w:hyperlink>
      <w:r>
        <w:rPr>
          <w:color w:val="000000"/>
          <w:sz w:val="28"/>
          <w:szCs w:val="28"/>
        </w:rPr>
        <w:t>–</w:t>
      </w:r>
      <w:hyperlink r:id="rId21" w:history="1">
        <w:r w:rsidR="00B27ABF">
          <w:rPr>
            <w:color w:val="000000"/>
            <w:sz w:val="28"/>
            <w:szCs w:val="28"/>
            <w:lang w:eastAsia="en-US"/>
          </w:rPr>
          <w:t>7</w:t>
        </w:r>
      </w:hyperlink>
      <w:r w:rsidR="00B27ABF">
        <w:t xml:space="preserve">, </w:t>
      </w:r>
      <w:r w:rsidR="00B27ABF" w:rsidRPr="00B27ABF">
        <w:rPr>
          <w:sz w:val="28"/>
          <w:szCs w:val="28"/>
        </w:rPr>
        <w:t>10</w:t>
      </w:r>
      <w:r w:rsidRPr="00E40636">
        <w:rPr>
          <w:color w:val="000000"/>
          <w:sz w:val="28"/>
          <w:szCs w:val="28"/>
          <w:lang w:eastAsia="en-US"/>
        </w:rPr>
        <w:t xml:space="preserve"> настоящего Порядка, проводится Управлением с использованием информационных систем;</w:t>
      </w:r>
    </w:p>
    <w:p w:rsidR="001C1F83" w:rsidRDefault="001C1F83" w:rsidP="001C1F83">
      <w:pPr>
        <w:autoSpaceDE w:val="0"/>
        <w:autoSpaceDN w:val="0"/>
        <w:adjustRightInd w:val="0"/>
        <w:ind w:firstLine="709"/>
        <w:jc w:val="both"/>
        <w:rPr>
          <w:color w:val="000000"/>
          <w:sz w:val="28"/>
          <w:szCs w:val="28"/>
          <w:lang w:eastAsia="en-US"/>
        </w:rPr>
      </w:pPr>
      <w:r w:rsidRPr="00E40636">
        <w:rPr>
          <w:color w:val="000000"/>
          <w:sz w:val="28"/>
          <w:szCs w:val="28"/>
          <w:lang w:eastAsia="en-US"/>
        </w:rPr>
        <w:t xml:space="preserve">проверка по направлению, указанному в </w:t>
      </w:r>
      <w:hyperlink r:id="rId22" w:history="1">
        <w:r w:rsidRPr="00E40636">
          <w:rPr>
            <w:color w:val="000000"/>
            <w:sz w:val="28"/>
            <w:szCs w:val="28"/>
            <w:lang w:eastAsia="en-US"/>
          </w:rPr>
          <w:t>подпункте 9 пункта 18</w:t>
        </w:r>
      </w:hyperlink>
      <w:r w:rsidRPr="00E40636">
        <w:rPr>
          <w:color w:val="000000"/>
          <w:sz w:val="28"/>
          <w:szCs w:val="28"/>
          <w:lang w:eastAsia="en-US"/>
        </w:rPr>
        <w:t xml:space="preserve"> настоящего Порядка, не проводится.</w:t>
      </w:r>
      <w:r>
        <w:rPr>
          <w:color w:val="000000"/>
          <w:sz w:val="28"/>
          <w:szCs w:val="28"/>
          <w:lang w:eastAsia="en-US"/>
        </w:rPr>
        <w:t>»;</w:t>
      </w:r>
    </w:p>
    <w:p w:rsidR="00EF14AB" w:rsidRDefault="00EF14AB" w:rsidP="001C1F83">
      <w:pPr>
        <w:autoSpaceDE w:val="0"/>
        <w:autoSpaceDN w:val="0"/>
        <w:adjustRightInd w:val="0"/>
        <w:ind w:firstLine="709"/>
        <w:jc w:val="both"/>
        <w:rPr>
          <w:sz w:val="28"/>
          <w:szCs w:val="28"/>
          <w:lang w:eastAsia="en-US"/>
        </w:rPr>
      </w:pPr>
      <w:r>
        <w:rPr>
          <w:sz w:val="28"/>
          <w:szCs w:val="28"/>
          <w:lang w:eastAsia="en-US"/>
        </w:rPr>
        <w:t>7</w:t>
      </w:r>
      <w:r w:rsidR="004E4CAB" w:rsidRPr="004F7140">
        <w:rPr>
          <w:sz w:val="28"/>
          <w:szCs w:val="28"/>
          <w:lang w:eastAsia="en-US"/>
        </w:rPr>
        <w:t xml:space="preserve">) </w:t>
      </w:r>
      <w:r>
        <w:rPr>
          <w:sz w:val="28"/>
          <w:szCs w:val="28"/>
          <w:lang w:eastAsia="en-US"/>
        </w:rPr>
        <w:t xml:space="preserve">в </w:t>
      </w:r>
      <w:r w:rsidRPr="004F7140">
        <w:rPr>
          <w:sz w:val="28"/>
          <w:szCs w:val="28"/>
          <w:lang w:eastAsia="en-US"/>
        </w:rPr>
        <w:t>подпункт</w:t>
      </w:r>
      <w:r>
        <w:rPr>
          <w:sz w:val="28"/>
          <w:szCs w:val="28"/>
          <w:lang w:eastAsia="en-US"/>
        </w:rPr>
        <w:t>е</w:t>
      </w:r>
      <w:r w:rsidRPr="004F7140">
        <w:rPr>
          <w:sz w:val="28"/>
          <w:szCs w:val="28"/>
          <w:lang w:eastAsia="en-US"/>
        </w:rPr>
        <w:t xml:space="preserve"> б пункта 22</w:t>
      </w:r>
      <w:r>
        <w:rPr>
          <w:sz w:val="28"/>
          <w:szCs w:val="28"/>
          <w:lang w:eastAsia="en-US"/>
        </w:rPr>
        <w:t>:</w:t>
      </w:r>
    </w:p>
    <w:p w:rsidR="004E4CAB" w:rsidRDefault="00EF14AB" w:rsidP="001C1F83">
      <w:pPr>
        <w:autoSpaceDE w:val="0"/>
        <w:autoSpaceDN w:val="0"/>
        <w:adjustRightInd w:val="0"/>
        <w:ind w:firstLine="709"/>
        <w:jc w:val="both"/>
        <w:rPr>
          <w:sz w:val="28"/>
          <w:szCs w:val="28"/>
        </w:rPr>
      </w:pPr>
      <w:r>
        <w:rPr>
          <w:sz w:val="28"/>
          <w:szCs w:val="28"/>
          <w:lang w:eastAsia="en-US"/>
        </w:rPr>
        <w:t xml:space="preserve">- </w:t>
      </w:r>
      <w:r w:rsidR="004E4CAB" w:rsidRPr="004F7140">
        <w:rPr>
          <w:sz w:val="28"/>
          <w:szCs w:val="28"/>
          <w:lang w:eastAsia="en-US"/>
        </w:rPr>
        <w:t xml:space="preserve">в абзаце пятом слова </w:t>
      </w:r>
      <w:r w:rsidR="004E4CAB" w:rsidRPr="004F7140">
        <w:rPr>
          <w:sz w:val="28"/>
          <w:szCs w:val="28"/>
        </w:rPr>
        <w:t>«</w:t>
      </w:r>
      <w:r w:rsidR="004E4CAB" w:rsidRPr="004F7140">
        <w:rPr>
          <w:sz w:val="28"/>
          <w:szCs w:val="28"/>
          <w:shd w:val="clear" w:color="auto" w:fill="FFFFFF"/>
        </w:rPr>
        <w:t>код объекта ФАИП</w:t>
      </w:r>
      <w:r w:rsidR="004E4CAB" w:rsidRPr="004F7140">
        <w:rPr>
          <w:sz w:val="28"/>
          <w:szCs w:val="28"/>
        </w:rPr>
        <w:t>» заменить словами «уникальный код объекта капитального строительства, недвижимого имущества»;</w:t>
      </w:r>
    </w:p>
    <w:p w:rsidR="00A13605" w:rsidRDefault="00EF14AB" w:rsidP="00A13605">
      <w:pPr>
        <w:autoSpaceDE w:val="0"/>
        <w:autoSpaceDN w:val="0"/>
        <w:adjustRightInd w:val="0"/>
        <w:ind w:firstLine="709"/>
        <w:jc w:val="both"/>
        <w:rPr>
          <w:sz w:val="28"/>
          <w:szCs w:val="28"/>
        </w:rPr>
      </w:pPr>
      <w:r>
        <w:rPr>
          <w:sz w:val="28"/>
          <w:szCs w:val="28"/>
        </w:rPr>
        <w:t>-  абзац де</w:t>
      </w:r>
      <w:r w:rsidR="00A13605">
        <w:rPr>
          <w:sz w:val="28"/>
          <w:szCs w:val="28"/>
        </w:rPr>
        <w:t>в</w:t>
      </w:r>
      <w:r>
        <w:rPr>
          <w:sz w:val="28"/>
          <w:szCs w:val="28"/>
        </w:rPr>
        <w:t>ятый изложить в следующей редакции:</w:t>
      </w:r>
    </w:p>
    <w:p w:rsidR="00A13605" w:rsidRDefault="00A13605" w:rsidP="00A13605">
      <w:pPr>
        <w:autoSpaceDE w:val="0"/>
        <w:autoSpaceDN w:val="0"/>
        <w:adjustRightInd w:val="0"/>
        <w:ind w:firstLine="709"/>
        <w:jc w:val="both"/>
        <w:rPr>
          <w:color w:val="000000"/>
          <w:sz w:val="28"/>
          <w:szCs w:val="28"/>
          <w:lang w:eastAsia="en-US"/>
        </w:rPr>
      </w:pPr>
      <w:r>
        <w:rPr>
          <w:color w:val="000000"/>
          <w:sz w:val="28"/>
          <w:szCs w:val="28"/>
          <w:lang w:eastAsia="en-US"/>
        </w:rPr>
        <w:t>«</w:t>
      </w:r>
      <w:r w:rsidRPr="00A13605">
        <w:rPr>
          <w:sz w:val="28"/>
          <w:szCs w:val="28"/>
        </w:rPr>
        <w:t>поступления от возврата дебиторской задолженности прошлых лет, потребность в использовании которых подтверждена, - по коду аналитической группы вида источников финансирования дефицитов бюджетов;</w:t>
      </w:r>
      <w:r>
        <w:rPr>
          <w:color w:val="000000"/>
          <w:sz w:val="28"/>
          <w:szCs w:val="28"/>
          <w:lang w:eastAsia="en-US"/>
        </w:rPr>
        <w:t>»;</w:t>
      </w:r>
    </w:p>
    <w:p w:rsidR="00A13605" w:rsidRPr="00A13605" w:rsidRDefault="00A13605" w:rsidP="00A13605">
      <w:pPr>
        <w:autoSpaceDE w:val="0"/>
        <w:autoSpaceDN w:val="0"/>
        <w:adjustRightInd w:val="0"/>
        <w:ind w:firstLine="709"/>
        <w:jc w:val="both"/>
        <w:rPr>
          <w:sz w:val="28"/>
          <w:szCs w:val="28"/>
        </w:rPr>
      </w:pPr>
      <w:r>
        <w:rPr>
          <w:color w:val="000000"/>
          <w:sz w:val="28"/>
          <w:szCs w:val="28"/>
          <w:lang w:eastAsia="en-US"/>
        </w:rPr>
        <w:t>- после абзаца девятого дополнить</w:t>
      </w:r>
      <w:r w:rsidRPr="00A13605">
        <w:rPr>
          <w:color w:val="000000"/>
          <w:sz w:val="28"/>
          <w:szCs w:val="28"/>
        </w:rPr>
        <w:t xml:space="preserve"> </w:t>
      </w:r>
      <w:r>
        <w:rPr>
          <w:color w:val="000000"/>
          <w:sz w:val="28"/>
          <w:szCs w:val="28"/>
        </w:rPr>
        <w:t>абзацами следующего содержания:</w:t>
      </w:r>
    </w:p>
    <w:p w:rsidR="00EF14AB" w:rsidRDefault="00EF14AB" w:rsidP="00EF14AB">
      <w:pPr>
        <w:autoSpaceDE w:val="0"/>
        <w:autoSpaceDN w:val="0"/>
        <w:adjustRightInd w:val="0"/>
        <w:ind w:firstLine="709"/>
        <w:jc w:val="both"/>
        <w:rPr>
          <w:color w:val="000000"/>
          <w:sz w:val="28"/>
          <w:szCs w:val="28"/>
        </w:rPr>
      </w:pPr>
      <w:r>
        <w:rPr>
          <w:color w:val="000000"/>
          <w:sz w:val="28"/>
          <w:szCs w:val="28"/>
          <w:lang w:eastAsia="en-US"/>
        </w:rPr>
        <w:t>«</w:t>
      </w:r>
      <w:r w:rsidRPr="00EF14AB">
        <w:rPr>
          <w:sz w:val="28"/>
          <w:szCs w:val="28"/>
        </w:rPr>
        <w:t>в графе 8 - сумма разрешенного к использованию остатка целевых средств по соответствующему коду субсидии, указанному в графе 2, без указания кода бюджетной классификации в графе 7;</w:t>
      </w:r>
      <w:r w:rsidRPr="00EF14AB">
        <w:rPr>
          <w:color w:val="000000"/>
          <w:sz w:val="28"/>
          <w:szCs w:val="28"/>
        </w:rPr>
        <w:t xml:space="preserve"> </w:t>
      </w:r>
    </w:p>
    <w:p w:rsidR="00EF14AB" w:rsidRDefault="00EF14AB" w:rsidP="00EF14AB">
      <w:pPr>
        <w:autoSpaceDE w:val="0"/>
        <w:autoSpaceDN w:val="0"/>
        <w:adjustRightInd w:val="0"/>
        <w:ind w:firstLine="709"/>
        <w:jc w:val="both"/>
        <w:rPr>
          <w:sz w:val="28"/>
          <w:szCs w:val="28"/>
        </w:rPr>
      </w:pPr>
      <w:r w:rsidRPr="00EF14AB">
        <w:rPr>
          <w:sz w:val="28"/>
          <w:szCs w:val="28"/>
        </w:rPr>
        <w:t>в графе 9 -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группы вида источников финансирования дефицитов бюджетов, указанному в графе 7;</w:t>
      </w:r>
    </w:p>
    <w:p w:rsidR="00EF14AB" w:rsidRPr="004F7140" w:rsidRDefault="00EF14AB" w:rsidP="001C1F83">
      <w:pPr>
        <w:autoSpaceDE w:val="0"/>
        <w:autoSpaceDN w:val="0"/>
        <w:adjustRightInd w:val="0"/>
        <w:ind w:firstLine="709"/>
        <w:jc w:val="both"/>
        <w:rPr>
          <w:sz w:val="28"/>
          <w:szCs w:val="28"/>
          <w:lang w:eastAsia="en-US"/>
        </w:rPr>
      </w:pPr>
      <w:r w:rsidRPr="00EF14AB">
        <w:rPr>
          <w:sz w:val="28"/>
          <w:szCs w:val="28"/>
        </w:rPr>
        <w:lastRenderedPageBreak/>
        <w:t>в графе 10 - суммы планируемых в текущем финансовом году поступлений целевых субсидий по соответствующему коду субсидии, указанному в графе 2 и коду аналитической группы подвида доходов бюджетов, указанному в графе 7;</w:t>
      </w:r>
      <w:r w:rsidRPr="004E4CAB">
        <w:rPr>
          <w:color w:val="000000"/>
          <w:sz w:val="28"/>
          <w:szCs w:val="28"/>
        </w:rPr>
        <w:t>»;</w:t>
      </w:r>
    </w:p>
    <w:p w:rsidR="001C1F83" w:rsidRPr="00E40636" w:rsidRDefault="00EF14AB" w:rsidP="001C1F83">
      <w:pPr>
        <w:autoSpaceDE w:val="0"/>
        <w:autoSpaceDN w:val="0"/>
        <w:adjustRightInd w:val="0"/>
        <w:ind w:firstLine="709"/>
        <w:jc w:val="both"/>
        <w:rPr>
          <w:color w:val="000000"/>
          <w:sz w:val="28"/>
          <w:szCs w:val="28"/>
        </w:rPr>
      </w:pPr>
      <w:r>
        <w:rPr>
          <w:color w:val="000000"/>
          <w:sz w:val="28"/>
          <w:szCs w:val="28"/>
          <w:lang w:eastAsia="en-US"/>
        </w:rPr>
        <w:t>8</w:t>
      </w:r>
      <w:r w:rsidR="001C1F83">
        <w:rPr>
          <w:color w:val="000000"/>
          <w:sz w:val="28"/>
          <w:szCs w:val="28"/>
          <w:lang w:eastAsia="en-US"/>
        </w:rPr>
        <w:t xml:space="preserve">) в </w:t>
      </w:r>
      <w:r w:rsidR="00A82DC6">
        <w:rPr>
          <w:color w:val="000000"/>
          <w:sz w:val="28"/>
          <w:szCs w:val="28"/>
          <w:lang w:eastAsia="en-US"/>
        </w:rPr>
        <w:t xml:space="preserve">графе №6 </w:t>
      </w:r>
      <w:r w:rsidR="002A6273">
        <w:rPr>
          <w:color w:val="000000"/>
          <w:sz w:val="28"/>
          <w:szCs w:val="28"/>
          <w:lang w:eastAsia="en-US"/>
        </w:rPr>
        <w:t>п</w:t>
      </w:r>
      <w:r w:rsidR="001C1F83">
        <w:rPr>
          <w:color w:val="000000"/>
          <w:sz w:val="28"/>
          <w:szCs w:val="28"/>
          <w:lang w:eastAsia="en-US"/>
        </w:rPr>
        <w:t>риложени</w:t>
      </w:r>
      <w:r w:rsidR="00A82DC6">
        <w:rPr>
          <w:color w:val="000000"/>
          <w:sz w:val="28"/>
          <w:szCs w:val="28"/>
          <w:lang w:eastAsia="en-US"/>
        </w:rPr>
        <w:t>я</w:t>
      </w:r>
      <w:r w:rsidR="001C1F83">
        <w:rPr>
          <w:color w:val="000000"/>
          <w:sz w:val="28"/>
          <w:szCs w:val="28"/>
          <w:lang w:eastAsia="en-US"/>
        </w:rPr>
        <w:t xml:space="preserve"> № 2 к Порядку </w:t>
      </w:r>
      <w:r w:rsidR="001C1F83" w:rsidRPr="005446D0">
        <w:rPr>
          <w:sz w:val="28"/>
          <w:szCs w:val="28"/>
        </w:rPr>
        <w:t>санкционировани</w:t>
      </w:r>
      <w:r w:rsidR="001C1F83">
        <w:rPr>
          <w:sz w:val="28"/>
          <w:szCs w:val="28"/>
        </w:rPr>
        <w:t>я</w:t>
      </w:r>
      <w:r w:rsidR="001C1F83" w:rsidRPr="005446D0">
        <w:rPr>
          <w:sz w:val="28"/>
          <w:szCs w:val="28"/>
        </w:rPr>
        <w:t xml:space="preserve"> расходов государственных бюджетных учреждений Рязанской области и государственных автономных учреждений Рязанской области,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r w:rsidR="001C1F83">
        <w:rPr>
          <w:sz w:val="28"/>
          <w:szCs w:val="28"/>
        </w:rPr>
        <w:t xml:space="preserve"> слова </w:t>
      </w:r>
      <w:r w:rsidR="001C1F83" w:rsidRPr="008227DD">
        <w:rPr>
          <w:color w:val="000000"/>
          <w:sz w:val="28"/>
          <w:szCs w:val="28"/>
        </w:rPr>
        <w:t>«</w:t>
      </w:r>
      <w:r w:rsidR="001C1F83">
        <w:rPr>
          <w:color w:val="000000"/>
          <w:sz w:val="28"/>
          <w:szCs w:val="28"/>
        </w:rPr>
        <w:t>Код объекта ФАИП</w:t>
      </w:r>
      <w:r w:rsidR="001C1F83" w:rsidRPr="00291153">
        <w:rPr>
          <w:color w:val="000000"/>
          <w:sz w:val="28"/>
          <w:szCs w:val="28"/>
        </w:rPr>
        <w:t>»</w:t>
      </w:r>
      <w:r w:rsidR="001C1F83">
        <w:rPr>
          <w:color w:val="000000"/>
          <w:sz w:val="28"/>
          <w:szCs w:val="28"/>
        </w:rPr>
        <w:t xml:space="preserve"> заменить словами </w:t>
      </w:r>
      <w:r w:rsidR="001C1F83" w:rsidRPr="008227DD">
        <w:rPr>
          <w:color w:val="000000"/>
          <w:sz w:val="28"/>
          <w:szCs w:val="28"/>
        </w:rPr>
        <w:t>«</w:t>
      </w:r>
      <w:r w:rsidR="001C1F83">
        <w:rPr>
          <w:color w:val="000000"/>
          <w:sz w:val="28"/>
          <w:szCs w:val="28"/>
        </w:rPr>
        <w:t>У</w:t>
      </w:r>
      <w:r w:rsidR="001C1F83" w:rsidRPr="00012375">
        <w:rPr>
          <w:sz w:val="28"/>
          <w:szCs w:val="28"/>
        </w:rPr>
        <w:t>никальн</w:t>
      </w:r>
      <w:r w:rsidR="001C1F83">
        <w:rPr>
          <w:sz w:val="28"/>
          <w:szCs w:val="28"/>
        </w:rPr>
        <w:t>ый</w:t>
      </w:r>
      <w:r w:rsidR="001C1F83" w:rsidRPr="00012375">
        <w:rPr>
          <w:sz w:val="28"/>
          <w:szCs w:val="28"/>
        </w:rPr>
        <w:t xml:space="preserve"> код объекта капитального строительства, недвижимого имущества</w:t>
      </w:r>
      <w:r w:rsidR="001C1F83" w:rsidRPr="00291153">
        <w:rPr>
          <w:color w:val="000000"/>
          <w:sz w:val="28"/>
          <w:szCs w:val="28"/>
        </w:rPr>
        <w:t>»</w:t>
      </w:r>
      <w:r w:rsidR="001C1F83">
        <w:rPr>
          <w:color w:val="000000"/>
          <w:sz w:val="28"/>
          <w:szCs w:val="28"/>
        </w:rPr>
        <w:t>.</w:t>
      </w:r>
    </w:p>
    <w:p w:rsidR="002A2D6A" w:rsidRDefault="001C1F83" w:rsidP="0097319E">
      <w:pPr>
        <w:autoSpaceDE w:val="0"/>
        <w:autoSpaceDN w:val="0"/>
        <w:adjustRightInd w:val="0"/>
        <w:ind w:firstLine="709"/>
        <w:jc w:val="both"/>
        <w:rPr>
          <w:sz w:val="28"/>
          <w:szCs w:val="28"/>
        </w:rPr>
      </w:pPr>
      <w:r>
        <w:rPr>
          <w:sz w:val="28"/>
          <w:szCs w:val="28"/>
        </w:rPr>
        <w:t>2</w:t>
      </w:r>
      <w:r w:rsidR="002A2D6A">
        <w:rPr>
          <w:sz w:val="28"/>
          <w:szCs w:val="28"/>
        </w:rPr>
        <w:t xml:space="preserve">. Внести в приложение к </w:t>
      </w:r>
      <w:hyperlink r:id="rId23" w:history="1">
        <w:r w:rsidR="002A2D6A" w:rsidRPr="00B721F7">
          <w:rPr>
            <w:color w:val="000000"/>
            <w:sz w:val="28"/>
            <w:szCs w:val="28"/>
          </w:rPr>
          <w:t>постановлени</w:t>
        </w:r>
      </w:hyperlink>
      <w:r w:rsidR="002A2D6A" w:rsidRPr="00B721F7">
        <w:rPr>
          <w:sz w:val="28"/>
          <w:szCs w:val="28"/>
        </w:rPr>
        <w:t>ю</w:t>
      </w:r>
      <w:r w:rsidR="002A2D6A">
        <w:rPr>
          <w:sz w:val="28"/>
          <w:szCs w:val="28"/>
        </w:rPr>
        <w:t xml:space="preserve"> министерства финансов Рязанской области от </w:t>
      </w:r>
      <w:r w:rsidR="002A2D6A" w:rsidRPr="00B721F7">
        <w:rPr>
          <w:sz w:val="28"/>
          <w:szCs w:val="28"/>
        </w:rPr>
        <w:t>12.08.2020</w:t>
      </w:r>
      <w:r w:rsidR="002A2D6A">
        <w:rPr>
          <w:sz w:val="28"/>
          <w:szCs w:val="28"/>
        </w:rPr>
        <w:t xml:space="preserve"> </w:t>
      </w:r>
      <w:r w:rsidR="002A2D6A" w:rsidRPr="00B721F7">
        <w:rPr>
          <w:sz w:val="28"/>
          <w:szCs w:val="28"/>
        </w:rPr>
        <w:t>№ 22</w:t>
      </w:r>
      <w:r w:rsidR="002A2D6A">
        <w:rPr>
          <w:sz w:val="28"/>
          <w:szCs w:val="28"/>
        </w:rPr>
        <w:t xml:space="preserve"> </w:t>
      </w:r>
      <w:r w:rsidR="002A2D6A">
        <w:rPr>
          <w:szCs w:val="26"/>
        </w:rPr>
        <w:t>«</w:t>
      </w:r>
      <w:r w:rsidR="002A2D6A">
        <w:rPr>
          <w:sz w:val="28"/>
          <w:szCs w:val="28"/>
        </w:rPr>
        <w:t xml:space="preserve">Об утверждении Порядка исполнения областного бюджета по расходам» </w:t>
      </w:r>
      <w:r w:rsidR="000466A9" w:rsidRPr="00B721F7">
        <w:rPr>
          <w:sz w:val="28"/>
          <w:szCs w:val="28"/>
        </w:rPr>
        <w:t>(</w:t>
      </w:r>
      <w:r w:rsidR="000466A9">
        <w:rPr>
          <w:sz w:val="28"/>
          <w:szCs w:val="28"/>
        </w:rPr>
        <w:t xml:space="preserve">в </w:t>
      </w:r>
      <w:r w:rsidR="000466A9" w:rsidRPr="001C1F83">
        <w:rPr>
          <w:color w:val="000000" w:themeColor="text1"/>
          <w:sz w:val="28"/>
          <w:szCs w:val="28"/>
        </w:rPr>
        <w:t xml:space="preserve">редакции </w:t>
      </w:r>
      <w:r w:rsidR="000466A9">
        <w:rPr>
          <w:color w:val="000000" w:themeColor="text1"/>
          <w:sz w:val="28"/>
          <w:szCs w:val="28"/>
        </w:rPr>
        <w:t>п</w:t>
      </w:r>
      <w:r w:rsidR="000466A9" w:rsidRPr="001C1F83">
        <w:rPr>
          <w:color w:val="000000" w:themeColor="text1"/>
          <w:sz w:val="28"/>
          <w:szCs w:val="28"/>
        </w:rPr>
        <w:t xml:space="preserve">остановлений министерства финансов Рязанской области от </w:t>
      </w:r>
      <w:r w:rsidR="000466A9">
        <w:rPr>
          <w:color w:val="000000" w:themeColor="text1"/>
          <w:sz w:val="28"/>
          <w:szCs w:val="28"/>
        </w:rPr>
        <w:t>12</w:t>
      </w:r>
      <w:r w:rsidR="000466A9" w:rsidRPr="001C1F83">
        <w:rPr>
          <w:color w:val="000000" w:themeColor="text1"/>
          <w:sz w:val="28"/>
          <w:szCs w:val="28"/>
        </w:rPr>
        <w:t>.</w:t>
      </w:r>
      <w:r w:rsidR="000466A9">
        <w:rPr>
          <w:color w:val="000000" w:themeColor="text1"/>
          <w:sz w:val="28"/>
          <w:szCs w:val="28"/>
        </w:rPr>
        <w:t>05</w:t>
      </w:r>
      <w:r w:rsidR="000466A9" w:rsidRPr="001C1F83">
        <w:rPr>
          <w:color w:val="000000" w:themeColor="text1"/>
          <w:sz w:val="28"/>
          <w:szCs w:val="28"/>
        </w:rPr>
        <w:t>.202</w:t>
      </w:r>
      <w:r w:rsidR="000466A9">
        <w:rPr>
          <w:color w:val="000000" w:themeColor="text1"/>
          <w:sz w:val="28"/>
          <w:szCs w:val="28"/>
        </w:rPr>
        <w:t>1</w:t>
      </w:r>
      <w:r w:rsidR="000466A9" w:rsidRPr="001C1F83">
        <w:rPr>
          <w:color w:val="000000" w:themeColor="text1"/>
          <w:sz w:val="28"/>
          <w:szCs w:val="28"/>
        </w:rPr>
        <w:t xml:space="preserve"> </w:t>
      </w:r>
      <w:hyperlink r:id="rId24" w:history="1">
        <w:r w:rsidR="000466A9" w:rsidRPr="001C1F83">
          <w:rPr>
            <w:color w:val="000000" w:themeColor="text1"/>
            <w:sz w:val="28"/>
            <w:szCs w:val="28"/>
          </w:rPr>
          <w:t>№ 3</w:t>
        </w:r>
      </w:hyperlink>
      <w:r w:rsidR="000466A9" w:rsidRPr="001C1F83">
        <w:rPr>
          <w:color w:val="000000" w:themeColor="text1"/>
          <w:sz w:val="28"/>
          <w:szCs w:val="28"/>
        </w:rPr>
        <w:t xml:space="preserve">, от </w:t>
      </w:r>
      <w:r w:rsidR="000466A9">
        <w:rPr>
          <w:color w:val="000000" w:themeColor="text1"/>
          <w:sz w:val="28"/>
          <w:szCs w:val="28"/>
        </w:rPr>
        <w:t>01</w:t>
      </w:r>
      <w:r w:rsidR="000466A9" w:rsidRPr="001C1F83">
        <w:rPr>
          <w:color w:val="000000" w:themeColor="text1"/>
          <w:sz w:val="28"/>
          <w:szCs w:val="28"/>
        </w:rPr>
        <w:t>.1</w:t>
      </w:r>
      <w:r w:rsidR="000466A9">
        <w:rPr>
          <w:color w:val="000000" w:themeColor="text1"/>
          <w:sz w:val="28"/>
          <w:szCs w:val="28"/>
        </w:rPr>
        <w:t>2</w:t>
      </w:r>
      <w:r w:rsidR="000466A9" w:rsidRPr="001C1F83">
        <w:rPr>
          <w:color w:val="000000" w:themeColor="text1"/>
          <w:sz w:val="28"/>
          <w:szCs w:val="28"/>
        </w:rPr>
        <w:t>.202</w:t>
      </w:r>
      <w:r w:rsidR="000466A9">
        <w:rPr>
          <w:color w:val="000000" w:themeColor="text1"/>
          <w:sz w:val="28"/>
          <w:szCs w:val="28"/>
        </w:rPr>
        <w:t>1</w:t>
      </w:r>
      <w:r w:rsidR="000466A9" w:rsidRPr="001C1F83">
        <w:rPr>
          <w:color w:val="000000" w:themeColor="text1"/>
          <w:sz w:val="28"/>
          <w:szCs w:val="28"/>
        </w:rPr>
        <w:t xml:space="preserve"> </w:t>
      </w:r>
      <w:hyperlink r:id="rId25" w:history="1">
        <w:r w:rsidR="000466A9" w:rsidRPr="001C1F83">
          <w:rPr>
            <w:color w:val="000000" w:themeColor="text1"/>
            <w:sz w:val="28"/>
            <w:szCs w:val="28"/>
          </w:rPr>
          <w:t>№ 10</w:t>
        </w:r>
      </w:hyperlink>
      <w:r w:rsidR="000466A9" w:rsidRPr="001C1F83">
        <w:rPr>
          <w:color w:val="000000" w:themeColor="text1"/>
          <w:sz w:val="28"/>
          <w:szCs w:val="28"/>
        </w:rPr>
        <w:t xml:space="preserve">, </w:t>
      </w:r>
      <w:r w:rsidR="000466A9">
        <w:rPr>
          <w:color w:val="000000" w:themeColor="text1"/>
          <w:sz w:val="28"/>
          <w:szCs w:val="28"/>
        </w:rPr>
        <w:t xml:space="preserve">                         </w:t>
      </w:r>
      <w:r w:rsidR="000466A9" w:rsidRPr="001C1F83">
        <w:rPr>
          <w:color w:val="000000" w:themeColor="text1"/>
          <w:sz w:val="28"/>
          <w:szCs w:val="28"/>
        </w:rPr>
        <w:t xml:space="preserve">от 27.12.2022 </w:t>
      </w:r>
      <w:hyperlink r:id="rId26" w:history="1">
        <w:r w:rsidR="000466A9" w:rsidRPr="001C1F83">
          <w:rPr>
            <w:color w:val="000000" w:themeColor="text1"/>
            <w:sz w:val="28"/>
            <w:szCs w:val="28"/>
          </w:rPr>
          <w:t>№ 15</w:t>
        </w:r>
      </w:hyperlink>
      <w:r w:rsidR="000466A9" w:rsidRPr="001C1F83">
        <w:rPr>
          <w:color w:val="000000" w:themeColor="text1"/>
          <w:sz w:val="28"/>
          <w:szCs w:val="28"/>
        </w:rPr>
        <w:t>)</w:t>
      </w:r>
      <w:r w:rsidR="000466A9">
        <w:rPr>
          <w:color w:val="000000" w:themeColor="text1"/>
          <w:sz w:val="28"/>
          <w:szCs w:val="28"/>
        </w:rPr>
        <w:t xml:space="preserve"> </w:t>
      </w:r>
      <w:r w:rsidR="002A2D6A">
        <w:rPr>
          <w:sz w:val="28"/>
          <w:szCs w:val="28"/>
        </w:rPr>
        <w:t>следующее изменение:</w:t>
      </w:r>
    </w:p>
    <w:p w:rsidR="002A2D6A" w:rsidRPr="00C40070" w:rsidRDefault="002A2D6A" w:rsidP="00F64992">
      <w:pPr>
        <w:autoSpaceDE w:val="0"/>
        <w:autoSpaceDN w:val="0"/>
        <w:adjustRightInd w:val="0"/>
        <w:ind w:firstLine="709"/>
        <w:jc w:val="both"/>
        <w:rPr>
          <w:sz w:val="28"/>
          <w:szCs w:val="28"/>
        </w:rPr>
      </w:pPr>
      <w:r>
        <w:rPr>
          <w:sz w:val="28"/>
          <w:szCs w:val="28"/>
        </w:rPr>
        <w:t xml:space="preserve">в абзаце первом пункта 1.7. после слов «с применением усиленной квалифицированной электронной подписи» дополнить словами </w:t>
      </w:r>
      <w:r w:rsidR="00D34813">
        <w:rPr>
          <w:sz w:val="28"/>
          <w:szCs w:val="28"/>
        </w:rPr>
        <w:t xml:space="preserve">                             </w:t>
      </w:r>
      <w:r>
        <w:rPr>
          <w:sz w:val="28"/>
          <w:szCs w:val="28"/>
        </w:rPr>
        <w:t>«за исключением документов, сформированных и подписанных в единой информационной системе в сфере закупок в случаях, установленных федеральным законодательством».</w:t>
      </w:r>
    </w:p>
    <w:p w:rsidR="002A2D6A" w:rsidRPr="00F64992" w:rsidRDefault="001C1F83" w:rsidP="001E6BEF">
      <w:pPr>
        <w:ind w:firstLine="709"/>
        <w:jc w:val="both"/>
        <w:rPr>
          <w:sz w:val="28"/>
          <w:szCs w:val="28"/>
        </w:rPr>
      </w:pPr>
      <w:r>
        <w:rPr>
          <w:sz w:val="28"/>
          <w:szCs w:val="28"/>
        </w:rPr>
        <w:t>3</w:t>
      </w:r>
      <w:r w:rsidR="002A2D6A" w:rsidRPr="00F64992">
        <w:rPr>
          <w:sz w:val="28"/>
          <w:szCs w:val="28"/>
        </w:rPr>
        <w:t xml:space="preserve">. Внести в приложение к </w:t>
      </w:r>
      <w:hyperlink r:id="rId27" w:history="1">
        <w:r w:rsidR="002A2D6A" w:rsidRPr="00F64992">
          <w:rPr>
            <w:sz w:val="28"/>
            <w:szCs w:val="28"/>
          </w:rPr>
          <w:t>постановлени</w:t>
        </w:r>
      </w:hyperlink>
      <w:r w:rsidR="002A2D6A" w:rsidRPr="00F64992">
        <w:rPr>
          <w:sz w:val="28"/>
          <w:szCs w:val="28"/>
        </w:rPr>
        <w:t>ю</w:t>
      </w:r>
      <w:r w:rsidR="002A2D6A">
        <w:rPr>
          <w:sz w:val="28"/>
          <w:szCs w:val="28"/>
        </w:rPr>
        <w:t xml:space="preserve"> </w:t>
      </w:r>
      <w:r w:rsidR="002A2D6A" w:rsidRPr="00F64992">
        <w:rPr>
          <w:sz w:val="28"/>
          <w:szCs w:val="28"/>
        </w:rPr>
        <w:t>министерства финансов Рязанской области от 01.12.2021 № 11</w:t>
      </w:r>
      <w:r w:rsidR="002A2D6A">
        <w:rPr>
          <w:sz w:val="28"/>
          <w:szCs w:val="28"/>
        </w:rPr>
        <w:t xml:space="preserve"> </w:t>
      </w:r>
      <w:hyperlink r:id="rId28" w:history="1">
        <w:r w:rsidR="002A2D6A" w:rsidRPr="00F64992">
          <w:rPr>
            <w:sz w:val="28"/>
            <w:szCs w:val="28"/>
          </w:rPr>
          <w:t xml:space="preserve"> «Об утверждении Порядка учета бюджетных и денежных обязательств получателей средств </w:t>
        </w:r>
      </w:hyperlink>
      <w:r w:rsidR="002A2D6A" w:rsidRPr="00F64992">
        <w:rPr>
          <w:sz w:val="28"/>
          <w:szCs w:val="28"/>
        </w:rPr>
        <w:t>областного бюджета»</w:t>
      </w:r>
      <w:r w:rsidR="000466A9" w:rsidRPr="000466A9">
        <w:rPr>
          <w:sz w:val="28"/>
          <w:szCs w:val="28"/>
        </w:rPr>
        <w:t xml:space="preserve"> </w:t>
      </w:r>
      <w:r w:rsidR="000466A9" w:rsidRPr="00B721F7">
        <w:rPr>
          <w:sz w:val="28"/>
          <w:szCs w:val="28"/>
        </w:rPr>
        <w:t>(</w:t>
      </w:r>
      <w:r w:rsidR="000466A9">
        <w:rPr>
          <w:sz w:val="28"/>
          <w:szCs w:val="28"/>
        </w:rPr>
        <w:t xml:space="preserve">в </w:t>
      </w:r>
      <w:r w:rsidR="000466A9" w:rsidRPr="001C1F83">
        <w:rPr>
          <w:color w:val="000000" w:themeColor="text1"/>
          <w:sz w:val="28"/>
          <w:szCs w:val="28"/>
        </w:rPr>
        <w:t xml:space="preserve">редакции постановлений министерства финансов Рязанской области от </w:t>
      </w:r>
      <w:r w:rsidR="000466A9">
        <w:rPr>
          <w:color w:val="000000" w:themeColor="text1"/>
          <w:sz w:val="28"/>
          <w:szCs w:val="28"/>
        </w:rPr>
        <w:t>18</w:t>
      </w:r>
      <w:r w:rsidR="000466A9" w:rsidRPr="001C1F83">
        <w:rPr>
          <w:color w:val="000000" w:themeColor="text1"/>
          <w:sz w:val="28"/>
          <w:szCs w:val="28"/>
        </w:rPr>
        <w:t>.</w:t>
      </w:r>
      <w:r w:rsidR="000466A9">
        <w:rPr>
          <w:color w:val="000000" w:themeColor="text1"/>
          <w:sz w:val="28"/>
          <w:szCs w:val="28"/>
        </w:rPr>
        <w:t>02</w:t>
      </w:r>
      <w:r w:rsidR="000466A9" w:rsidRPr="001C1F83">
        <w:rPr>
          <w:color w:val="000000" w:themeColor="text1"/>
          <w:sz w:val="28"/>
          <w:szCs w:val="28"/>
        </w:rPr>
        <w:t>.202</w:t>
      </w:r>
      <w:r w:rsidR="000466A9">
        <w:rPr>
          <w:color w:val="000000" w:themeColor="text1"/>
          <w:sz w:val="28"/>
          <w:szCs w:val="28"/>
        </w:rPr>
        <w:t>2</w:t>
      </w:r>
      <w:r w:rsidR="000466A9" w:rsidRPr="001C1F83">
        <w:rPr>
          <w:color w:val="000000" w:themeColor="text1"/>
          <w:sz w:val="28"/>
          <w:szCs w:val="28"/>
        </w:rPr>
        <w:t xml:space="preserve"> </w:t>
      </w:r>
      <w:hyperlink r:id="rId29" w:history="1">
        <w:r w:rsidR="000466A9" w:rsidRPr="001C1F83">
          <w:rPr>
            <w:color w:val="000000" w:themeColor="text1"/>
            <w:sz w:val="28"/>
            <w:szCs w:val="28"/>
          </w:rPr>
          <w:t>№ 3</w:t>
        </w:r>
      </w:hyperlink>
      <w:r w:rsidR="000466A9" w:rsidRPr="001C1F83">
        <w:rPr>
          <w:color w:val="000000" w:themeColor="text1"/>
          <w:sz w:val="28"/>
          <w:szCs w:val="28"/>
        </w:rPr>
        <w:t>,</w:t>
      </w:r>
      <w:r w:rsidR="000466A9">
        <w:rPr>
          <w:color w:val="000000" w:themeColor="text1"/>
          <w:sz w:val="28"/>
          <w:szCs w:val="28"/>
        </w:rPr>
        <w:t xml:space="preserve"> </w:t>
      </w:r>
      <w:r w:rsidR="000466A9" w:rsidRPr="001C1F83">
        <w:rPr>
          <w:color w:val="000000" w:themeColor="text1"/>
          <w:sz w:val="28"/>
          <w:szCs w:val="28"/>
        </w:rPr>
        <w:t>от 27.12.2022</w:t>
      </w:r>
      <w:r w:rsidR="002A2D6A" w:rsidRPr="00F64992">
        <w:rPr>
          <w:sz w:val="28"/>
          <w:szCs w:val="28"/>
        </w:rPr>
        <w:t xml:space="preserve"> </w:t>
      </w:r>
      <w:hyperlink r:id="rId30" w:history="1">
        <w:r w:rsidR="000466A9" w:rsidRPr="001C1F83">
          <w:rPr>
            <w:color w:val="000000" w:themeColor="text1"/>
            <w:sz w:val="28"/>
            <w:szCs w:val="28"/>
          </w:rPr>
          <w:t>№ 15</w:t>
        </w:r>
      </w:hyperlink>
      <w:r w:rsidR="000466A9" w:rsidRPr="00B721F7">
        <w:rPr>
          <w:sz w:val="28"/>
          <w:szCs w:val="28"/>
        </w:rPr>
        <w:t>)</w:t>
      </w:r>
      <w:r w:rsidR="000466A9">
        <w:rPr>
          <w:sz w:val="28"/>
          <w:szCs w:val="28"/>
        </w:rPr>
        <w:t xml:space="preserve"> </w:t>
      </w:r>
      <w:r w:rsidR="002A2D6A" w:rsidRPr="00F64992">
        <w:rPr>
          <w:sz w:val="28"/>
          <w:szCs w:val="28"/>
        </w:rPr>
        <w:t>следующие изменения:</w:t>
      </w:r>
    </w:p>
    <w:p w:rsidR="002A2D6A" w:rsidRDefault="001C1F83" w:rsidP="001E6BEF">
      <w:pPr>
        <w:pStyle w:val="af0"/>
        <w:ind w:firstLine="709"/>
        <w:rPr>
          <w:rFonts w:ascii="Times New Roman" w:hAnsi="Times New Roman"/>
          <w:color w:val="000000"/>
          <w:sz w:val="28"/>
          <w:szCs w:val="28"/>
        </w:rPr>
      </w:pPr>
      <w:r>
        <w:rPr>
          <w:rFonts w:ascii="Times New Roman" w:hAnsi="Times New Roman"/>
          <w:color w:val="000000"/>
          <w:sz w:val="28"/>
          <w:szCs w:val="28"/>
        </w:rPr>
        <w:t>1</w:t>
      </w:r>
      <w:r w:rsidR="002A2D6A" w:rsidRPr="00A749DE">
        <w:rPr>
          <w:rFonts w:ascii="Times New Roman" w:hAnsi="Times New Roman"/>
          <w:color w:val="000000"/>
          <w:sz w:val="28"/>
          <w:szCs w:val="28"/>
        </w:rPr>
        <w:t>)</w:t>
      </w:r>
      <w:r w:rsidR="002A2D6A">
        <w:rPr>
          <w:rFonts w:ascii="Times New Roman" w:hAnsi="Times New Roman"/>
          <w:color w:val="000000"/>
          <w:sz w:val="28"/>
          <w:szCs w:val="28"/>
        </w:rPr>
        <w:t xml:space="preserve"> в </w:t>
      </w:r>
      <w:r w:rsidR="002A2D6A" w:rsidRPr="00A749DE">
        <w:rPr>
          <w:rFonts w:ascii="Times New Roman" w:hAnsi="Times New Roman"/>
          <w:color w:val="000000"/>
          <w:sz w:val="28"/>
          <w:szCs w:val="28"/>
        </w:rPr>
        <w:t>пункт</w:t>
      </w:r>
      <w:r w:rsidR="002A2D6A">
        <w:rPr>
          <w:rFonts w:ascii="Times New Roman" w:hAnsi="Times New Roman"/>
          <w:color w:val="000000"/>
          <w:sz w:val="28"/>
          <w:szCs w:val="28"/>
        </w:rPr>
        <w:t>е 3</w:t>
      </w:r>
      <w:r w:rsidR="002A2D6A" w:rsidRPr="00A749DE">
        <w:rPr>
          <w:rFonts w:ascii="Times New Roman" w:hAnsi="Times New Roman"/>
          <w:color w:val="000000"/>
          <w:sz w:val="28"/>
          <w:szCs w:val="28"/>
        </w:rPr>
        <w:t>:</w:t>
      </w:r>
    </w:p>
    <w:p w:rsidR="002A2D6A" w:rsidRDefault="001C1F83" w:rsidP="001E6BEF">
      <w:pPr>
        <w:pStyle w:val="af0"/>
        <w:ind w:firstLine="709"/>
        <w:rPr>
          <w:rFonts w:ascii="Times New Roman" w:hAnsi="Times New Roman"/>
          <w:color w:val="000000"/>
          <w:sz w:val="28"/>
          <w:szCs w:val="28"/>
        </w:rPr>
      </w:pPr>
      <w:r>
        <w:rPr>
          <w:rFonts w:ascii="Times New Roman" w:hAnsi="Times New Roman"/>
          <w:color w:val="000000"/>
          <w:sz w:val="28"/>
          <w:szCs w:val="28"/>
        </w:rPr>
        <w:t xml:space="preserve"> - </w:t>
      </w:r>
      <w:r w:rsidR="002A2D6A" w:rsidRPr="00A749DE">
        <w:rPr>
          <w:rFonts w:ascii="Times New Roman" w:hAnsi="Times New Roman"/>
          <w:color w:val="000000"/>
          <w:sz w:val="28"/>
          <w:szCs w:val="28"/>
        </w:rPr>
        <w:t>абзац второй изложить в следующей редакции:</w:t>
      </w:r>
    </w:p>
    <w:p w:rsidR="002A2D6A" w:rsidRDefault="002A2D6A" w:rsidP="001E6BEF">
      <w:pPr>
        <w:autoSpaceDE w:val="0"/>
        <w:autoSpaceDN w:val="0"/>
        <w:adjustRightInd w:val="0"/>
        <w:ind w:firstLine="709"/>
        <w:jc w:val="both"/>
        <w:rPr>
          <w:color w:val="000000"/>
          <w:sz w:val="28"/>
          <w:szCs w:val="28"/>
        </w:rPr>
      </w:pPr>
      <w:r w:rsidRPr="00973C83">
        <w:rPr>
          <w:sz w:val="28"/>
          <w:szCs w:val="28"/>
        </w:rPr>
        <w:t xml:space="preserve">«- получателями средств областного бюджета в единой информационной системе управления средствами областного бюджета,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r:id="rId31" w:history="1">
        <w:r w:rsidRPr="00973C83">
          <w:rPr>
            <w:sz w:val="28"/>
            <w:szCs w:val="28"/>
          </w:rPr>
          <w:t>пунктами 1</w:t>
        </w:r>
      </w:hyperlink>
      <w:r w:rsidR="008331DD">
        <w:rPr>
          <w:color w:val="000000"/>
          <w:sz w:val="28"/>
          <w:szCs w:val="28"/>
        </w:rPr>
        <w:t>–</w:t>
      </w:r>
      <w:r w:rsidRPr="00973C83">
        <w:rPr>
          <w:sz w:val="28"/>
          <w:szCs w:val="28"/>
        </w:rPr>
        <w:t xml:space="preserve">2 Перечня, подлежащих размещению в единой информационной системе, а также </w:t>
      </w:r>
      <w:hyperlink r:id="rId32" w:history="1">
        <w:r w:rsidRPr="00973C83">
          <w:rPr>
            <w:sz w:val="28"/>
            <w:szCs w:val="28"/>
          </w:rPr>
          <w:t>пунктом 3</w:t>
        </w:r>
      </w:hyperlink>
      <w:r w:rsidRPr="00973C83">
        <w:rPr>
          <w:sz w:val="28"/>
          <w:szCs w:val="28"/>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33" w:history="1">
        <w:r w:rsidRPr="00973C83">
          <w:rPr>
            <w:sz w:val="28"/>
            <w:szCs w:val="28"/>
          </w:rPr>
          <w:t>частью 6 статьи 103</w:t>
        </w:r>
      </w:hyperlink>
      <w:r w:rsidRPr="00973C83">
        <w:rPr>
          <w:sz w:val="28"/>
          <w:szCs w:val="28"/>
        </w:rPr>
        <w:t xml:space="preserve"> Федерального закона от 5 апреля 2013</w:t>
      </w:r>
      <w:r w:rsidR="001C1F83">
        <w:rPr>
          <w:sz w:val="28"/>
          <w:szCs w:val="28"/>
        </w:rPr>
        <w:t xml:space="preserve"> </w:t>
      </w:r>
      <w:r w:rsidRPr="00973C83">
        <w:rPr>
          <w:sz w:val="28"/>
          <w:szCs w:val="28"/>
        </w:rPr>
        <w:t>г. №</w:t>
      </w:r>
      <w:r w:rsidR="008331DD">
        <w:rPr>
          <w:sz w:val="28"/>
          <w:szCs w:val="28"/>
        </w:rPr>
        <w:t xml:space="preserve"> </w:t>
      </w:r>
      <w:r w:rsidRPr="00973C83">
        <w:rPr>
          <w:sz w:val="28"/>
          <w:szCs w:val="28"/>
        </w:rPr>
        <w:t xml:space="preserve">44-ФЗ «О контрактной системе в сфере закупок товаров, работ, услуг для обеспечения </w:t>
      </w:r>
      <w:r w:rsidRPr="00973C83">
        <w:rPr>
          <w:sz w:val="28"/>
          <w:szCs w:val="28"/>
        </w:rPr>
        <w:lastRenderedPageBreak/>
        <w:t xml:space="preserve">государственных и муниципальных нужд» (далее соответственно </w:t>
      </w:r>
      <w:r w:rsidR="00E65F3F">
        <w:rPr>
          <w:color w:val="000000"/>
          <w:sz w:val="28"/>
          <w:szCs w:val="28"/>
        </w:rPr>
        <w:t xml:space="preserve">– </w:t>
      </w:r>
      <w:r w:rsidRPr="00973C83">
        <w:rPr>
          <w:sz w:val="28"/>
          <w:szCs w:val="28"/>
        </w:rPr>
        <w:t>реестр контрактов, Федеральный закон)</w:t>
      </w:r>
      <w:r w:rsidRPr="00A749DE">
        <w:rPr>
          <w:color w:val="000000"/>
          <w:sz w:val="28"/>
          <w:szCs w:val="28"/>
        </w:rPr>
        <w:t>;</w:t>
      </w:r>
      <w:r>
        <w:rPr>
          <w:color w:val="000000"/>
          <w:sz w:val="28"/>
          <w:szCs w:val="28"/>
        </w:rPr>
        <w:t>»;</w:t>
      </w:r>
    </w:p>
    <w:p w:rsidR="002A2D6A" w:rsidRPr="00A749DE" w:rsidRDefault="001C1F83" w:rsidP="001E6BEF">
      <w:pPr>
        <w:autoSpaceDE w:val="0"/>
        <w:autoSpaceDN w:val="0"/>
        <w:adjustRightInd w:val="0"/>
        <w:ind w:firstLine="709"/>
        <w:jc w:val="both"/>
        <w:rPr>
          <w:color w:val="000000"/>
          <w:sz w:val="28"/>
          <w:szCs w:val="28"/>
        </w:rPr>
      </w:pPr>
      <w:r>
        <w:rPr>
          <w:color w:val="000000"/>
          <w:sz w:val="28"/>
          <w:szCs w:val="28"/>
        </w:rPr>
        <w:t xml:space="preserve">- </w:t>
      </w:r>
      <w:r w:rsidR="002A2D6A" w:rsidRPr="00233545">
        <w:rPr>
          <w:color w:val="000000"/>
          <w:sz w:val="28"/>
          <w:szCs w:val="28"/>
        </w:rPr>
        <w:t xml:space="preserve">в </w:t>
      </w:r>
      <w:hyperlink r:id="rId34" w:history="1">
        <w:r w:rsidR="002A2D6A" w:rsidRPr="00233545">
          <w:rPr>
            <w:color w:val="000000"/>
            <w:sz w:val="28"/>
            <w:szCs w:val="28"/>
          </w:rPr>
          <w:t xml:space="preserve">абзаце </w:t>
        </w:r>
      </w:hyperlink>
      <w:r w:rsidR="002A2D6A">
        <w:t>третьем после</w:t>
      </w:r>
      <w:r w:rsidR="002A2D6A" w:rsidRPr="00C93074">
        <w:rPr>
          <w:sz w:val="28"/>
          <w:szCs w:val="28"/>
        </w:rPr>
        <w:t xml:space="preserve"> слов</w:t>
      </w:r>
      <w:r w:rsidR="002A2D6A">
        <w:rPr>
          <w:sz w:val="28"/>
          <w:szCs w:val="28"/>
        </w:rPr>
        <w:t xml:space="preserve"> «органами Федерального казначейства» добавить слова «(далее – информационная система).»</w:t>
      </w:r>
      <w:r>
        <w:rPr>
          <w:sz w:val="28"/>
          <w:szCs w:val="28"/>
        </w:rPr>
        <w:t>;</w:t>
      </w:r>
    </w:p>
    <w:p w:rsidR="002A2D6A" w:rsidRPr="00A749DE" w:rsidRDefault="001C1F83" w:rsidP="001E6BEF">
      <w:pPr>
        <w:autoSpaceDE w:val="0"/>
        <w:autoSpaceDN w:val="0"/>
        <w:adjustRightInd w:val="0"/>
        <w:ind w:firstLine="709"/>
        <w:jc w:val="both"/>
        <w:rPr>
          <w:color w:val="000000"/>
          <w:sz w:val="28"/>
          <w:szCs w:val="28"/>
        </w:rPr>
      </w:pPr>
      <w:r>
        <w:rPr>
          <w:color w:val="000000"/>
          <w:sz w:val="28"/>
          <w:szCs w:val="28"/>
        </w:rPr>
        <w:t>2</w:t>
      </w:r>
      <w:r w:rsidR="002A2D6A" w:rsidRPr="00A749DE">
        <w:rPr>
          <w:color w:val="000000"/>
          <w:sz w:val="28"/>
          <w:szCs w:val="28"/>
        </w:rPr>
        <w:t xml:space="preserve">) </w:t>
      </w:r>
      <w:r w:rsidR="002A2D6A">
        <w:rPr>
          <w:color w:val="000000"/>
          <w:sz w:val="28"/>
          <w:szCs w:val="28"/>
        </w:rPr>
        <w:t>п</w:t>
      </w:r>
      <w:hyperlink r:id="rId35" w:history="1">
        <w:r w:rsidR="002A2D6A" w:rsidRPr="00A749DE">
          <w:rPr>
            <w:color w:val="000000"/>
            <w:sz w:val="28"/>
            <w:szCs w:val="28"/>
          </w:rPr>
          <w:t>ункт 8</w:t>
        </w:r>
      </w:hyperlink>
      <w:r w:rsidR="002A2D6A" w:rsidRPr="00A749DE">
        <w:rPr>
          <w:color w:val="000000"/>
          <w:sz w:val="28"/>
          <w:szCs w:val="28"/>
        </w:rPr>
        <w:t xml:space="preserve"> изложить в следующей редакции: </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 xml:space="preserve">«8. Сведения о бюджетных обязательствах, возникших на основании документов-оснований, предусмотренных </w:t>
      </w:r>
      <w:hyperlink w:anchor="P640">
        <w:r w:rsidRPr="00E30CE3">
          <w:rPr>
            <w:rFonts w:ascii="Times New Roman" w:hAnsi="Times New Roman" w:cs="Times New Roman"/>
            <w:color w:val="000000"/>
            <w:sz w:val="28"/>
            <w:szCs w:val="28"/>
          </w:rPr>
          <w:t>пунктами 1</w:t>
        </w:r>
      </w:hyperlink>
      <w:r w:rsidRPr="00E30CE3">
        <w:rPr>
          <w:rFonts w:ascii="Times New Roman" w:hAnsi="Times New Roman" w:cs="Times New Roman"/>
          <w:color w:val="000000"/>
          <w:sz w:val="28"/>
          <w:szCs w:val="28"/>
        </w:rPr>
        <w:t xml:space="preserve">, 2 </w:t>
      </w:r>
      <w:hyperlink w:anchor="P758">
        <w:r w:rsidRPr="00E30CE3">
          <w:rPr>
            <w:rFonts w:ascii="Times New Roman" w:hAnsi="Times New Roman" w:cs="Times New Roman"/>
            <w:color w:val="000000"/>
            <w:sz w:val="28"/>
            <w:szCs w:val="28"/>
          </w:rPr>
          <w:t>графы 2</w:t>
        </w:r>
      </w:hyperlink>
      <w:r w:rsidRPr="00E30CE3">
        <w:rPr>
          <w:rFonts w:ascii="Times New Roman" w:hAnsi="Times New Roman" w:cs="Times New Roman"/>
          <w:color w:val="000000"/>
          <w:sz w:val="28"/>
          <w:szCs w:val="28"/>
        </w:rPr>
        <w:t xml:space="preserve"> Перечня (далее </w:t>
      </w:r>
      <w:r w:rsidR="00E65F3F">
        <w:rPr>
          <w:color w:val="000000"/>
          <w:sz w:val="28"/>
          <w:szCs w:val="28"/>
        </w:rPr>
        <w:t>–</w:t>
      </w:r>
      <w:r w:rsidRPr="00E30CE3">
        <w:rPr>
          <w:rFonts w:ascii="Times New Roman" w:hAnsi="Times New Roman" w:cs="Times New Roman"/>
          <w:color w:val="000000"/>
          <w:sz w:val="28"/>
          <w:szCs w:val="28"/>
        </w:rPr>
        <w:t xml:space="preserve"> принимаемые бюджетные обязательства), а также документов-оснований, предусмотренных </w:t>
      </w:r>
      <w:hyperlink w:anchor="P680">
        <w:r w:rsidRPr="00E30CE3">
          <w:rPr>
            <w:rFonts w:ascii="Times New Roman" w:hAnsi="Times New Roman" w:cs="Times New Roman"/>
            <w:color w:val="000000"/>
            <w:sz w:val="28"/>
            <w:szCs w:val="28"/>
          </w:rPr>
          <w:t>пунктами 3</w:t>
        </w:r>
      </w:hyperlink>
      <w:r w:rsidRPr="00E30CE3">
        <w:rPr>
          <w:rFonts w:ascii="Times New Roman" w:hAnsi="Times New Roman" w:cs="Times New Roman"/>
          <w:color w:val="000000"/>
          <w:sz w:val="28"/>
          <w:szCs w:val="28"/>
        </w:rPr>
        <w:t>–</w:t>
      </w:r>
      <w:hyperlink w:anchor="P791">
        <w:r w:rsidRPr="00E30CE3">
          <w:rPr>
            <w:rFonts w:ascii="Times New Roman" w:hAnsi="Times New Roman" w:cs="Times New Roman"/>
            <w:color w:val="000000"/>
            <w:sz w:val="28"/>
            <w:szCs w:val="28"/>
          </w:rPr>
          <w:t>13 графы 2</w:t>
        </w:r>
      </w:hyperlink>
      <w:r w:rsidRPr="00E30CE3">
        <w:rPr>
          <w:rFonts w:ascii="Times New Roman" w:hAnsi="Times New Roman" w:cs="Times New Roman"/>
          <w:color w:val="000000"/>
          <w:sz w:val="28"/>
          <w:szCs w:val="28"/>
        </w:rPr>
        <w:t xml:space="preserve"> Перечня</w:t>
      </w:r>
      <w:r w:rsidR="00D34813">
        <w:rPr>
          <w:rFonts w:ascii="Times New Roman" w:hAnsi="Times New Roman" w:cs="Times New Roman"/>
          <w:color w:val="000000"/>
          <w:sz w:val="28"/>
          <w:szCs w:val="28"/>
        </w:rPr>
        <w:t xml:space="preserve">                            </w:t>
      </w:r>
      <w:r w:rsidRPr="00E30CE3">
        <w:rPr>
          <w:rFonts w:ascii="Times New Roman" w:hAnsi="Times New Roman" w:cs="Times New Roman"/>
          <w:color w:val="000000"/>
          <w:sz w:val="28"/>
          <w:szCs w:val="28"/>
        </w:rPr>
        <w:t xml:space="preserve"> (далее</w:t>
      </w:r>
      <w:r w:rsidR="006D6417">
        <w:rPr>
          <w:rFonts w:ascii="Times New Roman" w:hAnsi="Times New Roman" w:cs="Times New Roman"/>
          <w:color w:val="000000"/>
          <w:sz w:val="28"/>
          <w:szCs w:val="28"/>
        </w:rPr>
        <w:t xml:space="preserve"> </w:t>
      </w:r>
      <w:r w:rsidR="006D6417" w:rsidRPr="00E65F3F">
        <w:t>–</w:t>
      </w:r>
      <w:r w:rsidRPr="00E30CE3">
        <w:rPr>
          <w:rFonts w:ascii="Times New Roman" w:hAnsi="Times New Roman" w:cs="Times New Roman"/>
          <w:color w:val="000000"/>
          <w:sz w:val="28"/>
          <w:szCs w:val="28"/>
        </w:rPr>
        <w:t xml:space="preserve"> принятые бюджетные обязательства), формируются в соответствии</w:t>
      </w:r>
      <w:r>
        <w:rPr>
          <w:rFonts w:ascii="Times New Roman" w:hAnsi="Times New Roman" w:cs="Times New Roman"/>
          <w:color w:val="000000"/>
          <w:sz w:val="28"/>
          <w:szCs w:val="28"/>
        </w:rPr>
        <w:t xml:space="preserve">                         </w:t>
      </w:r>
      <w:r w:rsidRPr="00E30CE3">
        <w:rPr>
          <w:rFonts w:ascii="Times New Roman" w:hAnsi="Times New Roman" w:cs="Times New Roman"/>
          <w:color w:val="000000"/>
          <w:sz w:val="28"/>
          <w:szCs w:val="28"/>
        </w:rPr>
        <w:t xml:space="preserve"> с настоящим Порядком:</w:t>
      </w:r>
    </w:p>
    <w:p w:rsidR="002A2D6A" w:rsidRPr="00E30CE3" w:rsidRDefault="00E910FF" w:rsidP="001E6B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sidR="002A2D6A" w:rsidRPr="00E30CE3">
        <w:rPr>
          <w:rFonts w:ascii="Times New Roman" w:hAnsi="Times New Roman" w:cs="Times New Roman"/>
          <w:color w:val="000000"/>
          <w:sz w:val="28"/>
          <w:szCs w:val="28"/>
        </w:rPr>
        <w:t>органом, осуществляющим открытие и ведение лицевых счетов УБП:</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в части принятых бюджетных обязательств, возникших на основании документов-оснований, предусмотренных:</w:t>
      </w:r>
    </w:p>
    <w:p w:rsidR="002A2D6A" w:rsidRPr="00E30CE3" w:rsidRDefault="003B5655" w:rsidP="001E6BEF">
      <w:pPr>
        <w:pStyle w:val="ConsPlusNormal"/>
        <w:ind w:firstLine="540"/>
        <w:jc w:val="both"/>
        <w:rPr>
          <w:rFonts w:ascii="Times New Roman" w:hAnsi="Times New Roman" w:cs="Times New Roman"/>
          <w:color w:val="000000"/>
          <w:sz w:val="28"/>
          <w:szCs w:val="28"/>
        </w:rPr>
      </w:pPr>
      <w:hyperlink w:anchor="P791">
        <w:r w:rsidR="002A2D6A" w:rsidRPr="00E30CE3">
          <w:rPr>
            <w:rFonts w:ascii="Times New Roman" w:hAnsi="Times New Roman" w:cs="Times New Roman"/>
            <w:color w:val="000000"/>
            <w:sz w:val="28"/>
            <w:szCs w:val="28"/>
          </w:rPr>
          <w:t>пунктом 13 графы 2</w:t>
        </w:r>
      </w:hyperlink>
      <w:r w:rsidR="002A2D6A" w:rsidRPr="00E30CE3">
        <w:rPr>
          <w:rFonts w:ascii="Times New Roman" w:hAnsi="Times New Roman" w:cs="Times New Roman"/>
          <w:color w:val="000000"/>
          <w:sz w:val="28"/>
          <w:szCs w:val="28"/>
        </w:rPr>
        <w:t xml:space="preserve"> Перечня, за исключением установленных абзацами третьим</w:t>
      </w:r>
      <w:r w:rsidR="008331DD">
        <w:rPr>
          <w:rFonts w:ascii="Times New Roman" w:hAnsi="Times New Roman" w:cs="Times New Roman"/>
          <w:color w:val="000000"/>
          <w:sz w:val="28"/>
          <w:szCs w:val="28"/>
        </w:rPr>
        <w:t xml:space="preserve"> </w:t>
      </w:r>
      <w:r w:rsidR="008331DD" w:rsidRPr="006D6417">
        <w:t>–</w:t>
      </w:r>
      <w:r w:rsidR="008331DD">
        <w:rPr>
          <w:color w:val="000000"/>
          <w:sz w:val="28"/>
          <w:szCs w:val="28"/>
        </w:rPr>
        <w:t xml:space="preserve"> </w:t>
      </w:r>
      <w:r w:rsidR="002A2D6A" w:rsidRPr="00E30CE3">
        <w:rPr>
          <w:rFonts w:ascii="Times New Roman" w:hAnsi="Times New Roman" w:cs="Times New Roman"/>
          <w:color w:val="000000"/>
          <w:sz w:val="28"/>
          <w:szCs w:val="28"/>
        </w:rPr>
        <w:t>шестым пункта 13</w:t>
      </w:r>
      <w:r w:rsidR="008331DD">
        <w:rPr>
          <w:rFonts w:ascii="Times New Roman" w:hAnsi="Times New Roman" w:cs="Times New Roman"/>
          <w:color w:val="000000"/>
          <w:sz w:val="28"/>
          <w:szCs w:val="28"/>
        </w:rPr>
        <w:t xml:space="preserve"> </w:t>
      </w:r>
      <w:r w:rsidR="002A2D6A" w:rsidRPr="00E30CE3">
        <w:rPr>
          <w:rFonts w:ascii="Times New Roman" w:hAnsi="Times New Roman" w:cs="Times New Roman"/>
          <w:color w:val="000000"/>
          <w:sz w:val="28"/>
          <w:szCs w:val="28"/>
        </w:rPr>
        <w:t xml:space="preserve">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228">
        <w:r w:rsidR="002A2D6A" w:rsidRPr="00E30CE3">
          <w:rPr>
            <w:rFonts w:ascii="Times New Roman" w:hAnsi="Times New Roman" w:cs="Times New Roman"/>
            <w:color w:val="000000"/>
            <w:sz w:val="28"/>
            <w:szCs w:val="28"/>
          </w:rPr>
          <w:t>абзацем первым пункта 22</w:t>
        </w:r>
      </w:hyperlink>
      <w:r w:rsidR="002A2D6A" w:rsidRPr="00E30CE3">
        <w:rPr>
          <w:rFonts w:ascii="Times New Roman" w:hAnsi="Times New Roman" w:cs="Times New Roman"/>
          <w:color w:val="000000"/>
          <w:sz w:val="28"/>
          <w:szCs w:val="28"/>
        </w:rPr>
        <w:t xml:space="preserve"> настоящего Порядка.</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 xml:space="preserve">Формирование Сведений о бюджетных обязательствах, возникших на основании документов-оснований, предусмотренных </w:t>
      </w:r>
      <w:hyperlink w:anchor="P791">
        <w:r w:rsidRPr="00E30CE3">
          <w:rPr>
            <w:rFonts w:ascii="Times New Roman" w:hAnsi="Times New Roman" w:cs="Times New Roman"/>
            <w:color w:val="000000"/>
            <w:sz w:val="28"/>
            <w:szCs w:val="28"/>
          </w:rPr>
          <w:t>пунктом 13 графы 2</w:t>
        </w:r>
      </w:hyperlink>
      <w:r w:rsidRPr="00E30CE3">
        <w:rPr>
          <w:rFonts w:ascii="Times New Roman" w:hAnsi="Times New Roman" w:cs="Times New Roman"/>
          <w:color w:val="000000"/>
          <w:sz w:val="28"/>
          <w:szCs w:val="28"/>
        </w:rPr>
        <w:t xml:space="preserve"> Перечня, за исключением установленных абзацами третьим </w:t>
      </w:r>
      <w:r w:rsidR="008331DD" w:rsidRPr="006D6417">
        <w:t>–</w:t>
      </w:r>
      <w:r w:rsidRPr="00E30CE3">
        <w:rPr>
          <w:rFonts w:ascii="Times New Roman" w:hAnsi="Times New Roman" w:cs="Times New Roman"/>
          <w:color w:val="000000"/>
          <w:sz w:val="28"/>
          <w:szCs w:val="28"/>
        </w:rPr>
        <w:t xml:space="preserve"> шестым пункта 13 графы 2 Перечня, осуществляется органом, осуществляющим открытие и ведение лицевых счетов УБП, после проверки наличия в распоряжении о совершении казначейских платежей (далее </w:t>
      </w:r>
      <w:r w:rsidR="008331DD" w:rsidRPr="006D6417">
        <w:t>–</w:t>
      </w:r>
      <w:r w:rsidRPr="006D6417">
        <w:t xml:space="preserve"> </w:t>
      </w:r>
      <w:r w:rsidRPr="00E30CE3">
        <w:rPr>
          <w:rFonts w:ascii="Times New Roman" w:hAnsi="Times New Roman" w:cs="Times New Roman"/>
          <w:color w:val="000000"/>
          <w:sz w:val="28"/>
          <w:szCs w:val="28"/>
        </w:rPr>
        <w:t>распоряжение), представленном получателем средств областного бюджета в соответствии с порядком казначейского обслуживания, установленным Федеральным казначейством, типа бюджетного обязательства;</w:t>
      </w:r>
    </w:p>
    <w:p w:rsidR="002A2D6A" w:rsidRPr="00E30CE3" w:rsidRDefault="00E910FF" w:rsidP="001E6B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002A2D6A" w:rsidRPr="00E30CE3">
        <w:rPr>
          <w:rFonts w:ascii="Times New Roman" w:hAnsi="Times New Roman" w:cs="Times New Roman"/>
          <w:color w:val="000000"/>
          <w:sz w:val="28"/>
          <w:szCs w:val="28"/>
        </w:rPr>
        <w:t>получателем средств областного бюджета:</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в части принимаемых бюджетных обязательств, возникших на основании документов-оснований, предусмотренных:</w:t>
      </w:r>
    </w:p>
    <w:p w:rsidR="002A2D6A" w:rsidRPr="00E30CE3" w:rsidRDefault="002A2D6A" w:rsidP="001E6BEF">
      <w:pPr>
        <w:autoSpaceDE w:val="0"/>
        <w:autoSpaceDN w:val="0"/>
        <w:adjustRightInd w:val="0"/>
        <w:ind w:firstLine="540"/>
        <w:jc w:val="both"/>
        <w:rPr>
          <w:color w:val="000000"/>
          <w:sz w:val="28"/>
          <w:szCs w:val="28"/>
          <w:lang w:eastAsia="en-US"/>
        </w:rPr>
      </w:pPr>
      <w:r w:rsidRPr="00E30CE3">
        <w:rPr>
          <w:color w:val="000000"/>
          <w:sz w:val="28"/>
          <w:szCs w:val="28"/>
          <w:lang w:eastAsia="en-US"/>
        </w:rPr>
        <w:t>пунктами 1 и 2 графы 2 Перечня, подлежащих размещению в единой информационной системе</w:t>
      </w:r>
      <w:r w:rsidRPr="00E30CE3">
        <w:rPr>
          <w:color w:val="000000"/>
          <w:sz w:val="28"/>
          <w:szCs w:val="28"/>
          <w:shd w:val="clear" w:color="auto" w:fill="FFFFFF"/>
          <w:lang w:eastAsia="en-US"/>
        </w:rPr>
        <w:t xml:space="preserve">, </w:t>
      </w:r>
      <w:r w:rsidRPr="00E30CE3">
        <w:rPr>
          <w:color w:val="000000"/>
          <w:sz w:val="28"/>
          <w:szCs w:val="28"/>
          <w:lang w:eastAsia="en-US"/>
        </w:rPr>
        <w:t>- в течение двух рабочих дней до дня направления на размещение в единой информационной</w:t>
      </w:r>
      <w:r w:rsidRPr="00E30CE3">
        <w:rPr>
          <w:color w:val="000000"/>
          <w:sz w:val="28"/>
          <w:szCs w:val="28"/>
          <w:shd w:val="clear" w:color="auto" w:fill="FFFFFF"/>
          <w:lang w:eastAsia="en-US"/>
        </w:rPr>
        <w:t xml:space="preserve"> системе извещения об осуществлении закупки в форме</w:t>
      </w:r>
      <w:r w:rsidRPr="00E30CE3">
        <w:rPr>
          <w:color w:val="000000"/>
          <w:sz w:val="28"/>
          <w:szCs w:val="28"/>
          <w:lang w:eastAsia="en-US"/>
        </w:rPr>
        <w:t xml:space="preserve"> электронного документа или приглашения принять участие в определении поставщика (подрядчика, исполнителя)</w:t>
      </w:r>
      <w:r>
        <w:rPr>
          <w:color w:val="000000"/>
          <w:sz w:val="28"/>
          <w:szCs w:val="28"/>
          <w:lang w:eastAsia="en-US"/>
        </w:rPr>
        <w:t xml:space="preserve">                  </w:t>
      </w:r>
      <w:r w:rsidRPr="00E30CE3">
        <w:rPr>
          <w:color w:val="000000"/>
          <w:sz w:val="28"/>
          <w:szCs w:val="28"/>
          <w:lang w:eastAsia="en-US"/>
        </w:rPr>
        <w:t xml:space="preserve"> в форме электронного документа;</w:t>
      </w:r>
    </w:p>
    <w:p w:rsidR="002A2D6A" w:rsidRPr="00E30CE3" w:rsidRDefault="003B5655" w:rsidP="001E6BEF">
      <w:pPr>
        <w:pStyle w:val="ConsPlusNormal"/>
        <w:ind w:firstLine="540"/>
        <w:jc w:val="both"/>
        <w:rPr>
          <w:rFonts w:ascii="Times New Roman" w:hAnsi="Times New Roman" w:cs="Times New Roman"/>
          <w:color w:val="000000"/>
          <w:sz w:val="28"/>
          <w:szCs w:val="28"/>
        </w:rPr>
      </w:pPr>
      <w:hyperlink w:anchor="P643">
        <w:r w:rsidR="002A2D6A" w:rsidRPr="00E30CE3">
          <w:rPr>
            <w:rFonts w:ascii="Times New Roman" w:hAnsi="Times New Roman" w:cs="Times New Roman"/>
            <w:color w:val="000000"/>
            <w:sz w:val="28"/>
            <w:szCs w:val="28"/>
          </w:rPr>
          <w:t>пунктом 2 графы 2</w:t>
        </w:r>
      </w:hyperlink>
      <w:r w:rsidR="002A2D6A" w:rsidRPr="00E30CE3">
        <w:rPr>
          <w:rFonts w:ascii="Times New Roman" w:hAnsi="Times New Roman" w:cs="Times New Roman"/>
          <w:color w:val="000000"/>
          <w:sz w:val="28"/>
          <w:szCs w:val="28"/>
        </w:rPr>
        <w:t xml:space="preserve"> Перечня, не подлежащих размещению в единой информационной системе, - одновременно с направлением в Федеральное казначейство выписки из приглашения принять участие</w:t>
      </w:r>
      <w:r w:rsidR="002A2D6A">
        <w:rPr>
          <w:rFonts w:ascii="Times New Roman" w:hAnsi="Times New Roman" w:cs="Times New Roman"/>
          <w:color w:val="000000"/>
          <w:sz w:val="28"/>
          <w:szCs w:val="28"/>
        </w:rPr>
        <w:t xml:space="preserve"> </w:t>
      </w:r>
      <w:r w:rsidR="002A2D6A" w:rsidRPr="00E30CE3">
        <w:rPr>
          <w:rFonts w:ascii="Times New Roman" w:hAnsi="Times New Roman" w:cs="Times New Roman"/>
          <w:color w:val="000000"/>
          <w:sz w:val="28"/>
          <w:szCs w:val="28"/>
        </w:rPr>
        <w:t>в определении поставщика (подрядчика, исполнителя) в соответствии</w:t>
      </w:r>
      <w:r w:rsidR="002A2D6A">
        <w:rPr>
          <w:rFonts w:ascii="Times New Roman" w:hAnsi="Times New Roman" w:cs="Times New Roman"/>
          <w:color w:val="000000"/>
          <w:sz w:val="28"/>
          <w:szCs w:val="28"/>
        </w:rPr>
        <w:t xml:space="preserve"> </w:t>
      </w:r>
      <w:r w:rsidR="002A2D6A" w:rsidRPr="00E30CE3">
        <w:rPr>
          <w:rFonts w:ascii="Times New Roman" w:hAnsi="Times New Roman" w:cs="Times New Roman"/>
          <w:color w:val="000000"/>
          <w:sz w:val="28"/>
          <w:szCs w:val="28"/>
        </w:rPr>
        <w:t xml:space="preserve">с </w:t>
      </w:r>
      <w:hyperlink r:id="rId36">
        <w:r w:rsidR="002A2D6A" w:rsidRPr="00E30CE3">
          <w:rPr>
            <w:rFonts w:ascii="Times New Roman" w:hAnsi="Times New Roman" w:cs="Times New Roman"/>
            <w:color w:val="000000"/>
            <w:sz w:val="28"/>
            <w:szCs w:val="28"/>
          </w:rPr>
          <w:t>подпунктом «а» пункта 26</w:t>
        </w:r>
      </w:hyperlink>
      <w:r w:rsidR="002A2D6A" w:rsidRPr="00E30CE3">
        <w:rPr>
          <w:rFonts w:ascii="Times New Roman" w:hAnsi="Times New Roman" w:cs="Times New Roman"/>
          <w:color w:val="000000"/>
          <w:sz w:val="28"/>
          <w:szCs w:val="28"/>
        </w:rPr>
        <w:t xml:space="preserve"> Правил осуществления контроля, предусмотренного частями 5 </w:t>
      </w:r>
      <w:r w:rsidR="008331DD">
        <w:rPr>
          <w:rFonts w:ascii="Times New Roman" w:hAnsi="Times New Roman" w:cs="Times New Roman"/>
          <w:color w:val="000000"/>
          <w:sz w:val="28"/>
          <w:szCs w:val="28"/>
        </w:rPr>
        <w:t xml:space="preserve">              </w:t>
      </w:r>
      <w:r w:rsidR="002A2D6A" w:rsidRPr="00E30CE3">
        <w:rPr>
          <w:rFonts w:ascii="Times New Roman" w:hAnsi="Times New Roman" w:cs="Times New Roman"/>
          <w:color w:val="000000"/>
          <w:sz w:val="28"/>
          <w:szCs w:val="28"/>
        </w:rPr>
        <w:t xml:space="preserve">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w:t>
      </w:r>
      <w:r w:rsidR="002A2D6A" w:rsidRPr="00E30CE3">
        <w:rPr>
          <w:rFonts w:ascii="Times New Roman" w:hAnsi="Times New Roman" w:cs="Times New Roman"/>
          <w:color w:val="000000"/>
          <w:sz w:val="28"/>
          <w:szCs w:val="28"/>
        </w:rPr>
        <w:lastRenderedPageBreak/>
        <w:t>от 6 августа 2020</w:t>
      </w:r>
      <w:r w:rsidR="00241D40">
        <w:rPr>
          <w:rFonts w:ascii="Times New Roman" w:hAnsi="Times New Roman" w:cs="Times New Roman"/>
          <w:color w:val="000000"/>
          <w:sz w:val="28"/>
          <w:szCs w:val="28"/>
        </w:rPr>
        <w:t xml:space="preserve"> </w:t>
      </w:r>
      <w:r w:rsidR="002A2D6A" w:rsidRPr="00E30CE3">
        <w:rPr>
          <w:rFonts w:ascii="Times New Roman" w:hAnsi="Times New Roman" w:cs="Times New Roman"/>
          <w:color w:val="000000"/>
          <w:sz w:val="28"/>
          <w:szCs w:val="28"/>
        </w:rPr>
        <w:t xml:space="preserve">г. № 1193 (далее </w:t>
      </w:r>
      <w:r w:rsidR="008331DD" w:rsidRPr="006D6417">
        <w:t>–</w:t>
      </w:r>
      <w:r w:rsidR="002A2D6A" w:rsidRPr="00E30CE3">
        <w:rPr>
          <w:rFonts w:ascii="Times New Roman" w:hAnsi="Times New Roman" w:cs="Times New Roman"/>
          <w:color w:val="000000"/>
          <w:sz w:val="28"/>
          <w:szCs w:val="28"/>
        </w:rPr>
        <w:t xml:space="preserve"> Правила контроля № 1193); </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в части принятых бюджетных обязательств, возникших на основании документов-оснований, предусмотренных:</w:t>
      </w:r>
    </w:p>
    <w:p w:rsidR="002A2D6A" w:rsidRPr="00E30CE3" w:rsidRDefault="003B5655" w:rsidP="001E6BEF">
      <w:pPr>
        <w:pStyle w:val="ConsPlusNormal"/>
        <w:ind w:firstLine="540"/>
        <w:jc w:val="both"/>
        <w:rPr>
          <w:rFonts w:ascii="Times New Roman" w:hAnsi="Times New Roman" w:cs="Times New Roman"/>
          <w:color w:val="000000"/>
          <w:sz w:val="28"/>
          <w:szCs w:val="28"/>
        </w:rPr>
      </w:pPr>
      <w:hyperlink w:anchor="P680">
        <w:r w:rsidR="002A2D6A" w:rsidRPr="00E30CE3">
          <w:rPr>
            <w:rFonts w:ascii="Times New Roman" w:hAnsi="Times New Roman" w:cs="Times New Roman"/>
            <w:color w:val="000000"/>
            <w:sz w:val="28"/>
            <w:szCs w:val="28"/>
          </w:rPr>
          <w:t>пунктом 3 графы 2</w:t>
        </w:r>
      </w:hyperlink>
      <w:r w:rsidR="002A2D6A" w:rsidRPr="00E30CE3">
        <w:rPr>
          <w:rFonts w:ascii="Times New Roman" w:hAnsi="Times New Roman" w:cs="Times New Roman"/>
          <w:color w:val="000000"/>
          <w:sz w:val="28"/>
          <w:szCs w:val="28"/>
        </w:rPr>
        <w:t xml:space="preserve"> Перечня, сведения о котором подлежат включению в реестр контрактов, - одновременно с направлением в Федеральное казначейство сведений о заключенном государственном контракте, подлежащих включению в реестр контрактов в соответствии с </w:t>
      </w:r>
      <w:hyperlink r:id="rId37">
        <w:r w:rsidR="002A2D6A" w:rsidRPr="00E30CE3">
          <w:rPr>
            <w:rFonts w:ascii="Times New Roman" w:hAnsi="Times New Roman" w:cs="Times New Roman"/>
            <w:color w:val="000000"/>
            <w:sz w:val="28"/>
            <w:szCs w:val="28"/>
          </w:rPr>
          <w:t>Правилами</w:t>
        </w:r>
      </w:hyperlink>
      <w:r w:rsidR="002A2D6A" w:rsidRPr="00E30CE3">
        <w:rPr>
          <w:rFonts w:ascii="Times New Roman" w:hAnsi="Times New Roman" w:cs="Times New Roman"/>
          <w:color w:val="000000"/>
          <w:sz w:val="28"/>
          <w:szCs w:val="28"/>
        </w:rPr>
        <w:t xml:space="preserve"> ведения реестра контрактов;</w:t>
      </w:r>
    </w:p>
    <w:p w:rsidR="002A2D6A" w:rsidRPr="00E30CE3" w:rsidRDefault="002A2D6A" w:rsidP="001E6BEF">
      <w:pPr>
        <w:pStyle w:val="ConsPlusNormal"/>
        <w:ind w:firstLine="540"/>
        <w:jc w:val="both"/>
        <w:rPr>
          <w:rFonts w:ascii="Times New Roman" w:hAnsi="Times New Roman" w:cs="Times New Roman"/>
          <w:color w:val="000000"/>
          <w:sz w:val="28"/>
          <w:szCs w:val="28"/>
          <w:shd w:val="clear" w:color="auto" w:fill="FFFFFF"/>
        </w:rPr>
      </w:pPr>
      <w:r w:rsidRPr="00E30CE3">
        <w:rPr>
          <w:rFonts w:ascii="Times New Roman" w:hAnsi="Times New Roman" w:cs="Times New Roman"/>
          <w:color w:val="000000"/>
          <w:sz w:val="28"/>
          <w:szCs w:val="28"/>
          <w:shd w:val="clear" w:color="auto" w:fill="FFFFFF"/>
        </w:rPr>
        <w:t>пунктом 3 графы 2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w:t>
      </w:r>
      <w:r w:rsidR="00241D40">
        <w:rPr>
          <w:rFonts w:ascii="Times New Roman" w:hAnsi="Times New Roman" w:cs="Times New Roman"/>
          <w:color w:val="000000"/>
          <w:sz w:val="28"/>
          <w:szCs w:val="28"/>
          <w:shd w:val="clear" w:color="auto" w:fill="FFFFFF"/>
        </w:rPr>
        <w:t>,</w:t>
      </w:r>
      <w:r w:rsidRPr="00E30CE3">
        <w:rPr>
          <w:rFonts w:ascii="Times New Roman" w:hAnsi="Times New Roman" w:cs="Times New Roman"/>
          <w:color w:val="000000"/>
          <w:sz w:val="28"/>
          <w:szCs w:val="28"/>
          <w:shd w:val="clear" w:color="auto" w:fill="FFFFFF"/>
        </w:rPr>
        <w:t xml:space="preserve"> - не позднее трех рабочих дней, следующих за днем заключения государственного контракта, договора, указанных в названных пунктах графы 2 Перечня;</w:t>
      </w:r>
      <w:bookmarkStart w:id="0" w:name="l803"/>
      <w:bookmarkEnd w:id="0"/>
      <w:r w:rsidRPr="00E30CE3">
        <w:rPr>
          <w:rFonts w:ascii="Times New Roman" w:hAnsi="Times New Roman" w:cs="Times New Roman"/>
          <w:color w:val="000000"/>
          <w:sz w:val="28"/>
          <w:szCs w:val="28"/>
          <w:shd w:val="clear" w:color="auto" w:fill="FFFFFF"/>
        </w:rPr>
        <w:t> </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shd w:val="clear" w:color="auto" w:fill="FFFFFF"/>
        </w:rPr>
        <w:t>пунктами 3</w:t>
      </w:r>
      <w:r w:rsidR="008331DD" w:rsidRPr="006D6417">
        <w:t>–</w:t>
      </w:r>
      <w:r w:rsidRPr="00E30CE3">
        <w:rPr>
          <w:rFonts w:ascii="Times New Roman" w:hAnsi="Times New Roman" w:cs="Times New Roman"/>
          <w:color w:val="000000"/>
          <w:sz w:val="28"/>
          <w:szCs w:val="28"/>
          <w:shd w:val="clear" w:color="auto" w:fill="FFFFFF"/>
        </w:rPr>
        <w:t>9 графы 2 Перечня, содержащих сведения, составляющие государственную тайну, - не позднее шести рабочих дней со дня их заключения;</w:t>
      </w:r>
      <w:bookmarkStart w:id="1" w:name="l906"/>
      <w:bookmarkEnd w:id="1"/>
      <w:r w:rsidRPr="00E30CE3">
        <w:rPr>
          <w:rFonts w:ascii="Times New Roman" w:hAnsi="Times New Roman" w:cs="Times New Roman"/>
          <w:color w:val="000000"/>
          <w:sz w:val="28"/>
          <w:szCs w:val="28"/>
          <w:shd w:val="clear" w:color="auto" w:fill="FFFFFF"/>
        </w:rPr>
        <w:t> </w:t>
      </w:r>
    </w:p>
    <w:p w:rsidR="002A2D6A" w:rsidRPr="001A4860" w:rsidRDefault="002A2D6A" w:rsidP="001E6BEF">
      <w:pPr>
        <w:pStyle w:val="ConsPlusNormal"/>
        <w:ind w:firstLine="540"/>
        <w:jc w:val="both"/>
        <w:rPr>
          <w:rFonts w:ascii="Times New Roman" w:hAnsi="Times New Roman" w:cs="Times New Roman"/>
          <w:sz w:val="28"/>
          <w:szCs w:val="28"/>
        </w:rPr>
      </w:pPr>
      <w:r w:rsidRPr="001A4860">
        <w:rPr>
          <w:rFonts w:ascii="Times New Roman" w:hAnsi="Times New Roman" w:cs="Times New Roman"/>
          <w:sz w:val="28"/>
          <w:szCs w:val="28"/>
        </w:rPr>
        <w:t xml:space="preserve">пунктами 4, 5, 7, 8, абзацами третьим </w:t>
      </w:r>
      <w:r w:rsidR="008331DD" w:rsidRPr="006D6417">
        <w:t>–</w:t>
      </w:r>
      <w:r w:rsidRPr="001A4860">
        <w:rPr>
          <w:rFonts w:ascii="Times New Roman" w:hAnsi="Times New Roman" w:cs="Times New Roman"/>
          <w:sz w:val="28"/>
          <w:szCs w:val="28"/>
        </w:rPr>
        <w:t xml:space="preserve"> шестым пункта 13 графы 2 Перечня - не позднее пяти рабочих дней со дня заключения государственного контракта, договора, соглашения о предоставлении межбюджетного трансферта, договора (соглашения) о предоставлении субсидии областному бюджетному и областному автономному учреждению, соглашения о предоставлении субсидии или бюджетных инвестиций юридическому лицу, подписания акта сверки взаимных расчетов, вступления в законную силу решения суда о расторжении государственного контракта (договора), указанных в названных в настоящем абзаце пунктах графы 2 Перечня;</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пунктами 6, 9 и 10 графы 2 Перечня, - не позднее трех рабочих дней со дня доведения лимитов бюджетных обязательств на принятие и исполнение получателем средств областного бюджета бюджетных обязательств, возникших на основании нормативного правового акта о предоставлении межбюджетного трансферта, имеющего целевое назначение, нормативно-правового акта о предоставлении субсидии юридическому лицу,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w:t>
      </w:r>
      <w:r w:rsidR="008331DD">
        <w:rPr>
          <w:rFonts w:ascii="Times New Roman" w:hAnsi="Times New Roman" w:cs="Times New Roman"/>
          <w:color w:val="000000"/>
          <w:sz w:val="28"/>
          <w:szCs w:val="28"/>
        </w:rPr>
        <w:t>)</w:t>
      </w:r>
      <w:r w:rsidRPr="00E30CE3">
        <w:rPr>
          <w:rFonts w:ascii="Times New Roman" w:hAnsi="Times New Roman" w:cs="Times New Roman"/>
          <w:color w:val="000000"/>
          <w:sz w:val="28"/>
          <w:szCs w:val="28"/>
        </w:rPr>
        <w:t>, в пределах доведенных лимитов бюджетных обязательств на соответствующие цели;</w:t>
      </w:r>
    </w:p>
    <w:p w:rsidR="002A2D6A" w:rsidRPr="00570D47"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 xml:space="preserve">пунктами 11, 12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областного бюджета </w:t>
      </w:r>
      <w:r w:rsidR="006D6417" w:rsidRPr="006D6417">
        <w:t>–</w:t>
      </w:r>
      <w:r w:rsidRPr="00E30CE3">
        <w:rPr>
          <w:rFonts w:ascii="Times New Roman" w:hAnsi="Times New Roman" w:cs="Times New Roman"/>
          <w:color w:val="000000"/>
          <w:sz w:val="28"/>
          <w:szCs w:val="28"/>
        </w:rPr>
        <w:t xml:space="preserve">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областного бюджета по исполнению исполнительного документа, </w:t>
      </w:r>
      <w:r w:rsidRPr="00570D47">
        <w:rPr>
          <w:rFonts w:ascii="Times New Roman" w:hAnsi="Times New Roman" w:cs="Times New Roman"/>
          <w:color w:val="000000"/>
          <w:sz w:val="28"/>
          <w:szCs w:val="28"/>
        </w:rPr>
        <w:t xml:space="preserve">решения о взыскании задолженности за счет денежных средств, отраженных на лицевых счетах налогоплательщика (далее </w:t>
      </w:r>
      <w:r w:rsidR="008331DD" w:rsidRPr="006D6417">
        <w:t>–</w:t>
      </w:r>
      <w:r w:rsidR="008331DD">
        <w:rPr>
          <w:color w:val="000000"/>
          <w:sz w:val="28"/>
          <w:szCs w:val="28"/>
        </w:rPr>
        <w:t xml:space="preserve"> </w:t>
      </w:r>
      <w:r w:rsidRPr="00570D47">
        <w:rPr>
          <w:rFonts w:ascii="Times New Roman" w:hAnsi="Times New Roman" w:cs="Times New Roman"/>
          <w:color w:val="000000"/>
          <w:sz w:val="28"/>
          <w:szCs w:val="28"/>
        </w:rPr>
        <w:t>решение налогового органа).</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lastRenderedPageBreak/>
        <w:t>При направлении в орган, осуществляющий открытие и ведение лицевых счетов УБП, Сведений о бюджетном обязательстве, возникшем на основании документа-основания, предусмотренного пунктом 10 графы 2 Перечня, пунктами 6, 9 графы 2 Перечня (в случае размещения в реестре соглашений), абзацами вторым, девятым пункта 13 графы 2 Перечня (при наличии в открытом доступе), абзацем десятым пункта 13 графы 2 Перечня, копия указанного документа-основания в орган, осуществляющий открытие и ведение лицевых счетов УБП, не представляется.</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 xml:space="preserve">- получателями средств областного бюджета </w:t>
      </w:r>
      <w:r w:rsidR="008331DD" w:rsidRPr="006D6417">
        <w:t>–</w:t>
      </w:r>
      <w:r w:rsidRPr="00E30CE3">
        <w:rPr>
          <w:rFonts w:ascii="Times New Roman" w:hAnsi="Times New Roman" w:cs="Times New Roman"/>
          <w:color w:val="000000"/>
          <w:sz w:val="28"/>
          <w:szCs w:val="28"/>
        </w:rPr>
        <w:t xml:space="preserve"> главными распорядителями (распорядителями) в случае принятия ими решения о передаче органу Федерального казначейства полномочий получателя бюджетных средств по перечислению межбюджетных трансфертов, предоставляемых из областного бюджета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части принятых бюджетных обязательств, возникших на основании:</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документов-оснований, указанных в пункте 5 графы 2 Перечня, - не позднее трех рабочих дней со дня заключения соглашения о предоставлении межбюджетного трансферта;</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документов-оснований, указанных в пункте 6 графы 2 Перечня, - не позднее трех рабочих дней со дня доведения в установленном порядке соответствующих лимитов бюджетных обязательств на принятие и исполнение получателем бюджетных средств бюджетных обязательств, возникших на основании соответственно нормативного правового акта о предоставлении межбюджетного трансферта.</w:t>
      </w:r>
      <w:bookmarkStart w:id="2" w:name="P62"/>
      <w:bookmarkStart w:id="3" w:name="P77"/>
      <w:bookmarkEnd w:id="2"/>
      <w:bookmarkEnd w:id="3"/>
      <w:r>
        <w:rPr>
          <w:rFonts w:ascii="Times New Roman" w:hAnsi="Times New Roman" w:cs="Times New Roman"/>
          <w:color w:val="000000"/>
          <w:sz w:val="28"/>
          <w:szCs w:val="28"/>
        </w:rPr>
        <w:t>»</w:t>
      </w:r>
      <w:r w:rsidR="001C1F83">
        <w:rPr>
          <w:rFonts w:ascii="Times New Roman" w:hAnsi="Times New Roman" w:cs="Times New Roman"/>
          <w:color w:val="000000"/>
          <w:sz w:val="28"/>
          <w:szCs w:val="28"/>
        </w:rPr>
        <w:t>;</w:t>
      </w:r>
    </w:p>
    <w:p w:rsidR="002A2D6A" w:rsidRPr="00F14CE3" w:rsidRDefault="001C1F83" w:rsidP="001E6BEF">
      <w:pPr>
        <w:autoSpaceDE w:val="0"/>
        <w:autoSpaceDN w:val="0"/>
        <w:adjustRightInd w:val="0"/>
        <w:ind w:firstLine="709"/>
        <w:jc w:val="both"/>
        <w:rPr>
          <w:sz w:val="28"/>
          <w:szCs w:val="28"/>
        </w:rPr>
      </w:pPr>
      <w:r>
        <w:rPr>
          <w:sz w:val="28"/>
          <w:szCs w:val="28"/>
        </w:rPr>
        <w:t>3</w:t>
      </w:r>
      <w:r w:rsidR="002A2D6A" w:rsidRPr="00F14CE3">
        <w:rPr>
          <w:sz w:val="28"/>
          <w:szCs w:val="28"/>
        </w:rPr>
        <w:t xml:space="preserve">) </w:t>
      </w:r>
      <w:hyperlink r:id="rId38" w:history="1">
        <w:r w:rsidR="002A2D6A">
          <w:rPr>
            <w:sz w:val="28"/>
            <w:szCs w:val="28"/>
          </w:rPr>
          <w:t>п</w:t>
        </w:r>
        <w:r w:rsidR="002A2D6A" w:rsidRPr="00F14CE3">
          <w:rPr>
            <w:sz w:val="28"/>
            <w:szCs w:val="28"/>
          </w:rPr>
          <w:t>ункт 9</w:t>
        </w:r>
      </w:hyperlink>
      <w:r w:rsidR="002A2D6A" w:rsidRPr="00F14CE3">
        <w:rPr>
          <w:sz w:val="28"/>
          <w:szCs w:val="28"/>
        </w:rPr>
        <w:t xml:space="preserve"> дополнить абзац</w:t>
      </w:r>
      <w:r w:rsidR="002A2D6A">
        <w:rPr>
          <w:sz w:val="28"/>
          <w:szCs w:val="28"/>
        </w:rPr>
        <w:t>ем</w:t>
      </w:r>
      <w:r w:rsidR="002A2D6A" w:rsidRPr="00F14CE3">
        <w:rPr>
          <w:sz w:val="28"/>
          <w:szCs w:val="28"/>
        </w:rPr>
        <w:t xml:space="preserve"> следующего содержания:</w:t>
      </w:r>
    </w:p>
    <w:p w:rsidR="002A2D6A" w:rsidRPr="00A749DE" w:rsidRDefault="002A2D6A" w:rsidP="001E6BEF">
      <w:pPr>
        <w:autoSpaceDE w:val="0"/>
        <w:autoSpaceDN w:val="0"/>
        <w:adjustRightInd w:val="0"/>
        <w:ind w:firstLine="540"/>
        <w:jc w:val="both"/>
        <w:rPr>
          <w:sz w:val="28"/>
          <w:szCs w:val="28"/>
        </w:rPr>
      </w:pPr>
      <w:r>
        <w:rPr>
          <w:sz w:val="28"/>
          <w:szCs w:val="28"/>
        </w:rPr>
        <w:t>«</w:t>
      </w:r>
      <w:r w:rsidRPr="00E30CE3">
        <w:rPr>
          <w:color w:val="000000"/>
          <w:sz w:val="28"/>
          <w:szCs w:val="28"/>
        </w:rPr>
        <w:t>В случае внесения изменений в поставленное на учет бюджетное обязательство без внесения изменений в документ-основание, предусмотренный пунктами 3 и 4 графы 2 Перечня, получатель средств областного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r>
        <w:rPr>
          <w:color w:val="000000"/>
          <w:sz w:val="28"/>
          <w:szCs w:val="28"/>
        </w:rPr>
        <w:t>»</w:t>
      </w:r>
      <w:r w:rsidR="001C1F83">
        <w:rPr>
          <w:color w:val="000000"/>
          <w:sz w:val="28"/>
          <w:szCs w:val="28"/>
        </w:rPr>
        <w:t>;</w:t>
      </w:r>
    </w:p>
    <w:p w:rsidR="002A2D6A" w:rsidRPr="00C93074" w:rsidRDefault="001C1F83" w:rsidP="001E6BEF">
      <w:pPr>
        <w:autoSpaceDE w:val="0"/>
        <w:autoSpaceDN w:val="0"/>
        <w:adjustRightInd w:val="0"/>
        <w:ind w:firstLine="709"/>
        <w:jc w:val="both"/>
        <w:rPr>
          <w:sz w:val="28"/>
          <w:szCs w:val="28"/>
        </w:rPr>
      </w:pPr>
      <w:r>
        <w:rPr>
          <w:color w:val="000000"/>
          <w:sz w:val="28"/>
          <w:szCs w:val="28"/>
        </w:rPr>
        <w:t>4</w:t>
      </w:r>
      <w:r w:rsidR="002A2D6A" w:rsidRPr="00C93074">
        <w:rPr>
          <w:color w:val="000000"/>
          <w:sz w:val="28"/>
          <w:szCs w:val="28"/>
        </w:rPr>
        <w:t>)</w:t>
      </w:r>
      <w:r w:rsidR="002A2D6A">
        <w:rPr>
          <w:color w:val="000000"/>
          <w:sz w:val="28"/>
          <w:szCs w:val="28"/>
        </w:rPr>
        <w:t xml:space="preserve"> </w:t>
      </w:r>
      <w:r>
        <w:rPr>
          <w:color w:val="000000"/>
          <w:sz w:val="28"/>
          <w:szCs w:val="28"/>
        </w:rPr>
        <w:t xml:space="preserve">в </w:t>
      </w:r>
      <w:r w:rsidR="002A2D6A" w:rsidRPr="00C93074">
        <w:rPr>
          <w:sz w:val="28"/>
          <w:szCs w:val="28"/>
        </w:rPr>
        <w:t>пункт</w:t>
      </w:r>
      <w:r>
        <w:rPr>
          <w:sz w:val="28"/>
          <w:szCs w:val="28"/>
        </w:rPr>
        <w:t>е</w:t>
      </w:r>
      <w:r w:rsidR="002A2D6A" w:rsidRPr="00C93074">
        <w:rPr>
          <w:sz w:val="28"/>
          <w:szCs w:val="28"/>
        </w:rPr>
        <w:t xml:space="preserve"> 11:</w:t>
      </w:r>
    </w:p>
    <w:p w:rsidR="002A2D6A" w:rsidRDefault="00F83126" w:rsidP="001E6BEF">
      <w:pPr>
        <w:autoSpaceDE w:val="0"/>
        <w:autoSpaceDN w:val="0"/>
        <w:adjustRightInd w:val="0"/>
        <w:ind w:firstLine="709"/>
        <w:jc w:val="both"/>
        <w:rPr>
          <w:sz w:val="28"/>
          <w:szCs w:val="28"/>
        </w:rPr>
      </w:pPr>
      <w:r>
        <w:rPr>
          <w:color w:val="000000"/>
          <w:sz w:val="28"/>
          <w:szCs w:val="28"/>
        </w:rPr>
        <w:t xml:space="preserve">- </w:t>
      </w:r>
      <w:r w:rsidR="002A2D6A" w:rsidRPr="00233545">
        <w:rPr>
          <w:color w:val="000000"/>
          <w:sz w:val="28"/>
          <w:szCs w:val="28"/>
        </w:rPr>
        <w:t xml:space="preserve">в </w:t>
      </w:r>
      <w:hyperlink r:id="rId39" w:history="1">
        <w:r w:rsidR="002A2D6A" w:rsidRPr="00233545">
          <w:rPr>
            <w:color w:val="000000"/>
            <w:sz w:val="28"/>
            <w:szCs w:val="28"/>
          </w:rPr>
          <w:t>абзаце первом</w:t>
        </w:r>
      </w:hyperlink>
      <w:r w:rsidR="002A2D6A" w:rsidRPr="00C93074">
        <w:rPr>
          <w:sz w:val="28"/>
          <w:szCs w:val="28"/>
        </w:rPr>
        <w:t xml:space="preserve"> слова </w:t>
      </w:r>
      <w:r w:rsidR="002A2D6A">
        <w:rPr>
          <w:sz w:val="28"/>
          <w:szCs w:val="28"/>
        </w:rPr>
        <w:t>«</w:t>
      </w:r>
      <w:r>
        <w:rPr>
          <w:sz w:val="28"/>
          <w:szCs w:val="28"/>
        </w:rPr>
        <w:t>,</w:t>
      </w:r>
      <w:r w:rsidR="004F7140">
        <w:rPr>
          <w:sz w:val="28"/>
          <w:szCs w:val="28"/>
        </w:rPr>
        <w:t xml:space="preserve"> </w:t>
      </w:r>
      <w:r w:rsidR="002A2D6A" w:rsidRPr="00C93074">
        <w:rPr>
          <w:sz w:val="28"/>
          <w:szCs w:val="28"/>
        </w:rPr>
        <w:t>в течение двух рабочих дней со дня, следующего за днем поступления Сведений о бюджетном обязательстве,</w:t>
      </w:r>
      <w:r w:rsidR="002A2D6A">
        <w:rPr>
          <w:sz w:val="28"/>
          <w:szCs w:val="28"/>
        </w:rPr>
        <w:t>»</w:t>
      </w:r>
      <w:r w:rsidR="002A2D6A" w:rsidRPr="00C93074">
        <w:rPr>
          <w:sz w:val="28"/>
          <w:szCs w:val="28"/>
        </w:rPr>
        <w:t xml:space="preserve"> исключить;</w:t>
      </w:r>
    </w:p>
    <w:p w:rsidR="002A2D6A" w:rsidRDefault="002A2D6A" w:rsidP="001E6BEF">
      <w:pPr>
        <w:autoSpaceDE w:val="0"/>
        <w:autoSpaceDN w:val="0"/>
        <w:adjustRightInd w:val="0"/>
        <w:ind w:firstLine="709"/>
        <w:jc w:val="both"/>
        <w:rPr>
          <w:sz w:val="28"/>
          <w:szCs w:val="28"/>
        </w:rPr>
      </w:pPr>
      <w:r>
        <w:rPr>
          <w:sz w:val="28"/>
          <w:szCs w:val="28"/>
        </w:rPr>
        <w:t>- после абзаца шест</w:t>
      </w:r>
      <w:r w:rsidR="00F83126">
        <w:rPr>
          <w:sz w:val="28"/>
          <w:szCs w:val="28"/>
        </w:rPr>
        <w:t>ого</w:t>
      </w:r>
      <w:r>
        <w:rPr>
          <w:sz w:val="28"/>
          <w:szCs w:val="28"/>
        </w:rPr>
        <w:t xml:space="preserve"> дополнить абзацем следующего содержания:</w:t>
      </w:r>
    </w:p>
    <w:p w:rsidR="002A2D6A" w:rsidRDefault="002A2D6A" w:rsidP="00A82DC6">
      <w:pPr>
        <w:autoSpaceDE w:val="0"/>
        <w:autoSpaceDN w:val="0"/>
        <w:adjustRightInd w:val="0"/>
        <w:ind w:firstLine="709"/>
        <w:jc w:val="both"/>
        <w:outlineLvl w:val="0"/>
        <w:rPr>
          <w:sz w:val="28"/>
          <w:szCs w:val="28"/>
        </w:rPr>
      </w:pPr>
      <w:r w:rsidRPr="00570D47">
        <w:rPr>
          <w:sz w:val="28"/>
          <w:szCs w:val="28"/>
        </w:rPr>
        <w:t xml:space="preserve">«соответствие размера авансового платежа, указанного в Сведениях о бюджетном обязательстве, документе-основании, размеру авансового платежа, установленного законодательством </w:t>
      </w:r>
      <w:r w:rsidR="00F83126">
        <w:rPr>
          <w:sz w:val="28"/>
          <w:szCs w:val="28"/>
        </w:rPr>
        <w:t>Российской Федерации,</w:t>
      </w:r>
      <w:r w:rsidRPr="00570D47">
        <w:rPr>
          <w:sz w:val="28"/>
          <w:szCs w:val="28"/>
        </w:rPr>
        <w:t xml:space="preserve"> и (или) законодательством субъекта </w:t>
      </w:r>
      <w:r w:rsidR="00F83126">
        <w:rPr>
          <w:sz w:val="28"/>
          <w:szCs w:val="28"/>
        </w:rPr>
        <w:t>Российской Федерации</w:t>
      </w:r>
      <w:r w:rsidRPr="00570D47">
        <w:rPr>
          <w:sz w:val="28"/>
          <w:szCs w:val="28"/>
        </w:rPr>
        <w:t>.</w:t>
      </w:r>
      <w:r>
        <w:rPr>
          <w:sz w:val="28"/>
          <w:szCs w:val="28"/>
        </w:rPr>
        <w:t>»;</w:t>
      </w:r>
    </w:p>
    <w:p w:rsidR="002A2D6A" w:rsidRDefault="002A2D6A" w:rsidP="001E6BEF">
      <w:pPr>
        <w:pStyle w:val="ConsPlusNormal"/>
        <w:shd w:val="clear" w:color="auto" w:fill="FFFFFF"/>
        <w:ind w:firstLine="709"/>
        <w:jc w:val="both"/>
        <w:rPr>
          <w:sz w:val="28"/>
          <w:szCs w:val="28"/>
        </w:rPr>
      </w:pPr>
      <w:r>
        <w:rPr>
          <w:rFonts w:ascii="Times New Roman" w:hAnsi="Times New Roman" w:cs="Times New Roman"/>
          <w:sz w:val="28"/>
          <w:szCs w:val="28"/>
        </w:rPr>
        <w:t>- дополнить абзацами следующего содержания:</w:t>
      </w:r>
    </w:p>
    <w:p w:rsidR="002A2D6A" w:rsidRPr="00E30CE3" w:rsidRDefault="002A2D6A" w:rsidP="001E6BEF">
      <w:pPr>
        <w:pStyle w:val="ConsPlusNormal"/>
        <w:ind w:firstLine="709"/>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lastRenderedPageBreak/>
        <w:t xml:space="preserve">«При постановке на учет бюджетных обязательств, возникающих на основании документа-основания, предусмотренного </w:t>
      </w:r>
      <w:hyperlink w:anchor="P680">
        <w:r w:rsidRPr="00E30CE3">
          <w:rPr>
            <w:rFonts w:ascii="Times New Roman" w:hAnsi="Times New Roman" w:cs="Times New Roman"/>
            <w:color w:val="000000"/>
            <w:sz w:val="28"/>
            <w:szCs w:val="28"/>
          </w:rPr>
          <w:t>пунктом 3 графы 2</w:t>
        </w:r>
      </w:hyperlink>
      <w:r w:rsidRPr="00E30CE3">
        <w:rPr>
          <w:rFonts w:ascii="Times New Roman" w:hAnsi="Times New Roman" w:cs="Times New Roman"/>
          <w:color w:val="000000"/>
          <w:sz w:val="28"/>
          <w:szCs w:val="28"/>
        </w:rPr>
        <w:t xml:space="preserve"> Перечня, сведения о котором подлежат включению в реестр контрактов, при проведении проверки, предусмотренной </w:t>
      </w:r>
      <w:hyperlink w:anchor="P130">
        <w:r w:rsidRPr="00E30CE3">
          <w:rPr>
            <w:rFonts w:ascii="Times New Roman" w:hAnsi="Times New Roman" w:cs="Times New Roman"/>
            <w:color w:val="000000"/>
            <w:sz w:val="28"/>
            <w:szCs w:val="28"/>
          </w:rPr>
          <w:t>абзацем вторым</w:t>
        </w:r>
      </w:hyperlink>
      <w:r w:rsidRPr="00E30CE3">
        <w:rPr>
          <w:rFonts w:ascii="Times New Roman" w:hAnsi="Times New Roman" w:cs="Times New Roman"/>
          <w:color w:val="000000"/>
          <w:sz w:val="28"/>
          <w:szCs w:val="28"/>
        </w:rPr>
        <w:t xml:space="preserve"> настоящего пункта, орган, осуществляющий открытие и ведение лицевых счетов УБП,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2A2D6A" w:rsidRPr="00E30CE3" w:rsidRDefault="002A2D6A" w:rsidP="001E6BEF">
      <w:pPr>
        <w:pStyle w:val="ConsPlusNormal"/>
        <w:ind w:firstLine="709"/>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 xml:space="preserve">При постановке на учет бюджетных обязательств, возникающих на основании документов-оснований, предусмотренных </w:t>
      </w:r>
      <w:hyperlink w:anchor="P640">
        <w:r w:rsidRPr="00E30CE3">
          <w:rPr>
            <w:rFonts w:ascii="Times New Roman" w:hAnsi="Times New Roman" w:cs="Times New Roman"/>
            <w:color w:val="000000"/>
            <w:sz w:val="28"/>
            <w:szCs w:val="28"/>
          </w:rPr>
          <w:t>пунктом 1</w:t>
        </w:r>
      </w:hyperlink>
      <w:r w:rsidR="00241D40" w:rsidRPr="00241D40">
        <w:rPr>
          <w:rFonts w:ascii="Times New Roman" w:hAnsi="Times New Roman" w:cs="Times New Roman"/>
          <w:sz w:val="28"/>
          <w:szCs w:val="28"/>
        </w:rPr>
        <w:t>,</w:t>
      </w:r>
      <w:r w:rsidR="00241D40">
        <w:rPr>
          <w:rFonts w:ascii="Times New Roman" w:hAnsi="Times New Roman" w:cs="Times New Roman"/>
          <w:color w:val="000000"/>
          <w:sz w:val="28"/>
          <w:szCs w:val="28"/>
        </w:rPr>
        <w:t xml:space="preserve"> </w:t>
      </w:r>
      <w:r w:rsidRPr="00E30CE3">
        <w:rPr>
          <w:rFonts w:ascii="Times New Roman" w:hAnsi="Times New Roman" w:cs="Times New Roman"/>
          <w:color w:val="000000"/>
          <w:sz w:val="28"/>
          <w:szCs w:val="28"/>
        </w:rPr>
        <w:t xml:space="preserve">2 графы 2  Перечня, подлежащих размещению в единой информационной системе в сфере закупок, при проведении проверки, предусмотренной </w:t>
      </w:r>
      <w:hyperlink w:anchor="P138">
        <w:r w:rsidRPr="00E30CE3">
          <w:rPr>
            <w:rFonts w:ascii="Times New Roman" w:hAnsi="Times New Roman" w:cs="Times New Roman"/>
            <w:color w:val="000000"/>
            <w:sz w:val="28"/>
            <w:szCs w:val="28"/>
          </w:rPr>
          <w:t>абзацем шестым</w:t>
        </w:r>
      </w:hyperlink>
      <w:r w:rsidRPr="00E30CE3">
        <w:rPr>
          <w:rFonts w:ascii="Times New Roman" w:hAnsi="Times New Roman" w:cs="Times New Roman"/>
          <w:color w:val="000000"/>
          <w:sz w:val="28"/>
          <w:szCs w:val="28"/>
        </w:rPr>
        <w:t xml:space="preserve"> настоящего пункта, орган осуществляющий открытие и ведение лицевых счетов УБП,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40">
        <w:r w:rsidRPr="00E30CE3">
          <w:rPr>
            <w:rFonts w:ascii="Times New Roman" w:hAnsi="Times New Roman" w:cs="Times New Roman"/>
            <w:color w:val="000000"/>
            <w:sz w:val="28"/>
            <w:szCs w:val="28"/>
          </w:rPr>
          <w:t>Правилами</w:t>
        </w:r>
      </w:hyperlink>
      <w:r w:rsidRPr="00E30CE3">
        <w:rPr>
          <w:rFonts w:ascii="Times New Roman" w:hAnsi="Times New Roman" w:cs="Times New Roman"/>
          <w:color w:val="000000"/>
          <w:sz w:val="28"/>
          <w:szCs w:val="28"/>
        </w:rPr>
        <w:t xml:space="preserve"> контроля № 1193.</w:t>
      </w:r>
    </w:p>
    <w:p w:rsidR="002A2D6A" w:rsidRPr="00E30CE3" w:rsidRDefault="002A2D6A" w:rsidP="001E6BEF">
      <w:pPr>
        <w:pStyle w:val="ConsPlusNormal"/>
        <w:ind w:firstLine="709"/>
        <w:jc w:val="both"/>
        <w:rPr>
          <w:rFonts w:ascii="Times New Roman" w:hAnsi="Times New Roman" w:cs="Times New Roman"/>
          <w:color w:val="000000"/>
          <w:sz w:val="28"/>
          <w:szCs w:val="28"/>
        </w:rPr>
      </w:pPr>
      <w:bookmarkStart w:id="4" w:name="P144"/>
      <w:bookmarkEnd w:id="4"/>
      <w:r w:rsidRPr="00E30CE3">
        <w:rPr>
          <w:rFonts w:ascii="Times New Roman" w:hAnsi="Times New Roman" w:cs="Times New Roman"/>
          <w:color w:val="000000"/>
          <w:sz w:val="28"/>
          <w:szCs w:val="28"/>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осуществляющий открытие и ведение лицевых счетов УБП, осуществляет проверку непревышения суммы исполнения бюджетного обязательства над изменяемой суммой бюджетного обязательства.</w:t>
      </w:r>
    </w:p>
    <w:p w:rsidR="002A2D6A" w:rsidRDefault="002A2D6A" w:rsidP="001E6BEF">
      <w:pPr>
        <w:pStyle w:val="ConsPlusNormal"/>
        <w:ind w:firstLine="709"/>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 xml:space="preserve">В случае аннулирования принимаемого бюджетного обязательства проверка, предусмотренная </w:t>
      </w:r>
      <w:hyperlink w:anchor="P130">
        <w:r w:rsidRPr="00E30CE3">
          <w:rPr>
            <w:rFonts w:ascii="Times New Roman" w:hAnsi="Times New Roman" w:cs="Times New Roman"/>
            <w:color w:val="000000"/>
            <w:sz w:val="28"/>
            <w:szCs w:val="28"/>
          </w:rPr>
          <w:t>абзацами вторым</w:t>
        </w:r>
      </w:hyperlink>
      <w:r w:rsidRPr="00E30CE3">
        <w:rPr>
          <w:rFonts w:ascii="Times New Roman" w:hAnsi="Times New Roman" w:cs="Times New Roman"/>
          <w:color w:val="000000"/>
          <w:sz w:val="28"/>
          <w:szCs w:val="28"/>
        </w:rPr>
        <w:t xml:space="preserve">, </w:t>
      </w:r>
      <w:hyperlink w:anchor="P136">
        <w:r w:rsidRPr="00E30CE3">
          <w:rPr>
            <w:rFonts w:ascii="Times New Roman" w:hAnsi="Times New Roman" w:cs="Times New Roman"/>
            <w:color w:val="000000"/>
            <w:sz w:val="28"/>
            <w:szCs w:val="28"/>
          </w:rPr>
          <w:t>четвертым</w:t>
        </w:r>
      </w:hyperlink>
      <w:r w:rsidRPr="00E30CE3">
        <w:rPr>
          <w:rFonts w:ascii="Times New Roman" w:hAnsi="Times New Roman" w:cs="Times New Roman"/>
          <w:color w:val="000000"/>
          <w:sz w:val="28"/>
          <w:szCs w:val="28"/>
        </w:rPr>
        <w:t xml:space="preserve"> </w:t>
      </w:r>
      <w:r w:rsidR="008331DD" w:rsidRPr="006D6417">
        <w:t>–</w:t>
      </w:r>
      <w:r w:rsidRPr="00E30CE3">
        <w:rPr>
          <w:rFonts w:ascii="Times New Roman" w:hAnsi="Times New Roman" w:cs="Times New Roman"/>
          <w:color w:val="000000"/>
          <w:sz w:val="28"/>
          <w:szCs w:val="28"/>
        </w:rPr>
        <w:t xml:space="preserve"> </w:t>
      </w:r>
      <w:hyperlink w:anchor="P138">
        <w:r w:rsidRPr="00E30CE3">
          <w:rPr>
            <w:rFonts w:ascii="Times New Roman" w:hAnsi="Times New Roman" w:cs="Times New Roman"/>
            <w:color w:val="000000"/>
            <w:sz w:val="28"/>
            <w:szCs w:val="28"/>
          </w:rPr>
          <w:t>шестым</w:t>
        </w:r>
      </w:hyperlink>
      <w:r w:rsidRPr="00E30CE3">
        <w:rPr>
          <w:rFonts w:ascii="Times New Roman" w:hAnsi="Times New Roman" w:cs="Times New Roman"/>
          <w:color w:val="000000"/>
          <w:sz w:val="28"/>
          <w:szCs w:val="28"/>
        </w:rPr>
        <w:t xml:space="preserve"> настоящего пункта, не осуществляется.</w:t>
      </w:r>
    </w:p>
    <w:p w:rsidR="002A2D6A" w:rsidRPr="00570D47" w:rsidRDefault="002A2D6A" w:rsidP="001E6BEF">
      <w:pPr>
        <w:pStyle w:val="ConsPlusNormal"/>
        <w:shd w:val="clear" w:color="auto" w:fill="FFFFFF"/>
        <w:ind w:firstLine="709"/>
        <w:jc w:val="both"/>
        <w:rPr>
          <w:rFonts w:ascii="Times New Roman" w:hAnsi="Times New Roman" w:cs="Times New Roman"/>
          <w:color w:val="000000"/>
          <w:sz w:val="28"/>
          <w:szCs w:val="28"/>
        </w:rPr>
      </w:pPr>
      <w:r w:rsidRPr="00570D47">
        <w:rPr>
          <w:rFonts w:ascii="Times New Roman" w:hAnsi="Times New Roman" w:cs="Times New Roman"/>
          <w:color w:val="000000"/>
          <w:sz w:val="28"/>
          <w:szCs w:val="28"/>
        </w:rPr>
        <w:t>В случае представления в орган, осуществляющий открытие и ведение лицевых счетов УБП, Сведений о бюджетном обязательстве на бумажном носителе осуществляется проверка Сведений о бюджетном обязательстве на:</w:t>
      </w:r>
    </w:p>
    <w:p w:rsidR="002A2D6A" w:rsidRPr="00570D47" w:rsidRDefault="002A2D6A" w:rsidP="001E6BEF">
      <w:pPr>
        <w:pStyle w:val="ConsPlusNormal"/>
        <w:shd w:val="clear" w:color="auto" w:fill="FFFFFF"/>
        <w:ind w:firstLine="709"/>
        <w:jc w:val="both"/>
        <w:rPr>
          <w:rFonts w:ascii="Times New Roman" w:hAnsi="Times New Roman" w:cs="Times New Roman"/>
          <w:color w:val="000000"/>
          <w:sz w:val="28"/>
          <w:szCs w:val="28"/>
        </w:rPr>
      </w:pPr>
      <w:r w:rsidRPr="00570D47">
        <w:rPr>
          <w:rFonts w:ascii="Times New Roman" w:hAnsi="Times New Roman" w:cs="Times New Roman"/>
          <w:color w:val="000000"/>
          <w:sz w:val="28"/>
          <w:szCs w:val="28"/>
        </w:rPr>
        <w:t>заполнение реквизитного состава Сведений о бюджетном обязательстве в соответствии с приложением №</w:t>
      </w:r>
      <w:r w:rsidR="008331DD">
        <w:rPr>
          <w:rFonts w:ascii="Times New Roman" w:hAnsi="Times New Roman" w:cs="Times New Roman"/>
          <w:color w:val="000000"/>
          <w:sz w:val="28"/>
          <w:szCs w:val="28"/>
        </w:rPr>
        <w:t xml:space="preserve"> </w:t>
      </w:r>
      <w:r w:rsidRPr="00570D47">
        <w:rPr>
          <w:rFonts w:ascii="Times New Roman" w:hAnsi="Times New Roman" w:cs="Times New Roman"/>
          <w:color w:val="000000"/>
          <w:sz w:val="28"/>
          <w:szCs w:val="28"/>
        </w:rPr>
        <w:t>1 к Порядку;</w:t>
      </w:r>
    </w:p>
    <w:p w:rsidR="002A2D6A" w:rsidRDefault="002A2D6A" w:rsidP="001E6BEF">
      <w:pPr>
        <w:pStyle w:val="ConsPlusNormal"/>
        <w:shd w:val="clear" w:color="auto" w:fill="FFFFFF"/>
        <w:ind w:firstLine="709"/>
        <w:jc w:val="both"/>
        <w:rPr>
          <w:rFonts w:ascii="Times New Roman" w:hAnsi="Times New Roman" w:cs="Times New Roman"/>
          <w:color w:val="000000"/>
          <w:sz w:val="28"/>
          <w:szCs w:val="28"/>
        </w:rPr>
      </w:pPr>
      <w:r w:rsidRPr="00570D47">
        <w:rPr>
          <w:rFonts w:ascii="Times New Roman" w:hAnsi="Times New Roman" w:cs="Times New Roman"/>
          <w:color w:val="000000"/>
          <w:sz w:val="28"/>
          <w:szCs w:val="28"/>
        </w:rPr>
        <w:t>отсутствие в представленных Сведениях о бюджетном обязательстве исправлений</w:t>
      </w:r>
      <w:r w:rsidRPr="007779DA">
        <w:rPr>
          <w:rFonts w:ascii="Times New Roman" w:hAnsi="Times New Roman" w:cs="Times New Roman"/>
          <w:color w:val="000000"/>
          <w:sz w:val="28"/>
          <w:szCs w:val="28"/>
        </w:rPr>
        <w:t>.»</w:t>
      </w:r>
      <w:r w:rsidR="00F83126">
        <w:rPr>
          <w:rFonts w:ascii="Times New Roman" w:hAnsi="Times New Roman" w:cs="Times New Roman"/>
          <w:color w:val="000000"/>
          <w:sz w:val="28"/>
          <w:szCs w:val="28"/>
        </w:rPr>
        <w:t>;</w:t>
      </w:r>
    </w:p>
    <w:p w:rsidR="002A2D6A" w:rsidRDefault="00F83126" w:rsidP="001E6BEF">
      <w:pPr>
        <w:pStyle w:val="ConsPlusNormal"/>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A2D6A">
        <w:rPr>
          <w:rFonts w:ascii="Times New Roman" w:hAnsi="Times New Roman" w:cs="Times New Roman"/>
          <w:color w:val="000000"/>
          <w:sz w:val="28"/>
          <w:szCs w:val="28"/>
        </w:rPr>
        <w:t>)</w:t>
      </w:r>
      <w:r w:rsidR="002A2D6A" w:rsidRPr="00570D47">
        <w:rPr>
          <w:color w:val="000000"/>
          <w:sz w:val="28"/>
          <w:szCs w:val="28"/>
        </w:rPr>
        <w:t xml:space="preserve"> </w:t>
      </w:r>
      <w:r w:rsidR="002A2D6A" w:rsidRPr="00570D47">
        <w:rPr>
          <w:rFonts w:ascii="Times New Roman" w:hAnsi="Times New Roman" w:cs="Times New Roman"/>
          <w:color w:val="000000"/>
          <w:sz w:val="28"/>
          <w:szCs w:val="28"/>
        </w:rPr>
        <w:t>п</w:t>
      </w:r>
      <w:hyperlink r:id="rId41" w:history="1">
        <w:r w:rsidR="002A2D6A" w:rsidRPr="00570D47">
          <w:rPr>
            <w:rFonts w:ascii="Times New Roman" w:hAnsi="Times New Roman" w:cs="Times New Roman"/>
            <w:color w:val="000000"/>
            <w:sz w:val="28"/>
            <w:szCs w:val="28"/>
          </w:rPr>
          <w:t>ункт 12</w:t>
        </w:r>
      </w:hyperlink>
      <w:r w:rsidR="002A2D6A" w:rsidRPr="00570D47">
        <w:rPr>
          <w:rFonts w:ascii="Times New Roman" w:hAnsi="Times New Roman" w:cs="Times New Roman"/>
          <w:color w:val="000000"/>
          <w:sz w:val="28"/>
          <w:szCs w:val="28"/>
        </w:rPr>
        <w:t xml:space="preserve"> изложить в следующей редакции:</w:t>
      </w:r>
    </w:p>
    <w:p w:rsidR="00F83126" w:rsidRDefault="002A2D6A" w:rsidP="001E6BEF">
      <w:pPr>
        <w:pStyle w:val="ConsPlusNormal"/>
        <w:shd w:val="clear" w:color="auto" w:fill="FFFFFF"/>
        <w:ind w:firstLine="709"/>
        <w:jc w:val="both"/>
        <w:rPr>
          <w:rFonts w:ascii="Times New Roman" w:hAnsi="Times New Roman" w:cs="Times New Roman"/>
          <w:sz w:val="28"/>
          <w:szCs w:val="28"/>
        </w:rPr>
      </w:pPr>
      <w:r w:rsidRPr="00570D47">
        <w:rPr>
          <w:rFonts w:ascii="Times New Roman" w:hAnsi="Times New Roman" w:cs="Times New Roman"/>
          <w:sz w:val="28"/>
          <w:szCs w:val="28"/>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органом, осуществляющим открытие и ведение лицевых счетов УБП, осуществляется проверка, предусмотренная </w:t>
      </w:r>
      <w:hyperlink w:anchor="P81">
        <w:r w:rsidRPr="00570D47">
          <w:rPr>
            <w:rFonts w:ascii="Times New Roman" w:hAnsi="Times New Roman" w:cs="Times New Roman"/>
            <w:sz w:val="28"/>
            <w:szCs w:val="28"/>
          </w:rPr>
          <w:t>пунктом 11</w:t>
        </w:r>
      </w:hyperlink>
      <w:r w:rsidRPr="00570D47">
        <w:rPr>
          <w:rFonts w:ascii="Times New Roman" w:hAnsi="Times New Roman" w:cs="Times New Roman"/>
          <w:sz w:val="28"/>
          <w:szCs w:val="28"/>
        </w:rPr>
        <w:t xml:space="preserve"> настоящего Порядка по каждому уникальному коду объекта капитального строительства или объекта недвижимого имущества (при наличии), отраженному на соответствующем лицевом счете получателя средств областного бюджета</w:t>
      </w:r>
      <w:r w:rsidR="00F83126">
        <w:rPr>
          <w:rFonts w:ascii="Times New Roman" w:hAnsi="Times New Roman" w:cs="Times New Roman"/>
          <w:sz w:val="28"/>
          <w:szCs w:val="28"/>
        </w:rPr>
        <w:t>;</w:t>
      </w:r>
    </w:p>
    <w:p w:rsidR="002A2D6A" w:rsidRDefault="00F83126" w:rsidP="001E6BEF">
      <w:pPr>
        <w:pStyle w:val="ConsPlusNormal"/>
        <w:shd w:val="clear" w:color="auto" w:fill="FFFFFF"/>
        <w:ind w:firstLine="709"/>
        <w:jc w:val="both"/>
        <w:rPr>
          <w:rFonts w:ascii="Times New Roman" w:hAnsi="Times New Roman" w:cs="Times New Roman"/>
          <w:color w:val="000000"/>
          <w:sz w:val="28"/>
          <w:szCs w:val="28"/>
        </w:rPr>
      </w:pPr>
      <w:r>
        <w:rPr>
          <w:rFonts w:ascii="Times New Roman" w:hAnsi="Times New Roman" w:cs="Times New Roman"/>
          <w:sz w:val="28"/>
          <w:szCs w:val="28"/>
        </w:rPr>
        <w:t>6</w:t>
      </w:r>
      <w:r w:rsidR="002A2D6A">
        <w:rPr>
          <w:rFonts w:ascii="Times New Roman" w:hAnsi="Times New Roman" w:cs="Times New Roman"/>
          <w:sz w:val="28"/>
          <w:szCs w:val="28"/>
        </w:rPr>
        <w:t>)</w:t>
      </w:r>
      <w:r w:rsidR="002A2D6A" w:rsidRPr="00570D47">
        <w:rPr>
          <w:sz w:val="36"/>
          <w:szCs w:val="36"/>
        </w:rPr>
        <w:t xml:space="preserve"> </w:t>
      </w:r>
      <w:r w:rsidR="002A2D6A" w:rsidRPr="00570D47">
        <w:rPr>
          <w:rFonts w:ascii="Times New Roman" w:hAnsi="Times New Roman" w:cs="Times New Roman"/>
          <w:color w:val="000000"/>
          <w:sz w:val="28"/>
          <w:szCs w:val="28"/>
        </w:rPr>
        <w:t>п</w:t>
      </w:r>
      <w:hyperlink r:id="rId42" w:history="1">
        <w:r w:rsidR="002A2D6A" w:rsidRPr="00570D47">
          <w:rPr>
            <w:rFonts w:ascii="Times New Roman" w:hAnsi="Times New Roman" w:cs="Times New Roman"/>
            <w:color w:val="000000"/>
            <w:sz w:val="28"/>
            <w:szCs w:val="28"/>
          </w:rPr>
          <w:t>ункт 1</w:t>
        </w:r>
        <w:r w:rsidR="002A2D6A">
          <w:rPr>
            <w:rFonts w:ascii="Times New Roman" w:hAnsi="Times New Roman" w:cs="Times New Roman"/>
            <w:color w:val="000000"/>
            <w:sz w:val="28"/>
            <w:szCs w:val="28"/>
          </w:rPr>
          <w:t>3</w:t>
        </w:r>
      </w:hyperlink>
      <w:r w:rsidR="002A2D6A" w:rsidRPr="00570D47">
        <w:rPr>
          <w:rFonts w:ascii="Times New Roman" w:hAnsi="Times New Roman" w:cs="Times New Roman"/>
          <w:color w:val="000000"/>
          <w:sz w:val="28"/>
          <w:szCs w:val="28"/>
        </w:rPr>
        <w:t xml:space="preserve"> изложить в следующей редакции:</w:t>
      </w:r>
    </w:p>
    <w:p w:rsidR="002A2D6A" w:rsidRPr="00570D47" w:rsidRDefault="002A2D6A" w:rsidP="001E6BEF">
      <w:pPr>
        <w:pStyle w:val="ConsPlusNormal"/>
        <w:ind w:firstLine="540"/>
        <w:jc w:val="both"/>
        <w:rPr>
          <w:rFonts w:ascii="Times New Roman" w:hAnsi="Times New Roman" w:cs="Times New Roman"/>
          <w:sz w:val="28"/>
          <w:szCs w:val="28"/>
        </w:rPr>
      </w:pPr>
      <w:r w:rsidRPr="00570D47">
        <w:rPr>
          <w:rFonts w:ascii="Times New Roman" w:hAnsi="Times New Roman" w:cs="Times New Roman"/>
          <w:sz w:val="28"/>
          <w:szCs w:val="28"/>
        </w:rPr>
        <w:t>«13. При постановке на учет принимаемого бюджетного обязательства, возникающего на основании документа-основания, предусмотренного пунктами 1</w:t>
      </w:r>
      <w:r w:rsidR="008331DD" w:rsidRPr="006D6417">
        <w:t>–</w:t>
      </w:r>
      <w:r w:rsidRPr="00570D47">
        <w:rPr>
          <w:rFonts w:ascii="Times New Roman" w:hAnsi="Times New Roman" w:cs="Times New Roman"/>
          <w:sz w:val="28"/>
          <w:szCs w:val="28"/>
        </w:rPr>
        <w:t xml:space="preserve">2 графы 2 Перечня, заключаемого в целях осуществления </w:t>
      </w:r>
      <w:r w:rsidRPr="00570D47">
        <w:rPr>
          <w:rFonts w:ascii="Times New Roman" w:hAnsi="Times New Roman" w:cs="Times New Roman"/>
          <w:sz w:val="28"/>
          <w:szCs w:val="28"/>
        </w:rPr>
        <w:lastRenderedPageBreak/>
        <w:t>капитальных вложений в объекты капитального строительства, в дополнение к проверке, предусмотренной пунктом 11 настоящего Порядка, орган, осуществляющий открытие и ведение лицевых счетов УБП, осуществляет проверку наличия в составе документа-основания утвержденной проектной документации на объекты капитального строительства.</w:t>
      </w:r>
    </w:p>
    <w:p w:rsidR="002A2D6A" w:rsidRPr="00570D47" w:rsidRDefault="002A2D6A" w:rsidP="001E6BEF">
      <w:pPr>
        <w:pStyle w:val="ConsPlusNormal"/>
        <w:ind w:firstLine="540"/>
        <w:jc w:val="both"/>
        <w:rPr>
          <w:rFonts w:ascii="Times New Roman" w:hAnsi="Times New Roman" w:cs="Times New Roman"/>
          <w:color w:val="000000"/>
          <w:sz w:val="28"/>
          <w:szCs w:val="28"/>
        </w:rPr>
      </w:pPr>
      <w:r w:rsidRPr="00570D47">
        <w:rPr>
          <w:rFonts w:ascii="Times New Roman" w:hAnsi="Times New Roman" w:cs="Times New Roman"/>
          <w:sz w:val="28"/>
          <w:szCs w:val="28"/>
        </w:rPr>
        <w:t>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государственные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r w:rsidR="00A82DC6">
        <w:rPr>
          <w:rFonts w:ascii="Times New Roman" w:hAnsi="Times New Roman" w:cs="Times New Roman"/>
          <w:sz w:val="28"/>
          <w:szCs w:val="28"/>
        </w:rPr>
        <w:t>;</w:t>
      </w:r>
    </w:p>
    <w:p w:rsidR="002A2D6A" w:rsidRPr="005175F3" w:rsidRDefault="00F83126" w:rsidP="001E6BE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2A2D6A">
        <w:rPr>
          <w:rFonts w:ascii="Times New Roman" w:hAnsi="Times New Roman" w:cs="Times New Roman"/>
          <w:color w:val="000000"/>
          <w:sz w:val="28"/>
          <w:szCs w:val="28"/>
        </w:rPr>
        <w:t xml:space="preserve">) </w:t>
      </w:r>
      <w:hyperlink r:id="rId43">
        <w:r w:rsidR="002A2D6A" w:rsidRPr="00F64992">
          <w:rPr>
            <w:rFonts w:ascii="Times New Roman" w:hAnsi="Times New Roman" w:cs="Times New Roman"/>
            <w:sz w:val="28"/>
            <w:szCs w:val="28"/>
          </w:rPr>
          <w:t>д</w:t>
        </w:r>
        <w:r w:rsidR="002A2D6A" w:rsidRPr="00F64992">
          <w:rPr>
            <w:rFonts w:ascii="Times New Roman" w:hAnsi="Times New Roman" w:cs="Times New Roman"/>
            <w:color w:val="000000"/>
            <w:sz w:val="28"/>
            <w:szCs w:val="28"/>
          </w:rPr>
          <w:t>о</w:t>
        </w:r>
        <w:r w:rsidR="002A2D6A" w:rsidRPr="005175F3">
          <w:rPr>
            <w:rFonts w:ascii="Times New Roman" w:hAnsi="Times New Roman" w:cs="Times New Roman"/>
            <w:color w:val="000000"/>
            <w:sz w:val="28"/>
            <w:szCs w:val="28"/>
          </w:rPr>
          <w:t>полнить</w:t>
        </w:r>
      </w:hyperlink>
      <w:r w:rsidR="002A2D6A" w:rsidRPr="005175F3">
        <w:rPr>
          <w:rFonts w:ascii="Times New Roman" w:hAnsi="Times New Roman" w:cs="Times New Roman"/>
          <w:color w:val="000000"/>
          <w:sz w:val="28"/>
          <w:szCs w:val="28"/>
        </w:rPr>
        <w:t xml:space="preserve"> пунктами 13.1 и 13.2 следующего содержания:</w:t>
      </w:r>
    </w:p>
    <w:p w:rsidR="002A2D6A" w:rsidRPr="00E30CE3" w:rsidRDefault="002A2D6A" w:rsidP="001E6B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30CE3">
        <w:rPr>
          <w:rFonts w:ascii="Times New Roman" w:hAnsi="Times New Roman" w:cs="Times New Roman"/>
          <w:color w:val="000000"/>
          <w:sz w:val="28"/>
          <w:szCs w:val="28"/>
        </w:rPr>
        <w:t>13.1. При постановке на учет бюджетного обязательства (внесении в него изменений) орган, осуществляющий открытие и ведение лицевых счетов УБП, проводит проверку Сведений о бюджетном обязательстве, сформированном на основании документа-основания, предусмотренного:</w:t>
      </w:r>
    </w:p>
    <w:p w:rsidR="002A2D6A" w:rsidRPr="00E30CE3" w:rsidRDefault="002A2D6A" w:rsidP="001E6BEF">
      <w:pPr>
        <w:pStyle w:val="ConsPlusNormal"/>
        <w:ind w:firstLine="540"/>
        <w:jc w:val="both"/>
        <w:rPr>
          <w:rFonts w:ascii="Times New Roman" w:hAnsi="Times New Roman" w:cs="Times New Roman"/>
          <w:color w:val="000000"/>
          <w:sz w:val="28"/>
          <w:szCs w:val="28"/>
        </w:rPr>
      </w:pPr>
      <w:bookmarkStart w:id="5" w:name="P158"/>
      <w:bookmarkEnd w:id="5"/>
      <w:r w:rsidRPr="00E30CE3">
        <w:rPr>
          <w:rFonts w:ascii="Times New Roman" w:hAnsi="Times New Roman" w:cs="Times New Roman"/>
          <w:color w:val="000000"/>
          <w:sz w:val="28"/>
          <w:szCs w:val="28"/>
        </w:rPr>
        <w:t xml:space="preserve">пунктами </w:t>
      </w:r>
      <w:hyperlink w:anchor="P640">
        <w:r w:rsidRPr="00E30CE3">
          <w:rPr>
            <w:rFonts w:ascii="Times New Roman" w:hAnsi="Times New Roman" w:cs="Times New Roman"/>
            <w:color w:val="000000"/>
            <w:sz w:val="28"/>
            <w:szCs w:val="28"/>
          </w:rPr>
          <w:t>1</w:t>
        </w:r>
      </w:hyperlink>
      <w:r w:rsidR="006D6417" w:rsidRPr="006D6417">
        <w:t>–</w:t>
      </w:r>
      <w:r w:rsidRPr="00E30CE3">
        <w:rPr>
          <w:rFonts w:ascii="Times New Roman" w:hAnsi="Times New Roman" w:cs="Times New Roman"/>
          <w:color w:val="000000"/>
          <w:sz w:val="28"/>
          <w:szCs w:val="28"/>
        </w:rPr>
        <w:t xml:space="preserve">2 графы 2 Перечня, сформированными с использованием единой информационной системы, - в течение одного рабочего дня, следующего за днем поступления в орган, осуществляющий открытие и ведение лицевых счетов УБП, Сведений о бюджетном обязательстве или документа-основания в соответствии с </w:t>
      </w:r>
      <w:hyperlink r:id="rId44">
        <w:r w:rsidRPr="00E30CE3">
          <w:rPr>
            <w:rFonts w:ascii="Times New Roman" w:hAnsi="Times New Roman" w:cs="Times New Roman"/>
            <w:color w:val="000000"/>
            <w:sz w:val="28"/>
            <w:szCs w:val="28"/>
          </w:rPr>
          <w:t>пунктами 24</w:t>
        </w:r>
      </w:hyperlink>
      <w:r w:rsidRPr="00E30CE3">
        <w:rPr>
          <w:rFonts w:ascii="Times New Roman" w:hAnsi="Times New Roman" w:cs="Times New Roman"/>
          <w:color w:val="000000"/>
          <w:sz w:val="28"/>
          <w:szCs w:val="28"/>
        </w:rPr>
        <w:t xml:space="preserve"> и </w:t>
      </w:r>
      <w:hyperlink r:id="rId45">
        <w:r w:rsidRPr="00E30CE3">
          <w:rPr>
            <w:rFonts w:ascii="Times New Roman" w:hAnsi="Times New Roman" w:cs="Times New Roman"/>
            <w:color w:val="000000"/>
            <w:sz w:val="28"/>
            <w:szCs w:val="28"/>
          </w:rPr>
          <w:t>28</w:t>
        </w:r>
      </w:hyperlink>
      <w:r w:rsidRPr="00E30CE3">
        <w:rPr>
          <w:rFonts w:ascii="Times New Roman" w:hAnsi="Times New Roman" w:cs="Times New Roman"/>
          <w:color w:val="000000"/>
          <w:sz w:val="28"/>
          <w:szCs w:val="28"/>
        </w:rPr>
        <w:t xml:space="preserve"> Правил контроля</w:t>
      </w:r>
      <w:r>
        <w:rPr>
          <w:rFonts w:ascii="Times New Roman" w:hAnsi="Times New Roman" w:cs="Times New Roman"/>
          <w:color w:val="000000"/>
          <w:sz w:val="28"/>
          <w:szCs w:val="28"/>
        </w:rPr>
        <w:t xml:space="preserve">            </w:t>
      </w:r>
      <w:r w:rsidRPr="00E30CE3">
        <w:rPr>
          <w:rFonts w:ascii="Times New Roman" w:hAnsi="Times New Roman" w:cs="Times New Roman"/>
          <w:color w:val="000000"/>
          <w:sz w:val="28"/>
          <w:szCs w:val="28"/>
        </w:rPr>
        <w:t xml:space="preserve"> № 1193;</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 xml:space="preserve">пунктом </w:t>
      </w:r>
      <w:hyperlink w:anchor="P680">
        <w:r w:rsidRPr="00E30CE3">
          <w:rPr>
            <w:rFonts w:ascii="Times New Roman" w:hAnsi="Times New Roman" w:cs="Times New Roman"/>
            <w:color w:val="000000"/>
            <w:sz w:val="28"/>
            <w:szCs w:val="28"/>
          </w:rPr>
          <w:t>3 графы 2</w:t>
        </w:r>
      </w:hyperlink>
      <w:r w:rsidRPr="00E30CE3">
        <w:rPr>
          <w:rFonts w:ascii="Times New Roman" w:hAnsi="Times New Roman" w:cs="Times New Roman"/>
          <w:color w:val="000000"/>
          <w:sz w:val="28"/>
          <w:szCs w:val="28"/>
        </w:rPr>
        <w:t xml:space="preserve"> Перечня, сформированного с использованием единой информационной системы, - в течение трех рабочих дней, следующих за днем поступления в орган, осуществляющий открытие и ведение лицевых счетов УБП, Сведений о бюджетном обязательстве или документа-основания в соответствии с </w:t>
      </w:r>
      <w:hyperlink r:id="rId46">
        <w:r w:rsidRPr="00E30CE3">
          <w:rPr>
            <w:rFonts w:ascii="Times New Roman" w:hAnsi="Times New Roman" w:cs="Times New Roman"/>
            <w:color w:val="000000"/>
            <w:sz w:val="28"/>
            <w:szCs w:val="28"/>
          </w:rPr>
          <w:t>пунктом 15</w:t>
        </w:r>
      </w:hyperlink>
      <w:r w:rsidRPr="00E30CE3">
        <w:rPr>
          <w:rFonts w:ascii="Times New Roman" w:hAnsi="Times New Roman" w:cs="Times New Roman"/>
          <w:color w:val="000000"/>
          <w:sz w:val="28"/>
          <w:szCs w:val="28"/>
        </w:rPr>
        <w:t xml:space="preserve"> Правил ведения реестра контрактов;</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 xml:space="preserve">пунктом </w:t>
      </w:r>
      <w:hyperlink w:anchor="P680">
        <w:r w:rsidRPr="00E30CE3">
          <w:rPr>
            <w:rFonts w:ascii="Times New Roman" w:hAnsi="Times New Roman" w:cs="Times New Roman"/>
            <w:color w:val="000000"/>
            <w:sz w:val="28"/>
            <w:szCs w:val="28"/>
          </w:rPr>
          <w:t>3 графы 2</w:t>
        </w:r>
      </w:hyperlink>
      <w:r w:rsidRPr="00E30CE3">
        <w:rPr>
          <w:rFonts w:ascii="Times New Roman" w:hAnsi="Times New Roman" w:cs="Times New Roman"/>
          <w:color w:val="000000"/>
          <w:sz w:val="28"/>
          <w:szCs w:val="28"/>
        </w:rPr>
        <w:t xml:space="preserve"> Перечня, сформированного без использования единой информационной системы, - в течение пяти рабочих дней, следующих за днем поступления в орган, осуществляющий открытие и ведение лицевых счетов УБП, Сведений о бюджетном обязательстве;</w:t>
      </w:r>
    </w:p>
    <w:p w:rsidR="002A2D6A" w:rsidRPr="00E30CE3" w:rsidRDefault="002A2D6A" w:rsidP="001E6BEF">
      <w:pPr>
        <w:pStyle w:val="ConsPlusNormal"/>
        <w:ind w:firstLine="540"/>
        <w:jc w:val="both"/>
        <w:rPr>
          <w:rFonts w:ascii="Times New Roman" w:hAnsi="Times New Roman" w:cs="Times New Roman"/>
          <w:color w:val="000000"/>
          <w:sz w:val="28"/>
          <w:szCs w:val="28"/>
        </w:rPr>
      </w:pPr>
      <w:bookmarkStart w:id="6" w:name="P161"/>
      <w:bookmarkEnd w:id="6"/>
      <w:r w:rsidRPr="00E30CE3">
        <w:rPr>
          <w:rFonts w:ascii="Times New Roman" w:hAnsi="Times New Roman" w:cs="Times New Roman"/>
          <w:color w:val="000000"/>
          <w:sz w:val="28"/>
          <w:szCs w:val="28"/>
        </w:rPr>
        <w:t xml:space="preserve">пунктами </w:t>
      </w:r>
      <w:hyperlink w:anchor="P688">
        <w:r w:rsidRPr="007779DA">
          <w:rPr>
            <w:rFonts w:ascii="Times New Roman" w:hAnsi="Times New Roman" w:cs="Times New Roman"/>
            <w:color w:val="000000"/>
            <w:sz w:val="28"/>
            <w:szCs w:val="28"/>
          </w:rPr>
          <w:t>2</w:t>
        </w:r>
      </w:hyperlink>
      <w:r w:rsidRPr="007779DA">
        <w:rPr>
          <w:rFonts w:ascii="Times New Roman" w:hAnsi="Times New Roman" w:cs="Times New Roman"/>
          <w:sz w:val="28"/>
          <w:szCs w:val="28"/>
        </w:rPr>
        <w:t>, 4</w:t>
      </w:r>
      <w:r w:rsidRPr="007779DA">
        <w:rPr>
          <w:rFonts w:ascii="Times New Roman" w:hAnsi="Times New Roman" w:cs="Times New Roman"/>
          <w:color w:val="000000"/>
          <w:sz w:val="28"/>
          <w:szCs w:val="28"/>
        </w:rPr>
        <w:t>–</w:t>
      </w:r>
      <w:hyperlink w:anchor="P791">
        <w:r w:rsidRPr="007779DA">
          <w:rPr>
            <w:rFonts w:ascii="Times New Roman" w:hAnsi="Times New Roman" w:cs="Times New Roman"/>
            <w:color w:val="000000"/>
            <w:sz w:val="28"/>
            <w:szCs w:val="28"/>
          </w:rPr>
          <w:t xml:space="preserve">12, абзацами третьим </w:t>
        </w:r>
        <w:r w:rsidR="008331DD" w:rsidRPr="006D6417">
          <w:t>–</w:t>
        </w:r>
        <w:r w:rsidRPr="007779DA">
          <w:rPr>
            <w:rFonts w:ascii="Times New Roman" w:hAnsi="Times New Roman" w:cs="Times New Roman"/>
            <w:color w:val="000000"/>
            <w:sz w:val="28"/>
            <w:szCs w:val="28"/>
          </w:rPr>
          <w:t xml:space="preserve"> шестым пункта 13 графы 2</w:t>
        </w:r>
      </w:hyperlink>
      <w:r w:rsidRPr="00E30CE3">
        <w:rPr>
          <w:rFonts w:ascii="Times New Roman" w:hAnsi="Times New Roman" w:cs="Times New Roman"/>
          <w:color w:val="000000"/>
          <w:sz w:val="28"/>
          <w:szCs w:val="28"/>
        </w:rPr>
        <w:t xml:space="preserve"> Перечня, сформированными без использования единой информационной системы, - в течение двух рабочих дней, следующих за днем поступления в орган, осуществляющий открытие и ведение лицевых счетов УБП, Сведений о бюджетном обязательстве.</w:t>
      </w:r>
    </w:p>
    <w:p w:rsidR="002A2D6A" w:rsidRPr="00E30CE3" w:rsidRDefault="002A2D6A"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t>13.2. При формировании Сведений о бюджетном обязательстве с использованием единой информационной системы проверка, предусмотренная:</w:t>
      </w:r>
    </w:p>
    <w:bookmarkStart w:id="7" w:name="P164"/>
    <w:bookmarkEnd w:id="7"/>
    <w:p w:rsidR="002A2D6A" w:rsidRPr="00E30CE3" w:rsidRDefault="003B5655"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fldChar w:fldCharType="begin"/>
      </w:r>
      <w:r w:rsidR="002A2D6A" w:rsidRPr="00E30CE3">
        <w:rPr>
          <w:rFonts w:ascii="Times New Roman" w:hAnsi="Times New Roman" w:cs="Times New Roman"/>
          <w:color w:val="000000"/>
          <w:sz w:val="28"/>
          <w:szCs w:val="28"/>
        </w:rPr>
        <w:instrText>HYPERLINK \l "P130" \h</w:instrText>
      </w:r>
      <w:r w:rsidRPr="00E30CE3">
        <w:rPr>
          <w:rFonts w:ascii="Times New Roman" w:hAnsi="Times New Roman" w:cs="Times New Roman"/>
          <w:color w:val="000000"/>
          <w:sz w:val="28"/>
          <w:szCs w:val="28"/>
        </w:rPr>
        <w:fldChar w:fldCharType="separate"/>
      </w:r>
      <w:r w:rsidR="002A2D6A" w:rsidRPr="00E30CE3">
        <w:rPr>
          <w:rFonts w:ascii="Times New Roman" w:hAnsi="Times New Roman" w:cs="Times New Roman"/>
          <w:color w:val="000000"/>
          <w:sz w:val="28"/>
          <w:szCs w:val="28"/>
        </w:rPr>
        <w:t>абзацами вторым</w:t>
      </w:r>
      <w:r w:rsidRPr="00E30CE3">
        <w:rPr>
          <w:rFonts w:ascii="Times New Roman" w:hAnsi="Times New Roman" w:cs="Times New Roman"/>
          <w:color w:val="000000"/>
          <w:sz w:val="28"/>
          <w:szCs w:val="28"/>
        </w:rPr>
        <w:fldChar w:fldCharType="end"/>
      </w:r>
      <w:r w:rsidR="002A2D6A" w:rsidRPr="00E30CE3">
        <w:rPr>
          <w:rFonts w:ascii="Times New Roman" w:hAnsi="Times New Roman" w:cs="Times New Roman"/>
          <w:color w:val="000000"/>
          <w:sz w:val="28"/>
          <w:szCs w:val="28"/>
        </w:rPr>
        <w:t xml:space="preserve">, </w:t>
      </w:r>
      <w:hyperlink w:anchor="P135">
        <w:r w:rsidR="002A2D6A" w:rsidRPr="00E30CE3">
          <w:rPr>
            <w:rFonts w:ascii="Times New Roman" w:hAnsi="Times New Roman" w:cs="Times New Roman"/>
            <w:color w:val="000000"/>
            <w:sz w:val="28"/>
            <w:szCs w:val="28"/>
          </w:rPr>
          <w:t>третьим</w:t>
        </w:r>
      </w:hyperlink>
      <w:r w:rsidR="002A2D6A" w:rsidRPr="00E30CE3">
        <w:rPr>
          <w:rFonts w:ascii="Times New Roman" w:hAnsi="Times New Roman" w:cs="Times New Roman"/>
          <w:color w:val="000000"/>
          <w:sz w:val="28"/>
          <w:szCs w:val="28"/>
        </w:rPr>
        <w:t xml:space="preserve">, </w:t>
      </w:r>
      <w:hyperlink w:anchor="P138">
        <w:r w:rsidR="002A2D6A" w:rsidRPr="00E30CE3">
          <w:rPr>
            <w:rFonts w:ascii="Times New Roman" w:hAnsi="Times New Roman" w:cs="Times New Roman"/>
            <w:color w:val="000000"/>
            <w:sz w:val="28"/>
            <w:szCs w:val="28"/>
          </w:rPr>
          <w:t>шестым пункта 11</w:t>
        </w:r>
      </w:hyperlink>
      <w:r w:rsidR="002A2D6A" w:rsidRPr="00E30CE3">
        <w:rPr>
          <w:rFonts w:ascii="Times New Roman" w:hAnsi="Times New Roman" w:cs="Times New Roman"/>
          <w:color w:val="000000"/>
          <w:sz w:val="28"/>
          <w:szCs w:val="28"/>
        </w:rPr>
        <w:t xml:space="preserve">, </w:t>
      </w:r>
      <w:hyperlink w:anchor="P148">
        <w:r w:rsidR="002A2D6A" w:rsidRPr="00E30CE3">
          <w:rPr>
            <w:rFonts w:ascii="Times New Roman" w:hAnsi="Times New Roman" w:cs="Times New Roman"/>
            <w:color w:val="000000"/>
            <w:sz w:val="28"/>
            <w:szCs w:val="28"/>
          </w:rPr>
          <w:t>пунктами 12</w:t>
        </w:r>
      </w:hyperlink>
      <w:r w:rsidR="002A2D6A" w:rsidRPr="00E30CE3">
        <w:rPr>
          <w:rFonts w:ascii="Times New Roman" w:hAnsi="Times New Roman" w:cs="Times New Roman"/>
          <w:color w:val="000000"/>
          <w:sz w:val="28"/>
          <w:szCs w:val="28"/>
        </w:rPr>
        <w:t xml:space="preserve">, </w:t>
      </w:r>
      <w:hyperlink w:anchor="P154">
        <w:r w:rsidR="002A2D6A" w:rsidRPr="00E30CE3">
          <w:rPr>
            <w:rFonts w:ascii="Times New Roman" w:hAnsi="Times New Roman" w:cs="Times New Roman"/>
            <w:color w:val="000000"/>
            <w:sz w:val="28"/>
            <w:szCs w:val="28"/>
          </w:rPr>
          <w:t>13</w:t>
        </w:r>
      </w:hyperlink>
      <w:r w:rsidR="008331DD">
        <w:t xml:space="preserve"> </w:t>
      </w:r>
      <w:r w:rsidR="002A2D6A" w:rsidRPr="00E30CE3">
        <w:rPr>
          <w:rFonts w:ascii="Times New Roman" w:hAnsi="Times New Roman" w:cs="Times New Roman"/>
          <w:color w:val="000000"/>
          <w:sz w:val="28"/>
          <w:szCs w:val="28"/>
        </w:rPr>
        <w:t xml:space="preserve">настоящего Порядка, осуществляется в единой информационной системе, в </w:t>
      </w:r>
      <w:r w:rsidR="002A2D6A" w:rsidRPr="00E30CE3">
        <w:rPr>
          <w:rFonts w:ascii="Times New Roman" w:hAnsi="Times New Roman" w:cs="Times New Roman"/>
          <w:color w:val="000000"/>
          <w:sz w:val="28"/>
          <w:szCs w:val="28"/>
        </w:rPr>
        <w:lastRenderedPageBreak/>
        <w:t>том числе автоматически;</w:t>
      </w:r>
    </w:p>
    <w:bookmarkStart w:id="8" w:name="P165"/>
    <w:bookmarkEnd w:id="8"/>
    <w:p w:rsidR="002A2D6A" w:rsidRDefault="003B5655" w:rsidP="001E6BEF">
      <w:pPr>
        <w:pStyle w:val="ConsPlusNormal"/>
        <w:ind w:firstLine="540"/>
        <w:jc w:val="both"/>
        <w:rPr>
          <w:rFonts w:ascii="Times New Roman" w:hAnsi="Times New Roman" w:cs="Times New Roman"/>
          <w:color w:val="000000"/>
          <w:sz w:val="28"/>
          <w:szCs w:val="28"/>
        </w:rPr>
      </w:pPr>
      <w:r w:rsidRPr="00E30CE3">
        <w:rPr>
          <w:rFonts w:ascii="Times New Roman" w:hAnsi="Times New Roman" w:cs="Times New Roman"/>
          <w:color w:val="000000"/>
          <w:sz w:val="28"/>
          <w:szCs w:val="28"/>
        </w:rPr>
        <w:fldChar w:fldCharType="begin"/>
      </w:r>
      <w:r w:rsidR="002A2D6A" w:rsidRPr="00E30CE3">
        <w:rPr>
          <w:rFonts w:ascii="Times New Roman" w:hAnsi="Times New Roman" w:cs="Times New Roman"/>
          <w:color w:val="000000"/>
          <w:sz w:val="28"/>
          <w:szCs w:val="28"/>
        </w:rPr>
        <w:instrText>HYPERLINK \l "P136" \h</w:instrText>
      </w:r>
      <w:r w:rsidRPr="00E30CE3">
        <w:rPr>
          <w:rFonts w:ascii="Times New Roman" w:hAnsi="Times New Roman" w:cs="Times New Roman"/>
          <w:color w:val="000000"/>
          <w:sz w:val="28"/>
          <w:szCs w:val="28"/>
        </w:rPr>
        <w:fldChar w:fldCharType="separate"/>
      </w:r>
      <w:r w:rsidR="002A2D6A" w:rsidRPr="00E30CE3">
        <w:rPr>
          <w:rFonts w:ascii="Times New Roman" w:hAnsi="Times New Roman" w:cs="Times New Roman"/>
          <w:color w:val="000000"/>
          <w:sz w:val="28"/>
          <w:szCs w:val="28"/>
        </w:rPr>
        <w:t>абзацами четвертым</w:t>
      </w:r>
      <w:r w:rsidRPr="00E30CE3">
        <w:rPr>
          <w:rFonts w:ascii="Times New Roman" w:hAnsi="Times New Roman" w:cs="Times New Roman"/>
          <w:color w:val="000000"/>
          <w:sz w:val="28"/>
          <w:szCs w:val="28"/>
        </w:rPr>
        <w:fldChar w:fldCharType="end"/>
      </w:r>
      <w:r w:rsidR="002A2D6A" w:rsidRPr="00E30CE3">
        <w:rPr>
          <w:rFonts w:ascii="Times New Roman" w:hAnsi="Times New Roman" w:cs="Times New Roman"/>
          <w:color w:val="000000"/>
          <w:sz w:val="28"/>
          <w:szCs w:val="28"/>
        </w:rPr>
        <w:t xml:space="preserve">, </w:t>
      </w:r>
      <w:hyperlink w:anchor="P137">
        <w:r w:rsidR="002A2D6A" w:rsidRPr="00E30CE3">
          <w:rPr>
            <w:rFonts w:ascii="Times New Roman" w:hAnsi="Times New Roman" w:cs="Times New Roman"/>
            <w:color w:val="000000"/>
            <w:sz w:val="28"/>
            <w:szCs w:val="28"/>
          </w:rPr>
          <w:t>пятым пункта 11</w:t>
        </w:r>
      </w:hyperlink>
      <w:r w:rsidR="002A2D6A" w:rsidRPr="00E30CE3">
        <w:rPr>
          <w:rFonts w:ascii="Times New Roman" w:hAnsi="Times New Roman" w:cs="Times New Roman"/>
          <w:color w:val="000000"/>
          <w:sz w:val="28"/>
          <w:szCs w:val="28"/>
        </w:rPr>
        <w:t xml:space="preserve"> настоящего Порядка, осуществляется в информационной системе</w:t>
      </w:r>
      <w:r w:rsidR="002A2D6A">
        <w:rPr>
          <w:rFonts w:ascii="Times New Roman" w:hAnsi="Times New Roman" w:cs="Times New Roman"/>
          <w:color w:val="000000"/>
          <w:sz w:val="28"/>
          <w:szCs w:val="28"/>
        </w:rPr>
        <w:t>.</w:t>
      </w:r>
    </w:p>
    <w:p w:rsidR="002A2D6A" w:rsidRDefault="002A2D6A" w:rsidP="001E6BEF">
      <w:pPr>
        <w:pStyle w:val="ConsPlusNormal"/>
        <w:ind w:firstLine="540"/>
        <w:jc w:val="both"/>
        <w:rPr>
          <w:rFonts w:ascii="Times New Roman" w:hAnsi="Times New Roman" w:cs="Times New Roman"/>
          <w:color w:val="000000"/>
          <w:sz w:val="36"/>
          <w:szCs w:val="36"/>
        </w:rPr>
      </w:pPr>
      <w:r w:rsidRPr="00E30CE3">
        <w:rPr>
          <w:rFonts w:ascii="Times New Roman" w:hAnsi="Times New Roman" w:cs="Times New Roman"/>
          <w:color w:val="000000"/>
          <w:sz w:val="28"/>
          <w:szCs w:val="28"/>
        </w:rPr>
        <w:t xml:space="preserve">В случае положительного результата проверки, указанной в </w:t>
      </w:r>
      <w:hyperlink w:anchor="P164">
        <w:r w:rsidRPr="00E30CE3">
          <w:rPr>
            <w:rFonts w:ascii="Times New Roman" w:hAnsi="Times New Roman" w:cs="Times New Roman"/>
            <w:color w:val="000000"/>
            <w:sz w:val="28"/>
            <w:szCs w:val="28"/>
          </w:rPr>
          <w:t>абзаце втором</w:t>
        </w:r>
      </w:hyperlink>
      <w:r w:rsidRPr="00E30CE3">
        <w:rPr>
          <w:rFonts w:ascii="Times New Roman" w:hAnsi="Times New Roman" w:cs="Times New Roman"/>
          <w:color w:val="000000"/>
          <w:sz w:val="28"/>
          <w:szCs w:val="28"/>
        </w:rPr>
        <w:t xml:space="preserve"> настоящего пункта, Сведения о бюджетных обязательствах и информация о положительном результате проверок направляются в информационную систему для осуществления проверки, указанной в </w:t>
      </w:r>
      <w:hyperlink w:anchor="P165">
        <w:r w:rsidRPr="00E30CE3">
          <w:rPr>
            <w:rFonts w:ascii="Times New Roman" w:hAnsi="Times New Roman" w:cs="Times New Roman"/>
            <w:color w:val="000000"/>
            <w:sz w:val="28"/>
            <w:szCs w:val="28"/>
          </w:rPr>
          <w:t>абзаце третьем</w:t>
        </w:r>
      </w:hyperlink>
      <w:r w:rsidRPr="00E30CE3">
        <w:rPr>
          <w:rFonts w:ascii="Times New Roman" w:hAnsi="Times New Roman" w:cs="Times New Roman"/>
          <w:color w:val="000000"/>
          <w:sz w:val="28"/>
          <w:szCs w:val="28"/>
        </w:rPr>
        <w:t xml:space="preserve"> настоящего пункта.»</w:t>
      </w:r>
      <w:r w:rsidR="00F83126">
        <w:rPr>
          <w:rFonts w:ascii="Times New Roman" w:hAnsi="Times New Roman" w:cs="Times New Roman"/>
          <w:color w:val="000000"/>
          <w:sz w:val="28"/>
          <w:szCs w:val="28"/>
        </w:rPr>
        <w:t>;</w:t>
      </w:r>
    </w:p>
    <w:p w:rsidR="002A2D6A" w:rsidRDefault="00F83126" w:rsidP="001E6BEF">
      <w:pPr>
        <w:autoSpaceDE w:val="0"/>
        <w:autoSpaceDN w:val="0"/>
        <w:adjustRightInd w:val="0"/>
        <w:ind w:firstLine="709"/>
        <w:jc w:val="both"/>
        <w:rPr>
          <w:color w:val="000000"/>
          <w:sz w:val="28"/>
          <w:szCs w:val="28"/>
        </w:rPr>
      </w:pPr>
      <w:r>
        <w:rPr>
          <w:sz w:val="28"/>
          <w:szCs w:val="28"/>
        </w:rPr>
        <w:t>8</w:t>
      </w:r>
      <w:r w:rsidR="002A2D6A" w:rsidRPr="00411A23">
        <w:rPr>
          <w:sz w:val="28"/>
          <w:szCs w:val="28"/>
        </w:rPr>
        <w:t>)</w:t>
      </w:r>
      <w:r w:rsidR="002A2D6A">
        <w:rPr>
          <w:sz w:val="28"/>
          <w:szCs w:val="28"/>
        </w:rPr>
        <w:t xml:space="preserve"> </w:t>
      </w:r>
      <w:r w:rsidR="002A2D6A" w:rsidRPr="00411A23">
        <w:rPr>
          <w:color w:val="000000"/>
          <w:sz w:val="28"/>
          <w:szCs w:val="28"/>
        </w:rPr>
        <w:t xml:space="preserve">в </w:t>
      </w:r>
      <w:hyperlink r:id="rId47" w:history="1">
        <w:r w:rsidR="002A2D6A" w:rsidRPr="00411A23">
          <w:rPr>
            <w:color w:val="000000"/>
            <w:sz w:val="28"/>
            <w:szCs w:val="28"/>
          </w:rPr>
          <w:t>абзаце первом пункта 14</w:t>
        </w:r>
      </w:hyperlink>
      <w:r w:rsidR="002A2D6A" w:rsidRPr="00411A23">
        <w:rPr>
          <w:color w:val="000000"/>
          <w:sz w:val="28"/>
          <w:szCs w:val="28"/>
        </w:rPr>
        <w:t xml:space="preserve"> слова </w:t>
      </w:r>
      <w:r w:rsidR="002A2D6A">
        <w:rPr>
          <w:color w:val="000000"/>
          <w:sz w:val="28"/>
          <w:szCs w:val="28"/>
        </w:rPr>
        <w:t>«</w:t>
      </w:r>
      <w:r w:rsidR="002A2D6A" w:rsidRPr="00411A23">
        <w:rPr>
          <w:color w:val="000000"/>
          <w:sz w:val="28"/>
          <w:szCs w:val="28"/>
        </w:rPr>
        <w:t>в течение срока, указанного в абзаце первом пункта 11</w:t>
      </w:r>
      <w:r w:rsidR="002A2D6A">
        <w:rPr>
          <w:color w:val="000000"/>
          <w:sz w:val="28"/>
          <w:szCs w:val="28"/>
        </w:rPr>
        <w:t>»</w:t>
      </w:r>
      <w:r w:rsidR="002A2D6A" w:rsidRPr="00411A23">
        <w:rPr>
          <w:color w:val="000000"/>
          <w:sz w:val="28"/>
          <w:szCs w:val="28"/>
        </w:rPr>
        <w:t xml:space="preserve"> заменить словами </w:t>
      </w:r>
      <w:r w:rsidR="002A2D6A">
        <w:rPr>
          <w:color w:val="000000"/>
          <w:sz w:val="28"/>
          <w:szCs w:val="28"/>
        </w:rPr>
        <w:t>«</w:t>
      </w:r>
      <w:r w:rsidR="002A2D6A" w:rsidRPr="00411A23">
        <w:rPr>
          <w:color w:val="000000"/>
          <w:sz w:val="28"/>
          <w:szCs w:val="28"/>
        </w:rPr>
        <w:t xml:space="preserve">в течение сроков, указанных в абзацах втором </w:t>
      </w:r>
      <w:r w:rsidR="008331DD" w:rsidRPr="006D6417">
        <w:t>–</w:t>
      </w:r>
      <w:r w:rsidR="008331DD">
        <w:rPr>
          <w:color w:val="000000"/>
          <w:sz w:val="28"/>
          <w:szCs w:val="28"/>
        </w:rPr>
        <w:t xml:space="preserve"> </w:t>
      </w:r>
      <w:r w:rsidR="002A2D6A" w:rsidRPr="00411A23">
        <w:rPr>
          <w:color w:val="000000"/>
          <w:sz w:val="28"/>
          <w:szCs w:val="28"/>
        </w:rPr>
        <w:t>пятом пункта 13.1</w:t>
      </w:r>
      <w:r w:rsidR="002A2D6A">
        <w:rPr>
          <w:color w:val="000000"/>
          <w:sz w:val="28"/>
          <w:szCs w:val="28"/>
        </w:rPr>
        <w:t>»</w:t>
      </w:r>
      <w:r>
        <w:rPr>
          <w:color w:val="000000"/>
          <w:sz w:val="28"/>
          <w:szCs w:val="28"/>
        </w:rPr>
        <w:t>;</w:t>
      </w:r>
    </w:p>
    <w:p w:rsidR="002A2D6A" w:rsidRPr="00411A23" w:rsidRDefault="00F83126" w:rsidP="001E6BEF">
      <w:pPr>
        <w:autoSpaceDE w:val="0"/>
        <w:autoSpaceDN w:val="0"/>
        <w:adjustRightInd w:val="0"/>
        <w:ind w:firstLine="709"/>
        <w:jc w:val="both"/>
        <w:rPr>
          <w:color w:val="000000"/>
          <w:sz w:val="28"/>
          <w:szCs w:val="28"/>
        </w:rPr>
      </w:pPr>
      <w:r>
        <w:rPr>
          <w:color w:val="000000"/>
          <w:sz w:val="28"/>
          <w:szCs w:val="28"/>
        </w:rPr>
        <w:t>9</w:t>
      </w:r>
      <w:r w:rsidR="002A2D6A" w:rsidRPr="00411A23">
        <w:rPr>
          <w:color w:val="000000"/>
          <w:sz w:val="28"/>
          <w:szCs w:val="28"/>
        </w:rPr>
        <w:t xml:space="preserve">) в </w:t>
      </w:r>
      <w:hyperlink r:id="rId48" w:history="1">
        <w:r w:rsidR="002A2D6A" w:rsidRPr="00411A23">
          <w:rPr>
            <w:color w:val="000000"/>
            <w:sz w:val="28"/>
            <w:szCs w:val="28"/>
          </w:rPr>
          <w:t>абзаце первом пункта 16</w:t>
        </w:r>
      </w:hyperlink>
      <w:r w:rsidR="002A2D6A" w:rsidRPr="00411A23">
        <w:rPr>
          <w:color w:val="000000"/>
          <w:sz w:val="28"/>
          <w:szCs w:val="28"/>
        </w:rPr>
        <w:t xml:space="preserve"> слова </w:t>
      </w:r>
      <w:r w:rsidR="002A2D6A">
        <w:rPr>
          <w:color w:val="000000"/>
          <w:sz w:val="28"/>
          <w:szCs w:val="28"/>
        </w:rPr>
        <w:t>«</w:t>
      </w:r>
      <w:r w:rsidR="002A2D6A" w:rsidRPr="00411A23">
        <w:rPr>
          <w:color w:val="000000"/>
          <w:sz w:val="28"/>
          <w:szCs w:val="28"/>
        </w:rPr>
        <w:t xml:space="preserve">предусмотренным </w:t>
      </w:r>
      <w:hyperlink w:anchor="P82">
        <w:r w:rsidR="002A2D6A" w:rsidRPr="00411A23">
          <w:rPr>
            <w:color w:val="000000"/>
            <w:sz w:val="28"/>
            <w:szCs w:val="28"/>
          </w:rPr>
          <w:t>абзацами вторым</w:t>
        </w:r>
      </w:hyperlink>
      <w:r w:rsidR="002A2D6A" w:rsidRPr="00411A23">
        <w:rPr>
          <w:color w:val="000000"/>
          <w:sz w:val="28"/>
          <w:szCs w:val="28"/>
        </w:rPr>
        <w:t xml:space="preserve">, </w:t>
      </w:r>
      <w:hyperlink w:anchor="P83">
        <w:r w:rsidR="002A2D6A" w:rsidRPr="00411A23">
          <w:rPr>
            <w:color w:val="000000"/>
            <w:sz w:val="28"/>
            <w:szCs w:val="28"/>
          </w:rPr>
          <w:t>третьим</w:t>
        </w:r>
      </w:hyperlink>
      <w:r w:rsidR="002A2D6A" w:rsidRPr="00411A23">
        <w:rPr>
          <w:color w:val="000000"/>
          <w:sz w:val="28"/>
          <w:szCs w:val="28"/>
        </w:rPr>
        <w:t xml:space="preserve"> и </w:t>
      </w:r>
      <w:hyperlink w:anchor="P86">
        <w:r w:rsidR="002A2D6A" w:rsidRPr="00411A23">
          <w:rPr>
            <w:color w:val="000000"/>
            <w:sz w:val="28"/>
            <w:szCs w:val="28"/>
          </w:rPr>
          <w:t>шестым пункта 11</w:t>
        </w:r>
      </w:hyperlink>
      <w:r w:rsidR="002A2D6A" w:rsidRPr="00411A23">
        <w:rPr>
          <w:color w:val="000000"/>
          <w:sz w:val="28"/>
          <w:szCs w:val="28"/>
        </w:rPr>
        <w:t xml:space="preserve">, </w:t>
      </w:r>
      <w:hyperlink w:anchor="P88">
        <w:r w:rsidR="002A2D6A" w:rsidRPr="00411A23">
          <w:rPr>
            <w:color w:val="000000"/>
            <w:sz w:val="28"/>
            <w:szCs w:val="28"/>
          </w:rPr>
          <w:t>пунктом 12</w:t>
        </w:r>
      </w:hyperlink>
      <w:r w:rsidR="002A2D6A" w:rsidRPr="00411A23">
        <w:rPr>
          <w:color w:val="000000"/>
          <w:sz w:val="28"/>
          <w:szCs w:val="28"/>
        </w:rPr>
        <w:t xml:space="preserve"> и </w:t>
      </w:r>
      <w:hyperlink w:anchor="P91">
        <w:r w:rsidR="002A2D6A" w:rsidRPr="00411A23">
          <w:rPr>
            <w:color w:val="000000"/>
            <w:sz w:val="28"/>
            <w:szCs w:val="28"/>
          </w:rPr>
          <w:t>13</w:t>
        </w:r>
      </w:hyperlink>
      <w:r w:rsidR="002A2D6A" w:rsidRPr="00411A23">
        <w:rPr>
          <w:color w:val="000000"/>
          <w:sz w:val="28"/>
          <w:szCs w:val="28"/>
        </w:rPr>
        <w:t xml:space="preserve"> настоящего Порядка, орган, осуществляющий открытие и ведение лицевых счетов УБП, в срок, установленный </w:t>
      </w:r>
      <w:hyperlink w:anchor="P81">
        <w:r w:rsidR="002A2D6A" w:rsidRPr="00411A23">
          <w:rPr>
            <w:color w:val="000000"/>
            <w:sz w:val="28"/>
            <w:szCs w:val="28"/>
          </w:rPr>
          <w:t>абзацем первым пункта 11</w:t>
        </w:r>
      </w:hyperlink>
      <w:r w:rsidR="002A2D6A" w:rsidRPr="00411A23">
        <w:rPr>
          <w:color w:val="000000"/>
          <w:sz w:val="28"/>
          <w:szCs w:val="28"/>
        </w:rPr>
        <w:t xml:space="preserve"> настоящего Порядка,</w:t>
      </w:r>
      <w:r w:rsidR="002A2D6A">
        <w:rPr>
          <w:color w:val="000000"/>
          <w:sz w:val="28"/>
          <w:szCs w:val="28"/>
        </w:rPr>
        <w:t>»</w:t>
      </w:r>
      <w:r w:rsidR="002A2D6A" w:rsidRPr="00411A23">
        <w:rPr>
          <w:color w:val="000000"/>
          <w:sz w:val="28"/>
          <w:szCs w:val="28"/>
        </w:rPr>
        <w:t xml:space="preserve"> заменить словами </w:t>
      </w:r>
      <w:r w:rsidR="002A2D6A">
        <w:rPr>
          <w:color w:val="000000"/>
          <w:sz w:val="28"/>
          <w:szCs w:val="28"/>
        </w:rPr>
        <w:t>«</w:t>
      </w:r>
      <w:r w:rsidR="002A2D6A" w:rsidRPr="00411A23">
        <w:rPr>
          <w:color w:val="000000"/>
          <w:sz w:val="28"/>
          <w:szCs w:val="28"/>
        </w:rPr>
        <w:t>предусмотренным абзацами вторым, третьим, шестым и десятым пункта 11, пунктами 12 и 13 настоящего Порядка, орган, осуществляющий открытие и ведение лицевых счетов УБП, в сроки, установленные абзацами вторым - пятым пункта 13.1 настоящего Порядка</w:t>
      </w:r>
      <w:r w:rsidR="002A2D6A">
        <w:rPr>
          <w:color w:val="000000"/>
          <w:sz w:val="28"/>
          <w:szCs w:val="28"/>
        </w:rPr>
        <w:t>»</w:t>
      </w:r>
      <w:r>
        <w:rPr>
          <w:color w:val="000000"/>
          <w:sz w:val="28"/>
          <w:szCs w:val="28"/>
        </w:rPr>
        <w:t>;</w:t>
      </w:r>
    </w:p>
    <w:p w:rsidR="002A2D6A" w:rsidRPr="00761269" w:rsidRDefault="00F83126" w:rsidP="001E6BEF">
      <w:pPr>
        <w:autoSpaceDE w:val="0"/>
        <w:autoSpaceDN w:val="0"/>
        <w:adjustRightInd w:val="0"/>
        <w:ind w:firstLine="709"/>
        <w:jc w:val="both"/>
        <w:rPr>
          <w:color w:val="000000"/>
          <w:szCs w:val="26"/>
        </w:rPr>
      </w:pPr>
      <w:r>
        <w:rPr>
          <w:color w:val="000000"/>
          <w:szCs w:val="26"/>
        </w:rPr>
        <w:t>10</w:t>
      </w:r>
      <w:r w:rsidR="002A2D6A" w:rsidRPr="00761269">
        <w:rPr>
          <w:color w:val="000000"/>
          <w:szCs w:val="26"/>
        </w:rPr>
        <w:t xml:space="preserve">) в </w:t>
      </w:r>
      <w:hyperlink r:id="rId49" w:history="1">
        <w:r w:rsidR="002A2D6A" w:rsidRPr="00761269">
          <w:rPr>
            <w:color w:val="000000"/>
            <w:szCs w:val="26"/>
          </w:rPr>
          <w:t>пункте 17</w:t>
        </w:r>
      </w:hyperlink>
      <w:r w:rsidR="002A2D6A" w:rsidRPr="00761269">
        <w:rPr>
          <w:color w:val="000000"/>
          <w:szCs w:val="26"/>
        </w:rPr>
        <w:t>:</w:t>
      </w:r>
    </w:p>
    <w:p w:rsidR="002A2D6A" w:rsidRPr="00D764A1" w:rsidRDefault="002A2D6A" w:rsidP="001E6BEF">
      <w:pPr>
        <w:autoSpaceDE w:val="0"/>
        <w:autoSpaceDN w:val="0"/>
        <w:adjustRightInd w:val="0"/>
        <w:ind w:firstLine="709"/>
        <w:jc w:val="both"/>
        <w:rPr>
          <w:color w:val="000000"/>
          <w:sz w:val="28"/>
          <w:szCs w:val="28"/>
        </w:rPr>
      </w:pPr>
      <w:r w:rsidRPr="00D764A1">
        <w:rPr>
          <w:color w:val="000000"/>
          <w:sz w:val="28"/>
          <w:szCs w:val="28"/>
        </w:rPr>
        <w:t xml:space="preserve">- в </w:t>
      </w:r>
      <w:hyperlink r:id="rId50" w:history="1">
        <w:r w:rsidRPr="00D764A1">
          <w:rPr>
            <w:color w:val="000000"/>
            <w:sz w:val="28"/>
            <w:szCs w:val="28"/>
          </w:rPr>
          <w:t>абзаце первом</w:t>
        </w:r>
      </w:hyperlink>
      <w:r w:rsidRPr="00D764A1">
        <w:rPr>
          <w:color w:val="000000"/>
          <w:sz w:val="28"/>
          <w:szCs w:val="28"/>
        </w:rPr>
        <w:t xml:space="preserve"> слова </w:t>
      </w:r>
      <w:r>
        <w:rPr>
          <w:color w:val="000000"/>
          <w:sz w:val="28"/>
          <w:szCs w:val="28"/>
        </w:rPr>
        <w:t>«</w:t>
      </w:r>
      <w:r w:rsidRPr="00D764A1">
        <w:rPr>
          <w:color w:val="000000"/>
          <w:sz w:val="28"/>
          <w:szCs w:val="28"/>
        </w:rPr>
        <w:t>в срок, установленный абзацем первым пункта 11</w:t>
      </w:r>
      <w:r>
        <w:rPr>
          <w:color w:val="000000"/>
          <w:sz w:val="28"/>
          <w:szCs w:val="28"/>
        </w:rPr>
        <w:t>»</w:t>
      </w:r>
      <w:r w:rsidRPr="00D764A1">
        <w:rPr>
          <w:color w:val="000000"/>
          <w:sz w:val="28"/>
          <w:szCs w:val="28"/>
        </w:rPr>
        <w:t xml:space="preserve"> заменить словами </w:t>
      </w:r>
      <w:r>
        <w:rPr>
          <w:color w:val="000000"/>
          <w:sz w:val="28"/>
          <w:szCs w:val="28"/>
        </w:rPr>
        <w:t>«</w:t>
      </w:r>
      <w:r w:rsidRPr="00D764A1">
        <w:rPr>
          <w:color w:val="000000"/>
          <w:sz w:val="28"/>
          <w:szCs w:val="28"/>
        </w:rPr>
        <w:t>в сроки, установленные абзацами вторым - пятым пункта 13.1</w:t>
      </w:r>
      <w:r>
        <w:rPr>
          <w:color w:val="000000"/>
          <w:sz w:val="28"/>
          <w:szCs w:val="28"/>
        </w:rPr>
        <w:t>»</w:t>
      </w:r>
      <w:r w:rsidRPr="00D764A1">
        <w:rPr>
          <w:color w:val="000000"/>
          <w:sz w:val="28"/>
          <w:szCs w:val="28"/>
        </w:rPr>
        <w:t>;</w:t>
      </w:r>
    </w:p>
    <w:p w:rsidR="002A2D6A" w:rsidRPr="00D764A1" w:rsidRDefault="002A2D6A" w:rsidP="001E6BEF">
      <w:pPr>
        <w:autoSpaceDE w:val="0"/>
        <w:autoSpaceDN w:val="0"/>
        <w:adjustRightInd w:val="0"/>
        <w:ind w:firstLine="709"/>
        <w:jc w:val="both"/>
        <w:rPr>
          <w:color w:val="000000"/>
          <w:sz w:val="28"/>
          <w:szCs w:val="28"/>
        </w:rPr>
      </w:pPr>
      <w:r w:rsidRPr="00D764A1">
        <w:rPr>
          <w:color w:val="000000"/>
          <w:sz w:val="28"/>
          <w:szCs w:val="28"/>
        </w:rPr>
        <w:t xml:space="preserve">- в </w:t>
      </w:r>
      <w:hyperlink r:id="rId51" w:history="1">
        <w:r w:rsidRPr="00D764A1">
          <w:rPr>
            <w:color w:val="000000"/>
            <w:sz w:val="28"/>
            <w:szCs w:val="28"/>
          </w:rPr>
          <w:t>абзаце втором</w:t>
        </w:r>
      </w:hyperlink>
      <w:r w:rsidRPr="00D764A1">
        <w:rPr>
          <w:color w:val="000000"/>
          <w:sz w:val="28"/>
          <w:szCs w:val="28"/>
        </w:rPr>
        <w:t xml:space="preserve"> слова </w:t>
      </w:r>
      <w:r>
        <w:rPr>
          <w:color w:val="000000"/>
          <w:sz w:val="28"/>
          <w:szCs w:val="28"/>
        </w:rPr>
        <w:t>«</w:t>
      </w:r>
      <w:r w:rsidRPr="00D764A1">
        <w:rPr>
          <w:color w:val="000000"/>
          <w:sz w:val="28"/>
          <w:szCs w:val="28"/>
        </w:rPr>
        <w:t>предусмотренных пунктом 11</w:t>
      </w:r>
      <w:r>
        <w:rPr>
          <w:color w:val="000000"/>
          <w:sz w:val="28"/>
          <w:szCs w:val="28"/>
        </w:rPr>
        <w:t>»</w:t>
      </w:r>
      <w:r w:rsidRPr="00D764A1">
        <w:rPr>
          <w:color w:val="000000"/>
          <w:sz w:val="28"/>
          <w:szCs w:val="28"/>
        </w:rPr>
        <w:t xml:space="preserve"> заменить словами </w:t>
      </w:r>
      <w:r>
        <w:rPr>
          <w:color w:val="000000"/>
          <w:sz w:val="28"/>
          <w:szCs w:val="28"/>
        </w:rPr>
        <w:t>«</w:t>
      </w:r>
      <w:r w:rsidRPr="007D79B7">
        <w:rPr>
          <w:sz w:val="28"/>
          <w:szCs w:val="28"/>
        </w:rPr>
        <w:t>пунктами 1</w:t>
      </w:r>
      <w:r>
        <w:rPr>
          <w:sz w:val="28"/>
          <w:szCs w:val="28"/>
        </w:rPr>
        <w:t>, 2</w:t>
      </w:r>
      <w:r w:rsidRPr="007D79B7">
        <w:rPr>
          <w:sz w:val="28"/>
          <w:szCs w:val="28"/>
        </w:rPr>
        <w:t xml:space="preserve"> и 1</w:t>
      </w:r>
      <w:r>
        <w:rPr>
          <w:sz w:val="28"/>
          <w:szCs w:val="28"/>
        </w:rPr>
        <w:t>3</w:t>
      </w:r>
      <w:r w:rsidRPr="007D79B7">
        <w:rPr>
          <w:sz w:val="28"/>
          <w:szCs w:val="28"/>
        </w:rPr>
        <w:t xml:space="preserve"> за исключением установленных абзацами третьим </w:t>
      </w:r>
      <w:r w:rsidR="008331DD">
        <w:rPr>
          <w:color w:val="000000"/>
          <w:sz w:val="28"/>
          <w:szCs w:val="28"/>
        </w:rPr>
        <w:t xml:space="preserve">– </w:t>
      </w:r>
      <w:r w:rsidRPr="007D79B7">
        <w:rPr>
          <w:sz w:val="28"/>
          <w:szCs w:val="28"/>
        </w:rPr>
        <w:t>шестым пункта 1</w:t>
      </w:r>
      <w:r>
        <w:rPr>
          <w:sz w:val="28"/>
          <w:szCs w:val="28"/>
        </w:rPr>
        <w:t>3</w:t>
      </w:r>
      <w:r w:rsidRPr="007D79B7">
        <w:rPr>
          <w:sz w:val="28"/>
          <w:szCs w:val="28"/>
        </w:rPr>
        <w:t xml:space="preserve"> графы 2 Перечня</w:t>
      </w:r>
      <w:r>
        <w:rPr>
          <w:color w:val="000000"/>
          <w:sz w:val="28"/>
          <w:szCs w:val="28"/>
        </w:rPr>
        <w:t>»</w:t>
      </w:r>
      <w:r w:rsidRPr="00D764A1">
        <w:rPr>
          <w:color w:val="000000"/>
          <w:sz w:val="28"/>
          <w:szCs w:val="28"/>
        </w:rPr>
        <w:t>;</w:t>
      </w:r>
    </w:p>
    <w:p w:rsidR="002A2D6A" w:rsidRPr="00D764A1" w:rsidRDefault="002A2D6A" w:rsidP="001E6BEF">
      <w:pPr>
        <w:autoSpaceDE w:val="0"/>
        <w:autoSpaceDN w:val="0"/>
        <w:adjustRightInd w:val="0"/>
        <w:ind w:firstLine="709"/>
        <w:jc w:val="both"/>
        <w:rPr>
          <w:color w:val="000000"/>
          <w:sz w:val="28"/>
          <w:szCs w:val="28"/>
        </w:rPr>
      </w:pPr>
      <w:r w:rsidRPr="00D764A1">
        <w:rPr>
          <w:color w:val="000000"/>
          <w:sz w:val="28"/>
          <w:szCs w:val="28"/>
        </w:rPr>
        <w:t xml:space="preserve">- в </w:t>
      </w:r>
      <w:hyperlink r:id="rId52" w:history="1">
        <w:r w:rsidRPr="00D764A1">
          <w:rPr>
            <w:color w:val="000000"/>
            <w:sz w:val="28"/>
            <w:szCs w:val="28"/>
          </w:rPr>
          <w:t>абзаце пятом</w:t>
        </w:r>
      </w:hyperlink>
      <w:r w:rsidRPr="00D764A1">
        <w:rPr>
          <w:color w:val="000000"/>
          <w:sz w:val="28"/>
          <w:szCs w:val="28"/>
        </w:rPr>
        <w:t xml:space="preserve"> слова </w:t>
      </w:r>
      <w:r>
        <w:rPr>
          <w:color w:val="000000"/>
          <w:sz w:val="28"/>
          <w:szCs w:val="28"/>
        </w:rPr>
        <w:t>«</w:t>
      </w:r>
      <w:r w:rsidRPr="00D764A1">
        <w:rPr>
          <w:color w:val="000000"/>
          <w:sz w:val="28"/>
          <w:szCs w:val="28"/>
        </w:rPr>
        <w:t>пунктами 1</w:t>
      </w:r>
      <w:r w:rsidRPr="006D6417">
        <w:t>–</w:t>
      </w:r>
      <w:r w:rsidRPr="00D764A1">
        <w:rPr>
          <w:color w:val="000000"/>
          <w:sz w:val="28"/>
          <w:szCs w:val="28"/>
        </w:rPr>
        <w:t>10 графы 2 Перечня</w:t>
      </w:r>
      <w:r>
        <w:rPr>
          <w:color w:val="000000"/>
          <w:sz w:val="28"/>
          <w:szCs w:val="28"/>
        </w:rPr>
        <w:t>»</w:t>
      </w:r>
      <w:r w:rsidRPr="00D764A1">
        <w:rPr>
          <w:color w:val="000000"/>
          <w:sz w:val="28"/>
          <w:szCs w:val="28"/>
        </w:rPr>
        <w:t xml:space="preserve"> заменить словами </w:t>
      </w:r>
      <w:r>
        <w:rPr>
          <w:color w:val="000000"/>
          <w:sz w:val="28"/>
          <w:szCs w:val="28"/>
        </w:rPr>
        <w:t>«</w:t>
      </w:r>
      <w:r w:rsidRPr="007D79B7">
        <w:rPr>
          <w:color w:val="000000"/>
          <w:sz w:val="28"/>
          <w:szCs w:val="28"/>
        </w:rPr>
        <w:t xml:space="preserve">пунктами </w:t>
      </w:r>
      <w:r>
        <w:rPr>
          <w:sz w:val="28"/>
          <w:szCs w:val="28"/>
        </w:rPr>
        <w:t>3</w:t>
      </w:r>
      <w:r w:rsidRPr="007D79B7">
        <w:rPr>
          <w:sz w:val="28"/>
          <w:szCs w:val="28"/>
        </w:rPr>
        <w:t>–</w:t>
      </w:r>
      <w:hyperlink w:anchor="P472">
        <w:r w:rsidRPr="007D79B7">
          <w:rPr>
            <w:sz w:val="28"/>
            <w:szCs w:val="28"/>
          </w:rPr>
          <w:t>1</w:t>
        </w:r>
        <w:r>
          <w:rPr>
            <w:sz w:val="28"/>
            <w:szCs w:val="28"/>
          </w:rPr>
          <w:t>2</w:t>
        </w:r>
        <w:r w:rsidRPr="007D79B7">
          <w:rPr>
            <w:sz w:val="28"/>
            <w:szCs w:val="28"/>
          </w:rPr>
          <w:t xml:space="preserve">, абзацами третьим </w:t>
        </w:r>
        <w:r w:rsidR="008331DD">
          <w:rPr>
            <w:color w:val="000000"/>
            <w:sz w:val="28"/>
            <w:szCs w:val="28"/>
          </w:rPr>
          <w:t>–</w:t>
        </w:r>
        <w:r w:rsidRPr="007D79B7">
          <w:rPr>
            <w:sz w:val="28"/>
            <w:szCs w:val="28"/>
          </w:rPr>
          <w:t xml:space="preserve"> шестым пункта </w:t>
        </w:r>
        <w:r>
          <w:rPr>
            <w:sz w:val="28"/>
            <w:szCs w:val="28"/>
          </w:rPr>
          <w:t>13</w:t>
        </w:r>
        <w:r w:rsidRPr="007D79B7">
          <w:rPr>
            <w:sz w:val="28"/>
            <w:szCs w:val="28"/>
          </w:rPr>
          <w:t xml:space="preserve"> графы 2</w:t>
        </w:r>
      </w:hyperlink>
      <w:r>
        <w:t xml:space="preserve"> </w:t>
      </w:r>
      <w:r w:rsidRPr="00D764A1">
        <w:rPr>
          <w:color w:val="000000"/>
          <w:sz w:val="28"/>
          <w:szCs w:val="28"/>
        </w:rPr>
        <w:t>Перечня</w:t>
      </w:r>
      <w:r>
        <w:rPr>
          <w:color w:val="000000"/>
          <w:sz w:val="28"/>
          <w:szCs w:val="28"/>
        </w:rPr>
        <w:t>»</w:t>
      </w:r>
      <w:r w:rsidR="00F83126">
        <w:rPr>
          <w:color w:val="000000"/>
          <w:sz w:val="28"/>
          <w:szCs w:val="28"/>
        </w:rPr>
        <w:t>;</w:t>
      </w:r>
    </w:p>
    <w:p w:rsidR="002A2D6A" w:rsidRDefault="00F83126" w:rsidP="001E6BEF">
      <w:pPr>
        <w:autoSpaceDE w:val="0"/>
        <w:autoSpaceDN w:val="0"/>
        <w:adjustRightInd w:val="0"/>
        <w:ind w:firstLine="709"/>
        <w:jc w:val="both"/>
        <w:rPr>
          <w:color w:val="000000"/>
          <w:sz w:val="28"/>
          <w:szCs w:val="28"/>
        </w:rPr>
      </w:pPr>
      <w:r>
        <w:rPr>
          <w:sz w:val="28"/>
          <w:szCs w:val="28"/>
        </w:rPr>
        <w:t>11</w:t>
      </w:r>
      <w:r w:rsidR="002A2D6A">
        <w:rPr>
          <w:sz w:val="28"/>
          <w:szCs w:val="28"/>
        </w:rPr>
        <w:t>)</w:t>
      </w:r>
      <w:r w:rsidR="002A2D6A" w:rsidRPr="00D764A1">
        <w:rPr>
          <w:sz w:val="28"/>
          <w:szCs w:val="28"/>
        </w:rPr>
        <w:t xml:space="preserve"> </w:t>
      </w:r>
      <w:r w:rsidR="002A2D6A" w:rsidRPr="00D764A1">
        <w:rPr>
          <w:color w:val="000000"/>
          <w:sz w:val="28"/>
          <w:szCs w:val="28"/>
        </w:rPr>
        <w:t xml:space="preserve">в </w:t>
      </w:r>
      <w:hyperlink r:id="rId53" w:history="1">
        <w:r w:rsidR="002A2D6A" w:rsidRPr="00D764A1">
          <w:rPr>
            <w:color w:val="000000"/>
            <w:sz w:val="28"/>
            <w:szCs w:val="28"/>
          </w:rPr>
          <w:t xml:space="preserve"> пункт</w:t>
        </w:r>
        <w:r w:rsidR="00D34813">
          <w:rPr>
            <w:color w:val="000000"/>
            <w:sz w:val="28"/>
            <w:szCs w:val="28"/>
          </w:rPr>
          <w:t>е</w:t>
        </w:r>
        <w:r w:rsidR="002A2D6A" w:rsidRPr="00D764A1">
          <w:rPr>
            <w:color w:val="000000"/>
            <w:sz w:val="28"/>
            <w:szCs w:val="28"/>
          </w:rPr>
          <w:t xml:space="preserve"> 18</w:t>
        </w:r>
      </w:hyperlink>
      <w:r w:rsidR="002A2D6A">
        <w:rPr>
          <w:color w:val="000000"/>
          <w:sz w:val="28"/>
          <w:szCs w:val="28"/>
        </w:rPr>
        <w:t>:</w:t>
      </w:r>
    </w:p>
    <w:p w:rsidR="002A2D6A" w:rsidRDefault="002A2D6A" w:rsidP="001E6BEF">
      <w:pPr>
        <w:autoSpaceDE w:val="0"/>
        <w:autoSpaceDN w:val="0"/>
        <w:adjustRightInd w:val="0"/>
        <w:ind w:firstLine="709"/>
        <w:jc w:val="both"/>
        <w:rPr>
          <w:color w:val="000000"/>
          <w:sz w:val="28"/>
          <w:szCs w:val="28"/>
        </w:rPr>
      </w:pPr>
      <w:r>
        <w:rPr>
          <w:color w:val="000000"/>
          <w:sz w:val="28"/>
          <w:szCs w:val="28"/>
        </w:rPr>
        <w:t>-</w:t>
      </w:r>
      <w:r w:rsidR="008331DD">
        <w:rPr>
          <w:color w:val="000000"/>
          <w:sz w:val="28"/>
          <w:szCs w:val="28"/>
        </w:rPr>
        <w:t xml:space="preserve"> </w:t>
      </w:r>
      <w:r>
        <w:t xml:space="preserve">в </w:t>
      </w:r>
      <w:r w:rsidRPr="001D0E65">
        <w:rPr>
          <w:color w:val="000000"/>
          <w:sz w:val="28"/>
          <w:szCs w:val="28"/>
        </w:rPr>
        <w:t xml:space="preserve">абзаце втором </w:t>
      </w:r>
      <w:r w:rsidRPr="00D764A1">
        <w:rPr>
          <w:color w:val="000000"/>
          <w:sz w:val="28"/>
          <w:szCs w:val="28"/>
        </w:rPr>
        <w:t xml:space="preserve">слова </w:t>
      </w:r>
      <w:r>
        <w:rPr>
          <w:color w:val="000000"/>
          <w:sz w:val="28"/>
          <w:szCs w:val="28"/>
        </w:rPr>
        <w:t>«</w:t>
      </w:r>
      <w:r w:rsidRPr="00D764A1">
        <w:rPr>
          <w:color w:val="000000"/>
          <w:sz w:val="28"/>
          <w:szCs w:val="28"/>
        </w:rPr>
        <w:t xml:space="preserve">предусмотренных пунктами </w:t>
      </w:r>
      <w:r w:rsidRPr="00D764A1">
        <w:rPr>
          <w:sz w:val="28"/>
          <w:szCs w:val="28"/>
        </w:rPr>
        <w:t>1, 2, 6, 7, 9 и 10 графы 2 Перечня</w:t>
      </w:r>
      <w:r w:rsidRPr="00D764A1">
        <w:rPr>
          <w:color w:val="000000"/>
          <w:sz w:val="28"/>
          <w:szCs w:val="28"/>
        </w:rPr>
        <w:t>,</w:t>
      </w:r>
      <w:r>
        <w:rPr>
          <w:color w:val="000000"/>
          <w:sz w:val="28"/>
          <w:szCs w:val="28"/>
        </w:rPr>
        <w:t xml:space="preserve">» </w:t>
      </w:r>
      <w:r w:rsidRPr="00D764A1">
        <w:rPr>
          <w:color w:val="000000"/>
          <w:sz w:val="28"/>
          <w:szCs w:val="28"/>
        </w:rPr>
        <w:t xml:space="preserve">заменить словами </w:t>
      </w:r>
      <w:r>
        <w:rPr>
          <w:color w:val="000000"/>
          <w:sz w:val="28"/>
          <w:szCs w:val="28"/>
        </w:rPr>
        <w:t>«</w:t>
      </w:r>
      <w:r w:rsidRPr="00D764A1">
        <w:rPr>
          <w:color w:val="000000"/>
          <w:sz w:val="28"/>
          <w:szCs w:val="28"/>
        </w:rPr>
        <w:t xml:space="preserve">предусмотренных пунктами </w:t>
      </w:r>
      <w:r>
        <w:rPr>
          <w:color w:val="000000"/>
          <w:sz w:val="28"/>
          <w:szCs w:val="28"/>
        </w:rPr>
        <w:t>1</w:t>
      </w:r>
      <w:r w:rsidR="008331DD">
        <w:rPr>
          <w:color w:val="000000"/>
          <w:sz w:val="28"/>
          <w:szCs w:val="28"/>
        </w:rPr>
        <w:t>–</w:t>
      </w:r>
      <w:r>
        <w:rPr>
          <w:color w:val="000000"/>
          <w:sz w:val="28"/>
          <w:szCs w:val="28"/>
        </w:rPr>
        <w:t>4,</w:t>
      </w:r>
      <w:r w:rsidR="008331DD">
        <w:rPr>
          <w:color w:val="000000"/>
          <w:sz w:val="28"/>
          <w:szCs w:val="28"/>
        </w:rPr>
        <w:t xml:space="preserve"> </w:t>
      </w:r>
      <w:r>
        <w:rPr>
          <w:color w:val="000000"/>
          <w:sz w:val="28"/>
          <w:szCs w:val="28"/>
        </w:rPr>
        <w:t>11,</w:t>
      </w:r>
      <w:r w:rsidR="008331DD">
        <w:rPr>
          <w:color w:val="000000"/>
          <w:sz w:val="28"/>
          <w:szCs w:val="28"/>
        </w:rPr>
        <w:t xml:space="preserve"> </w:t>
      </w:r>
      <w:r>
        <w:rPr>
          <w:color w:val="000000"/>
          <w:sz w:val="28"/>
          <w:szCs w:val="28"/>
        </w:rPr>
        <w:t>12</w:t>
      </w:r>
      <w:r w:rsidRPr="00D764A1">
        <w:rPr>
          <w:color w:val="000000"/>
          <w:sz w:val="28"/>
          <w:szCs w:val="28"/>
        </w:rPr>
        <w:t xml:space="preserve"> графы 2 Перечня,</w:t>
      </w:r>
      <w:r>
        <w:rPr>
          <w:color w:val="000000"/>
          <w:sz w:val="28"/>
          <w:szCs w:val="28"/>
        </w:rPr>
        <w:t>»;</w:t>
      </w:r>
    </w:p>
    <w:p w:rsidR="002A2D6A" w:rsidRDefault="002A2D6A" w:rsidP="001E6BEF">
      <w:pPr>
        <w:autoSpaceDE w:val="0"/>
        <w:autoSpaceDN w:val="0"/>
        <w:adjustRightInd w:val="0"/>
        <w:ind w:firstLine="709"/>
        <w:jc w:val="both"/>
        <w:rPr>
          <w:color w:val="000000"/>
          <w:sz w:val="28"/>
          <w:szCs w:val="28"/>
        </w:rPr>
      </w:pPr>
      <w:r>
        <w:rPr>
          <w:color w:val="000000"/>
          <w:sz w:val="28"/>
          <w:szCs w:val="28"/>
        </w:rPr>
        <w:t>-</w:t>
      </w:r>
      <w:r w:rsidR="008331DD">
        <w:rPr>
          <w:color w:val="000000"/>
          <w:sz w:val="28"/>
          <w:szCs w:val="28"/>
        </w:rPr>
        <w:t xml:space="preserve"> </w:t>
      </w:r>
      <w:r>
        <w:rPr>
          <w:color w:val="000000"/>
          <w:sz w:val="28"/>
          <w:szCs w:val="28"/>
        </w:rPr>
        <w:t xml:space="preserve">в </w:t>
      </w:r>
      <w:r w:rsidRPr="001D0E65">
        <w:rPr>
          <w:color w:val="000000"/>
          <w:sz w:val="28"/>
          <w:szCs w:val="28"/>
        </w:rPr>
        <w:t xml:space="preserve">абзаце </w:t>
      </w:r>
      <w:r>
        <w:rPr>
          <w:color w:val="000000"/>
          <w:sz w:val="28"/>
          <w:szCs w:val="28"/>
        </w:rPr>
        <w:t xml:space="preserve">третьем </w:t>
      </w:r>
      <w:r w:rsidRPr="00D764A1">
        <w:rPr>
          <w:color w:val="000000"/>
          <w:sz w:val="28"/>
          <w:szCs w:val="28"/>
        </w:rPr>
        <w:t xml:space="preserve">слова </w:t>
      </w:r>
      <w:r>
        <w:rPr>
          <w:color w:val="000000"/>
          <w:sz w:val="28"/>
          <w:szCs w:val="28"/>
        </w:rPr>
        <w:t>«</w:t>
      </w:r>
      <w:r w:rsidRPr="00D764A1">
        <w:rPr>
          <w:color w:val="000000"/>
          <w:sz w:val="28"/>
          <w:szCs w:val="28"/>
        </w:rPr>
        <w:t xml:space="preserve">предусмотренных пунктами </w:t>
      </w:r>
      <w:hyperlink w:anchor="P472">
        <w:r>
          <w:rPr>
            <w:color w:val="000000"/>
            <w:sz w:val="28"/>
            <w:szCs w:val="28"/>
          </w:rPr>
          <w:t>3</w:t>
        </w:r>
      </w:hyperlink>
      <w:r w:rsidR="008331DD">
        <w:rPr>
          <w:color w:val="000000"/>
          <w:sz w:val="28"/>
          <w:szCs w:val="28"/>
        </w:rPr>
        <w:t>–</w:t>
      </w:r>
      <w:hyperlink w:anchor="P472">
        <w:r>
          <w:rPr>
            <w:color w:val="000000"/>
            <w:sz w:val="28"/>
            <w:szCs w:val="28"/>
          </w:rPr>
          <w:t>5</w:t>
        </w:r>
      </w:hyperlink>
      <w:r w:rsidRPr="001D0E65">
        <w:rPr>
          <w:sz w:val="28"/>
          <w:szCs w:val="28"/>
        </w:rPr>
        <w:t xml:space="preserve"> графы 2 Перечня</w:t>
      </w:r>
      <w:r w:rsidRPr="001D0E65">
        <w:rPr>
          <w:color w:val="000000"/>
          <w:sz w:val="28"/>
          <w:szCs w:val="28"/>
        </w:rPr>
        <w:t>,»</w:t>
      </w:r>
      <w:r>
        <w:rPr>
          <w:color w:val="000000"/>
          <w:sz w:val="28"/>
          <w:szCs w:val="28"/>
        </w:rPr>
        <w:t xml:space="preserve"> </w:t>
      </w:r>
      <w:r w:rsidRPr="00D764A1">
        <w:rPr>
          <w:color w:val="000000"/>
          <w:sz w:val="28"/>
          <w:szCs w:val="28"/>
        </w:rPr>
        <w:t xml:space="preserve">заменить словами </w:t>
      </w:r>
      <w:r>
        <w:rPr>
          <w:color w:val="000000"/>
          <w:sz w:val="28"/>
          <w:szCs w:val="28"/>
        </w:rPr>
        <w:t>«</w:t>
      </w:r>
      <w:r w:rsidRPr="00D764A1">
        <w:rPr>
          <w:color w:val="000000"/>
          <w:sz w:val="28"/>
          <w:szCs w:val="28"/>
        </w:rPr>
        <w:t>предусмотренных пунктами</w:t>
      </w:r>
      <w:r>
        <w:rPr>
          <w:color w:val="000000"/>
          <w:sz w:val="28"/>
          <w:szCs w:val="28"/>
        </w:rPr>
        <w:t xml:space="preserve"> 5, 6,</w:t>
      </w:r>
      <w:r w:rsidR="008331DD">
        <w:rPr>
          <w:color w:val="000000"/>
          <w:sz w:val="28"/>
          <w:szCs w:val="28"/>
        </w:rPr>
        <w:t xml:space="preserve"> </w:t>
      </w:r>
      <w:r>
        <w:rPr>
          <w:color w:val="000000"/>
          <w:sz w:val="28"/>
          <w:szCs w:val="28"/>
        </w:rPr>
        <w:t>8,</w:t>
      </w:r>
      <w:r w:rsidR="008331DD">
        <w:rPr>
          <w:color w:val="000000"/>
          <w:sz w:val="28"/>
          <w:szCs w:val="28"/>
        </w:rPr>
        <w:t xml:space="preserve"> </w:t>
      </w:r>
      <w:r>
        <w:rPr>
          <w:color w:val="000000"/>
          <w:sz w:val="28"/>
          <w:szCs w:val="28"/>
        </w:rPr>
        <w:t>9</w:t>
      </w:r>
      <w:r w:rsidRPr="00D764A1">
        <w:rPr>
          <w:color w:val="000000"/>
          <w:sz w:val="28"/>
          <w:szCs w:val="28"/>
        </w:rPr>
        <w:t xml:space="preserve"> графы 2 Перечня,</w:t>
      </w:r>
      <w:r>
        <w:rPr>
          <w:color w:val="000000"/>
          <w:sz w:val="28"/>
          <w:szCs w:val="28"/>
        </w:rPr>
        <w:t>»</w:t>
      </w:r>
      <w:r w:rsidR="00F83126">
        <w:rPr>
          <w:color w:val="000000"/>
          <w:sz w:val="28"/>
          <w:szCs w:val="28"/>
        </w:rPr>
        <w:t>;</w:t>
      </w:r>
    </w:p>
    <w:p w:rsidR="002A2D6A" w:rsidRPr="00D764A1" w:rsidRDefault="002A2D6A" w:rsidP="001E6BEF">
      <w:pPr>
        <w:autoSpaceDE w:val="0"/>
        <w:autoSpaceDN w:val="0"/>
        <w:adjustRightInd w:val="0"/>
        <w:ind w:firstLine="709"/>
        <w:jc w:val="both"/>
        <w:rPr>
          <w:color w:val="000000"/>
          <w:sz w:val="28"/>
          <w:szCs w:val="28"/>
        </w:rPr>
      </w:pPr>
      <w:r>
        <w:rPr>
          <w:color w:val="000000"/>
          <w:sz w:val="28"/>
          <w:szCs w:val="28"/>
        </w:rPr>
        <w:t>- абзацы семь</w:t>
      </w:r>
      <w:r w:rsidR="008331DD">
        <w:rPr>
          <w:color w:val="000000"/>
          <w:sz w:val="28"/>
          <w:szCs w:val="28"/>
        </w:rPr>
        <w:t xml:space="preserve"> – </w:t>
      </w:r>
      <w:r>
        <w:rPr>
          <w:color w:val="000000"/>
          <w:sz w:val="28"/>
          <w:szCs w:val="28"/>
        </w:rPr>
        <w:t>девять исключить</w:t>
      </w:r>
      <w:r w:rsidR="00F83126">
        <w:rPr>
          <w:color w:val="000000"/>
          <w:sz w:val="28"/>
          <w:szCs w:val="28"/>
        </w:rPr>
        <w:t>;</w:t>
      </w:r>
    </w:p>
    <w:p w:rsidR="002A2D6A" w:rsidRDefault="00F83126" w:rsidP="001E6BE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2A2D6A">
        <w:rPr>
          <w:rFonts w:ascii="Times New Roman" w:hAnsi="Times New Roman" w:cs="Times New Roman"/>
          <w:color w:val="000000"/>
          <w:sz w:val="28"/>
          <w:szCs w:val="28"/>
        </w:rPr>
        <w:t xml:space="preserve">) в </w:t>
      </w:r>
      <w:r w:rsidR="002A2D6A" w:rsidRPr="00CE07BC">
        <w:rPr>
          <w:rFonts w:ascii="Times New Roman" w:hAnsi="Times New Roman" w:cs="Times New Roman"/>
          <w:color w:val="000000"/>
          <w:sz w:val="28"/>
          <w:szCs w:val="28"/>
        </w:rPr>
        <w:t xml:space="preserve">пункте </w:t>
      </w:r>
      <w:r w:rsidR="002A2D6A">
        <w:rPr>
          <w:rFonts w:ascii="Times New Roman" w:hAnsi="Times New Roman" w:cs="Times New Roman"/>
          <w:color w:val="000000"/>
          <w:sz w:val="28"/>
          <w:szCs w:val="28"/>
        </w:rPr>
        <w:t>22:</w:t>
      </w:r>
    </w:p>
    <w:p w:rsidR="002A2D6A" w:rsidRPr="001D0E65" w:rsidRDefault="002A2D6A" w:rsidP="001E6BEF">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sidR="008331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абзаце</w:t>
      </w:r>
      <w:r w:rsidR="00F83126">
        <w:rPr>
          <w:rFonts w:ascii="Times New Roman" w:hAnsi="Times New Roman" w:cs="Times New Roman"/>
          <w:color w:val="000000"/>
          <w:sz w:val="28"/>
          <w:szCs w:val="28"/>
        </w:rPr>
        <w:t xml:space="preserve"> первом </w:t>
      </w:r>
      <w:r>
        <w:rPr>
          <w:rFonts w:ascii="Times New Roman" w:hAnsi="Times New Roman" w:cs="Times New Roman"/>
          <w:color w:val="000000"/>
          <w:sz w:val="28"/>
          <w:szCs w:val="28"/>
        </w:rPr>
        <w:t xml:space="preserve">слова </w:t>
      </w:r>
      <w:r w:rsidRPr="001D0E65">
        <w:rPr>
          <w:rFonts w:ascii="Times New Roman" w:hAnsi="Times New Roman" w:cs="Times New Roman"/>
          <w:color w:val="000000"/>
          <w:sz w:val="28"/>
          <w:szCs w:val="28"/>
        </w:rPr>
        <w:t>«</w:t>
      </w:r>
      <w:r w:rsidRPr="001D0E65">
        <w:rPr>
          <w:rFonts w:ascii="Times New Roman" w:hAnsi="Times New Roman" w:cs="Times New Roman"/>
          <w:sz w:val="28"/>
          <w:szCs w:val="28"/>
        </w:rPr>
        <w:t xml:space="preserve">указанных в абзацах третьем </w:t>
      </w:r>
      <w:r w:rsidR="008331DD" w:rsidRPr="006D6417">
        <w:t>–</w:t>
      </w:r>
      <w:r w:rsidRPr="006D6417">
        <w:t xml:space="preserve"> </w:t>
      </w:r>
      <w:r w:rsidRPr="001D0E65">
        <w:rPr>
          <w:rFonts w:ascii="Times New Roman" w:hAnsi="Times New Roman" w:cs="Times New Roman"/>
          <w:sz w:val="28"/>
          <w:szCs w:val="28"/>
        </w:rPr>
        <w:t>шестом настоящего пункта»</w:t>
      </w:r>
      <w:r>
        <w:rPr>
          <w:rFonts w:ascii="Times New Roman" w:hAnsi="Times New Roman" w:cs="Times New Roman"/>
          <w:sz w:val="28"/>
          <w:szCs w:val="28"/>
        </w:rPr>
        <w:t xml:space="preserve"> </w:t>
      </w:r>
      <w:r w:rsidRPr="001D0E65">
        <w:rPr>
          <w:rFonts w:ascii="Times New Roman" w:hAnsi="Times New Roman" w:cs="Times New Roman"/>
          <w:color w:val="000000"/>
          <w:sz w:val="28"/>
          <w:szCs w:val="28"/>
        </w:rPr>
        <w:t>заменить словами</w:t>
      </w:r>
      <w:r>
        <w:rPr>
          <w:rFonts w:ascii="Times New Roman" w:hAnsi="Times New Roman" w:cs="Times New Roman"/>
          <w:color w:val="000000"/>
          <w:sz w:val="28"/>
          <w:szCs w:val="28"/>
        </w:rPr>
        <w:t xml:space="preserve"> «</w:t>
      </w:r>
      <w:r w:rsidRPr="001D0E65">
        <w:rPr>
          <w:rFonts w:ascii="Times New Roman" w:hAnsi="Times New Roman" w:cs="Times New Roman"/>
          <w:sz w:val="28"/>
          <w:szCs w:val="28"/>
        </w:rPr>
        <w:t xml:space="preserve">указанных в абзацах третьем </w:t>
      </w:r>
      <w:r w:rsidR="008331DD" w:rsidRPr="006D6417">
        <w:t>–</w:t>
      </w:r>
      <w:r>
        <w:rPr>
          <w:rFonts w:ascii="Times New Roman" w:hAnsi="Times New Roman" w:cs="Times New Roman"/>
          <w:sz w:val="28"/>
          <w:szCs w:val="28"/>
        </w:rPr>
        <w:t xml:space="preserve"> седьмом </w:t>
      </w:r>
      <w:r w:rsidRPr="001D0E65">
        <w:rPr>
          <w:rFonts w:ascii="Times New Roman" w:hAnsi="Times New Roman" w:cs="Times New Roman"/>
          <w:sz w:val="28"/>
          <w:szCs w:val="28"/>
        </w:rPr>
        <w:t>настоящего пункта»</w:t>
      </w:r>
      <w:r>
        <w:rPr>
          <w:rFonts w:ascii="Times New Roman" w:hAnsi="Times New Roman" w:cs="Times New Roman"/>
          <w:sz w:val="28"/>
          <w:szCs w:val="28"/>
        </w:rPr>
        <w:t>;</w:t>
      </w:r>
    </w:p>
    <w:p w:rsidR="002A2D6A" w:rsidRPr="004520A1" w:rsidRDefault="002A2D6A" w:rsidP="001E6BE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520A1">
        <w:rPr>
          <w:rFonts w:ascii="Times New Roman" w:hAnsi="Times New Roman" w:cs="Times New Roman"/>
          <w:color w:val="000000"/>
          <w:sz w:val="28"/>
          <w:szCs w:val="28"/>
        </w:rPr>
        <w:t xml:space="preserve">после </w:t>
      </w:r>
      <w:hyperlink r:id="rId54">
        <w:r w:rsidRPr="004520A1">
          <w:rPr>
            <w:rFonts w:ascii="Times New Roman" w:hAnsi="Times New Roman" w:cs="Times New Roman"/>
            <w:sz w:val="28"/>
            <w:szCs w:val="28"/>
          </w:rPr>
          <w:t>а</w:t>
        </w:r>
        <w:r w:rsidRPr="004520A1">
          <w:rPr>
            <w:rFonts w:ascii="Times New Roman" w:hAnsi="Times New Roman" w:cs="Times New Roman"/>
            <w:color w:val="000000"/>
            <w:sz w:val="28"/>
            <w:szCs w:val="28"/>
          </w:rPr>
          <w:t>бзаца</w:t>
        </w:r>
      </w:hyperlink>
      <w:r w:rsidR="00F83126" w:rsidRPr="00F83126">
        <w:rPr>
          <w:rFonts w:ascii="Times New Roman" w:hAnsi="Times New Roman" w:cs="Times New Roman"/>
          <w:color w:val="000000"/>
          <w:sz w:val="28"/>
          <w:szCs w:val="28"/>
        </w:rPr>
        <w:t xml:space="preserve"> </w:t>
      </w:r>
      <w:r w:rsidR="00F83126" w:rsidRPr="004520A1">
        <w:rPr>
          <w:rFonts w:ascii="Times New Roman" w:hAnsi="Times New Roman" w:cs="Times New Roman"/>
          <w:color w:val="000000"/>
          <w:sz w:val="28"/>
          <w:szCs w:val="28"/>
        </w:rPr>
        <w:t>четвертого</w:t>
      </w:r>
      <w:r w:rsidRPr="004520A1">
        <w:rPr>
          <w:rFonts w:ascii="Times New Roman" w:hAnsi="Times New Roman" w:cs="Times New Roman"/>
          <w:sz w:val="28"/>
          <w:szCs w:val="28"/>
        </w:rPr>
        <w:t xml:space="preserve"> </w:t>
      </w:r>
      <w:r w:rsidRPr="004520A1">
        <w:rPr>
          <w:rFonts w:ascii="Times New Roman" w:hAnsi="Times New Roman" w:cs="Times New Roman"/>
          <w:color w:val="000000"/>
          <w:sz w:val="28"/>
          <w:szCs w:val="28"/>
        </w:rPr>
        <w:t>дополнить абзацем следующего содержания:</w:t>
      </w:r>
    </w:p>
    <w:p w:rsidR="002A2D6A" w:rsidRPr="004520A1" w:rsidRDefault="002A2D6A" w:rsidP="001E6BEF">
      <w:pPr>
        <w:pStyle w:val="ConsPlusNormal"/>
        <w:ind w:firstLine="709"/>
        <w:jc w:val="both"/>
        <w:rPr>
          <w:rFonts w:ascii="Times New Roman" w:hAnsi="Times New Roman" w:cs="Times New Roman"/>
          <w:sz w:val="28"/>
          <w:szCs w:val="28"/>
        </w:rPr>
      </w:pPr>
      <w:r w:rsidRPr="004520A1">
        <w:rPr>
          <w:rFonts w:ascii="Times New Roman" w:hAnsi="Times New Roman" w:cs="Times New Roman"/>
          <w:sz w:val="28"/>
          <w:szCs w:val="28"/>
        </w:rPr>
        <w:t>«</w:t>
      </w:r>
      <w:r w:rsidR="00F83126">
        <w:rPr>
          <w:rFonts w:ascii="Times New Roman" w:hAnsi="Times New Roman" w:cs="Times New Roman"/>
          <w:sz w:val="28"/>
          <w:szCs w:val="28"/>
        </w:rPr>
        <w:t>и</w:t>
      </w:r>
      <w:r>
        <w:rPr>
          <w:rFonts w:ascii="Times New Roman" w:hAnsi="Times New Roman" w:cs="Times New Roman"/>
          <w:sz w:val="28"/>
          <w:szCs w:val="28"/>
        </w:rPr>
        <w:t>с</w:t>
      </w:r>
      <w:r w:rsidRPr="004520A1">
        <w:rPr>
          <w:rFonts w:ascii="Times New Roman" w:hAnsi="Times New Roman" w:cs="Times New Roman"/>
          <w:sz w:val="28"/>
          <w:szCs w:val="28"/>
        </w:rPr>
        <w:t xml:space="preserve">полнения денежного обязательства, возникшего на основании документа о приемке поставленного товара, выполненной работы </w:t>
      </w:r>
      <w:r w:rsidR="008331DD">
        <w:rPr>
          <w:rFonts w:ascii="Times New Roman" w:hAnsi="Times New Roman" w:cs="Times New Roman"/>
          <w:sz w:val="28"/>
          <w:szCs w:val="28"/>
        </w:rPr>
        <w:t xml:space="preserve">                         </w:t>
      </w:r>
      <w:r w:rsidRPr="004520A1">
        <w:rPr>
          <w:rFonts w:ascii="Times New Roman" w:hAnsi="Times New Roman" w:cs="Times New Roman"/>
          <w:sz w:val="28"/>
          <w:szCs w:val="28"/>
        </w:rPr>
        <w:t xml:space="preserve">(ее результатов, в том числе этапа), оказанной услуги (далее </w:t>
      </w:r>
      <w:r w:rsidR="008331DD" w:rsidRPr="006D6417">
        <w:t>–</w:t>
      </w:r>
      <w:r w:rsidR="008331DD">
        <w:rPr>
          <w:color w:val="000000"/>
          <w:sz w:val="28"/>
          <w:szCs w:val="28"/>
        </w:rPr>
        <w:t xml:space="preserve"> </w:t>
      </w:r>
      <w:r w:rsidRPr="004520A1">
        <w:rPr>
          <w:rFonts w:ascii="Times New Roman" w:hAnsi="Times New Roman" w:cs="Times New Roman"/>
          <w:sz w:val="28"/>
          <w:szCs w:val="28"/>
        </w:rPr>
        <w:t xml:space="preserve">документ </w:t>
      </w:r>
      <w:r w:rsidR="008331DD">
        <w:rPr>
          <w:rFonts w:ascii="Times New Roman" w:hAnsi="Times New Roman" w:cs="Times New Roman"/>
          <w:sz w:val="28"/>
          <w:szCs w:val="28"/>
        </w:rPr>
        <w:t xml:space="preserve">            </w:t>
      </w:r>
      <w:r w:rsidRPr="004520A1">
        <w:rPr>
          <w:rFonts w:ascii="Times New Roman" w:hAnsi="Times New Roman" w:cs="Times New Roman"/>
          <w:sz w:val="28"/>
          <w:szCs w:val="28"/>
        </w:rPr>
        <w:lastRenderedPageBreak/>
        <w:t>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2A2D6A" w:rsidRDefault="002A2D6A" w:rsidP="001E6BEF">
      <w:pPr>
        <w:pStyle w:val="ConsPlusNormal"/>
        <w:ind w:firstLine="709"/>
        <w:jc w:val="both"/>
        <w:rPr>
          <w:rFonts w:ascii="Times New Roman" w:hAnsi="Times New Roman" w:cs="Times New Roman"/>
          <w:sz w:val="28"/>
          <w:szCs w:val="28"/>
        </w:rPr>
      </w:pPr>
      <w:r w:rsidRPr="004520A1">
        <w:rPr>
          <w:rFonts w:ascii="Times New Roman" w:hAnsi="Times New Roman" w:cs="Times New Roman"/>
          <w:sz w:val="28"/>
          <w:szCs w:val="28"/>
        </w:rPr>
        <w:t xml:space="preserve">- в абзаце </w:t>
      </w:r>
      <w:r w:rsidR="00F83126">
        <w:rPr>
          <w:rFonts w:ascii="Times New Roman" w:hAnsi="Times New Roman" w:cs="Times New Roman"/>
          <w:sz w:val="28"/>
          <w:szCs w:val="28"/>
        </w:rPr>
        <w:t xml:space="preserve">восьмом </w:t>
      </w:r>
      <w:r w:rsidRPr="004520A1">
        <w:rPr>
          <w:rFonts w:ascii="Times New Roman" w:hAnsi="Times New Roman" w:cs="Times New Roman"/>
          <w:sz w:val="28"/>
          <w:szCs w:val="28"/>
        </w:rPr>
        <w:t xml:space="preserve">слова «с пунктами 1 и 2 Перечня» заменить словами «с пунктами </w:t>
      </w:r>
      <w:r>
        <w:rPr>
          <w:rFonts w:ascii="Times New Roman" w:hAnsi="Times New Roman" w:cs="Times New Roman"/>
          <w:sz w:val="28"/>
          <w:szCs w:val="28"/>
        </w:rPr>
        <w:t>3</w:t>
      </w:r>
      <w:r w:rsidRPr="004520A1">
        <w:rPr>
          <w:rFonts w:ascii="Times New Roman" w:hAnsi="Times New Roman" w:cs="Times New Roman"/>
          <w:sz w:val="28"/>
          <w:szCs w:val="28"/>
        </w:rPr>
        <w:t xml:space="preserve"> и </w:t>
      </w:r>
      <w:r>
        <w:rPr>
          <w:rFonts w:ascii="Times New Roman" w:hAnsi="Times New Roman" w:cs="Times New Roman"/>
          <w:sz w:val="28"/>
          <w:szCs w:val="28"/>
        </w:rPr>
        <w:t>4</w:t>
      </w:r>
      <w:r w:rsidRPr="004520A1">
        <w:rPr>
          <w:rFonts w:ascii="Times New Roman" w:hAnsi="Times New Roman" w:cs="Times New Roman"/>
          <w:sz w:val="28"/>
          <w:szCs w:val="28"/>
        </w:rPr>
        <w:t xml:space="preserve"> Перечня»</w:t>
      </w:r>
      <w:r w:rsidR="00F83126">
        <w:rPr>
          <w:rFonts w:ascii="Times New Roman" w:hAnsi="Times New Roman" w:cs="Times New Roman"/>
          <w:sz w:val="28"/>
          <w:szCs w:val="28"/>
        </w:rPr>
        <w:t>;</w:t>
      </w:r>
    </w:p>
    <w:p w:rsidR="002A2D6A" w:rsidRPr="006B6B4C" w:rsidRDefault="00F83126" w:rsidP="001E6BE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2A2D6A" w:rsidRPr="006B6B4C">
        <w:rPr>
          <w:rFonts w:ascii="Times New Roman" w:hAnsi="Times New Roman" w:cs="Times New Roman"/>
          <w:color w:val="000000"/>
          <w:sz w:val="28"/>
          <w:szCs w:val="28"/>
        </w:rPr>
        <w:t>) пункт 23 дополнить абзац</w:t>
      </w:r>
      <w:r w:rsidR="002A2D6A">
        <w:rPr>
          <w:rFonts w:ascii="Times New Roman" w:hAnsi="Times New Roman" w:cs="Times New Roman"/>
          <w:color w:val="000000"/>
          <w:sz w:val="28"/>
          <w:szCs w:val="28"/>
        </w:rPr>
        <w:t xml:space="preserve">ами </w:t>
      </w:r>
      <w:r w:rsidR="002A2D6A" w:rsidRPr="006B6B4C">
        <w:rPr>
          <w:rFonts w:ascii="Times New Roman" w:hAnsi="Times New Roman" w:cs="Times New Roman"/>
          <w:color w:val="000000"/>
          <w:sz w:val="28"/>
          <w:szCs w:val="28"/>
        </w:rPr>
        <w:t>следующего содержания:</w:t>
      </w:r>
    </w:p>
    <w:p w:rsidR="002A2D6A" w:rsidRPr="006B6B4C" w:rsidRDefault="002A2D6A" w:rsidP="001E6BEF">
      <w:pPr>
        <w:pStyle w:val="ConsPlusNormal"/>
        <w:ind w:firstLine="780"/>
        <w:jc w:val="both"/>
        <w:rPr>
          <w:rFonts w:ascii="Times New Roman" w:hAnsi="Times New Roman" w:cs="Times New Roman"/>
          <w:sz w:val="28"/>
          <w:szCs w:val="28"/>
        </w:rPr>
      </w:pPr>
      <w:r w:rsidRPr="006B6B4C">
        <w:rPr>
          <w:rFonts w:ascii="Times New Roman" w:hAnsi="Times New Roman" w:cs="Times New Roman"/>
          <w:sz w:val="28"/>
          <w:szCs w:val="28"/>
        </w:rPr>
        <w:t xml:space="preserve">«Постановка на учет денежных обязательств получателей средств областного бюджета при включении в государственный контракт условия </w:t>
      </w:r>
      <w:r>
        <w:rPr>
          <w:rFonts w:ascii="Times New Roman" w:hAnsi="Times New Roman" w:cs="Times New Roman"/>
          <w:sz w:val="28"/>
          <w:szCs w:val="28"/>
        </w:rPr>
        <w:t xml:space="preserve">          </w:t>
      </w:r>
      <w:r w:rsidRPr="006B6B4C">
        <w:rPr>
          <w:rFonts w:ascii="Times New Roman" w:hAnsi="Times New Roman" w:cs="Times New Roman"/>
          <w:sz w:val="28"/>
          <w:szCs w:val="28"/>
        </w:rPr>
        <w:t xml:space="preserve"> о последующих после выплаты аванса платежах осуществляется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порядком санкционирования оплаты денежных обязательств получателей средств областного бюджета и:</w:t>
      </w:r>
    </w:p>
    <w:p w:rsidR="002A2D6A" w:rsidRPr="006B6B4C" w:rsidRDefault="002A2D6A" w:rsidP="001E6BEF">
      <w:pPr>
        <w:pStyle w:val="ConsPlusNormal"/>
        <w:tabs>
          <w:tab w:val="left" w:pos="720"/>
        </w:tabs>
        <w:ind w:firstLine="780"/>
        <w:jc w:val="both"/>
        <w:rPr>
          <w:rFonts w:ascii="Times New Roman" w:hAnsi="Times New Roman" w:cs="Times New Roman"/>
          <w:sz w:val="28"/>
          <w:szCs w:val="28"/>
        </w:rPr>
      </w:pPr>
      <w:r w:rsidRPr="006B6B4C">
        <w:rPr>
          <w:rFonts w:ascii="Times New Roman" w:hAnsi="Times New Roman" w:cs="Times New Roman"/>
          <w:sz w:val="28"/>
          <w:szCs w:val="28"/>
        </w:rPr>
        <w:t>общей суммой ранее выплаченного авансового платежа (в случае, если государственный контракт не содержит этапы его исполнения либо выполнение указанных этапов осуществляется последовательно);</w:t>
      </w:r>
    </w:p>
    <w:p w:rsidR="002A2D6A" w:rsidRPr="004520A1" w:rsidRDefault="002A2D6A" w:rsidP="001E6BEF">
      <w:pPr>
        <w:pStyle w:val="ConsPlusNormal"/>
        <w:tabs>
          <w:tab w:val="left" w:pos="0"/>
        </w:tabs>
        <w:ind w:firstLine="650"/>
        <w:jc w:val="both"/>
        <w:rPr>
          <w:rFonts w:ascii="Times New Roman" w:hAnsi="Times New Roman" w:cs="Times New Roman"/>
          <w:sz w:val="28"/>
          <w:szCs w:val="28"/>
        </w:rPr>
      </w:pPr>
      <w:r w:rsidRPr="006B6B4C">
        <w:rPr>
          <w:rFonts w:ascii="Times New Roman" w:hAnsi="Times New Roman" w:cs="Times New Roman"/>
          <w:sz w:val="28"/>
          <w:szCs w:val="28"/>
        </w:rPr>
        <w:t>суммой, рассчитанной как произведение размера, предусмотренного государственным контрактом авансового платежа в процентном выражении и стоимости фактически постановленных товаров, выполненных работ, оказанных услуг (в случае, если государственный контракт содержит этапы его исполнения, сроки выполнения которых полностью или частично совпадают).</w:t>
      </w:r>
      <w:r>
        <w:rPr>
          <w:rFonts w:ascii="Times New Roman" w:hAnsi="Times New Roman" w:cs="Times New Roman"/>
          <w:sz w:val="28"/>
          <w:szCs w:val="28"/>
        </w:rPr>
        <w:t>»</w:t>
      </w:r>
      <w:r w:rsidR="00F83126">
        <w:rPr>
          <w:rFonts w:ascii="Times New Roman" w:hAnsi="Times New Roman" w:cs="Times New Roman"/>
          <w:sz w:val="28"/>
          <w:szCs w:val="28"/>
        </w:rPr>
        <w:t>;</w:t>
      </w:r>
    </w:p>
    <w:p w:rsidR="002A2D6A" w:rsidRDefault="00F83126" w:rsidP="001E6BE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2A2D6A">
        <w:rPr>
          <w:rFonts w:ascii="Times New Roman" w:hAnsi="Times New Roman" w:cs="Times New Roman"/>
          <w:color w:val="000000"/>
          <w:sz w:val="28"/>
          <w:szCs w:val="28"/>
        </w:rPr>
        <w:t xml:space="preserve">) </w:t>
      </w:r>
      <w:hyperlink r:id="rId55">
        <w:r w:rsidR="002A2D6A" w:rsidRPr="00E30CE3">
          <w:rPr>
            <w:rFonts w:ascii="Times New Roman" w:hAnsi="Times New Roman" w:cs="Times New Roman"/>
            <w:sz w:val="28"/>
            <w:szCs w:val="28"/>
          </w:rPr>
          <w:t>п</w:t>
        </w:r>
        <w:r w:rsidR="002A2D6A" w:rsidRPr="00E30CE3">
          <w:rPr>
            <w:rFonts w:ascii="Times New Roman" w:hAnsi="Times New Roman" w:cs="Times New Roman"/>
            <w:color w:val="000000"/>
            <w:sz w:val="28"/>
            <w:szCs w:val="28"/>
          </w:rPr>
          <w:t>ункт</w:t>
        </w:r>
        <w:r w:rsidR="002A2D6A" w:rsidRPr="005175F3">
          <w:rPr>
            <w:rFonts w:ascii="Times New Roman" w:hAnsi="Times New Roman" w:cs="Times New Roman"/>
            <w:color w:val="000000"/>
            <w:sz w:val="28"/>
            <w:szCs w:val="28"/>
          </w:rPr>
          <w:t xml:space="preserve"> 24</w:t>
        </w:r>
      </w:hyperlink>
      <w:r w:rsidR="002A2D6A" w:rsidRPr="005175F3">
        <w:rPr>
          <w:rFonts w:ascii="Times New Roman" w:hAnsi="Times New Roman" w:cs="Times New Roman"/>
          <w:color w:val="000000"/>
          <w:sz w:val="28"/>
          <w:szCs w:val="28"/>
        </w:rPr>
        <w:t xml:space="preserve"> дополнить абзацами следующего содержания:</w:t>
      </w:r>
    </w:p>
    <w:p w:rsidR="002A2D6A" w:rsidRPr="008D5539" w:rsidRDefault="002A2D6A" w:rsidP="001E6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D5539">
        <w:rPr>
          <w:rFonts w:ascii="Times New Roman" w:hAnsi="Times New Roman" w:cs="Times New Roman"/>
          <w:sz w:val="28"/>
          <w:szCs w:val="28"/>
        </w:rPr>
        <w:t>В случае исполнения бюджетного обязательства, содержащего более одного кода классификации расходов областного бюджета, орган, осуществляющий открытие и ведение лицевых счетов УБП,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областного бюджета.</w:t>
      </w:r>
    </w:p>
    <w:p w:rsidR="002A2D6A" w:rsidRPr="008D5539" w:rsidRDefault="002A2D6A" w:rsidP="001E6BEF">
      <w:pPr>
        <w:pStyle w:val="ConsPlusNormal"/>
        <w:ind w:firstLine="709"/>
        <w:jc w:val="both"/>
        <w:rPr>
          <w:rFonts w:ascii="Times New Roman" w:hAnsi="Times New Roman" w:cs="Times New Roman"/>
          <w:sz w:val="28"/>
          <w:szCs w:val="28"/>
        </w:rPr>
      </w:pPr>
      <w:r w:rsidRPr="008D5539">
        <w:rPr>
          <w:rFonts w:ascii="Times New Roman" w:hAnsi="Times New Roman" w:cs="Times New Roman"/>
          <w:sz w:val="28"/>
          <w:szCs w:val="28"/>
        </w:rPr>
        <w:t xml:space="preserve">При формировании Сведений о денежном обязательстве на основании </w:t>
      </w:r>
      <w:r>
        <w:rPr>
          <w:rFonts w:ascii="Times New Roman" w:hAnsi="Times New Roman" w:cs="Times New Roman"/>
          <w:sz w:val="28"/>
          <w:szCs w:val="28"/>
        </w:rPr>
        <w:t xml:space="preserve"> </w:t>
      </w:r>
      <w:r w:rsidRPr="008D5539">
        <w:rPr>
          <w:rFonts w:ascii="Times New Roman" w:hAnsi="Times New Roman" w:cs="Times New Roman"/>
          <w:sz w:val="28"/>
          <w:szCs w:val="28"/>
        </w:rPr>
        <w:t xml:space="preserve">документа, подтверждающего возникновение денежного обязательства, предусмотренного пунктом 5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w:t>
      </w:r>
      <w:r w:rsidRPr="008D5539">
        <w:rPr>
          <w:rFonts w:ascii="Times New Roman" w:hAnsi="Times New Roman" w:cs="Times New Roman"/>
          <w:sz w:val="28"/>
          <w:szCs w:val="28"/>
        </w:rPr>
        <w:lastRenderedPageBreak/>
        <w:t>в реестре контрактов.</w:t>
      </w:r>
    </w:p>
    <w:p w:rsidR="002A2D6A" w:rsidRPr="008D5539" w:rsidRDefault="002A2D6A" w:rsidP="001E6BEF">
      <w:pPr>
        <w:pStyle w:val="ConsPlusNormal"/>
        <w:ind w:firstLine="709"/>
        <w:jc w:val="both"/>
        <w:rPr>
          <w:rFonts w:ascii="Times New Roman" w:hAnsi="Times New Roman" w:cs="Times New Roman"/>
          <w:sz w:val="28"/>
          <w:szCs w:val="28"/>
        </w:rPr>
      </w:pPr>
      <w:r w:rsidRPr="008D5539">
        <w:rPr>
          <w:rFonts w:ascii="Times New Roman" w:hAnsi="Times New Roman" w:cs="Times New Roman"/>
          <w:sz w:val="28"/>
          <w:szCs w:val="28"/>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2A2D6A" w:rsidRDefault="002A2D6A" w:rsidP="001E6BEF">
      <w:pPr>
        <w:pStyle w:val="ConsPlusNormal"/>
        <w:ind w:firstLine="709"/>
        <w:jc w:val="both"/>
        <w:rPr>
          <w:rFonts w:ascii="Times New Roman" w:hAnsi="Times New Roman" w:cs="Times New Roman"/>
          <w:sz w:val="28"/>
          <w:szCs w:val="28"/>
        </w:rPr>
      </w:pPr>
      <w:r w:rsidRPr="008D5539">
        <w:rPr>
          <w:rFonts w:ascii="Times New Roman" w:hAnsi="Times New Roman" w:cs="Times New Roman"/>
          <w:sz w:val="28"/>
          <w:szCs w:val="28"/>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информационной системе для автоматической постановки на учет денежного обязательства (внесения в него изменений).</w:t>
      </w:r>
      <w:r>
        <w:rPr>
          <w:rFonts w:ascii="Times New Roman" w:hAnsi="Times New Roman" w:cs="Times New Roman"/>
          <w:sz w:val="28"/>
          <w:szCs w:val="28"/>
        </w:rPr>
        <w:t>»</w:t>
      </w:r>
      <w:r w:rsidR="00F83126">
        <w:rPr>
          <w:rFonts w:ascii="Times New Roman" w:hAnsi="Times New Roman" w:cs="Times New Roman"/>
          <w:sz w:val="28"/>
          <w:szCs w:val="28"/>
        </w:rPr>
        <w:t>;</w:t>
      </w:r>
    </w:p>
    <w:p w:rsidR="002A2D6A" w:rsidRDefault="00F83126" w:rsidP="001E6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2A2D6A">
        <w:rPr>
          <w:rFonts w:ascii="Times New Roman" w:hAnsi="Times New Roman" w:cs="Times New Roman"/>
          <w:sz w:val="28"/>
          <w:szCs w:val="28"/>
        </w:rPr>
        <w:t xml:space="preserve">) </w:t>
      </w:r>
      <w:r>
        <w:rPr>
          <w:rFonts w:ascii="Times New Roman" w:hAnsi="Times New Roman" w:cs="Times New Roman"/>
          <w:sz w:val="28"/>
          <w:szCs w:val="28"/>
        </w:rPr>
        <w:t xml:space="preserve">в </w:t>
      </w:r>
      <w:r w:rsidR="002A2D6A">
        <w:rPr>
          <w:rFonts w:ascii="Times New Roman" w:hAnsi="Times New Roman" w:cs="Times New Roman"/>
          <w:sz w:val="28"/>
          <w:szCs w:val="28"/>
        </w:rPr>
        <w:t>пункт</w:t>
      </w:r>
      <w:r>
        <w:rPr>
          <w:rFonts w:ascii="Times New Roman" w:hAnsi="Times New Roman" w:cs="Times New Roman"/>
          <w:sz w:val="28"/>
          <w:szCs w:val="28"/>
        </w:rPr>
        <w:t>е</w:t>
      </w:r>
      <w:r w:rsidR="002A2D6A">
        <w:rPr>
          <w:rFonts w:ascii="Times New Roman" w:hAnsi="Times New Roman" w:cs="Times New Roman"/>
          <w:sz w:val="28"/>
          <w:szCs w:val="28"/>
        </w:rPr>
        <w:t xml:space="preserve"> 25:</w:t>
      </w:r>
    </w:p>
    <w:p w:rsidR="002A2D6A" w:rsidRDefault="002A2D6A" w:rsidP="001E6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после абзаца шест</w:t>
      </w:r>
      <w:r w:rsidR="00F83126">
        <w:rPr>
          <w:rFonts w:ascii="Times New Roman" w:hAnsi="Times New Roman" w:cs="Times New Roman"/>
          <w:sz w:val="28"/>
          <w:szCs w:val="28"/>
        </w:rPr>
        <w:t>ого</w:t>
      </w:r>
      <w:r>
        <w:rPr>
          <w:rFonts w:ascii="Times New Roman" w:hAnsi="Times New Roman" w:cs="Times New Roman"/>
          <w:sz w:val="28"/>
          <w:szCs w:val="28"/>
        </w:rPr>
        <w:t xml:space="preserve"> дополнить абзацем следующего содержания:</w:t>
      </w:r>
    </w:p>
    <w:p w:rsidR="002A2D6A" w:rsidRDefault="002A2D6A" w:rsidP="001E6BEF">
      <w:pPr>
        <w:pStyle w:val="ConsPlusNormal"/>
        <w:ind w:firstLine="709"/>
        <w:jc w:val="both"/>
        <w:rPr>
          <w:rFonts w:ascii="Times New Roman" w:hAnsi="Times New Roman" w:cs="Times New Roman"/>
          <w:sz w:val="28"/>
          <w:szCs w:val="28"/>
        </w:rPr>
      </w:pPr>
      <w:r w:rsidRPr="0050228C">
        <w:rPr>
          <w:rFonts w:ascii="Times New Roman" w:hAnsi="Times New Roman" w:cs="Times New Roman"/>
          <w:sz w:val="28"/>
          <w:szCs w:val="28"/>
        </w:rPr>
        <w:t>«В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 во взаимодействии с информационной системой.»;</w:t>
      </w:r>
    </w:p>
    <w:p w:rsidR="002A2D6A" w:rsidRDefault="00F83126" w:rsidP="001E6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2A2D6A">
        <w:rPr>
          <w:rFonts w:ascii="Times New Roman" w:hAnsi="Times New Roman" w:cs="Times New Roman"/>
          <w:sz w:val="28"/>
          <w:szCs w:val="28"/>
        </w:rPr>
        <w:t xml:space="preserve">) пункт 26 </w:t>
      </w:r>
      <w:r>
        <w:rPr>
          <w:rFonts w:ascii="Times New Roman" w:hAnsi="Times New Roman" w:cs="Times New Roman"/>
          <w:sz w:val="28"/>
          <w:szCs w:val="28"/>
        </w:rPr>
        <w:t xml:space="preserve">дополнить </w:t>
      </w:r>
      <w:r w:rsidR="002A2D6A">
        <w:rPr>
          <w:rFonts w:ascii="Times New Roman" w:hAnsi="Times New Roman" w:cs="Times New Roman"/>
          <w:sz w:val="28"/>
          <w:szCs w:val="28"/>
        </w:rPr>
        <w:t>абзац</w:t>
      </w:r>
      <w:r>
        <w:rPr>
          <w:rFonts w:ascii="Times New Roman" w:hAnsi="Times New Roman" w:cs="Times New Roman"/>
          <w:sz w:val="28"/>
          <w:szCs w:val="28"/>
        </w:rPr>
        <w:t>ем</w:t>
      </w:r>
      <w:r w:rsidR="002A2D6A">
        <w:rPr>
          <w:rFonts w:ascii="Times New Roman" w:hAnsi="Times New Roman" w:cs="Times New Roman"/>
          <w:sz w:val="28"/>
          <w:szCs w:val="28"/>
        </w:rPr>
        <w:t xml:space="preserve"> следующего содержания:</w:t>
      </w:r>
    </w:p>
    <w:p w:rsidR="002A2D6A" w:rsidRPr="00F20412" w:rsidRDefault="002A2D6A" w:rsidP="001E6BEF">
      <w:pPr>
        <w:pStyle w:val="ConsPlusNormal"/>
        <w:ind w:firstLine="709"/>
        <w:jc w:val="both"/>
        <w:rPr>
          <w:rFonts w:ascii="Times New Roman" w:hAnsi="Times New Roman" w:cs="Times New Roman"/>
          <w:sz w:val="28"/>
          <w:szCs w:val="28"/>
        </w:rPr>
      </w:pPr>
      <w:r w:rsidRPr="0050228C">
        <w:rPr>
          <w:rFonts w:ascii="Times New Roman" w:hAnsi="Times New Roman" w:cs="Times New Roman"/>
          <w:sz w:val="28"/>
          <w:szCs w:val="28"/>
        </w:rPr>
        <w:t>«</w:t>
      </w:r>
      <w:r w:rsidRPr="00F20412">
        <w:rPr>
          <w:rFonts w:ascii="Times New Roman" w:hAnsi="Times New Roman" w:cs="Times New Roman"/>
          <w:sz w:val="28"/>
          <w:szCs w:val="28"/>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 во взаимодействии с информационной системой.»</w:t>
      </w:r>
      <w:r w:rsidR="00F83126">
        <w:rPr>
          <w:rFonts w:ascii="Times New Roman" w:hAnsi="Times New Roman" w:cs="Times New Roman"/>
          <w:sz w:val="28"/>
          <w:szCs w:val="28"/>
        </w:rPr>
        <w:t>;</w:t>
      </w:r>
    </w:p>
    <w:p w:rsidR="002A2D6A" w:rsidRPr="00F20412" w:rsidRDefault="00F83126" w:rsidP="001E6BEF">
      <w:pPr>
        <w:pStyle w:val="ConsPlusNormal"/>
        <w:jc w:val="both"/>
        <w:rPr>
          <w:rFonts w:ascii="Times New Roman" w:hAnsi="Times New Roman" w:cs="Times New Roman"/>
          <w:sz w:val="28"/>
          <w:szCs w:val="28"/>
        </w:rPr>
      </w:pPr>
      <w:r>
        <w:rPr>
          <w:rFonts w:ascii="Times New Roman" w:hAnsi="Times New Roman" w:cs="Times New Roman"/>
          <w:sz w:val="28"/>
          <w:szCs w:val="28"/>
        </w:rPr>
        <w:t>17</w:t>
      </w:r>
      <w:r w:rsidR="002A2D6A" w:rsidRPr="00F20412">
        <w:rPr>
          <w:rFonts w:ascii="Times New Roman" w:hAnsi="Times New Roman" w:cs="Times New Roman"/>
          <w:sz w:val="28"/>
          <w:szCs w:val="28"/>
        </w:rPr>
        <w:t>) в абзаце третьем пункта 3</w:t>
      </w:r>
      <w:r>
        <w:rPr>
          <w:rFonts w:ascii="Times New Roman" w:hAnsi="Times New Roman" w:cs="Times New Roman"/>
          <w:sz w:val="28"/>
          <w:szCs w:val="28"/>
        </w:rPr>
        <w:t>2</w:t>
      </w:r>
      <w:r w:rsidR="002A2D6A" w:rsidRPr="00F20412">
        <w:rPr>
          <w:rFonts w:ascii="Times New Roman" w:hAnsi="Times New Roman" w:cs="Times New Roman"/>
          <w:sz w:val="28"/>
          <w:szCs w:val="28"/>
        </w:rPr>
        <w:t xml:space="preserve"> слова «сформированную на соответствующую дату;» заменить словами «сформированную на дату, указанную в запросе;»</w:t>
      </w:r>
      <w:r>
        <w:rPr>
          <w:rFonts w:ascii="Times New Roman" w:hAnsi="Times New Roman" w:cs="Times New Roman"/>
          <w:sz w:val="28"/>
          <w:szCs w:val="28"/>
        </w:rPr>
        <w:t>;</w:t>
      </w:r>
    </w:p>
    <w:p w:rsidR="002A2D6A" w:rsidRDefault="00F83126" w:rsidP="001E6BEF">
      <w:pPr>
        <w:autoSpaceDE w:val="0"/>
        <w:autoSpaceDN w:val="0"/>
        <w:adjustRightInd w:val="0"/>
        <w:ind w:firstLine="709"/>
        <w:jc w:val="both"/>
        <w:rPr>
          <w:color w:val="000000"/>
          <w:sz w:val="28"/>
          <w:szCs w:val="28"/>
        </w:rPr>
      </w:pPr>
      <w:r>
        <w:rPr>
          <w:color w:val="000000"/>
          <w:sz w:val="28"/>
          <w:szCs w:val="28"/>
        </w:rPr>
        <w:t>18</w:t>
      </w:r>
      <w:r w:rsidR="002A2D6A" w:rsidRPr="00F20412">
        <w:rPr>
          <w:color w:val="000000"/>
          <w:sz w:val="28"/>
          <w:szCs w:val="28"/>
        </w:rPr>
        <w:t xml:space="preserve">) в </w:t>
      </w:r>
      <w:hyperlink r:id="rId56" w:history="1">
        <w:r w:rsidR="002A2D6A" w:rsidRPr="00F20412">
          <w:rPr>
            <w:color w:val="000000"/>
            <w:sz w:val="28"/>
            <w:szCs w:val="28"/>
          </w:rPr>
          <w:t>приложении №</w:t>
        </w:r>
        <w:r w:rsidR="008331DD">
          <w:rPr>
            <w:color w:val="000000"/>
            <w:sz w:val="28"/>
            <w:szCs w:val="28"/>
          </w:rPr>
          <w:t xml:space="preserve"> </w:t>
        </w:r>
        <w:r w:rsidR="002A2D6A" w:rsidRPr="00F20412">
          <w:rPr>
            <w:color w:val="000000"/>
            <w:sz w:val="28"/>
            <w:szCs w:val="28"/>
          </w:rPr>
          <w:t>1</w:t>
        </w:r>
      </w:hyperlink>
      <w:r w:rsidR="002A2D6A" w:rsidRPr="00F20412">
        <w:rPr>
          <w:sz w:val="28"/>
          <w:szCs w:val="28"/>
        </w:rPr>
        <w:t xml:space="preserve"> к</w:t>
      </w:r>
      <w:hyperlink r:id="rId57" w:history="1">
        <w:r w:rsidR="002A2D6A" w:rsidRPr="00F20412">
          <w:rPr>
            <w:sz w:val="28"/>
            <w:szCs w:val="28"/>
          </w:rPr>
          <w:t xml:space="preserve"> Порядку учета бюджетных и денежных обязательств получателей средств </w:t>
        </w:r>
      </w:hyperlink>
      <w:r w:rsidR="002A2D6A" w:rsidRPr="00F20412">
        <w:rPr>
          <w:sz w:val="28"/>
          <w:szCs w:val="28"/>
        </w:rPr>
        <w:t>областного бюджета</w:t>
      </w:r>
      <w:r w:rsidR="002A2D6A" w:rsidRPr="00F20412">
        <w:rPr>
          <w:color w:val="000000"/>
          <w:sz w:val="28"/>
          <w:szCs w:val="28"/>
        </w:rPr>
        <w:t>:</w:t>
      </w:r>
    </w:p>
    <w:p w:rsidR="002A2D6A" w:rsidRDefault="002A2D6A" w:rsidP="001E6BEF">
      <w:pPr>
        <w:autoSpaceDE w:val="0"/>
        <w:autoSpaceDN w:val="0"/>
        <w:adjustRightInd w:val="0"/>
        <w:ind w:firstLine="709"/>
        <w:jc w:val="both"/>
        <w:rPr>
          <w:color w:val="000000"/>
          <w:sz w:val="28"/>
          <w:szCs w:val="28"/>
        </w:rPr>
      </w:pPr>
      <w:r>
        <w:rPr>
          <w:color w:val="000000"/>
          <w:sz w:val="28"/>
          <w:szCs w:val="28"/>
        </w:rPr>
        <w:t>а) пункт 5.4</w:t>
      </w:r>
      <w:r w:rsidRPr="00F20412">
        <w:rPr>
          <w:color w:val="000000"/>
          <w:sz w:val="28"/>
          <w:szCs w:val="28"/>
        </w:rPr>
        <w:t xml:space="preserve"> изложить в следующей редакции:</w:t>
      </w:r>
    </w:p>
    <w:p w:rsidR="002A2D6A" w:rsidRPr="00F20412" w:rsidRDefault="002A2D6A" w:rsidP="001E6BEF">
      <w:pPr>
        <w:autoSpaceDE w:val="0"/>
        <w:autoSpaceDN w:val="0"/>
        <w:adjustRightInd w:val="0"/>
        <w:jc w:val="both"/>
        <w:rPr>
          <w:color w:val="000000"/>
          <w:sz w:val="28"/>
          <w:szCs w:val="28"/>
        </w:rPr>
      </w:pPr>
      <w:r w:rsidRPr="00F20412">
        <w:rPr>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52"/>
        <w:gridCol w:w="6366"/>
      </w:tblGrid>
      <w:tr w:rsidR="002A2D6A" w:rsidRPr="0003389C" w:rsidTr="005C776D">
        <w:tc>
          <w:tcPr>
            <w:tcW w:w="3052" w:type="dxa"/>
          </w:tcPr>
          <w:p w:rsidR="002A2D6A" w:rsidRPr="00F20412" w:rsidRDefault="002A2D6A" w:rsidP="005C776D">
            <w:pPr>
              <w:pStyle w:val="ConsPlusNormal"/>
              <w:ind w:firstLine="0"/>
              <w:rPr>
                <w:rFonts w:ascii="Times New Roman" w:hAnsi="Times New Roman" w:cs="Times New Roman"/>
                <w:sz w:val="28"/>
                <w:szCs w:val="28"/>
              </w:rPr>
            </w:pPr>
            <w:r w:rsidRPr="00F20412">
              <w:rPr>
                <w:rFonts w:ascii="Times New Roman" w:hAnsi="Times New Roman" w:cs="Times New Roman"/>
                <w:sz w:val="28"/>
                <w:szCs w:val="28"/>
              </w:rPr>
              <w:t>5.4. Финансовый орган</w:t>
            </w:r>
          </w:p>
        </w:tc>
        <w:tc>
          <w:tcPr>
            <w:tcW w:w="6366" w:type="dxa"/>
          </w:tcPr>
          <w:p w:rsidR="002A2D6A" w:rsidRPr="00F20412" w:rsidRDefault="002A2D6A" w:rsidP="005C776D">
            <w:pPr>
              <w:pStyle w:val="ConsPlusNormal"/>
              <w:ind w:firstLine="283"/>
              <w:jc w:val="both"/>
              <w:rPr>
                <w:rFonts w:ascii="Times New Roman" w:hAnsi="Times New Roman" w:cs="Times New Roman"/>
                <w:sz w:val="28"/>
                <w:szCs w:val="28"/>
                <w:highlight w:val="yellow"/>
              </w:rPr>
            </w:pPr>
            <w:r w:rsidRPr="00F20412">
              <w:rPr>
                <w:rFonts w:ascii="Times New Roman" w:hAnsi="Times New Roman" w:cs="Times New Roman"/>
                <w:sz w:val="28"/>
                <w:szCs w:val="28"/>
              </w:rPr>
              <w:t>Указывается наименование финансового органа – «Министерство финансов Рязанской области»</w:t>
            </w:r>
            <w:r w:rsidR="000D783A">
              <w:rPr>
                <w:rFonts w:ascii="Times New Roman" w:hAnsi="Times New Roman" w:cs="Times New Roman"/>
                <w:sz w:val="28"/>
                <w:szCs w:val="28"/>
              </w:rPr>
              <w:t>.</w:t>
            </w:r>
          </w:p>
        </w:tc>
      </w:tr>
    </w:tbl>
    <w:p w:rsidR="002A2D6A" w:rsidRPr="00F20412" w:rsidRDefault="002A2D6A" w:rsidP="001E6BEF">
      <w:pPr>
        <w:autoSpaceDE w:val="0"/>
        <w:autoSpaceDN w:val="0"/>
        <w:adjustRightInd w:val="0"/>
        <w:ind w:firstLine="709"/>
        <w:jc w:val="right"/>
        <w:rPr>
          <w:color w:val="000000"/>
          <w:sz w:val="28"/>
          <w:szCs w:val="28"/>
        </w:rPr>
      </w:pPr>
      <w:r>
        <w:rPr>
          <w:sz w:val="28"/>
          <w:szCs w:val="28"/>
          <w:lang w:eastAsia="en-US"/>
        </w:rPr>
        <w:t>»</w:t>
      </w:r>
      <w:r w:rsidRPr="00ED056C">
        <w:rPr>
          <w:sz w:val="28"/>
          <w:szCs w:val="28"/>
        </w:rPr>
        <w:t>;</w:t>
      </w:r>
    </w:p>
    <w:p w:rsidR="002A2D6A" w:rsidRPr="00F20412" w:rsidRDefault="002A2D6A" w:rsidP="001E6BEF">
      <w:pPr>
        <w:autoSpaceDE w:val="0"/>
        <w:autoSpaceDN w:val="0"/>
        <w:adjustRightInd w:val="0"/>
        <w:ind w:firstLine="709"/>
        <w:jc w:val="both"/>
        <w:rPr>
          <w:color w:val="000000"/>
          <w:sz w:val="28"/>
          <w:szCs w:val="28"/>
        </w:rPr>
      </w:pPr>
      <w:r>
        <w:rPr>
          <w:color w:val="000000"/>
          <w:sz w:val="28"/>
          <w:szCs w:val="28"/>
        </w:rPr>
        <w:t>б</w:t>
      </w:r>
      <w:r w:rsidRPr="00F20412">
        <w:rPr>
          <w:color w:val="000000"/>
          <w:sz w:val="28"/>
          <w:szCs w:val="28"/>
        </w:rPr>
        <w:t xml:space="preserve">) </w:t>
      </w:r>
      <w:hyperlink r:id="rId58" w:history="1">
        <w:r w:rsidRPr="00F20412">
          <w:rPr>
            <w:color w:val="000000"/>
            <w:sz w:val="28"/>
            <w:szCs w:val="28"/>
          </w:rPr>
          <w:t>пункт 6.</w:t>
        </w:r>
      </w:hyperlink>
      <w:r w:rsidRPr="00F20412">
        <w:rPr>
          <w:sz w:val="28"/>
          <w:szCs w:val="28"/>
        </w:rPr>
        <w:t>1</w:t>
      </w:r>
      <w:r w:rsidRPr="00F20412">
        <w:rPr>
          <w:color w:val="000000"/>
          <w:sz w:val="28"/>
          <w:szCs w:val="28"/>
        </w:rPr>
        <w:t xml:space="preserve"> изложить в следующей редакции:</w:t>
      </w:r>
    </w:p>
    <w:p w:rsidR="002A2D6A" w:rsidRPr="00F20412" w:rsidRDefault="002A2D6A" w:rsidP="001E6BEF">
      <w:pPr>
        <w:autoSpaceDE w:val="0"/>
        <w:autoSpaceDN w:val="0"/>
        <w:adjustRightInd w:val="0"/>
        <w:jc w:val="both"/>
        <w:rPr>
          <w:color w:val="000000"/>
          <w:sz w:val="28"/>
          <w:szCs w:val="28"/>
        </w:rPr>
      </w:pPr>
      <w:r w:rsidRPr="00F20412">
        <w:rPr>
          <w:color w:val="000000"/>
          <w:sz w:val="28"/>
          <w:szCs w:val="28"/>
        </w:rPr>
        <w:t>«</w:t>
      </w:r>
    </w:p>
    <w:tbl>
      <w:tblPr>
        <w:tblW w:w="9418" w:type="dxa"/>
        <w:tblLayout w:type="fixed"/>
        <w:tblCellMar>
          <w:top w:w="102" w:type="dxa"/>
          <w:left w:w="62" w:type="dxa"/>
          <w:bottom w:w="102" w:type="dxa"/>
          <w:right w:w="62" w:type="dxa"/>
        </w:tblCellMar>
        <w:tblLook w:val="0000"/>
      </w:tblPr>
      <w:tblGrid>
        <w:gridCol w:w="3052"/>
        <w:gridCol w:w="6366"/>
      </w:tblGrid>
      <w:tr w:rsidR="002A2D6A" w:rsidRPr="00ED056C" w:rsidTr="005C776D">
        <w:tc>
          <w:tcPr>
            <w:tcW w:w="3052" w:type="dxa"/>
            <w:tcBorders>
              <w:top w:val="single" w:sz="4" w:space="0" w:color="auto"/>
              <w:left w:val="single" w:sz="4" w:space="0" w:color="auto"/>
              <w:bottom w:val="single" w:sz="4" w:space="0" w:color="auto"/>
              <w:right w:val="single" w:sz="4" w:space="0" w:color="auto"/>
            </w:tcBorders>
          </w:tcPr>
          <w:p w:rsidR="002A2D6A" w:rsidRPr="00692C2C" w:rsidRDefault="002A2D6A" w:rsidP="005C776D">
            <w:pPr>
              <w:autoSpaceDE w:val="0"/>
              <w:autoSpaceDN w:val="0"/>
              <w:adjustRightInd w:val="0"/>
              <w:rPr>
                <w:color w:val="000000"/>
                <w:sz w:val="28"/>
                <w:szCs w:val="28"/>
              </w:rPr>
            </w:pPr>
            <w:r w:rsidRPr="00692C2C">
              <w:rPr>
                <w:sz w:val="28"/>
                <w:szCs w:val="28"/>
              </w:rPr>
              <w:t>6.1. Вид документа-основания</w:t>
            </w:r>
          </w:p>
        </w:tc>
        <w:tc>
          <w:tcPr>
            <w:tcW w:w="6366" w:type="dxa"/>
            <w:tcBorders>
              <w:top w:val="single" w:sz="4" w:space="0" w:color="auto"/>
              <w:left w:val="single" w:sz="4" w:space="0" w:color="auto"/>
              <w:bottom w:val="single" w:sz="4" w:space="0" w:color="auto"/>
              <w:right w:val="single" w:sz="4" w:space="0" w:color="auto"/>
            </w:tcBorders>
          </w:tcPr>
          <w:p w:rsidR="002A2D6A" w:rsidRDefault="002A2D6A" w:rsidP="008331DD">
            <w:pPr>
              <w:autoSpaceDE w:val="0"/>
              <w:autoSpaceDN w:val="0"/>
              <w:adjustRightInd w:val="0"/>
              <w:ind w:right="80"/>
              <w:jc w:val="both"/>
              <w:rPr>
                <w:sz w:val="28"/>
                <w:szCs w:val="28"/>
                <w:lang w:eastAsia="en-US"/>
              </w:rPr>
            </w:pPr>
            <w:r w:rsidRPr="001D4CB0">
              <w:rPr>
                <w:sz w:val="28"/>
                <w:szCs w:val="28"/>
                <w:lang w:eastAsia="en-US"/>
              </w:rPr>
              <w:t>Указывается один из следующих видов документов:</w:t>
            </w:r>
            <w:r w:rsidR="000C3B56">
              <w:rPr>
                <w:sz w:val="28"/>
                <w:szCs w:val="28"/>
                <w:lang w:eastAsia="en-US"/>
              </w:rPr>
              <w:t xml:space="preserve"> </w:t>
            </w:r>
            <w:r>
              <w:rPr>
                <w:sz w:val="28"/>
                <w:szCs w:val="28"/>
                <w:lang w:eastAsia="en-US"/>
              </w:rPr>
              <w:t>«</w:t>
            </w:r>
            <w:r w:rsidRPr="001D4CB0">
              <w:rPr>
                <w:sz w:val="28"/>
                <w:szCs w:val="28"/>
                <w:lang w:eastAsia="en-US"/>
              </w:rPr>
              <w:t>контракт</w:t>
            </w:r>
            <w:r>
              <w:rPr>
                <w:sz w:val="28"/>
                <w:szCs w:val="28"/>
                <w:lang w:eastAsia="en-US"/>
              </w:rPr>
              <w:t>»</w:t>
            </w:r>
            <w:r w:rsidRPr="001D4CB0">
              <w:rPr>
                <w:sz w:val="28"/>
                <w:szCs w:val="28"/>
                <w:lang w:eastAsia="en-US"/>
              </w:rPr>
              <w:t xml:space="preserve">, </w:t>
            </w:r>
            <w:r>
              <w:rPr>
                <w:sz w:val="28"/>
                <w:szCs w:val="28"/>
                <w:lang w:eastAsia="en-US"/>
              </w:rPr>
              <w:t>«</w:t>
            </w:r>
            <w:r w:rsidRPr="001D4CB0">
              <w:rPr>
                <w:sz w:val="28"/>
                <w:szCs w:val="28"/>
                <w:lang w:eastAsia="en-US"/>
              </w:rPr>
              <w:t>договор</w:t>
            </w:r>
            <w:r>
              <w:rPr>
                <w:sz w:val="28"/>
                <w:szCs w:val="28"/>
                <w:lang w:eastAsia="en-US"/>
              </w:rPr>
              <w:t>»</w:t>
            </w:r>
            <w:r w:rsidRPr="001D4CB0">
              <w:rPr>
                <w:sz w:val="28"/>
                <w:szCs w:val="28"/>
                <w:lang w:eastAsia="en-US"/>
              </w:rPr>
              <w:t xml:space="preserve">, </w:t>
            </w:r>
            <w:r>
              <w:rPr>
                <w:sz w:val="28"/>
                <w:szCs w:val="28"/>
                <w:lang w:eastAsia="en-US"/>
              </w:rPr>
              <w:t>«</w:t>
            </w:r>
            <w:r w:rsidRPr="001D4CB0">
              <w:rPr>
                <w:sz w:val="28"/>
                <w:szCs w:val="28"/>
                <w:lang w:eastAsia="en-US"/>
              </w:rPr>
              <w:t>соглашение</w:t>
            </w:r>
            <w:r>
              <w:rPr>
                <w:sz w:val="28"/>
                <w:szCs w:val="28"/>
                <w:lang w:eastAsia="en-US"/>
              </w:rPr>
              <w:t>»</w:t>
            </w:r>
            <w:r w:rsidRPr="001D4CB0">
              <w:rPr>
                <w:sz w:val="28"/>
                <w:szCs w:val="28"/>
                <w:lang w:eastAsia="en-US"/>
              </w:rPr>
              <w:t xml:space="preserve">, </w:t>
            </w:r>
            <w:r>
              <w:rPr>
                <w:sz w:val="28"/>
                <w:szCs w:val="28"/>
                <w:lang w:eastAsia="en-US"/>
              </w:rPr>
              <w:t>«</w:t>
            </w:r>
            <w:r w:rsidRPr="001D4CB0">
              <w:rPr>
                <w:sz w:val="28"/>
                <w:szCs w:val="28"/>
                <w:lang w:eastAsia="en-US"/>
              </w:rPr>
              <w:t>нормативный правовой акт</w:t>
            </w:r>
            <w:r>
              <w:rPr>
                <w:sz w:val="28"/>
                <w:szCs w:val="28"/>
                <w:lang w:eastAsia="en-US"/>
              </w:rPr>
              <w:t>»</w:t>
            </w:r>
            <w:r w:rsidRPr="001D4CB0">
              <w:rPr>
                <w:sz w:val="28"/>
                <w:szCs w:val="28"/>
                <w:lang w:eastAsia="en-US"/>
              </w:rPr>
              <w:t xml:space="preserve">, </w:t>
            </w:r>
            <w:r>
              <w:rPr>
                <w:sz w:val="28"/>
                <w:szCs w:val="28"/>
                <w:lang w:eastAsia="en-US"/>
              </w:rPr>
              <w:t>«</w:t>
            </w:r>
            <w:r w:rsidRPr="001D4CB0">
              <w:rPr>
                <w:sz w:val="28"/>
                <w:szCs w:val="28"/>
                <w:lang w:eastAsia="en-US"/>
              </w:rPr>
              <w:t>исполнительный документ</w:t>
            </w:r>
            <w:r>
              <w:rPr>
                <w:sz w:val="28"/>
                <w:szCs w:val="28"/>
                <w:lang w:eastAsia="en-US"/>
              </w:rPr>
              <w:t>»</w:t>
            </w:r>
            <w:r w:rsidRPr="001D4CB0">
              <w:rPr>
                <w:sz w:val="28"/>
                <w:szCs w:val="28"/>
                <w:lang w:eastAsia="en-US"/>
              </w:rPr>
              <w:t xml:space="preserve">, </w:t>
            </w:r>
            <w:r>
              <w:rPr>
                <w:sz w:val="28"/>
                <w:szCs w:val="28"/>
                <w:lang w:eastAsia="en-US"/>
              </w:rPr>
              <w:t>«</w:t>
            </w:r>
            <w:r w:rsidRPr="001D4CB0">
              <w:rPr>
                <w:sz w:val="28"/>
                <w:szCs w:val="28"/>
                <w:lang w:eastAsia="en-US"/>
              </w:rPr>
              <w:t>решение налогового органа</w:t>
            </w:r>
            <w:r>
              <w:rPr>
                <w:sz w:val="28"/>
                <w:szCs w:val="28"/>
                <w:lang w:eastAsia="en-US"/>
              </w:rPr>
              <w:t>»</w:t>
            </w:r>
            <w:r w:rsidRPr="001D4CB0">
              <w:rPr>
                <w:sz w:val="28"/>
                <w:szCs w:val="28"/>
                <w:lang w:eastAsia="en-US"/>
              </w:rPr>
              <w:t xml:space="preserve">, </w:t>
            </w:r>
            <w:r>
              <w:rPr>
                <w:sz w:val="28"/>
                <w:szCs w:val="28"/>
                <w:lang w:eastAsia="en-US"/>
              </w:rPr>
              <w:t>«</w:t>
            </w:r>
            <w:r w:rsidRPr="001D4CB0">
              <w:rPr>
                <w:sz w:val="28"/>
                <w:szCs w:val="28"/>
                <w:lang w:eastAsia="en-US"/>
              </w:rPr>
              <w:t>извещение об осуществлении закупки</w:t>
            </w:r>
            <w:r>
              <w:rPr>
                <w:sz w:val="28"/>
                <w:szCs w:val="28"/>
                <w:lang w:eastAsia="en-US"/>
              </w:rPr>
              <w:t>»</w:t>
            </w:r>
            <w:r w:rsidRPr="001D4CB0">
              <w:rPr>
                <w:sz w:val="28"/>
                <w:szCs w:val="28"/>
                <w:lang w:eastAsia="en-US"/>
              </w:rPr>
              <w:t xml:space="preserve">, </w:t>
            </w:r>
            <w:r>
              <w:rPr>
                <w:sz w:val="28"/>
                <w:szCs w:val="28"/>
                <w:lang w:eastAsia="en-US"/>
              </w:rPr>
              <w:t>«</w:t>
            </w:r>
            <w:r w:rsidRPr="001D4CB0">
              <w:rPr>
                <w:sz w:val="28"/>
                <w:szCs w:val="28"/>
                <w:lang w:eastAsia="en-US"/>
              </w:rPr>
              <w:t>приглашение принять участие в определении поставщика (подрядчика, исполнителя)</w:t>
            </w:r>
            <w:r>
              <w:rPr>
                <w:sz w:val="28"/>
                <w:szCs w:val="28"/>
                <w:lang w:eastAsia="en-US"/>
              </w:rPr>
              <w:t>»</w:t>
            </w:r>
            <w:r w:rsidRPr="001D4CB0">
              <w:rPr>
                <w:sz w:val="28"/>
                <w:szCs w:val="28"/>
                <w:lang w:eastAsia="en-US"/>
              </w:rPr>
              <w:t xml:space="preserve">, </w:t>
            </w:r>
            <w:r>
              <w:rPr>
                <w:sz w:val="28"/>
                <w:szCs w:val="28"/>
                <w:lang w:eastAsia="en-US"/>
              </w:rPr>
              <w:t>«</w:t>
            </w:r>
            <w:r w:rsidRPr="001D4CB0">
              <w:rPr>
                <w:sz w:val="28"/>
                <w:szCs w:val="28"/>
                <w:lang w:eastAsia="en-US"/>
              </w:rPr>
              <w:t>иное основание</w:t>
            </w:r>
            <w:r>
              <w:rPr>
                <w:sz w:val="28"/>
                <w:szCs w:val="28"/>
                <w:lang w:eastAsia="en-US"/>
              </w:rPr>
              <w:t>».</w:t>
            </w:r>
          </w:p>
          <w:p w:rsidR="002A2D6A" w:rsidRPr="00F20412" w:rsidRDefault="002A2D6A" w:rsidP="008331DD">
            <w:pPr>
              <w:autoSpaceDE w:val="0"/>
              <w:autoSpaceDN w:val="0"/>
              <w:adjustRightInd w:val="0"/>
              <w:jc w:val="both"/>
              <w:rPr>
                <w:sz w:val="28"/>
                <w:szCs w:val="28"/>
              </w:rPr>
            </w:pPr>
            <w:r w:rsidRPr="00F20412">
              <w:rPr>
                <w:sz w:val="28"/>
                <w:szCs w:val="28"/>
              </w:rPr>
              <w:t xml:space="preserve">Значение </w:t>
            </w:r>
            <w:r>
              <w:rPr>
                <w:sz w:val="28"/>
                <w:szCs w:val="28"/>
              </w:rPr>
              <w:t>«</w:t>
            </w:r>
            <w:r w:rsidRPr="00F20412">
              <w:rPr>
                <w:sz w:val="28"/>
                <w:szCs w:val="28"/>
              </w:rPr>
              <w:t>контракт</w:t>
            </w:r>
            <w:r>
              <w:rPr>
                <w:sz w:val="28"/>
                <w:szCs w:val="28"/>
              </w:rPr>
              <w:t>»</w:t>
            </w:r>
            <w:r w:rsidRPr="00F20412">
              <w:rPr>
                <w:sz w:val="28"/>
                <w:szCs w:val="28"/>
              </w:rPr>
              <w:t xml:space="preserve"> указывается, если </w:t>
            </w:r>
            <w:r w:rsidRPr="00F20412">
              <w:rPr>
                <w:sz w:val="28"/>
                <w:szCs w:val="28"/>
              </w:rPr>
              <w:lastRenderedPageBreak/>
              <w:t>государственный контракт заключен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размещен в Единой информационной системе</w:t>
            </w:r>
            <w:r w:rsidR="008331DD">
              <w:rPr>
                <w:sz w:val="28"/>
                <w:szCs w:val="28"/>
              </w:rPr>
              <w:t xml:space="preserve">                 </w:t>
            </w:r>
            <w:r w:rsidRPr="00F20412">
              <w:rPr>
                <w:sz w:val="28"/>
                <w:szCs w:val="28"/>
              </w:rPr>
              <w:t xml:space="preserve"> в сфере закупок</w:t>
            </w:r>
            <w:r w:rsidR="008331DD">
              <w:rPr>
                <w:sz w:val="28"/>
                <w:szCs w:val="28"/>
              </w:rPr>
              <w:t>.</w:t>
            </w:r>
          </w:p>
          <w:p w:rsidR="002A2D6A" w:rsidRPr="00692C2C" w:rsidRDefault="002A2D6A" w:rsidP="008331DD">
            <w:pPr>
              <w:autoSpaceDE w:val="0"/>
              <w:autoSpaceDN w:val="0"/>
              <w:adjustRightInd w:val="0"/>
              <w:ind w:right="80"/>
              <w:jc w:val="both"/>
              <w:rPr>
                <w:color w:val="000000"/>
                <w:sz w:val="28"/>
                <w:szCs w:val="28"/>
              </w:rPr>
            </w:pPr>
            <w:r w:rsidRPr="00F20412">
              <w:rPr>
                <w:sz w:val="28"/>
                <w:szCs w:val="28"/>
              </w:rPr>
              <w:t xml:space="preserve">Значение </w:t>
            </w:r>
            <w:r>
              <w:rPr>
                <w:sz w:val="28"/>
                <w:szCs w:val="28"/>
              </w:rPr>
              <w:t>«</w:t>
            </w:r>
            <w:r w:rsidRPr="00F20412">
              <w:rPr>
                <w:sz w:val="28"/>
                <w:szCs w:val="28"/>
              </w:rPr>
              <w:t>договор</w:t>
            </w:r>
            <w:r>
              <w:rPr>
                <w:sz w:val="28"/>
                <w:szCs w:val="28"/>
              </w:rPr>
              <w:t>» у</w:t>
            </w:r>
            <w:r w:rsidRPr="00F20412">
              <w:rPr>
                <w:sz w:val="28"/>
                <w:szCs w:val="28"/>
              </w:rPr>
              <w:t>казывается, если договор, контракт заключен в соответствии с Гражданским кодексом РФ и не размещен в Единой информационной системе в сфере закупок.</w:t>
            </w:r>
          </w:p>
        </w:tc>
      </w:tr>
    </w:tbl>
    <w:p w:rsidR="002A2D6A" w:rsidRDefault="002A2D6A" w:rsidP="001E6BEF">
      <w:pPr>
        <w:autoSpaceDE w:val="0"/>
        <w:autoSpaceDN w:val="0"/>
        <w:adjustRightInd w:val="0"/>
        <w:ind w:firstLine="709"/>
        <w:jc w:val="right"/>
        <w:rPr>
          <w:sz w:val="28"/>
          <w:szCs w:val="28"/>
        </w:rPr>
      </w:pPr>
      <w:r>
        <w:rPr>
          <w:sz w:val="28"/>
          <w:szCs w:val="28"/>
          <w:lang w:eastAsia="en-US"/>
        </w:rPr>
        <w:lastRenderedPageBreak/>
        <w:t>»</w:t>
      </w:r>
      <w:r w:rsidRPr="00ED056C">
        <w:rPr>
          <w:sz w:val="28"/>
          <w:szCs w:val="28"/>
        </w:rPr>
        <w:t>;</w:t>
      </w:r>
    </w:p>
    <w:p w:rsidR="002A2D6A" w:rsidRDefault="002A2D6A" w:rsidP="001E6BEF">
      <w:pPr>
        <w:autoSpaceDE w:val="0"/>
        <w:autoSpaceDN w:val="0"/>
        <w:adjustRightInd w:val="0"/>
        <w:ind w:firstLine="709"/>
        <w:rPr>
          <w:color w:val="000000"/>
          <w:sz w:val="28"/>
          <w:szCs w:val="28"/>
        </w:rPr>
      </w:pPr>
      <w:r>
        <w:rPr>
          <w:color w:val="000000"/>
          <w:sz w:val="28"/>
          <w:szCs w:val="28"/>
        </w:rPr>
        <w:t>в</w:t>
      </w:r>
      <w:r w:rsidRPr="00ED056C">
        <w:rPr>
          <w:color w:val="000000"/>
          <w:sz w:val="28"/>
          <w:szCs w:val="28"/>
        </w:rPr>
        <w:t xml:space="preserve">) </w:t>
      </w:r>
      <w:hyperlink r:id="rId59" w:history="1">
        <w:r w:rsidRPr="00ED056C">
          <w:rPr>
            <w:color w:val="000000"/>
            <w:sz w:val="28"/>
            <w:szCs w:val="28"/>
          </w:rPr>
          <w:t xml:space="preserve">пункт </w:t>
        </w:r>
        <w:r>
          <w:rPr>
            <w:color w:val="000000"/>
            <w:sz w:val="28"/>
            <w:szCs w:val="28"/>
          </w:rPr>
          <w:t>6</w:t>
        </w:r>
        <w:r w:rsidRPr="00ED056C">
          <w:rPr>
            <w:color w:val="000000"/>
            <w:sz w:val="28"/>
            <w:szCs w:val="28"/>
          </w:rPr>
          <w:t>.</w:t>
        </w:r>
      </w:hyperlink>
      <w:r>
        <w:t xml:space="preserve">5 </w:t>
      </w:r>
      <w:r w:rsidRPr="00ED056C">
        <w:rPr>
          <w:color w:val="000000"/>
          <w:sz w:val="28"/>
          <w:szCs w:val="28"/>
        </w:rPr>
        <w:t>изложить в следующей редакции:</w:t>
      </w:r>
    </w:p>
    <w:p w:rsidR="002A2D6A" w:rsidRPr="00F20412" w:rsidRDefault="002A2D6A" w:rsidP="001E6BEF">
      <w:pPr>
        <w:autoSpaceDE w:val="0"/>
        <w:autoSpaceDN w:val="0"/>
        <w:adjustRightInd w:val="0"/>
        <w:jc w:val="both"/>
        <w:rPr>
          <w:color w:val="000000"/>
          <w:sz w:val="28"/>
          <w:szCs w:val="28"/>
        </w:rPr>
      </w:pPr>
      <w:r w:rsidRPr="00F20412">
        <w:rPr>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52"/>
        <w:gridCol w:w="6366"/>
      </w:tblGrid>
      <w:tr w:rsidR="002A2D6A" w:rsidRPr="00F20412" w:rsidTr="005C776D">
        <w:tc>
          <w:tcPr>
            <w:tcW w:w="3052" w:type="dxa"/>
          </w:tcPr>
          <w:p w:rsidR="002A2D6A" w:rsidRPr="00F20412" w:rsidRDefault="002A2D6A" w:rsidP="008331DD">
            <w:pPr>
              <w:pStyle w:val="ConsPlusNormal"/>
              <w:ind w:firstLine="0"/>
              <w:jc w:val="both"/>
              <w:rPr>
                <w:rFonts w:ascii="Times New Roman" w:hAnsi="Times New Roman" w:cs="Times New Roman"/>
                <w:color w:val="000000"/>
                <w:sz w:val="28"/>
                <w:szCs w:val="28"/>
              </w:rPr>
            </w:pPr>
            <w:r w:rsidRPr="00F20412">
              <w:rPr>
                <w:rFonts w:ascii="Times New Roman" w:hAnsi="Times New Roman" w:cs="Times New Roman"/>
                <w:color w:val="000000"/>
                <w:sz w:val="28"/>
                <w:szCs w:val="28"/>
              </w:rPr>
              <w:t>6.5. Срок исполнения</w:t>
            </w:r>
          </w:p>
        </w:tc>
        <w:tc>
          <w:tcPr>
            <w:tcW w:w="6366" w:type="dxa"/>
          </w:tcPr>
          <w:p w:rsidR="002A2D6A" w:rsidRPr="00F20412" w:rsidRDefault="002A2D6A" w:rsidP="008331DD">
            <w:pPr>
              <w:autoSpaceDE w:val="0"/>
              <w:autoSpaceDN w:val="0"/>
              <w:adjustRightInd w:val="0"/>
              <w:jc w:val="both"/>
              <w:rPr>
                <w:color w:val="000000"/>
                <w:sz w:val="28"/>
                <w:szCs w:val="28"/>
              </w:rPr>
            </w:pPr>
            <w:r w:rsidRPr="00F20412">
              <w:rPr>
                <w:color w:val="000000"/>
                <w:sz w:val="28"/>
                <w:szCs w:val="28"/>
              </w:rPr>
              <w:t>Указывается дата завершения исполнения обязательств по документу-основанию (при наличии в документе</w:t>
            </w:r>
            <w:r w:rsidR="008331DD">
              <w:rPr>
                <w:color w:val="000000"/>
                <w:sz w:val="28"/>
                <w:szCs w:val="28"/>
              </w:rPr>
              <w:t>-</w:t>
            </w:r>
            <w:r w:rsidRPr="00F20412">
              <w:rPr>
                <w:color w:val="000000"/>
                <w:sz w:val="28"/>
                <w:szCs w:val="28"/>
              </w:rPr>
              <w:t>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исполнительного документа и решения налогового органа)</w:t>
            </w:r>
            <w:r w:rsidR="008331DD">
              <w:rPr>
                <w:color w:val="000000"/>
                <w:sz w:val="28"/>
                <w:szCs w:val="28"/>
              </w:rPr>
              <w:t>.</w:t>
            </w:r>
          </w:p>
        </w:tc>
      </w:tr>
    </w:tbl>
    <w:p w:rsidR="002A2D6A" w:rsidRPr="00F20412" w:rsidRDefault="002A2D6A" w:rsidP="008331DD">
      <w:pPr>
        <w:autoSpaceDE w:val="0"/>
        <w:autoSpaceDN w:val="0"/>
        <w:adjustRightInd w:val="0"/>
        <w:ind w:firstLine="709"/>
        <w:jc w:val="both"/>
        <w:rPr>
          <w:color w:val="000000"/>
          <w:sz w:val="28"/>
          <w:szCs w:val="28"/>
        </w:rPr>
      </w:pPr>
    </w:p>
    <w:p w:rsidR="002A2D6A" w:rsidRDefault="002A2D6A" w:rsidP="001E6BEF">
      <w:pPr>
        <w:autoSpaceDE w:val="0"/>
        <w:autoSpaceDN w:val="0"/>
        <w:adjustRightInd w:val="0"/>
        <w:ind w:firstLine="709"/>
        <w:jc w:val="right"/>
        <w:rPr>
          <w:sz w:val="28"/>
          <w:szCs w:val="28"/>
        </w:rPr>
      </w:pPr>
      <w:r>
        <w:rPr>
          <w:sz w:val="28"/>
          <w:szCs w:val="28"/>
          <w:lang w:eastAsia="en-US"/>
        </w:rPr>
        <w:t>»</w:t>
      </w:r>
      <w:r w:rsidRPr="00ED056C">
        <w:rPr>
          <w:sz w:val="28"/>
          <w:szCs w:val="28"/>
        </w:rPr>
        <w:t>;</w:t>
      </w:r>
    </w:p>
    <w:p w:rsidR="002A2D6A" w:rsidRDefault="002A2D6A" w:rsidP="001E6BEF">
      <w:pPr>
        <w:autoSpaceDE w:val="0"/>
        <w:autoSpaceDN w:val="0"/>
        <w:adjustRightInd w:val="0"/>
        <w:ind w:firstLine="709"/>
        <w:rPr>
          <w:color w:val="000000"/>
          <w:sz w:val="28"/>
          <w:szCs w:val="28"/>
        </w:rPr>
      </w:pPr>
      <w:r>
        <w:rPr>
          <w:color w:val="000000"/>
          <w:sz w:val="28"/>
          <w:szCs w:val="28"/>
        </w:rPr>
        <w:t>в</w:t>
      </w:r>
      <w:r w:rsidRPr="00ED056C">
        <w:rPr>
          <w:color w:val="000000"/>
          <w:sz w:val="28"/>
          <w:szCs w:val="28"/>
        </w:rPr>
        <w:t xml:space="preserve">) </w:t>
      </w:r>
      <w:hyperlink r:id="rId60" w:history="1">
        <w:r w:rsidRPr="00ED056C">
          <w:rPr>
            <w:color w:val="000000"/>
            <w:sz w:val="28"/>
            <w:szCs w:val="28"/>
          </w:rPr>
          <w:t xml:space="preserve">пункт </w:t>
        </w:r>
        <w:r>
          <w:rPr>
            <w:color w:val="000000"/>
            <w:sz w:val="28"/>
            <w:szCs w:val="28"/>
          </w:rPr>
          <w:t>6</w:t>
        </w:r>
        <w:r w:rsidRPr="00ED056C">
          <w:rPr>
            <w:color w:val="000000"/>
            <w:sz w:val="28"/>
            <w:szCs w:val="28"/>
          </w:rPr>
          <w:t>.</w:t>
        </w:r>
      </w:hyperlink>
      <w:r>
        <w:t>13</w:t>
      </w:r>
      <w:r w:rsidRPr="00ED056C">
        <w:rPr>
          <w:color w:val="000000"/>
          <w:sz w:val="28"/>
          <w:szCs w:val="28"/>
        </w:rPr>
        <w:t xml:space="preserve"> изложить в следующей редакции:</w:t>
      </w:r>
    </w:p>
    <w:p w:rsidR="002A2D6A" w:rsidRPr="00ED056C" w:rsidRDefault="002A2D6A" w:rsidP="001E6BEF">
      <w:pPr>
        <w:autoSpaceDE w:val="0"/>
        <w:autoSpaceDN w:val="0"/>
        <w:adjustRightInd w:val="0"/>
        <w:rPr>
          <w:color w:val="000000"/>
          <w:sz w:val="28"/>
          <w:szCs w:val="28"/>
        </w:rPr>
      </w:pPr>
      <w:r>
        <w:rPr>
          <w:color w:val="000000"/>
          <w:sz w:val="28"/>
          <w:szCs w:val="28"/>
        </w:rPr>
        <w:t>«</w:t>
      </w:r>
    </w:p>
    <w:tbl>
      <w:tblPr>
        <w:tblW w:w="9422" w:type="dxa"/>
        <w:tblLayout w:type="fixed"/>
        <w:tblCellMar>
          <w:top w:w="102" w:type="dxa"/>
          <w:left w:w="62" w:type="dxa"/>
          <w:bottom w:w="102" w:type="dxa"/>
          <w:right w:w="62" w:type="dxa"/>
        </w:tblCellMar>
        <w:tblLook w:val="0000"/>
      </w:tblPr>
      <w:tblGrid>
        <w:gridCol w:w="3312"/>
        <w:gridCol w:w="6110"/>
      </w:tblGrid>
      <w:tr w:rsidR="002A2D6A" w:rsidRPr="00ED056C" w:rsidTr="005C776D">
        <w:tc>
          <w:tcPr>
            <w:tcW w:w="3312" w:type="dxa"/>
            <w:tcBorders>
              <w:top w:val="single" w:sz="4" w:space="0" w:color="auto"/>
              <w:left w:val="single" w:sz="4" w:space="0" w:color="auto"/>
              <w:bottom w:val="single" w:sz="4" w:space="0" w:color="auto"/>
              <w:right w:val="single" w:sz="4" w:space="0" w:color="auto"/>
            </w:tcBorders>
          </w:tcPr>
          <w:p w:rsidR="002A2D6A" w:rsidRPr="001D4CB0" w:rsidRDefault="002A2D6A" w:rsidP="005C776D">
            <w:pPr>
              <w:autoSpaceDE w:val="0"/>
              <w:autoSpaceDN w:val="0"/>
              <w:adjustRightInd w:val="0"/>
              <w:ind w:right="79"/>
              <w:rPr>
                <w:color w:val="000000"/>
                <w:sz w:val="28"/>
                <w:szCs w:val="28"/>
              </w:rPr>
            </w:pPr>
            <w:r w:rsidRPr="001D4CB0">
              <w:rPr>
                <w:sz w:val="28"/>
                <w:szCs w:val="28"/>
              </w:rPr>
              <w:t>6.13. В том числе сумма казначейского обеспечения обязательств в валюте Российской Федерации</w:t>
            </w:r>
          </w:p>
        </w:tc>
        <w:tc>
          <w:tcPr>
            <w:tcW w:w="6110" w:type="dxa"/>
            <w:tcBorders>
              <w:top w:val="single" w:sz="4" w:space="0" w:color="auto"/>
              <w:left w:val="single" w:sz="4" w:space="0" w:color="auto"/>
              <w:bottom w:val="single" w:sz="4" w:space="0" w:color="auto"/>
              <w:right w:val="single" w:sz="4" w:space="0" w:color="auto"/>
            </w:tcBorders>
          </w:tcPr>
          <w:p w:rsidR="002A2D6A" w:rsidRPr="00692C2C" w:rsidRDefault="002A2D6A" w:rsidP="008331DD">
            <w:pPr>
              <w:pStyle w:val="ConsPlusNormal"/>
              <w:ind w:firstLine="0"/>
              <w:jc w:val="both"/>
              <w:rPr>
                <w:rFonts w:ascii="Times New Roman" w:hAnsi="Times New Roman" w:cs="Times New Roman"/>
                <w:sz w:val="28"/>
                <w:szCs w:val="28"/>
              </w:rPr>
            </w:pPr>
            <w:r w:rsidRPr="00692C2C">
              <w:rPr>
                <w:rFonts w:ascii="Times New Roman" w:hAnsi="Times New Roman" w:cs="Times New Roman"/>
                <w:sz w:val="28"/>
                <w:szCs w:val="28"/>
              </w:rPr>
              <w:t xml:space="preserve">Указывается сумма казначейского обеспечения обязательств (далее </w:t>
            </w:r>
            <w:r w:rsidR="008331DD" w:rsidRPr="006D6417">
              <w:t>–</w:t>
            </w:r>
            <w:r w:rsidRPr="00692C2C">
              <w:rPr>
                <w:rFonts w:ascii="Times New Roman" w:hAnsi="Times New Roman" w:cs="Times New Roman"/>
                <w:sz w:val="28"/>
                <w:szCs w:val="28"/>
              </w:rPr>
              <w:t xml:space="preserve"> казначейское обеспечение) в соответствии с документом-основанием (при наличии)</w:t>
            </w:r>
            <w:r w:rsidR="008331DD">
              <w:rPr>
                <w:rFonts w:ascii="Times New Roman" w:hAnsi="Times New Roman" w:cs="Times New Roman"/>
                <w:sz w:val="28"/>
                <w:szCs w:val="28"/>
              </w:rPr>
              <w:t>.</w:t>
            </w:r>
          </w:p>
          <w:p w:rsidR="002A2D6A" w:rsidRPr="00692C2C" w:rsidRDefault="002A2D6A" w:rsidP="008331DD">
            <w:pPr>
              <w:autoSpaceDE w:val="0"/>
              <w:autoSpaceDN w:val="0"/>
              <w:adjustRightInd w:val="0"/>
              <w:jc w:val="both"/>
              <w:rPr>
                <w:color w:val="000000"/>
                <w:sz w:val="28"/>
                <w:szCs w:val="28"/>
              </w:rPr>
            </w:pPr>
            <w:r w:rsidRPr="00692C2C">
              <w:rPr>
                <w:sz w:val="28"/>
                <w:szCs w:val="28"/>
              </w:rPr>
              <w:t xml:space="preserve">Не заполняется при постановке на учет бюджетного обязательства при заполнении в пункте 6.1 настоящей информации вида документа </w:t>
            </w:r>
            <w:r>
              <w:rPr>
                <w:sz w:val="28"/>
                <w:szCs w:val="28"/>
              </w:rPr>
              <w:t>«</w:t>
            </w:r>
            <w:r w:rsidRPr="00692C2C">
              <w:rPr>
                <w:sz w:val="28"/>
                <w:szCs w:val="28"/>
              </w:rPr>
              <w:t>извещение об осуществлении закупки</w:t>
            </w:r>
            <w:r>
              <w:rPr>
                <w:sz w:val="28"/>
                <w:szCs w:val="28"/>
              </w:rPr>
              <w:t>»</w:t>
            </w:r>
            <w:r w:rsidRPr="00692C2C">
              <w:rPr>
                <w:sz w:val="28"/>
                <w:szCs w:val="28"/>
              </w:rPr>
              <w:t xml:space="preserve">, </w:t>
            </w:r>
            <w:r>
              <w:rPr>
                <w:sz w:val="28"/>
                <w:szCs w:val="28"/>
              </w:rPr>
              <w:t>«</w:t>
            </w:r>
            <w:r w:rsidRPr="00692C2C">
              <w:rPr>
                <w:sz w:val="28"/>
                <w:szCs w:val="28"/>
              </w:rPr>
              <w:t>приглашение принять участие в определении поставщика (подрядчика, исполнителя)</w:t>
            </w:r>
            <w:r>
              <w:rPr>
                <w:sz w:val="28"/>
                <w:szCs w:val="28"/>
              </w:rPr>
              <w:t>»</w:t>
            </w:r>
            <w:r w:rsidR="008331DD">
              <w:rPr>
                <w:sz w:val="28"/>
                <w:szCs w:val="28"/>
              </w:rPr>
              <w:t>.</w:t>
            </w:r>
          </w:p>
        </w:tc>
      </w:tr>
    </w:tbl>
    <w:p w:rsidR="002A2D6A" w:rsidRDefault="002A2D6A" w:rsidP="001E6BEF">
      <w:pPr>
        <w:autoSpaceDE w:val="0"/>
        <w:autoSpaceDN w:val="0"/>
        <w:adjustRightInd w:val="0"/>
        <w:ind w:firstLine="709"/>
        <w:jc w:val="right"/>
        <w:rPr>
          <w:sz w:val="28"/>
          <w:szCs w:val="28"/>
        </w:rPr>
      </w:pPr>
      <w:r>
        <w:rPr>
          <w:sz w:val="28"/>
          <w:szCs w:val="28"/>
          <w:lang w:eastAsia="en-US"/>
        </w:rPr>
        <w:t>»</w:t>
      </w:r>
      <w:r w:rsidRPr="00ED056C">
        <w:rPr>
          <w:sz w:val="28"/>
          <w:szCs w:val="28"/>
        </w:rPr>
        <w:t>;</w:t>
      </w:r>
    </w:p>
    <w:p w:rsidR="002A2D6A" w:rsidRDefault="002A2D6A" w:rsidP="001E6BEF">
      <w:pPr>
        <w:autoSpaceDE w:val="0"/>
        <w:autoSpaceDN w:val="0"/>
        <w:adjustRightInd w:val="0"/>
        <w:ind w:firstLine="709"/>
        <w:rPr>
          <w:sz w:val="28"/>
          <w:szCs w:val="28"/>
        </w:rPr>
      </w:pPr>
      <w:r>
        <w:rPr>
          <w:sz w:val="28"/>
          <w:szCs w:val="28"/>
        </w:rPr>
        <w:t>г) пункт 8.7. исключить;</w:t>
      </w:r>
    </w:p>
    <w:p w:rsidR="002A2D6A" w:rsidRDefault="00F83126" w:rsidP="001E6BEF">
      <w:pPr>
        <w:autoSpaceDE w:val="0"/>
        <w:autoSpaceDN w:val="0"/>
        <w:adjustRightInd w:val="0"/>
        <w:ind w:firstLine="709"/>
        <w:jc w:val="both"/>
        <w:rPr>
          <w:sz w:val="28"/>
          <w:szCs w:val="28"/>
        </w:rPr>
      </w:pPr>
      <w:r>
        <w:rPr>
          <w:color w:val="000000"/>
          <w:sz w:val="28"/>
          <w:szCs w:val="28"/>
        </w:rPr>
        <w:t>19</w:t>
      </w:r>
      <w:r w:rsidR="002A2D6A" w:rsidRPr="00ED056C">
        <w:rPr>
          <w:color w:val="000000"/>
          <w:sz w:val="28"/>
          <w:szCs w:val="28"/>
        </w:rPr>
        <w:t xml:space="preserve">) в </w:t>
      </w:r>
      <w:hyperlink r:id="rId61" w:history="1">
        <w:r w:rsidR="002A2D6A" w:rsidRPr="00ED056C">
          <w:rPr>
            <w:color w:val="000000"/>
            <w:sz w:val="28"/>
            <w:szCs w:val="28"/>
          </w:rPr>
          <w:t>приложении № 2</w:t>
        </w:r>
      </w:hyperlink>
      <w:r w:rsidR="002A2D6A" w:rsidRPr="00ED056C">
        <w:rPr>
          <w:sz w:val="28"/>
          <w:szCs w:val="28"/>
        </w:rPr>
        <w:t xml:space="preserve"> к</w:t>
      </w:r>
      <w:hyperlink r:id="rId62" w:history="1">
        <w:r w:rsidR="002A2D6A" w:rsidRPr="00ED056C">
          <w:rPr>
            <w:sz w:val="28"/>
            <w:szCs w:val="28"/>
          </w:rPr>
          <w:t xml:space="preserve"> Порядку учета бюджетных и денежных обязательств получателей средств </w:t>
        </w:r>
      </w:hyperlink>
      <w:r w:rsidR="002A2D6A" w:rsidRPr="00ED056C">
        <w:rPr>
          <w:sz w:val="28"/>
          <w:szCs w:val="28"/>
        </w:rPr>
        <w:t>областного бюджета</w:t>
      </w:r>
      <w:r w:rsidR="002A2D6A">
        <w:rPr>
          <w:sz w:val="28"/>
          <w:szCs w:val="28"/>
        </w:rPr>
        <w:t xml:space="preserve">: </w:t>
      </w:r>
    </w:p>
    <w:p w:rsidR="002A2D6A" w:rsidRPr="00ED056C" w:rsidRDefault="002A2D6A" w:rsidP="001E6BEF">
      <w:pPr>
        <w:autoSpaceDE w:val="0"/>
        <w:autoSpaceDN w:val="0"/>
        <w:adjustRightInd w:val="0"/>
        <w:ind w:firstLine="709"/>
        <w:jc w:val="both"/>
        <w:rPr>
          <w:color w:val="000000"/>
          <w:sz w:val="28"/>
          <w:szCs w:val="28"/>
        </w:rPr>
      </w:pPr>
      <w:r>
        <w:t xml:space="preserve">а) </w:t>
      </w:r>
      <w:hyperlink r:id="rId63" w:history="1">
        <w:r w:rsidRPr="00ED056C">
          <w:rPr>
            <w:color w:val="000000"/>
            <w:sz w:val="28"/>
            <w:szCs w:val="28"/>
          </w:rPr>
          <w:t xml:space="preserve">пункт </w:t>
        </w:r>
        <w:r>
          <w:rPr>
            <w:color w:val="000000"/>
            <w:sz w:val="28"/>
            <w:szCs w:val="28"/>
          </w:rPr>
          <w:t>7.3</w:t>
        </w:r>
      </w:hyperlink>
      <w:r w:rsidRPr="00ED056C">
        <w:rPr>
          <w:color w:val="000000"/>
          <w:sz w:val="28"/>
          <w:szCs w:val="28"/>
        </w:rPr>
        <w:t xml:space="preserve"> изложить в следующей редакции:</w:t>
      </w:r>
      <w:r>
        <w:rPr>
          <w:color w:val="000000"/>
          <w:sz w:val="28"/>
          <w:szCs w:val="28"/>
        </w:rPr>
        <w:t xml:space="preserve"> </w:t>
      </w:r>
    </w:p>
    <w:p w:rsidR="002A2D6A" w:rsidRPr="00ED056C" w:rsidRDefault="002A2D6A" w:rsidP="001E6BEF">
      <w:pPr>
        <w:autoSpaceDE w:val="0"/>
        <w:autoSpaceDN w:val="0"/>
        <w:adjustRightInd w:val="0"/>
        <w:rPr>
          <w:color w:val="000000"/>
          <w:sz w:val="28"/>
          <w:szCs w:val="28"/>
        </w:rPr>
      </w:pPr>
      <w:r>
        <w:rPr>
          <w:color w:val="000000"/>
          <w:sz w:val="28"/>
          <w:szCs w:val="28"/>
        </w:rPr>
        <w:t>«</w:t>
      </w:r>
    </w:p>
    <w:tbl>
      <w:tblPr>
        <w:tblW w:w="9276" w:type="dxa"/>
        <w:tblLayout w:type="fixed"/>
        <w:tblCellMar>
          <w:top w:w="102" w:type="dxa"/>
          <w:left w:w="62" w:type="dxa"/>
          <w:bottom w:w="102" w:type="dxa"/>
          <w:right w:w="62" w:type="dxa"/>
        </w:tblCellMar>
        <w:tblLook w:val="0000"/>
      </w:tblPr>
      <w:tblGrid>
        <w:gridCol w:w="3312"/>
        <w:gridCol w:w="5964"/>
      </w:tblGrid>
      <w:tr w:rsidR="002A2D6A" w:rsidRPr="00ED056C" w:rsidTr="005C776D">
        <w:tc>
          <w:tcPr>
            <w:tcW w:w="3312" w:type="dxa"/>
            <w:tcBorders>
              <w:top w:val="single" w:sz="4" w:space="0" w:color="auto"/>
              <w:left w:val="single" w:sz="4" w:space="0" w:color="auto"/>
              <w:bottom w:val="single" w:sz="4" w:space="0" w:color="auto"/>
              <w:right w:val="single" w:sz="4" w:space="0" w:color="auto"/>
            </w:tcBorders>
          </w:tcPr>
          <w:p w:rsidR="002A2D6A" w:rsidRPr="001D4CB0" w:rsidRDefault="002A2D6A" w:rsidP="005C776D">
            <w:pPr>
              <w:autoSpaceDE w:val="0"/>
              <w:autoSpaceDN w:val="0"/>
              <w:adjustRightInd w:val="0"/>
              <w:ind w:right="-62"/>
              <w:rPr>
                <w:color w:val="000000"/>
                <w:sz w:val="28"/>
                <w:szCs w:val="28"/>
              </w:rPr>
            </w:pPr>
            <w:r w:rsidRPr="001D4CB0">
              <w:rPr>
                <w:sz w:val="28"/>
                <w:szCs w:val="28"/>
              </w:rPr>
              <w:lastRenderedPageBreak/>
              <w:t>7.3. Дата</w:t>
            </w:r>
          </w:p>
        </w:tc>
        <w:tc>
          <w:tcPr>
            <w:tcW w:w="5964" w:type="dxa"/>
            <w:tcBorders>
              <w:top w:val="single" w:sz="4" w:space="0" w:color="auto"/>
              <w:left w:val="single" w:sz="4" w:space="0" w:color="auto"/>
              <w:bottom w:val="single" w:sz="4" w:space="0" w:color="auto"/>
              <w:right w:val="single" w:sz="4" w:space="0" w:color="auto"/>
            </w:tcBorders>
          </w:tcPr>
          <w:p w:rsidR="002A2D6A" w:rsidRPr="001D4CB0" w:rsidRDefault="002A2D6A" w:rsidP="006D6417">
            <w:pPr>
              <w:pStyle w:val="ConsPlusNormal"/>
              <w:ind w:firstLine="0"/>
              <w:jc w:val="both"/>
              <w:rPr>
                <w:rFonts w:ascii="Times New Roman" w:hAnsi="Times New Roman" w:cs="Times New Roman"/>
                <w:sz w:val="28"/>
                <w:szCs w:val="28"/>
              </w:rPr>
            </w:pPr>
            <w:r w:rsidRPr="001D4CB0">
              <w:rPr>
                <w:rFonts w:ascii="Times New Roman" w:hAnsi="Times New Roman" w:cs="Times New Roman"/>
                <w:sz w:val="28"/>
                <w:szCs w:val="28"/>
              </w:rPr>
              <w:t>Указывается дата документа, подтверждающего возникновение денежного обязательства</w:t>
            </w:r>
            <w:r w:rsidR="006D6417">
              <w:rPr>
                <w:rFonts w:ascii="Times New Roman" w:hAnsi="Times New Roman" w:cs="Times New Roman"/>
                <w:sz w:val="28"/>
                <w:szCs w:val="28"/>
              </w:rPr>
              <w:t>.</w:t>
            </w:r>
          </w:p>
          <w:p w:rsidR="002A2D6A" w:rsidRPr="00ED056C" w:rsidRDefault="002A2D6A" w:rsidP="006D6417">
            <w:pPr>
              <w:autoSpaceDE w:val="0"/>
              <w:autoSpaceDN w:val="0"/>
              <w:adjustRightInd w:val="0"/>
              <w:jc w:val="both"/>
              <w:rPr>
                <w:color w:val="000000"/>
                <w:sz w:val="28"/>
                <w:szCs w:val="28"/>
              </w:rPr>
            </w:pPr>
            <w:r w:rsidRPr="001D4CB0">
              <w:rPr>
                <w:sz w:val="28"/>
                <w:szCs w:val="28"/>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областного бюджета такого документа</w:t>
            </w:r>
            <w:r w:rsidR="000D783A">
              <w:rPr>
                <w:sz w:val="28"/>
                <w:szCs w:val="28"/>
              </w:rPr>
              <w:t>.</w:t>
            </w:r>
          </w:p>
        </w:tc>
      </w:tr>
    </w:tbl>
    <w:p w:rsidR="002A2D6A" w:rsidRDefault="002A2D6A" w:rsidP="001E6BEF">
      <w:pPr>
        <w:autoSpaceDE w:val="0"/>
        <w:autoSpaceDN w:val="0"/>
        <w:adjustRightInd w:val="0"/>
        <w:ind w:firstLine="709"/>
        <w:jc w:val="right"/>
        <w:rPr>
          <w:sz w:val="28"/>
          <w:szCs w:val="28"/>
        </w:rPr>
      </w:pPr>
      <w:r>
        <w:rPr>
          <w:sz w:val="28"/>
          <w:szCs w:val="28"/>
          <w:lang w:eastAsia="en-US"/>
        </w:rPr>
        <w:t>»</w:t>
      </w:r>
      <w:r w:rsidRPr="00ED056C">
        <w:rPr>
          <w:sz w:val="28"/>
          <w:szCs w:val="28"/>
        </w:rPr>
        <w:t>;</w:t>
      </w:r>
    </w:p>
    <w:p w:rsidR="002A2D6A" w:rsidRDefault="002A2D6A" w:rsidP="001E6BEF">
      <w:pPr>
        <w:autoSpaceDE w:val="0"/>
        <w:autoSpaceDN w:val="0"/>
        <w:adjustRightInd w:val="0"/>
        <w:ind w:firstLine="709"/>
        <w:jc w:val="both"/>
        <w:rPr>
          <w:color w:val="000000"/>
          <w:sz w:val="28"/>
          <w:szCs w:val="28"/>
        </w:rPr>
      </w:pPr>
      <w:r>
        <w:t xml:space="preserve">б) </w:t>
      </w:r>
      <w:hyperlink r:id="rId64" w:history="1">
        <w:r w:rsidRPr="00ED056C">
          <w:rPr>
            <w:color w:val="000000"/>
            <w:sz w:val="28"/>
            <w:szCs w:val="28"/>
          </w:rPr>
          <w:t xml:space="preserve">пункт </w:t>
        </w:r>
        <w:r>
          <w:rPr>
            <w:color w:val="000000"/>
            <w:sz w:val="28"/>
            <w:szCs w:val="28"/>
          </w:rPr>
          <w:t>7.8</w:t>
        </w:r>
      </w:hyperlink>
      <w:r w:rsidRPr="00ED056C">
        <w:rPr>
          <w:color w:val="000000"/>
          <w:sz w:val="28"/>
          <w:szCs w:val="28"/>
        </w:rPr>
        <w:t xml:space="preserve"> изложить в следующей редакции:</w:t>
      </w:r>
      <w:r>
        <w:rPr>
          <w:color w:val="000000"/>
          <w:sz w:val="28"/>
          <w:szCs w:val="28"/>
        </w:rPr>
        <w:t xml:space="preserve"> </w:t>
      </w:r>
    </w:p>
    <w:p w:rsidR="002A2D6A" w:rsidRDefault="002A2D6A" w:rsidP="001E6BEF">
      <w:pPr>
        <w:autoSpaceDE w:val="0"/>
        <w:autoSpaceDN w:val="0"/>
        <w:adjustRightInd w:val="0"/>
        <w:rPr>
          <w:color w:val="000000"/>
          <w:sz w:val="28"/>
          <w:szCs w:val="28"/>
        </w:rPr>
      </w:pPr>
      <w:r>
        <w:rPr>
          <w:color w:val="000000"/>
          <w:sz w:val="28"/>
          <w:szCs w:val="28"/>
        </w:rPr>
        <w:t>«</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12"/>
        <w:gridCol w:w="6106"/>
      </w:tblGrid>
      <w:tr w:rsidR="002A2D6A" w:rsidRPr="006B478E" w:rsidTr="005C776D">
        <w:tc>
          <w:tcPr>
            <w:tcW w:w="3312" w:type="dxa"/>
          </w:tcPr>
          <w:p w:rsidR="002A2D6A" w:rsidRPr="006B478E" w:rsidRDefault="002A2D6A" w:rsidP="005C776D">
            <w:pPr>
              <w:pStyle w:val="ConsPlusNormal"/>
              <w:ind w:firstLine="0"/>
              <w:jc w:val="both"/>
              <w:rPr>
                <w:rFonts w:ascii="Times New Roman" w:hAnsi="Times New Roman" w:cs="Times New Roman"/>
                <w:sz w:val="28"/>
                <w:szCs w:val="28"/>
              </w:rPr>
            </w:pPr>
            <w:r w:rsidRPr="006B478E">
              <w:rPr>
                <w:rFonts w:ascii="Times New Roman" w:hAnsi="Times New Roman" w:cs="Times New Roman"/>
                <w:sz w:val="28"/>
                <w:szCs w:val="28"/>
              </w:rPr>
              <w:t>7.8. Аналитический код</w:t>
            </w:r>
          </w:p>
        </w:tc>
        <w:tc>
          <w:tcPr>
            <w:tcW w:w="6106" w:type="dxa"/>
          </w:tcPr>
          <w:p w:rsidR="002A2D6A" w:rsidRPr="006B478E" w:rsidRDefault="002A2D6A" w:rsidP="005C776D">
            <w:pPr>
              <w:pStyle w:val="ConsPlusNormal"/>
              <w:ind w:firstLine="48"/>
              <w:jc w:val="both"/>
              <w:rPr>
                <w:rFonts w:ascii="Times New Roman" w:hAnsi="Times New Roman" w:cs="Times New Roman"/>
                <w:sz w:val="28"/>
                <w:szCs w:val="28"/>
              </w:rPr>
            </w:pPr>
            <w:r w:rsidRPr="006B478E">
              <w:rPr>
                <w:rFonts w:ascii="Times New Roman" w:hAnsi="Times New Roman" w:cs="Times New Roman"/>
                <w:sz w:val="28"/>
                <w:szCs w:val="28"/>
              </w:rPr>
              <w:t>Указывается при необходимости в дополнение к коду по бюджетной классификации плательщика аналитический код (код цели), используемый органами Федерального казначейства, финансовыми органами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bl>
    <w:p w:rsidR="002A2D6A" w:rsidRDefault="002A2D6A" w:rsidP="001E6BEF">
      <w:pPr>
        <w:autoSpaceDE w:val="0"/>
        <w:autoSpaceDN w:val="0"/>
        <w:adjustRightInd w:val="0"/>
        <w:ind w:firstLine="709"/>
        <w:jc w:val="right"/>
        <w:rPr>
          <w:sz w:val="28"/>
          <w:szCs w:val="28"/>
        </w:rPr>
      </w:pPr>
      <w:r>
        <w:rPr>
          <w:sz w:val="28"/>
          <w:szCs w:val="28"/>
          <w:lang w:eastAsia="en-US"/>
        </w:rPr>
        <w:t>»</w:t>
      </w:r>
      <w:r w:rsidRPr="00ED056C">
        <w:rPr>
          <w:sz w:val="28"/>
          <w:szCs w:val="28"/>
        </w:rPr>
        <w:t>;</w:t>
      </w:r>
    </w:p>
    <w:p w:rsidR="002A2D6A" w:rsidRPr="00ED056C" w:rsidRDefault="00F83126" w:rsidP="00F83126">
      <w:pPr>
        <w:autoSpaceDE w:val="0"/>
        <w:autoSpaceDN w:val="0"/>
        <w:adjustRightInd w:val="0"/>
        <w:ind w:firstLine="709"/>
        <w:jc w:val="both"/>
        <w:rPr>
          <w:color w:val="000000"/>
          <w:sz w:val="28"/>
          <w:szCs w:val="28"/>
        </w:rPr>
      </w:pPr>
      <w:r>
        <w:rPr>
          <w:sz w:val="28"/>
          <w:szCs w:val="28"/>
        </w:rPr>
        <w:t>20</w:t>
      </w:r>
      <w:r w:rsidR="002A2D6A" w:rsidRPr="00ED056C">
        <w:rPr>
          <w:sz w:val="28"/>
          <w:szCs w:val="28"/>
        </w:rPr>
        <w:t xml:space="preserve">) </w:t>
      </w:r>
      <w:hyperlink r:id="rId65" w:history="1">
        <w:r w:rsidR="002A2D6A" w:rsidRPr="00ED056C">
          <w:rPr>
            <w:sz w:val="28"/>
            <w:szCs w:val="28"/>
          </w:rPr>
          <w:t>п</w:t>
        </w:r>
        <w:r w:rsidR="002A2D6A" w:rsidRPr="00ED056C">
          <w:rPr>
            <w:color w:val="000000"/>
            <w:sz w:val="28"/>
            <w:szCs w:val="28"/>
          </w:rPr>
          <w:t>риложение №</w:t>
        </w:r>
        <w:r w:rsidR="000D783A">
          <w:rPr>
            <w:color w:val="000000"/>
            <w:sz w:val="28"/>
            <w:szCs w:val="28"/>
          </w:rPr>
          <w:t xml:space="preserve"> </w:t>
        </w:r>
        <w:r w:rsidR="002A2D6A" w:rsidRPr="00ED056C">
          <w:rPr>
            <w:color w:val="000000"/>
            <w:sz w:val="28"/>
            <w:szCs w:val="28"/>
          </w:rPr>
          <w:t>3</w:t>
        </w:r>
      </w:hyperlink>
      <w:r w:rsidR="002A2D6A" w:rsidRPr="00ED056C">
        <w:rPr>
          <w:sz w:val="28"/>
          <w:szCs w:val="28"/>
        </w:rPr>
        <w:t xml:space="preserve"> к</w:t>
      </w:r>
      <w:hyperlink r:id="rId66" w:history="1">
        <w:r w:rsidR="002A2D6A" w:rsidRPr="00ED056C">
          <w:rPr>
            <w:sz w:val="28"/>
            <w:szCs w:val="28"/>
          </w:rPr>
          <w:t xml:space="preserve"> Порядку учета бюджетных и денежных обязательств получателей средств </w:t>
        </w:r>
      </w:hyperlink>
      <w:r w:rsidR="002A2D6A" w:rsidRPr="00ED056C">
        <w:rPr>
          <w:sz w:val="28"/>
          <w:szCs w:val="28"/>
        </w:rPr>
        <w:t>областного бюджета</w:t>
      </w:r>
      <w:r w:rsidR="002A2D6A" w:rsidRPr="00ED056C">
        <w:rPr>
          <w:color w:val="000000"/>
          <w:sz w:val="28"/>
          <w:szCs w:val="28"/>
        </w:rPr>
        <w:t xml:space="preserve"> изложить в </w:t>
      </w:r>
      <w:r>
        <w:rPr>
          <w:color w:val="000000"/>
          <w:sz w:val="28"/>
          <w:szCs w:val="28"/>
        </w:rPr>
        <w:t xml:space="preserve">новой </w:t>
      </w:r>
      <w:r w:rsidR="002A2D6A" w:rsidRPr="00ED056C">
        <w:rPr>
          <w:color w:val="000000"/>
          <w:sz w:val="28"/>
          <w:szCs w:val="28"/>
        </w:rPr>
        <w:t>редакции</w:t>
      </w:r>
      <w:r>
        <w:rPr>
          <w:color w:val="000000"/>
          <w:sz w:val="28"/>
          <w:szCs w:val="28"/>
        </w:rPr>
        <w:t xml:space="preserve"> согласно приложению к настоящему постановлению</w:t>
      </w:r>
      <w:r w:rsidR="002A2D6A">
        <w:rPr>
          <w:sz w:val="28"/>
          <w:szCs w:val="28"/>
          <w:lang w:eastAsia="en-US"/>
        </w:rPr>
        <w:t>.</w:t>
      </w:r>
    </w:p>
    <w:p w:rsidR="000D783A" w:rsidRDefault="00A82DC6" w:rsidP="000D783A">
      <w:pPr>
        <w:autoSpaceDE w:val="0"/>
        <w:autoSpaceDN w:val="0"/>
        <w:adjustRightInd w:val="0"/>
        <w:ind w:firstLine="709"/>
        <w:jc w:val="both"/>
        <w:rPr>
          <w:sz w:val="28"/>
          <w:szCs w:val="28"/>
        </w:rPr>
      </w:pPr>
      <w:r>
        <w:rPr>
          <w:sz w:val="28"/>
          <w:szCs w:val="28"/>
        </w:rPr>
        <w:t>4</w:t>
      </w:r>
      <w:r w:rsidR="002A2D6A" w:rsidRPr="008227DD">
        <w:rPr>
          <w:sz w:val="28"/>
          <w:szCs w:val="28"/>
        </w:rPr>
        <w:t>.</w:t>
      </w:r>
      <w:r w:rsidR="000D783A" w:rsidRPr="008227DD">
        <w:rPr>
          <w:sz w:val="28"/>
          <w:szCs w:val="28"/>
        </w:rPr>
        <w:t xml:space="preserve"> </w:t>
      </w:r>
      <w:r w:rsidR="000D783A">
        <w:rPr>
          <w:sz w:val="28"/>
          <w:szCs w:val="28"/>
        </w:rPr>
        <w:t xml:space="preserve">Внести в приложение к </w:t>
      </w:r>
      <w:hyperlink r:id="rId67" w:history="1">
        <w:r w:rsidR="000D783A" w:rsidRPr="00947E2E">
          <w:rPr>
            <w:color w:val="000000"/>
            <w:sz w:val="28"/>
            <w:szCs w:val="28"/>
          </w:rPr>
          <w:t>постановлени</w:t>
        </w:r>
      </w:hyperlink>
      <w:r w:rsidR="000D783A" w:rsidRPr="0077140A">
        <w:rPr>
          <w:sz w:val="28"/>
          <w:szCs w:val="28"/>
        </w:rPr>
        <w:t>ю</w:t>
      </w:r>
      <w:r w:rsidR="000D783A">
        <w:rPr>
          <w:sz w:val="28"/>
          <w:szCs w:val="28"/>
        </w:rPr>
        <w:t xml:space="preserve"> м</w:t>
      </w:r>
      <w:r w:rsidR="000D783A" w:rsidRPr="008227DD">
        <w:rPr>
          <w:sz w:val="28"/>
          <w:szCs w:val="28"/>
        </w:rPr>
        <w:t>инистерства финансов Рязанской области</w:t>
      </w:r>
      <w:r w:rsidR="000D783A">
        <w:rPr>
          <w:sz w:val="28"/>
          <w:szCs w:val="28"/>
        </w:rPr>
        <w:t xml:space="preserve"> </w:t>
      </w:r>
      <w:r w:rsidR="000D783A" w:rsidRPr="008227DD">
        <w:rPr>
          <w:sz w:val="28"/>
          <w:szCs w:val="28"/>
        </w:rPr>
        <w:t>от 01.12.2021</w:t>
      </w:r>
      <w:r w:rsidR="00D20DF5">
        <w:rPr>
          <w:sz w:val="28"/>
          <w:szCs w:val="28"/>
        </w:rPr>
        <w:t xml:space="preserve"> </w:t>
      </w:r>
      <w:r w:rsidR="000D783A" w:rsidRPr="008227DD">
        <w:rPr>
          <w:sz w:val="28"/>
          <w:szCs w:val="28"/>
        </w:rPr>
        <w:t>№ 1</w:t>
      </w:r>
      <w:r w:rsidR="000D783A">
        <w:rPr>
          <w:sz w:val="28"/>
          <w:szCs w:val="28"/>
        </w:rPr>
        <w:t>2 «</w:t>
      </w:r>
      <w:r w:rsidR="000D783A" w:rsidRPr="008227DD">
        <w:rPr>
          <w:sz w:val="28"/>
          <w:szCs w:val="28"/>
        </w:rPr>
        <w:t>Об утверждении Порядка санкционирования оплаты денежных обязательств получателей средств областного бюджета и администраторов источников финансирования дефицита областного бюджета</w:t>
      </w:r>
      <w:r w:rsidR="000D783A">
        <w:rPr>
          <w:sz w:val="28"/>
          <w:szCs w:val="28"/>
        </w:rPr>
        <w:t xml:space="preserve">» </w:t>
      </w:r>
      <w:r w:rsidR="000466A9" w:rsidRPr="00B721F7">
        <w:rPr>
          <w:sz w:val="28"/>
          <w:szCs w:val="28"/>
        </w:rPr>
        <w:t>(</w:t>
      </w:r>
      <w:r w:rsidR="000466A9">
        <w:rPr>
          <w:sz w:val="28"/>
          <w:szCs w:val="28"/>
        </w:rPr>
        <w:t xml:space="preserve">в </w:t>
      </w:r>
      <w:r w:rsidR="000466A9" w:rsidRPr="001C1F83">
        <w:rPr>
          <w:color w:val="000000" w:themeColor="text1"/>
          <w:sz w:val="28"/>
          <w:szCs w:val="28"/>
        </w:rPr>
        <w:t>редакции постановлени</w:t>
      </w:r>
      <w:r w:rsidR="000466A9">
        <w:rPr>
          <w:color w:val="000000" w:themeColor="text1"/>
          <w:sz w:val="28"/>
          <w:szCs w:val="28"/>
        </w:rPr>
        <w:t>я</w:t>
      </w:r>
      <w:r w:rsidR="000466A9" w:rsidRPr="001C1F83">
        <w:rPr>
          <w:color w:val="000000" w:themeColor="text1"/>
          <w:sz w:val="28"/>
          <w:szCs w:val="28"/>
        </w:rPr>
        <w:t xml:space="preserve"> министерства финансов Рязанской области</w:t>
      </w:r>
      <w:r w:rsidR="000466A9">
        <w:rPr>
          <w:color w:val="000000" w:themeColor="text1"/>
          <w:sz w:val="28"/>
          <w:szCs w:val="28"/>
        </w:rPr>
        <w:t xml:space="preserve"> </w:t>
      </w:r>
      <w:r w:rsidR="000466A9" w:rsidRPr="001C1F83">
        <w:rPr>
          <w:color w:val="000000" w:themeColor="text1"/>
          <w:sz w:val="28"/>
          <w:szCs w:val="28"/>
        </w:rPr>
        <w:t>от 27.12.2022</w:t>
      </w:r>
      <w:r w:rsidR="000466A9">
        <w:rPr>
          <w:color w:val="000000" w:themeColor="text1"/>
          <w:sz w:val="28"/>
          <w:szCs w:val="28"/>
        </w:rPr>
        <w:t xml:space="preserve"> </w:t>
      </w:r>
      <w:hyperlink r:id="rId68" w:history="1">
        <w:r w:rsidR="000466A9" w:rsidRPr="001C1F83">
          <w:rPr>
            <w:color w:val="000000" w:themeColor="text1"/>
            <w:sz w:val="28"/>
            <w:szCs w:val="28"/>
          </w:rPr>
          <w:t>№ 15</w:t>
        </w:r>
      </w:hyperlink>
      <w:r w:rsidR="000466A9" w:rsidRPr="00B721F7">
        <w:rPr>
          <w:sz w:val="28"/>
          <w:szCs w:val="28"/>
        </w:rPr>
        <w:t>)</w:t>
      </w:r>
      <w:r w:rsidR="000466A9">
        <w:rPr>
          <w:sz w:val="28"/>
          <w:szCs w:val="28"/>
        </w:rPr>
        <w:t xml:space="preserve"> </w:t>
      </w:r>
      <w:r w:rsidR="000D783A">
        <w:rPr>
          <w:sz w:val="28"/>
          <w:szCs w:val="28"/>
        </w:rPr>
        <w:t>следующие изменения:</w:t>
      </w:r>
    </w:p>
    <w:p w:rsidR="000D783A" w:rsidRDefault="00D20DF5" w:rsidP="000D783A">
      <w:pPr>
        <w:autoSpaceDE w:val="0"/>
        <w:autoSpaceDN w:val="0"/>
        <w:adjustRightInd w:val="0"/>
        <w:ind w:firstLine="709"/>
        <w:jc w:val="both"/>
        <w:rPr>
          <w:sz w:val="28"/>
          <w:szCs w:val="28"/>
        </w:rPr>
      </w:pPr>
      <w:r>
        <w:rPr>
          <w:sz w:val="28"/>
          <w:szCs w:val="28"/>
        </w:rPr>
        <w:t>1</w:t>
      </w:r>
      <w:r w:rsidR="000D783A">
        <w:rPr>
          <w:sz w:val="28"/>
          <w:szCs w:val="28"/>
        </w:rPr>
        <w:t>) в абзаце втором пункта 2 после слов «</w:t>
      </w:r>
      <w:r w:rsidR="000D783A" w:rsidRPr="00E5783A">
        <w:rPr>
          <w:sz w:val="28"/>
          <w:szCs w:val="28"/>
        </w:rPr>
        <w:t>в единой информационной системе управления средствами областного бюджета</w:t>
      </w:r>
      <w:r w:rsidR="000D783A">
        <w:rPr>
          <w:sz w:val="28"/>
          <w:szCs w:val="28"/>
        </w:rPr>
        <w:t>» дополнить словами «</w:t>
      </w:r>
      <w:r w:rsidR="000D783A" w:rsidRPr="00492F5D">
        <w:rPr>
          <w:color w:val="000000"/>
          <w:sz w:val="28"/>
          <w:szCs w:val="28"/>
        </w:rPr>
        <w:t>или в единой информационной системе в сфере закупок</w:t>
      </w:r>
      <w:r w:rsidR="000D783A">
        <w:rPr>
          <w:color w:val="000000"/>
          <w:sz w:val="28"/>
          <w:szCs w:val="28"/>
        </w:rPr>
        <w:t xml:space="preserve"> (далее – единая информационная система)</w:t>
      </w:r>
      <w:r w:rsidR="000D783A" w:rsidRPr="00492F5D">
        <w:rPr>
          <w:color w:val="000000"/>
          <w:sz w:val="28"/>
          <w:szCs w:val="28"/>
        </w:rPr>
        <w:t xml:space="preserve"> в случаях, установленных федеральным законодательством</w:t>
      </w:r>
      <w:r w:rsidR="000C3B56">
        <w:rPr>
          <w:color w:val="000000"/>
          <w:sz w:val="28"/>
          <w:szCs w:val="28"/>
        </w:rPr>
        <w:t>.</w:t>
      </w:r>
      <w:r w:rsidR="000D783A">
        <w:rPr>
          <w:sz w:val="28"/>
          <w:szCs w:val="28"/>
        </w:rPr>
        <w:t>»;</w:t>
      </w:r>
    </w:p>
    <w:p w:rsidR="000D783A" w:rsidRPr="00191DA9" w:rsidRDefault="00D20DF5" w:rsidP="000D783A">
      <w:pPr>
        <w:autoSpaceDE w:val="0"/>
        <w:autoSpaceDN w:val="0"/>
        <w:adjustRightInd w:val="0"/>
        <w:ind w:firstLine="709"/>
        <w:jc w:val="both"/>
        <w:rPr>
          <w:color w:val="000000" w:themeColor="text1"/>
          <w:sz w:val="28"/>
          <w:szCs w:val="28"/>
        </w:rPr>
      </w:pPr>
      <w:r>
        <w:rPr>
          <w:sz w:val="28"/>
          <w:szCs w:val="28"/>
        </w:rPr>
        <w:t>2</w:t>
      </w:r>
      <w:r w:rsidR="000D783A">
        <w:rPr>
          <w:sz w:val="28"/>
          <w:szCs w:val="28"/>
        </w:rPr>
        <w:t>) в пункте 3</w:t>
      </w:r>
      <w:r w:rsidR="000D783A" w:rsidRPr="00EE6129">
        <w:rPr>
          <w:sz w:val="28"/>
          <w:szCs w:val="28"/>
        </w:rPr>
        <w:t xml:space="preserve"> </w:t>
      </w:r>
      <w:r w:rsidR="000D783A">
        <w:rPr>
          <w:sz w:val="28"/>
          <w:szCs w:val="28"/>
        </w:rPr>
        <w:t>слова «</w:t>
      </w:r>
      <w:r w:rsidR="000D783A" w:rsidRPr="00E5783A">
        <w:rPr>
          <w:sz w:val="28"/>
          <w:szCs w:val="28"/>
        </w:rPr>
        <w:t xml:space="preserve">на соответствие требованиям, установленным </w:t>
      </w:r>
      <w:hyperlink w:anchor="P72">
        <w:r w:rsidR="000D783A" w:rsidRPr="00191DA9">
          <w:rPr>
            <w:color w:val="000000" w:themeColor="text1"/>
            <w:sz w:val="28"/>
            <w:szCs w:val="28"/>
          </w:rPr>
          <w:t>пунктами 6</w:t>
        </w:r>
      </w:hyperlink>
      <w:r w:rsidR="000D783A" w:rsidRPr="00191DA9">
        <w:rPr>
          <w:color w:val="000000" w:themeColor="text1"/>
          <w:sz w:val="28"/>
          <w:szCs w:val="28"/>
        </w:rPr>
        <w:t xml:space="preserve">, </w:t>
      </w:r>
      <w:hyperlink w:anchor="P89">
        <w:r w:rsidR="000D783A" w:rsidRPr="00191DA9">
          <w:rPr>
            <w:color w:val="000000" w:themeColor="text1"/>
            <w:sz w:val="28"/>
            <w:szCs w:val="28"/>
          </w:rPr>
          <w:t>7</w:t>
        </w:r>
      </w:hyperlink>
      <w:r w:rsidR="000D783A" w:rsidRPr="00191DA9">
        <w:rPr>
          <w:color w:val="000000" w:themeColor="text1"/>
          <w:sz w:val="28"/>
          <w:szCs w:val="28"/>
        </w:rPr>
        <w:t xml:space="preserve">, </w:t>
      </w:r>
      <w:hyperlink w:anchor="P100">
        <w:r w:rsidR="000D783A" w:rsidRPr="00191DA9">
          <w:rPr>
            <w:color w:val="000000" w:themeColor="text1"/>
            <w:sz w:val="28"/>
            <w:szCs w:val="28"/>
          </w:rPr>
          <w:t>9</w:t>
        </w:r>
      </w:hyperlink>
      <w:r w:rsidR="000D783A" w:rsidRPr="00191DA9">
        <w:rPr>
          <w:color w:val="000000" w:themeColor="text1"/>
          <w:sz w:val="28"/>
          <w:szCs w:val="28"/>
        </w:rPr>
        <w:t xml:space="preserve"> и </w:t>
      </w:r>
      <w:hyperlink w:anchor="P104">
        <w:r w:rsidR="000D783A" w:rsidRPr="00191DA9">
          <w:rPr>
            <w:color w:val="000000" w:themeColor="text1"/>
            <w:sz w:val="28"/>
            <w:szCs w:val="28"/>
          </w:rPr>
          <w:t>10</w:t>
        </w:r>
      </w:hyperlink>
      <w:r w:rsidR="000D783A" w:rsidRPr="00191DA9">
        <w:rPr>
          <w:color w:val="000000" w:themeColor="text1"/>
          <w:sz w:val="28"/>
          <w:szCs w:val="28"/>
        </w:rPr>
        <w:t xml:space="preserve"> настоящего Порядка, а также наличие документов, предусмотренных </w:t>
      </w:r>
      <w:hyperlink w:anchor="P89">
        <w:r w:rsidR="000D783A" w:rsidRPr="00191DA9">
          <w:rPr>
            <w:color w:val="000000" w:themeColor="text1"/>
            <w:sz w:val="28"/>
            <w:szCs w:val="28"/>
          </w:rPr>
          <w:t>пунктами 7</w:t>
        </w:r>
      </w:hyperlink>
      <w:r w:rsidR="000D783A" w:rsidRPr="00191DA9">
        <w:rPr>
          <w:color w:val="000000" w:themeColor="text1"/>
          <w:sz w:val="28"/>
          <w:szCs w:val="28"/>
        </w:rPr>
        <w:t xml:space="preserve">, </w:t>
      </w:r>
      <w:hyperlink w:anchor="P99">
        <w:r w:rsidR="000D783A" w:rsidRPr="00191DA9">
          <w:rPr>
            <w:color w:val="000000" w:themeColor="text1"/>
            <w:sz w:val="28"/>
            <w:szCs w:val="28"/>
          </w:rPr>
          <w:t>8</w:t>
        </w:r>
      </w:hyperlink>
      <w:r w:rsidR="000D783A" w:rsidRPr="00E5783A">
        <w:rPr>
          <w:sz w:val="28"/>
          <w:szCs w:val="28"/>
        </w:rPr>
        <w:t xml:space="preserve"> настоящего Порядка</w:t>
      </w:r>
      <w:r w:rsidR="000D783A">
        <w:rPr>
          <w:sz w:val="28"/>
          <w:szCs w:val="28"/>
        </w:rPr>
        <w:t>» заменить словами             «</w:t>
      </w:r>
      <w:r w:rsidR="000D783A" w:rsidRPr="00E5783A">
        <w:rPr>
          <w:sz w:val="28"/>
          <w:szCs w:val="28"/>
        </w:rPr>
        <w:t xml:space="preserve">на соответствие требованиям, установленным </w:t>
      </w:r>
      <w:hyperlink w:anchor="P72">
        <w:r w:rsidR="000D783A" w:rsidRPr="00191DA9">
          <w:rPr>
            <w:color w:val="000000" w:themeColor="text1"/>
            <w:sz w:val="28"/>
            <w:szCs w:val="28"/>
          </w:rPr>
          <w:t>пунктами 6</w:t>
        </w:r>
      </w:hyperlink>
      <w:r w:rsidR="000D783A" w:rsidRPr="00191DA9">
        <w:rPr>
          <w:color w:val="000000" w:themeColor="text1"/>
          <w:sz w:val="28"/>
          <w:szCs w:val="28"/>
        </w:rPr>
        <w:t xml:space="preserve">, </w:t>
      </w:r>
      <w:hyperlink w:anchor="P89">
        <w:r w:rsidR="000D783A" w:rsidRPr="00191DA9">
          <w:rPr>
            <w:color w:val="000000" w:themeColor="text1"/>
            <w:sz w:val="28"/>
            <w:szCs w:val="28"/>
          </w:rPr>
          <w:t>8</w:t>
        </w:r>
      </w:hyperlink>
      <w:r w:rsidR="000D783A" w:rsidRPr="00191DA9">
        <w:rPr>
          <w:color w:val="000000" w:themeColor="text1"/>
          <w:sz w:val="28"/>
          <w:szCs w:val="28"/>
        </w:rPr>
        <w:t xml:space="preserve">, </w:t>
      </w:r>
      <w:hyperlink w:anchor="P100">
        <w:r w:rsidR="000D783A" w:rsidRPr="00191DA9">
          <w:rPr>
            <w:color w:val="000000" w:themeColor="text1"/>
            <w:sz w:val="28"/>
            <w:szCs w:val="28"/>
          </w:rPr>
          <w:t>10</w:t>
        </w:r>
      </w:hyperlink>
      <w:r w:rsidR="000D783A" w:rsidRPr="00191DA9">
        <w:rPr>
          <w:color w:val="000000" w:themeColor="text1"/>
          <w:sz w:val="28"/>
          <w:szCs w:val="28"/>
        </w:rPr>
        <w:t xml:space="preserve"> и </w:t>
      </w:r>
      <w:hyperlink w:anchor="P104">
        <w:r w:rsidR="000D783A" w:rsidRPr="00191DA9">
          <w:rPr>
            <w:color w:val="000000" w:themeColor="text1"/>
            <w:sz w:val="28"/>
            <w:szCs w:val="28"/>
          </w:rPr>
          <w:t>1</w:t>
        </w:r>
      </w:hyperlink>
      <w:r w:rsidR="000D783A" w:rsidRPr="00191DA9">
        <w:rPr>
          <w:color w:val="000000" w:themeColor="text1"/>
          <w:sz w:val="28"/>
          <w:szCs w:val="28"/>
        </w:rPr>
        <w:t xml:space="preserve">1 настоящего Порядка, а также наличие документов, предусмотренных </w:t>
      </w:r>
      <w:hyperlink w:anchor="P89">
        <w:r w:rsidR="000D783A" w:rsidRPr="00191DA9">
          <w:rPr>
            <w:color w:val="000000" w:themeColor="text1"/>
            <w:sz w:val="28"/>
            <w:szCs w:val="28"/>
          </w:rPr>
          <w:t>пунктами 7</w:t>
        </w:r>
      </w:hyperlink>
      <w:r w:rsidR="000D783A" w:rsidRPr="00191DA9">
        <w:rPr>
          <w:color w:val="000000" w:themeColor="text1"/>
          <w:sz w:val="28"/>
          <w:szCs w:val="28"/>
        </w:rPr>
        <w:t>,</w:t>
      </w:r>
      <w:r w:rsidR="000D783A">
        <w:rPr>
          <w:color w:val="000000" w:themeColor="text1"/>
          <w:sz w:val="28"/>
          <w:szCs w:val="28"/>
        </w:rPr>
        <w:t xml:space="preserve"> </w:t>
      </w:r>
      <w:hyperlink w:anchor="P99">
        <w:r w:rsidR="000D783A" w:rsidRPr="00191DA9">
          <w:rPr>
            <w:color w:val="000000" w:themeColor="text1"/>
            <w:sz w:val="28"/>
            <w:szCs w:val="28"/>
          </w:rPr>
          <w:t>9</w:t>
        </w:r>
      </w:hyperlink>
      <w:r w:rsidR="000D783A" w:rsidRPr="00191DA9">
        <w:rPr>
          <w:color w:val="000000" w:themeColor="text1"/>
          <w:sz w:val="28"/>
          <w:szCs w:val="28"/>
        </w:rPr>
        <w:t xml:space="preserve"> настоящего Порядка</w:t>
      </w:r>
      <w:r w:rsidR="000C3B56">
        <w:rPr>
          <w:color w:val="000000" w:themeColor="text1"/>
          <w:sz w:val="28"/>
          <w:szCs w:val="28"/>
        </w:rPr>
        <w:t>.</w:t>
      </w:r>
      <w:r w:rsidR="000D783A" w:rsidRPr="00191DA9">
        <w:rPr>
          <w:color w:val="000000" w:themeColor="text1"/>
          <w:sz w:val="28"/>
          <w:szCs w:val="28"/>
        </w:rPr>
        <w:t>»</w:t>
      </w:r>
      <w:r w:rsidR="006D6417">
        <w:rPr>
          <w:color w:val="000000" w:themeColor="text1"/>
          <w:sz w:val="28"/>
          <w:szCs w:val="28"/>
        </w:rPr>
        <w:t>;</w:t>
      </w:r>
    </w:p>
    <w:p w:rsidR="000D783A" w:rsidRDefault="00D20DF5" w:rsidP="000D783A">
      <w:pPr>
        <w:autoSpaceDE w:val="0"/>
        <w:autoSpaceDN w:val="0"/>
        <w:adjustRightInd w:val="0"/>
        <w:ind w:firstLine="709"/>
        <w:jc w:val="both"/>
        <w:rPr>
          <w:color w:val="000000"/>
          <w:sz w:val="28"/>
          <w:szCs w:val="28"/>
        </w:rPr>
      </w:pPr>
      <w:r>
        <w:rPr>
          <w:color w:val="000000"/>
          <w:sz w:val="28"/>
          <w:szCs w:val="28"/>
        </w:rPr>
        <w:t>3</w:t>
      </w:r>
      <w:r w:rsidR="000D783A" w:rsidRPr="008227DD">
        <w:rPr>
          <w:color w:val="000000"/>
          <w:sz w:val="28"/>
          <w:szCs w:val="28"/>
        </w:rPr>
        <w:t xml:space="preserve">) в пункте </w:t>
      </w:r>
      <w:r w:rsidR="000D783A">
        <w:rPr>
          <w:color w:val="000000"/>
          <w:sz w:val="28"/>
          <w:szCs w:val="28"/>
        </w:rPr>
        <w:t>4:</w:t>
      </w:r>
    </w:p>
    <w:p w:rsidR="000D783A" w:rsidRDefault="000D783A" w:rsidP="000D783A">
      <w:pPr>
        <w:autoSpaceDE w:val="0"/>
        <w:autoSpaceDN w:val="0"/>
        <w:adjustRightInd w:val="0"/>
        <w:ind w:firstLine="709"/>
        <w:jc w:val="both"/>
        <w:rPr>
          <w:color w:val="000000"/>
          <w:sz w:val="28"/>
          <w:szCs w:val="28"/>
        </w:rPr>
      </w:pPr>
      <w:r>
        <w:rPr>
          <w:color w:val="000000"/>
          <w:sz w:val="28"/>
          <w:szCs w:val="28"/>
        </w:rPr>
        <w:lastRenderedPageBreak/>
        <w:t xml:space="preserve">- </w:t>
      </w:r>
      <w:r w:rsidRPr="008227DD">
        <w:rPr>
          <w:color w:val="000000"/>
          <w:sz w:val="28"/>
          <w:szCs w:val="28"/>
        </w:rPr>
        <w:t xml:space="preserve">в </w:t>
      </w:r>
      <w:r>
        <w:rPr>
          <w:color w:val="000000"/>
          <w:sz w:val="28"/>
          <w:szCs w:val="28"/>
        </w:rPr>
        <w:t xml:space="preserve">подпункте </w:t>
      </w:r>
      <w:r w:rsidR="00E910FF">
        <w:rPr>
          <w:color w:val="000000"/>
          <w:sz w:val="28"/>
          <w:szCs w:val="28"/>
        </w:rPr>
        <w:t xml:space="preserve">1 </w:t>
      </w:r>
      <w:r>
        <w:rPr>
          <w:color w:val="000000"/>
          <w:sz w:val="28"/>
          <w:szCs w:val="28"/>
        </w:rPr>
        <w:t xml:space="preserve">после слов </w:t>
      </w:r>
      <w:r w:rsidRPr="008227DD">
        <w:rPr>
          <w:color w:val="000000"/>
          <w:sz w:val="28"/>
          <w:szCs w:val="28"/>
        </w:rPr>
        <w:t>«</w:t>
      </w:r>
      <w:r w:rsidRPr="00E5783A">
        <w:rPr>
          <w:sz w:val="28"/>
          <w:szCs w:val="28"/>
        </w:rPr>
        <w:t>для открытия соответствующего лицевого счета</w:t>
      </w:r>
      <w:r>
        <w:rPr>
          <w:color w:val="000000"/>
          <w:sz w:val="28"/>
          <w:szCs w:val="28"/>
        </w:rPr>
        <w:t xml:space="preserve">» дополнить словами </w:t>
      </w:r>
      <w:r w:rsidRPr="00492F5D">
        <w:rPr>
          <w:color w:val="000000"/>
          <w:sz w:val="28"/>
          <w:szCs w:val="28"/>
        </w:rPr>
        <w:t>«(за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 организации, осуществляющей полномочие по ведению бюджетного учета</w:t>
      </w:r>
      <w:r>
        <w:rPr>
          <w:color w:val="000000"/>
          <w:sz w:val="28"/>
          <w:szCs w:val="28"/>
        </w:rPr>
        <w:t xml:space="preserve"> </w:t>
      </w:r>
      <w:r w:rsidRPr="00B65299">
        <w:rPr>
          <w:sz w:val="28"/>
          <w:szCs w:val="28"/>
        </w:rPr>
        <w:t>или уполномоченным им на то лицом</w:t>
      </w:r>
      <w:r w:rsidRPr="00492F5D">
        <w:rPr>
          <w:color w:val="000000"/>
          <w:sz w:val="28"/>
          <w:szCs w:val="28"/>
        </w:rPr>
        <w:t>),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sz w:val="28"/>
          <w:szCs w:val="28"/>
        </w:rPr>
        <w:t>»</w:t>
      </w:r>
      <w:r>
        <w:rPr>
          <w:color w:val="000000"/>
          <w:sz w:val="28"/>
          <w:szCs w:val="28"/>
        </w:rPr>
        <w:t>;</w:t>
      </w:r>
    </w:p>
    <w:p w:rsidR="000D783A" w:rsidRDefault="000D783A" w:rsidP="000D783A">
      <w:pPr>
        <w:autoSpaceDE w:val="0"/>
        <w:autoSpaceDN w:val="0"/>
        <w:adjustRightInd w:val="0"/>
        <w:ind w:firstLine="709"/>
        <w:jc w:val="both"/>
        <w:rPr>
          <w:color w:val="000000"/>
          <w:sz w:val="28"/>
          <w:szCs w:val="28"/>
        </w:rPr>
      </w:pPr>
      <w:r>
        <w:rPr>
          <w:color w:val="000000"/>
          <w:sz w:val="28"/>
          <w:szCs w:val="28"/>
        </w:rPr>
        <w:t>- подпункт</w:t>
      </w:r>
      <w:r w:rsidR="000C3B56">
        <w:rPr>
          <w:color w:val="000000"/>
          <w:sz w:val="28"/>
          <w:szCs w:val="28"/>
        </w:rPr>
        <w:t>ы</w:t>
      </w:r>
      <w:r>
        <w:rPr>
          <w:color w:val="000000"/>
          <w:sz w:val="28"/>
          <w:szCs w:val="28"/>
        </w:rPr>
        <w:t xml:space="preserve"> </w:t>
      </w:r>
      <w:r w:rsidR="00E910FF">
        <w:rPr>
          <w:color w:val="000000"/>
          <w:sz w:val="28"/>
          <w:szCs w:val="28"/>
        </w:rPr>
        <w:t>14</w:t>
      </w:r>
      <w:r w:rsidR="00A82DC6">
        <w:rPr>
          <w:color w:val="000000"/>
          <w:sz w:val="28"/>
          <w:szCs w:val="28"/>
        </w:rPr>
        <w:t xml:space="preserve"> и 1</w:t>
      </w:r>
      <w:r w:rsidR="00E910FF">
        <w:rPr>
          <w:color w:val="000000"/>
          <w:sz w:val="28"/>
          <w:szCs w:val="28"/>
        </w:rPr>
        <w:t>5</w:t>
      </w:r>
      <w:r>
        <w:rPr>
          <w:color w:val="000000"/>
          <w:sz w:val="28"/>
          <w:szCs w:val="28"/>
        </w:rPr>
        <w:t xml:space="preserve"> </w:t>
      </w:r>
      <w:r w:rsidRPr="000C65E3">
        <w:rPr>
          <w:color w:val="000000"/>
          <w:sz w:val="28"/>
          <w:szCs w:val="28"/>
        </w:rPr>
        <w:t>изложить в следующей редакции:</w:t>
      </w:r>
    </w:p>
    <w:p w:rsidR="000D783A" w:rsidRDefault="000D783A" w:rsidP="000D783A">
      <w:pPr>
        <w:pStyle w:val="ConsPlusNormal"/>
        <w:ind w:firstLine="709"/>
        <w:jc w:val="both"/>
        <w:rPr>
          <w:rFonts w:ascii="Times New Roman" w:hAnsi="Times New Roman" w:cs="Times New Roman"/>
          <w:sz w:val="28"/>
          <w:szCs w:val="28"/>
        </w:rPr>
      </w:pPr>
      <w:r w:rsidRPr="008227DD">
        <w:rPr>
          <w:rFonts w:ascii="Times New Roman" w:hAnsi="Times New Roman" w:cs="Times New Roman"/>
          <w:color w:val="000000"/>
          <w:sz w:val="28"/>
          <w:szCs w:val="28"/>
        </w:rPr>
        <w:t>«</w:t>
      </w:r>
      <w:r>
        <w:rPr>
          <w:rFonts w:ascii="Times New Roman" w:hAnsi="Times New Roman" w:cs="Times New Roman"/>
          <w:color w:val="000000"/>
          <w:sz w:val="28"/>
          <w:szCs w:val="28"/>
        </w:rPr>
        <w:t xml:space="preserve">14) </w:t>
      </w:r>
      <w:r w:rsidRPr="00E5783A">
        <w:rPr>
          <w:rFonts w:ascii="Times New Roman" w:hAnsi="Times New Roman" w:cs="Times New Roman"/>
          <w:sz w:val="28"/>
          <w:szCs w:val="28"/>
        </w:rPr>
        <w:t>реквизитов (номер, дата) документов (договора</w:t>
      </w:r>
      <w:r>
        <w:rPr>
          <w:rFonts w:ascii="Times New Roman" w:hAnsi="Times New Roman" w:cs="Times New Roman"/>
          <w:sz w:val="28"/>
          <w:szCs w:val="28"/>
        </w:rPr>
        <w:t xml:space="preserve">, </w:t>
      </w:r>
      <w:r w:rsidRPr="00492F5D">
        <w:rPr>
          <w:rFonts w:ascii="Times New Roman" w:hAnsi="Times New Roman" w:cs="Times New Roman"/>
          <w:color w:val="000000"/>
          <w:sz w:val="28"/>
          <w:szCs w:val="28"/>
        </w:rPr>
        <w:t xml:space="preserve">государственного контракта) на поставку товаров, выполнение работ, оказание услуг (далее </w:t>
      </w:r>
      <w:r w:rsidR="006D6417" w:rsidRPr="006D6417">
        <w:t>–</w:t>
      </w:r>
      <w:r w:rsidRPr="00492F5D">
        <w:rPr>
          <w:rFonts w:ascii="Times New Roman" w:hAnsi="Times New Roman" w:cs="Times New Roman"/>
          <w:color w:val="000000"/>
          <w:sz w:val="28"/>
          <w:szCs w:val="28"/>
        </w:rPr>
        <w:t xml:space="preserve"> договор (государственный контракт), соглашения о предоставлении из областного бюджета муниципальному образованию межбюджетных трансфертов в форме субсидии, субвенции, иного межбюджетного трансферта, договора (соглашения) о предоставлении субсидии областному бюджетному или автономному учреждению, договора (соглашения) о предоставлении субсидии из областного бюджета юридическому лицу, индивидуальному предпринимателю или физическому лицу - производителю товаров, работ, услуг (далее </w:t>
      </w:r>
      <w:r w:rsidR="006D6417" w:rsidRPr="006D6417">
        <w:t>–</w:t>
      </w:r>
      <w:r w:rsidRPr="00492F5D">
        <w:rPr>
          <w:rFonts w:ascii="Times New Roman" w:hAnsi="Times New Roman" w:cs="Times New Roman"/>
          <w:color w:val="000000"/>
          <w:sz w:val="28"/>
          <w:szCs w:val="28"/>
        </w:rPr>
        <w:t xml:space="preserve"> соглашение), договоров о предоставлении бюджетных инвестиций в соответствии со </w:t>
      </w:r>
      <w:hyperlink r:id="rId69" w:history="1">
        <w:r w:rsidRPr="00492F5D">
          <w:rPr>
            <w:rFonts w:ascii="Times New Roman" w:hAnsi="Times New Roman" w:cs="Times New Roman"/>
            <w:color w:val="000000"/>
            <w:sz w:val="28"/>
            <w:szCs w:val="28"/>
          </w:rPr>
          <w:t>статьей 80</w:t>
        </w:r>
      </w:hyperlink>
      <w:r w:rsidRPr="00492F5D">
        <w:rPr>
          <w:rFonts w:ascii="Times New Roman" w:hAnsi="Times New Roman" w:cs="Times New Roman"/>
          <w:color w:val="000000"/>
          <w:sz w:val="28"/>
          <w:szCs w:val="28"/>
        </w:rPr>
        <w:t xml:space="preserve"> Бюджетного кодекса Российской Федерации) (далее </w:t>
      </w:r>
      <w:r w:rsidR="006D6417" w:rsidRPr="006D6417">
        <w:t>–</w:t>
      </w:r>
      <w:r w:rsidRPr="00492F5D">
        <w:rPr>
          <w:rFonts w:ascii="Times New Roman" w:hAnsi="Times New Roman" w:cs="Times New Roman"/>
          <w:color w:val="000000"/>
          <w:sz w:val="28"/>
          <w:szCs w:val="28"/>
        </w:rPr>
        <w:t xml:space="preserve"> договор о предоставлении инвестиций) (при наличии),</w:t>
      </w:r>
      <w:r w:rsidRPr="00E5783A">
        <w:rPr>
          <w:rFonts w:ascii="Times New Roman" w:hAnsi="Times New Roman" w:cs="Times New Roman"/>
          <w:sz w:val="28"/>
          <w:szCs w:val="28"/>
        </w:rPr>
        <w:t xml:space="preserve"> предусмотренных Перечнем документов, на основании которых возникают бюджетные обязательства получателей средств областного бюджета, и документов, подтверждающих возникновение денежных обязательств получателей средств областного бюджета, установленных </w:t>
      </w:r>
      <w:hyperlink r:id="rId70">
        <w:r w:rsidRPr="00AB6E3B">
          <w:rPr>
            <w:rFonts w:ascii="Times New Roman" w:hAnsi="Times New Roman" w:cs="Times New Roman"/>
            <w:color w:val="000000"/>
            <w:sz w:val="28"/>
            <w:szCs w:val="28"/>
          </w:rPr>
          <w:t xml:space="preserve">приложением </w:t>
        </w:r>
        <w:r>
          <w:rPr>
            <w:rFonts w:ascii="Times New Roman" w:hAnsi="Times New Roman" w:cs="Times New Roman"/>
            <w:color w:val="000000"/>
            <w:sz w:val="28"/>
            <w:szCs w:val="28"/>
          </w:rPr>
          <w:t>№</w:t>
        </w:r>
        <w:r w:rsidRPr="00AB6E3B">
          <w:rPr>
            <w:rFonts w:ascii="Times New Roman" w:hAnsi="Times New Roman" w:cs="Times New Roman"/>
            <w:color w:val="000000"/>
            <w:sz w:val="28"/>
            <w:szCs w:val="28"/>
          </w:rPr>
          <w:t xml:space="preserve"> 3</w:t>
        </w:r>
      </w:hyperlink>
      <w:r w:rsidRPr="00E5783A">
        <w:rPr>
          <w:rFonts w:ascii="Times New Roman" w:hAnsi="Times New Roman" w:cs="Times New Roman"/>
          <w:sz w:val="28"/>
          <w:szCs w:val="28"/>
        </w:rPr>
        <w:t xml:space="preserve"> к Порядку учета бюджетных и денежных обязательств получателей средств областного бюджета, утвержденному </w:t>
      </w:r>
      <w:r w:rsidR="00F20FE7">
        <w:rPr>
          <w:rFonts w:ascii="Times New Roman" w:hAnsi="Times New Roman" w:cs="Times New Roman"/>
          <w:sz w:val="28"/>
          <w:szCs w:val="28"/>
        </w:rPr>
        <w:t>п</w:t>
      </w:r>
      <w:r w:rsidRPr="00E5783A">
        <w:rPr>
          <w:rFonts w:ascii="Times New Roman" w:hAnsi="Times New Roman" w:cs="Times New Roman"/>
          <w:sz w:val="28"/>
          <w:szCs w:val="28"/>
        </w:rPr>
        <w:t xml:space="preserve">остановлением министерства финансов Рязанской области от 01.12.2021 </w:t>
      </w:r>
      <w:r>
        <w:rPr>
          <w:rFonts w:ascii="Times New Roman" w:hAnsi="Times New Roman" w:cs="Times New Roman"/>
          <w:sz w:val="28"/>
          <w:szCs w:val="28"/>
        </w:rPr>
        <w:t>№</w:t>
      </w:r>
      <w:r w:rsidRPr="00E5783A">
        <w:rPr>
          <w:rFonts w:ascii="Times New Roman" w:hAnsi="Times New Roman" w:cs="Times New Roman"/>
          <w:sz w:val="28"/>
          <w:szCs w:val="28"/>
        </w:rPr>
        <w:t xml:space="preserve"> 11 (соответственно </w:t>
      </w:r>
      <w:r w:rsidR="006D6417" w:rsidRPr="006D6417">
        <w:t>–</w:t>
      </w:r>
      <w:r w:rsidRPr="00E5783A">
        <w:rPr>
          <w:rFonts w:ascii="Times New Roman" w:hAnsi="Times New Roman" w:cs="Times New Roman"/>
          <w:sz w:val="28"/>
          <w:szCs w:val="28"/>
        </w:rPr>
        <w:t xml:space="preserve"> Перечень документов, Порядок учета обязательств</w:t>
      </w:r>
      <w:r w:rsidR="00E910FF">
        <w:rPr>
          <w:rFonts w:ascii="Times New Roman" w:hAnsi="Times New Roman" w:cs="Times New Roman"/>
          <w:sz w:val="28"/>
          <w:szCs w:val="28"/>
        </w:rPr>
        <w:t>)</w:t>
      </w:r>
      <w:r>
        <w:rPr>
          <w:rFonts w:ascii="Times New Roman" w:hAnsi="Times New Roman" w:cs="Times New Roman"/>
          <w:sz w:val="28"/>
          <w:szCs w:val="28"/>
        </w:rPr>
        <w:t>;</w:t>
      </w:r>
    </w:p>
    <w:p w:rsidR="000D783A" w:rsidRDefault="000D783A" w:rsidP="000D783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15) </w:t>
      </w:r>
      <w:r w:rsidRPr="00E5783A">
        <w:rPr>
          <w:rFonts w:ascii="Times New Roman" w:hAnsi="Times New Roman" w:cs="Times New Roman"/>
          <w:sz w:val="28"/>
          <w:szCs w:val="28"/>
        </w:rPr>
        <w:t>реквизитов (тип, номер, дата) документа, подтверждающего возникновение денежного обязательства при поставке товаров</w:t>
      </w:r>
      <w:r>
        <w:rPr>
          <w:rFonts w:ascii="Times New Roman" w:hAnsi="Times New Roman" w:cs="Times New Roman"/>
          <w:sz w:val="28"/>
          <w:szCs w:val="28"/>
        </w:rPr>
        <w:t>,</w:t>
      </w:r>
      <w:r w:rsidRPr="00E5783A">
        <w:rPr>
          <w:rFonts w:ascii="Times New Roman" w:hAnsi="Times New Roman" w:cs="Times New Roman"/>
          <w:sz w:val="28"/>
          <w:szCs w:val="28"/>
        </w:rPr>
        <w:t xml:space="preserve"> выполнении работ, оказании услуг</w:t>
      </w:r>
      <w:r>
        <w:rPr>
          <w:rFonts w:ascii="Times New Roman" w:hAnsi="Times New Roman" w:cs="Times New Roman"/>
          <w:sz w:val="28"/>
          <w:szCs w:val="28"/>
        </w:rPr>
        <w:t xml:space="preserve"> </w:t>
      </w:r>
      <w:r w:rsidR="006D6417" w:rsidRPr="006D6417">
        <w:t>–</w:t>
      </w:r>
      <w:r w:rsidRPr="006D6417">
        <w:t xml:space="preserve"> </w:t>
      </w:r>
      <w:r w:rsidRPr="00E5783A">
        <w:rPr>
          <w:rFonts w:ascii="Times New Roman" w:hAnsi="Times New Roman" w:cs="Times New Roman"/>
          <w:sz w:val="28"/>
          <w:szCs w:val="28"/>
        </w:rPr>
        <w:t xml:space="preserve">предусмотренных Перечнем документов </w:t>
      </w:r>
      <w:r w:rsidR="00F20FE7">
        <w:rPr>
          <w:rFonts w:ascii="Times New Roman" w:hAnsi="Times New Roman" w:cs="Times New Roman"/>
          <w:sz w:val="28"/>
          <w:szCs w:val="28"/>
        </w:rPr>
        <w:t xml:space="preserve">                 </w:t>
      </w:r>
      <w:r w:rsidRPr="00E5783A">
        <w:rPr>
          <w:rFonts w:ascii="Times New Roman" w:hAnsi="Times New Roman" w:cs="Times New Roman"/>
          <w:sz w:val="28"/>
          <w:szCs w:val="28"/>
        </w:rPr>
        <w:t xml:space="preserve">(далее </w:t>
      </w:r>
      <w:r w:rsidRPr="006D6417">
        <w:t>–</w:t>
      </w:r>
      <w:r w:rsidRPr="00E5783A">
        <w:rPr>
          <w:rFonts w:ascii="Times New Roman" w:hAnsi="Times New Roman" w:cs="Times New Roman"/>
          <w:sz w:val="28"/>
          <w:szCs w:val="28"/>
        </w:rPr>
        <w:t xml:space="preserve">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(государственного контракта), внесения арендной платы по договору (государственному контракту),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r w:rsidR="000C3B56">
        <w:rPr>
          <w:rFonts w:ascii="Times New Roman" w:hAnsi="Times New Roman" w:cs="Times New Roman"/>
          <w:sz w:val="28"/>
          <w:szCs w:val="28"/>
        </w:rPr>
        <w:t>;</w:t>
      </w:r>
      <w:r w:rsidR="000466A9">
        <w:rPr>
          <w:rFonts w:ascii="Times New Roman" w:hAnsi="Times New Roman" w:cs="Times New Roman"/>
          <w:sz w:val="28"/>
          <w:szCs w:val="28"/>
        </w:rPr>
        <w:t>»</w:t>
      </w:r>
      <w:r w:rsidRPr="00E5783A">
        <w:rPr>
          <w:rFonts w:ascii="Times New Roman" w:hAnsi="Times New Roman" w:cs="Times New Roman"/>
          <w:sz w:val="28"/>
          <w:szCs w:val="28"/>
        </w:rPr>
        <w:t>;</w:t>
      </w:r>
    </w:p>
    <w:p w:rsidR="000D783A" w:rsidRDefault="000D783A" w:rsidP="000D78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дополнить подпунктами </w:t>
      </w:r>
      <w:r w:rsidR="00E910FF">
        <w:rPr>
          <w:rFonts w:ascii="Times New Roman" w:hAnsi="Times New Roman" w:cs="Times New Roman"/>
          <w:sz w:val="28"/>
          <w:szCs w:val="28"/>
        </w:rPr>
        <w:t xml:space="preserve">17 и 18 </w:t>
      </w:r>
      <w:r>
        <w:rPr>
          <w:rFonts w:ascii="Times New Roman" w:hAnsi="Times New Roman" w:cs="Times New Roman"/>
          <w:sz w:val="28"/>
          <w:szCs w:val="28"/>
        </w:rPr>
        <w:t>следующего содержания:</w:t>
      </w:r>
    </w:p>
    <w:p w:rsidR="000D783A" w:rsidRPr="00492F5D" w:rsidRDefault="000D783A" w:rsidP="000D783A">
      <w:pPr>
        <w:autoSpaceDE w:val="0"/>
        <w:autoSpaceDN w:val="0"/>
        <w:adjustRightInd w:val="0"/>
        <w:ind w:firstLine="709"/>
        <w:jc w:val="both"/>
        <w:rPr>
          <w:color w:val="000000"/>
          <w:sz w:val="28"/>
          <w:szCs w:val="28"/>
        </w:rPr>
      </w:pPr>
      <w:r w:rsidRPr="008227DD">
        <w:rPr>
          <w:color w:val="000000"/>
          <w:sz w:val="28"/>
          <w:szCs w:val="28"/>
        </w:rPr>
        <w:t>«</w:t>
      </w:r>
      <w:r w:rsidRPr="00492F5D">
        <w:rPr>
          <w:color w:val="000000"/>
          <w:sz w:val="28"/>
          <w:szCs w:val="28"/>
        </w:rPr>
        <w:t xml:space="preserve">17) идентификатора договора (государственного контракта), соглашения, договора о предоставлении инвестиций, в случае </w:t>
      </w:r>
      <w:r w:rsidRPr="00492F5D">
        <w:rPr>
          <w:color w:val="000000"/>
          <w:sz w:val="28"/>
          <w:szCs w:val="28"/>
        </w:rPr>
        <w:lastRenderedPageBreak/>
        <w:t>санкционирования расходов, возникающих при оплате указанных договоров (государственных контрактов), соглашений, договоров о предоставлении инвестиций при казначейском сопровождении средств;</w:t>
      </w:r>
    </w:p>
    <w:p w:rsidR="000D783A" w:rsidRDefault="000D783A" w:rsidP="000D783A">
      <w:pPr>
        <w:autoSpaceDE w:val="0"/>
        <w:autoSpaceDN w:val="0"/>
        <w:adjustRightInd w:val="0"/>
        <w:ind w:firstLine="709"/>
        <w:jc w:val="both"/>
        <w:rPr>
          <w:sz w:val="28"/>
          <w:szCs w:val="28"/>
        </w:rPr>
      </w:pPr>
      <w:r w:rsidRPr="00492F5D">
        <w:rPr>
          <w:color w:val="000000"/>
          <w:sz w:val="28"/>
          <w:szCs w:val="28"/>
        </w:rPr>
        <w:t xml:space="preserve">18)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w:t>
      </w:r>
      <w:r w:rsidR="00F20FE7">
        <w:rPr>
          <w:color w:val="000000"/>
          <w:sz w:val="28"/>
          <w:szCs w:val="28"/>
        </w:rPr>
        <w:t xml:space="preserve">                         </w:t>
      </w:r>
      <w:r w:rsidRPr="00492F5D">
        <w:rPr>
          <w:color w:val="000000"/>
          <w:sz w:val="28"/>
          <w:szCs w:val="28"/>
        </w:rPr>
        <w:t xml:space="preserve">(далее соответственно </w:t>
      </w:r>
      <w:r w:rsidR="006D6417">
        <w:rPr>
          <w:color w:val="000000"/>
          <w:sz w:val="28"/>
          <w:szCs w:val="28"/>
        </w:rPr>
        <w:t>–</w:t>
      </w:r>
      <w:r w:rsidRPr="00492F5D">
        <w:rPr>
          <w:color w:val="000000"/>
          <w:sz w:val="28"/>
          <w:szCs w:val="28"/>
        </w:rPr>
        <w:t xml:space="preserve"> идентификатор документа о приемке, идентификатор этапа) и указания кода вида реестра </w:t>
      </w:r>
      <w:r>
        <w:rPr>
          <w:color w:val="000000"/>
          <w:sz w:val="28"/>
          <w:szCs w:val="28"/>
        </w:rPr>
        <w:t>–</w:t>
      </w:r>
      <w:r w:rsidRPr="00492F5D">
        <w:rPr>
          <w:color w:val="000000"/>
          <w:sz w:val="28"/>
          <w:szCs w:val="28"/>
        </w:rPr>
        <w:t xml:space="preserve"> </w:t>
      </w:r>
      <w:r>
        <w:rPr>
          <w:color w:val="000000"/>
          <w:sz w:val="28"/>
          <w:szCs w:val="28"/>
        </w:rPr>
        <w:t>«</w:t>
      </w:r>
      <w:r w:rsidRPr="00492F5D">
        <w:rPr>
          <w:color w:val="000000"/>
          <w:sz w:val="28"/>
          <w:szCs w:val="28"/>
        </w:rPr>
        <w:t>02</w:t>
      </w:r>
      <w:r>
        <w:rPr>
          <w:color w:val="000000"/>
          <w:sz w:val="28"/>
          <w:szCs w:val="28"/>
        </w:rPr>
        <w:t>»</w:t>
      </w:r>
      <w:r w:rsidRPr="00492F5D">
        <w:rPr>
          <w:color w:val="000000"/>
          <w:sz w:val="28"/>
          <w:szCs w:val="28"/>
        </w:rPr>
        <w:t xml:space="preserve"> в случае санкционирования расходов, возникающих при оплате договоров (государственных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w:t>
      </w:r>
      <w:r w:rsidR="00F20FE7">
        <w:rPr>
          <w:color w:val="000000"/>
          <w:sz w:val="28"/>
          <w:szCs w:val="28"/>
        </w:rPr>
        <w:t xml:space="preserve"> </w:t>
      </w:r>
      <w:r w:rsidRPr="00492F5D">
        <w:rPr>
          <w:color w:val="000000"/>
          <w:sz w:val="28"/>
          <w:szCs w:val="28"/>
        </w:rPr>
        <w:t xml:space="preserve">(далее </w:t>
      </w:r>
      <w:r w:rsidR="006D6417">
        <w:rPr>
          <w:color w:val="000000"/>
          <w:sz w:val="28"/>
          <w:szCs w:val="28"/>
        </w:rPr>
        <w:t>–</w:t>
      </w:r>
      <w:r w:rsidRPr="00492F5D">
        <w:rPr>
          <w:color w:val="000000"/>
          <w:sz w:val="28"/>
          <w:szCs w:val="28"/>
        </w:rPr>
        <w:t xml:space="preserve"> реестр контрактов).</w:t>
      </w:r>
      <w:r>
        <w:rPr>
          <w:sz w:val="28"/>
          <w:szCs w:val="28"/>
        </w:rPr>
        <w:t>»</w:t>
      </w:r>
      <w:r w:rsidR="000C3B56">
        <w:rPr>
          <w:sz w:val="28"/>
          <w:szCs w:val="28"/>
        </w:rPr>
        <w:t>;</w:t>
      </w:r>
    </w:p>
    <w:p w:rsidR="000D783A" w:rsidRDefault="00E910FF" w:rsidP="000D783A">
      <w:pPr>
        <w:autoSpaceDE w:val="0"/>
        <w:autoSpaceDN w:val="0"/>
        <w:adjustRightInd w:val="0"/>
        <w:ind w:firstLine="709"/>
        <w:jc w:val="both"/>
        <w:rPr>
          <w:color w:val="000000"/>
          <w:sz w:val="28"/>
          <w:szCs w:val="28"/>
        </w:rPr>
      </w:pPr>
      <w:r>
        <w:rPr>
          <w:color w:val="000000"/>
          <w:sz w:val="28"/>
          <w:szCs w:val="28"/>
        </w:rPr>
        <w:t>4</w:t>
      </w:r>
      <w:r w:rsidR="000D783A" w:rsidRPr="008227DD">
        <w:rPr>
          <w:color w:val="000000"/>
          <w:sz w:val="28"/>
          <w:szCs w:val="28"/>
        </w:rPr>
        <w:t xml:space="preserve">) в пункте </w:t>
      </w:r>
      <w:r w:rsidR="000D783A">
        <w:rPr>
          <w:color w:val="000000"/>
          <w:sz w:val="28"/>
          <w:szCs w:val="28"/>
        </w:rPr>
        <w:t>6:</w:t>
      </w:r>
    </w:p>
    <w:p w:rsidR="000D783A" w:rsidRDefault="000D783A" w:rsidP="000D783A">
      <w:pPr>
        <w:autoSpaceDE w:val="0"/>
        <w:autoSpaceDN w:val="0"/>
        <w:adjustRightInd w:val="0"/>
        <w:ind w:firstLine="709"/>
        <w:jc w:val="both"/>
        <w:rPr>
          <w:color w:val="000000"/>
          <w:sz w:val="28"/>
          <w:szCs w:val="28"/>
        </w:rPr>
      </w:pPr>
      <w:r>
        <w:rPr>
          <w:color w:val="000000"/>
          <w:sz w:val="28"/>
          <w:szCs w:val="28"/>
        </w:rPr>
        <w:t xml:space="preserve">- подпункт </w:t>
      </w:r>
      <w:r w:rsidR="00E910FF">
        <w:rPr>
          <w:color w:val="000000"/>
          <w:sz w:val="28"/>
          <w:szCs w:val="28"/>
        </w:rPr>
        <w:t>2</w:t>
      </w:r>
      <w:r>
        <w:rPr>
          <w:color w:val="000000"/>
          <w:sz w:val="28"/>
          <w:szCs w:val="28"/>
        </w:rPr>
        <w:t xml:space="preserve"> изложить в следующей редакции:</w:t>
      </w:r>
    </w:p>
    <w:p w:rsidR="000D783A" w:rsidRDefault="000D783A" w:rsidP="000D783A">
      <w:pPr>
        <w:autoSpaceDE w:val="0"/>
        <w:autoSpaceDN w:val="0"/>
        <w:adjustRightInd w:val="0"/>
        <w:ind w:firstLine="709"/>
        <w:jc w:val="both"/>
        <w:rPr>
          <w:sz w:val="28"/>
          <w:szCs w:val="28"/>
        </w:rPr>
      </w:pPr>
      <w:r w:rsidRPr="008227DD">
        <w:rPr>
          <w:color w:val="000000"/>
          <w:sz w:val="28"/>
          <w:szCs w:val="28"/>
        </w:rPr>
        <w:t>«</w:t>
      </w:r>
      <w:r>
        <w:rPr>
          <w:color w:val="000000"/>
          <w:sz w:val="28"/>
          <w:szCs w:val="28"/>
        </w:rPr>
        <w:t xml:space="preserve">2) </w:t>
      </w:r>
      <w:r w:rsidRPr="00492F5D">
        <w:rPr>
          <w:bCs/>
          <w:color w:val="000000"/>
          <w:sz w:val="28"/>
          <w:szCs w:val="28"/>
        </w:rPr>
        <w:t>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r w:rsidR="000C3B56">
        <w:rPr>
          <w:bCs/>
          <w:color w:val="000000"/>
          <w:sz w:val="28"/>
          <w:szCs w:val="28"/>
        </w:rPr>
        <w:t>;</w:t>
      </w:r>
      <w:r>
        <w:rPr>
          <w:sz w:val="28"/>
          <w:szCs w:val="28"/>
        </w:rPr>
        <w:t>»;</w:t>
      </w:r>
    </w:p>
    <w:p w:rsidR="000D783A" w:rsidRDefault="000D783A" w:rsidP="000D783A">
      <w:pPr>
        <w:autoSpaceDE w:val="0"/>
        <w:autoSpaceDN w:val="0"/>
        <w:adjustRightInd w:val="0"/>
        <w:ind w:firstLine="709"/>
        <w:jc w:val="both"/>
        <w:rPr>
          <w:sz w:val="28"/>
          <w:szCs w:val="28"/>
        </w:rPr>
      </w:pPr>
      <w:r>
        <w:rPr>
          <w:sz w:val="28"/>
          <w:szCs w:val="28"/>
        </w:rPr>
        <w:t xml:space="preserve">- в подпункте </w:t>
      </w:r>
      <w:r w:rsidR="00E910FF">
        <w:rPr>
          <w:sz w:val="28"/>
          <w:szCs w:val="28"/>
        </w:rPr>
        <w:t>5</w:t>
      </w:r>
      <w:r>
        <w:rPr>
          <w:sz w:val="28"/>
          <w:szCs w:val="28"/>
        </w:rPr>
        <w:t xml:space="preserve"> слова «указанным в бюджетном обязательстве» заменить словами «указанным в бюджетном и денежном обязательствах;»;</w:t>
      </w:r>
    </w:p>
    <w:p w:rsidR="000D783A" w:rsidRDefault="000D783A" w:rsidP="006D6417">
      <w:pPr>
        <w:autoSpaceDE w:val="0"/>
        <w:autoSpaceDN w:val="0"/>
        <w:adjustRightInd w:val="0"/>
        <w:ind w:firstLine="709"/>
        <w:jc w:val="both"/>
        <w:rPr>
          <w:color w:val="000000"/>
          <w:sz w:val="28"/>
          <w:szCs w:val="28"/>
        </w:rPr>
      </w:pPr>
      <w:r>
        <w:rPr>
          <w:sz w:val="28"/>
          <w:szCs w:val="28"/>
        </w:rPr>
        <w:t>-</w:t>
      </w:r>
      <w:r>
        <w:rPr>
          <w:color w:val="000000"/>
          <w:sz w:val="28"/>
          <w:szCs w:val="28"/>
        </w:rPr>
        <w:t xml:space="preserve">подпункты </w:t>
      </w:r>
      <w:r w:rsidR="00E910FF">
        <w:rPr>
          <w:color w:val="000000"/>
          <w:sz w:val="28"/>
          <w:szCs w:val="28"/>
        </w:rPr>
        <w:t>12 и 13</w:t>
      </w:r>
      <w:r>
        <w:rPr>
          <w:color w:val="000000"/>
          <w:sz w:val="28"/>
          <w:szCs w:val="28"/>
        </w:rPr>
        <w:t xml:space="preserve"> изложить в следующей редакции:</w:t>
      </w:r>
    </w:p>
    <w:p w:rsidR="000D783A" w:rsidRDefault="000D783A" w:rsidP="000D783A">
      <w:pPr>
        <w:autoSpaceDE w:val="0"/>
        <w:autoSpaceDN w:val="0"/>
        <w:adjustRightInd w:val="0"/>
        <w:ind w:firstLine="709"/>
        <w:jc w:val="both"/>
        <w:rPr>
          <w:sz w:val="28"/>
          <w:szCs w:val="28"/>
        </w:rPr>
      </w:pPr>
      <w:r w:rsidRPr="008227DD">
        <w:rPr>
          <w:color w:val="000000"/>
          <w:sz w:val="28"/>
          <w:szCs w:val="28"/>
        </w:rPr>
        <w:t>«</w:t>
      </w:r>
      <w:r>
        <w:rPr>
          <w:color w:val="000000"/>
          <w:sz w:val="28"/>
          <w:szCs w:val="28"/>
        </w:rPr>
        <w:t xml:space="preserve">12) </w:t>
      </w:r>
      <w:r w:rsidRPr="00291153">
        <w:rPr>
          <w:color w:val="000000"/>
          <w:sz w:val="28"/>
          <w:szCs w:val="28"/>
        </w:rPr>
        <w:t>непревышение размера авансового платежа, указанного в Распоряжении, над суммой авансового платежа по договору (государственному контракту) (суммой авансового платежа по этапу исполнения договора (государственного контракта) в случае, если договором (государственным контрактом) предусмотрено его поэтапное исполнение) с учетом ранее осуществленных авансовых платежей</w:t>
      </w:r>
      <w:r>
        <w:rPr>
          <w:sz w:val="28"/>
          <w:szCs w:val="28"/>
        </w:rPr>
        <w:t>;</w:t>
      </w:r>
    </w:p>
    <w:p w:rsidR="000D783A" w:rsidRDefault="000D783A" w:rsidP="000D783A">
      <w:pPr>
        <w:autoSpaceDE w:val="0"/>
        <w:autoSpaceDN w:val="0"/>
        <w:adjustRightInd w:val="0"/>
        <w:ind w:firstLine="709"/>
        <w:jc w:val="both"/>
        <w:rPr>
          <w:color w:val="000000"/>
          <w:sz w:val="28"/>
          <w:szCs w:val="28"/>
        </w:rPr>
      </w:pPr>
      <w:r w:rsidRPr="00291153">
        <w:rPr>
          <w:color w:val="000000"/>
          <w:sz w:val="28"/>
          <w:szCs w:val="28"/>
        </w:rPr>
        <w:t xml:space="preserve">13) соответствие уникального номера реестровой записи в реестре контрактов или реестре контрактов, содержащих сведения, составляющие государственную тайну (далее </w:t>
      </w:r>
      <w:r w:rsidR="00E910FF">
        <w:rPr>
          <w:color w:val="000000"/>
          <w:sz w:val="28"/>
          <w:szCs w:val="28"/>
        </w:rPr>
        <w:t>–</w:t>
      </w:r>
      <w:r w:rsidRPr="00291153">
        <w:rPr>
          <w:color w:val="000000"/>
          <w:sz w:val="28"/>
          <w:szCs w:val="28"/>
        </w:rPr>
        <w:t xml:space="preserve"> реестр контрактов, содержащий государственную тайну), договору (государственному контракту), подлежащему включению в реестр контрактов или реестр контрактов, содержащий государственную тайну, указанных в Распоряжении</w:t>
      </w:r>
      <w:r w:rsidR="000C3B56">
        <w:rPr>
          <w:color w:val="000000"/>
          <w:sz w:val="28"/>
          <w:szCs w:val="28"/>
        </w:rPr>
        <w:t>;</w:t>
      </w:r>
      <w:r>
        <w:rPr>
          <w:sz w:val="28"/>
          <w:szCs w:val="28"/>
        </w:rPr>
        <w:t>»</w:t>
      </w:r>
      <w:r w:rsidRPr="00291153">
        <w:rPr>
          <w:color w:val="000000"/>
          <w:sz w:val="28"/>
          <w:szCs w:val="28"/>
        </w:rPr>
        <w:t>;</w:t>
      </w:r>
    </w:p>
    <w:p w:rsidR="000D783A" w:rsidRPr="00291153" w:rsidRDefault="000D783A" w:rsidP="000D783A">
      <w:pPr>
        <w:autoSpaceDE w:val="0"/>
        <w:autoSpaceDN w:val="0"/>
        <w:adjustRightInd w:val="0"/>
        <w:ind w:firstLine="709"/>
        <w:jc w:val="both"/>
        <w:rPr>
          <w:color w:val="000000"/>
          <w:sz w:val="28"/>
          <w:szCs w:val="28"/>
        </w:rPr>
      </w:pPr>
      <w:r>
        <w:rPr>
          <w:color w:val="000000"/>
          <w:sz w:val="28"/>
          <w:szCs w:val="28"/>
        </w:rPr>
        <w:t xml:space="preserve">- </w:t>
      </w:r>
      <w:r>
        <w:rPr>
          <w:sz w:val="28"/>
          <w:szCs w:val="28"/>
        </w:rPr>
        <w:t xml:space="preserve">дополнить подпунктами </w:t>
      </w:r>
      <w:r w:rsidR="00E910FF">
        <w:rPr>
          <w:sz w:val="28"/>
          <w:szCs w:val="28"/>
        </w:rPr>
        <w:t>16</w:t>
      </w:r>
      <w:r w:rsidR="00E910FF">
        <w:rPr>
          <w:color w:val="000000"/>
          <w:sz w:val="28"/>
          <w:szCs w:val="28"/>
        </w:rPr>
        <w:t>–18</w:t>
      </w:r>
      <w:r w:rsidR="00E910FF">
        <w:rPr>
          <w:sz w:val="28"/>
          <w:szCs w:val="28"/>
        </w:rPr>
        <w:t xml:space="preserve"> </w:t>
      </w:r>
      <w:r>
        <w:rPr>
          <w:sz w:val="28"/>
          <w:szCs w:val="28"/>
        </w:rPr>
        <w:t>следующего содержания:</w:t>
      </w:r>
    </w:p>
    <w:p w:rsidR="000D783A" w:rsidRPr="00291153" w:rsidRDefault="000D783A" w:rsidP="000D783A">
      <w:pPr>
        <w:autoSpaceDE w:val="0"/>
        <w:autoSpaceDN w:val="0"/>
        <w:adjustRightInd w:val="0"/>
        <w:ind w:firstLine="709"/>
        <w:jc w:val="both"/>
        <w:rPr>
          <w:color w:val="000000"/>
          <w:sz w:val="28"/>
          <w:szCs w:val="28"/>
        </w:rPr>
      </w:pPr>
      <w:r w:rsidRPr="008227DD">
        <w:rPr>
          <w:color w:val="000000"/>
          <w:sz w:val="28"/>
          <w:szCs w:val="28"/>
        </w:rPr>
        <w:t>«</w:t>
      </w:r>
      <w:r w:rsidRPr="00291153">
        <w:rPr>
          <w:color w:val="000000"/>
          <w:sz w:val="28"/>
          <w:szCs w:val="28"/>
        </w:rPr>
        <w:t>16) соответствие идентификатора договора (государственного контракта), соглашения, договора о предоставлении инвестиций, указанного в Распоряжении, идентификатору, указанному в договоре (государственном контракте), соглашении, договоре о предоставлении инвестиций (при наличии);</w:t>
      </w:r>
    </w:p>
    <w:p w:rsidR="000D783A" w:rsidRPr="00291153" w:rsidRDefault="000D783A" w:rsidP="000D783A">
      <w:pPr>
        <w:autoSpaceDE w:val="0"/>
        <w:autoSpaceDN w:val="0"/>
        <w:adjustRightInd w:val="0"/>
        <w:ind w:firstLine="709"/>
        <w:jc w:val="both"/>
        <w:rPr>
          <w:color w:val="000000"/>
          <w:sz w:val="28"/>
          <w:szCs w:val="28"/>
        </w:rPr>
      </w:pPr>
      <w:r>
        <w:rPr>
          <w:color w:val="000000"/>
          <w:sz w:val="28"/>
          <w:szCs w:val="28"/>
        </w:rPr>
        <w:t>1</w:t>
      </w:r>
      <w:r w:rsidRPr="00291153">
        <w:rPr>
          <w:color w:val="000000"/>
          <w:sz w:val="28"/>
          <w:szCs w:val="28"/>
        </w:rPr>
        <w:t xml:space="preserve">7)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w:t>
      </w:r>
      <w:r w:rsidRPr="00291153">
        <w:rPr>
          <w:color w:val="000000"/>
          <w:sz w:val="28"/>
          <w:szCs w:val="28"/>
        </w:rPr>
        <w:lastRenderedPageBreak/>
        <w:t>(идентификатору этапа в случае выплаты авансового платежа), указанных в реестре контрактов;</w:t>
      </w:r>
    </w:p>
    <w:p w:rsidR="000D783A" w:rsidRDefault="000D783A" w:rsidP="000D783A">
      <w:pPr>
        <w:autoSpaceDE w:val="0"/>
        <w:autoSpaceDN w:val="0"/>
        <w:adjustRightInd w:val="0"/>
        <w:ind w:firstLine="709"/>
        <w:jc w:val="both"/>
        <w:rPr>
          <w:color w:val="000000"/>
          <w:sz w:val="28"/>
          <w:szCs w:val="28"/>
        </w:rPr>
      </w:pPr>
      <w:r w:rsidRPr="00291153">
        <w:rPr>
          <w:color w:val="000000"/>
          <w:sz w:val="28"/>
          <w:szCs w:val="28"/>
        </w:rPr>
        <w:t>18) непревышение суммы Распоряжения над суммой, указанной в документе, подтверждающем возникновение денежного обязательства.»</w:t>
      </w:r>
      <w:r>
        <w:rPr>
          <w:color w:val="000000"/>
          <w:sz w:val="28"/>
          <w:szCs w:val="28"/>
        </w:rPr>
        <w:t>;</w:t>
      </w:r>
    </w:p>
    <w:p w:rsidR="000D783A" w:rsidRDefault="00E910FF" w:rsidP="000D783A">
      <w:pPr>
        <w:autoSpaceDE w:val="0"/>
        <w:autoSpaceDN w:val="0"/>
        <w:adjustRightInd w:val="0"/>
        <w:ind w:firstLine="709"/>
        <w:jc w:val="both"/>
        <w:rPr>
          <w:color w:val="000000"/>
          <w:sz w:val="28"/>
          <w:szCs w:val="28"/>
        </w:rPr>
      </w:pPr>
      <w:r>
        <w:rPr>
          <w:color w:val="000000"/>
          <w:sz w:val="28"/>
          <w:szCs w:val="28"/>
        </w:rPr>
        <w:t>5</w:t>
      </w:r>
      <w:r w:rsidR="000D783A">
        <w:rPr>
          <w:color w:val="000000"/>
          <w:sz w:val="28"/>
          <w:szCs w:val="28"/>
        </w:rPr>
        <w:t>) пункт</w:t>
      </w:r>
      <w:r>
        <w:rPr>
          <w:color w:val="000000"/>
          <w:sz w:val="28"/>
          <w:szCs w:val="28"/>
        </w:rPr>
        <w:t>ы</w:t>
      </w:r>
      <w:r w:rsidR="000D783A">
        <w:rPr>
          <w:color w:val="000000"/>
          <w:sz w:val="28"/>
          <w:szCs w:val="28"/>
        </w:rPr>
        <w:t xml:space="preserve"> 7</w:t>
      </w:r>
      <w:r>
        <w:rPr>
          <w:color w:val="000000"/>
          <w:sz w:val="28"/>
          <w:szCs w:val="28"/>
        </w:rPr>
        <w:t xml:space="preserve"> и 8 </w:t>
      </w:r>
      <w:r w:rsidR="000D783A">
        <w:rPr>
          <w:color w:val="000000"/>
          <w:sz w:val="28"/>
          <w:szCs w:val="28"/>
        </w:rPr>
        <w:t xml:space="preserve">изложить в </w:t>
      </w:r>
      <w:r w:rsidR="007E59D8">
        <w:rPr>
          <w:color w:val="000000"/>
          <w:sz w:val="28"/>
          <w:szCs w:val="28"/>
        </w:rPr>
        <w:t>новой</w:t>
      </w:r>
      <w:r w:rsidR="000D783A">
        <w:rPr>
          <w:color w:val="000000"/>
          <w:sz w:val="28"/>
          <w:szCs w:val="28"/>
        </w:rPr>
        <w:t xml:space="preserve"> редакции:</w:t>
      </w:r>
    </w:p>
    <w:p w:rsidR="000D783A" w:rsidRDefault="000D783A" w:rsidP="000D783A">
      <w:pPr>
        <w:autoSpaceDE w:val="0"/>
        <w:autoSpaceDN w:val="0"/>
        <w:adjustRightInd w:val="0"/>
        <w:ind w:firstLine="709"/>
        <w:jc w:val="both"/>
        <w:rPr>
          <w:sz w:val="28"/>
          <w:szCs w:val="28"/>
        </w:rPr>
      </w:pPr>
      <w:r>
        <w:rPr>
          <w:color w:val="000000"/>
          <w:sz w:val="28"/>
          <w:szCs w:val="28"/>
        </w:rPr>
        <w:t>«7.</w:t>
      </w:r>
      <w:r w:rsidRPr="00B65299">
        <w:rPr>
          <w:sz w:val="28"/>
          <w:szCs w:val="28"/>
        </w:rPr>
        <w:t xml:space="preserve"> В случае если Распоряжение представляется для оплаты денежного обязательства, сформированного органом, осуществляющим открытие и ведение лицевых счетов УБП, в соответствии с </w:t>
      </w:r>
      <w:r>
        <w:rPr>
          <w:sz w:val="28"/>
          <w:szCs w:val="28"/>
        </w:rPr>
        <w:t>П</w:t>
      </w:r>
      <w:r w:rsidRPr="00B65299">
        <w:rPr>
          <w:sz w:val="28"/>
          <w:szCs w:val="28"/>
        </w:rPr>
        <w:t xml:space="preserve">орядком учета обязательств, получатель средств </w:t>
      </w:r>
      <w:r>
        <w:rPr>
          <w:sz w:val="28"/>
          <w:szCs w:val="28"/>
        </w:rPr>
        <w:t xml:space="preserve">областного </w:t>
      </w:r>
      <w:r w:rsidRPr="00B65299">
        <w:rPr>
          <w:sz w:val="28"/>
          <w:szCs w:val="28"/>
        </w:rPr>
        <w:t xml:space="preserve">бюджета представляет в орган, осуществляющим открытие и ведение лицевых счетов УБП, вместе с Распоряжением указанный в нем документ, подтверждающий возникновение денежного обязательства (за исключением документов, содержащих сведения, составляющие государственную и иную охраняемую законом тайну, документов указанных в </w:t>
      </w:r>
      <w:hyperlink r:id="rId71" w:history="1">
        <w:r w:rsidRPr="00B65299">
          <w:rPr>
            <w:sz w:val="28"/>
            <w:szCs w:val="28"/>
          </w:rPr>
          <w:t>пунктах 10</w:t>
        </w:r>
      </w:hyperlink>
      <w:r w:rsidR="006D6417">
        <w:rPr>
          <w:color w:val="000000"/>
          <w:sz w:val="28"/>
          <w:szCs w:val="28"/>
        </w:rPr>
        <w:t>–</w:t>
      </w:r>
      <w:hyperlink r:id="rId72" w:history="1">
        <w:r w:rsidRPr="00B65299">
          <w:rPr>
            <w:sz w:val="28"/>
            <w:szCs w:val="28"/>
          </w:rPr>
          <w:t>12</w:t>
        </w:r>
      </w:hyperlink>
      <w:r w:rsidRPr="00B65299">
        <w:rPr>
          <w:sz w:val="28"/>
          <w:szCs w:val="28"/>
        </w:rPr>
        <w:t xml:space="preserve">, </w:t>
      </w:r>
      <w:hyperlink r:id="rId73" w:history="1">
        <w:r w:rsidRPr="00B65299">
          <w:rPr>
            <w:sz w:val="28"/>
            <w:szCs w:val="28"/>
          </w:rPr>
          <w:t>строке 1</w:t>
        </w:r>
      </w:hyperlink>
      <w:r w:rsidRPr="00B65299">
        <w:rPr>
          <w:sz w:val="28"/>
          <w:szCs w:val="28"/>
        </w:rPr>
        <w:t xml:space="preserve">, </w:t>
      </w:r>
      <w:hyperlink r:id="rId74" w:history="1">
        <w:r w:rsidRPr="00B65299">
          <w:rPr>
            <w:sz w:val="28"/>
            <w:szCs w:val="28"/>
          </w:rPr>
          <w:t xml:space="preserve">строках </w:t>
        </w:r>
      </w:hyperlink>
      <w:r w:rsidRPr="00B65299">
        <w:rPr>
          <w:sz w:val="28"/>
          <w:szCs w:val="28"/>
        </w:rPr>
        <w:t>7, 8 и 11</w:t>
      </w:r>
      <w:r w:rsidR="006D6417">
        <w:rPr>
          <w:color w:val="000000"/>
          <w:sz w:val="28"/>
          <w:szCs w:val="28"/>
        </w:rPr>
        <w:t>–</w:t>
      </w:r>
      <w:r w:rsidRPr="00B65299">
        <w:rPr>
          <w:sz w:val="28"/>
          <w:szCs w:val="28"/>
        </w:rPr>
        <w:t>14</w:t>
      </w:r>
      <w:hyperlink r:id="rId75" w:history="1">
        <w:r w:rsidRPr="00B65299">
          <w:rPr>
            <w:sz w:val="28"/>
            <w:szCs w:val="28"/>
          </w:rPr>
          <w:t>, 19, 22 пункта 13 графы 3</w:t>
        </w:r>
      </w:hyperlink>
      <w:r w:rsidRPr="00B65299">
        <w:rPr>
          <w:sz w:val="28"/>
          <w:szCs w:val="28"/>
        </w:rPr>
        <w:t xml:space="preserve"> Перечня, а также договора на оказание услуг, выполнение работ, заключенного получателем средств </w:t>
      </w:r>
      <w:r>
        <w:rPr>
          <w:sz w:val="28"/>
          <w:szCs w:val="28"/>
        </w:rPr>
        <w:t xml:space="preserve">областного </w:t>
      </w:r>
      <w:r w:rsidRPr="00B65299">
        <w:rPr>
          <w:sz w:val="28"/>
          <w:szCs w:val="28"/>
        </w:rPr>
        <w:t xml:space="preserve">бюджета с физическим лицом, не являющимся индивидуальным предпринимателем, указанного в </w:t>
      </w:r>
      <w:hyperlink r:id="rId76" w:history="1">
        <w:r w:rsidRPr="00B65299">
          <w:rPr>
            <w:sz w:val="28"/>
            <w:szCs w:val="28"/>
          </w:rPr>
          <w:t>строке 6 пункта 13</w:t>
        </w:r>
      </w:hyperlink>
      <w:r w:rsidRPr="00B65299">
        <w:rPr>
          <w:sz w:val="28"/>
          <w:szCs w:val="28"/>
        </w:rPr>
        <w:t xml:space="preserve"> графы 3</w:t>
      </w:r>
      <w:r>
        <w:rPr>
          <w:sz w:val="28"/>
          <w:szCs w:val="28"/>
        </w:rPr>
        <w:t xml:space="preserve"> </w:t>
      </w:r>
      <w:r w:rsidRPr="00B65299">
        <w:rPr>
          <w:sz w:val="28"/>
          <w:szCs w:val="28"/>
        </w:rPr>
        <w:t>Перечня, в случае, если сумма указанного договора не превышает 100 тысяч рублей).</w:t>
      </w:r>
    </w:p>
    <w:p w:rsidR="000D783A" w:rsidRPr="00B65299" w:rsidRDefault="000D783A" w:rsidP="000D783A">
      <w:pPr>
        <w:autoSpaceDE w:val="0"/>
        <w:autoSpaceDN w:val="0"/>
        <w:adjustRightInd w:val="0"/>
        <w:ind w:firstLine="709"/>
        <w:jc w:val="both"/>
        <w:rPr>
          <w:sz w:val="28"/>
          <w:szCs w:val="28"/>
        </w:rPr>
      </w:pPr>
      <w:r w:rsidRPr="00B65299">
        <w:rPr>
          <w:color w:val="000000"/>
          <w:sz w:val="28"/>
          <w:szCs w:val="28"/>
        </w:rPr>
        <w:t>8.</w:t>
      </w:r>
      <w:r w:rsidRPr="00B65299">
        <w:rPr>
          <w:sz w:val="28"/>
          <w:szCs w:val="28"/>
        </w:rPr>
        <w:t xml:space="preserve"> При санкционировании оплаты денежных обязательств в соответствии с пунктом 7 настоящего Порядка, дополнительно к направлениям проверки, установленным пунктом 6 настоящего Порядка, осуществляется проверка равенства сумм Распоряжения сумме соответствующего денежного обязательства, за исключением случаев оплаты денежных обязательств, возникших на основании документов, поименованных в строке 20 пункта 13 графы 3 Перечня:</w:t>
      </w:r>
    </w:p>
    <w:p w:rsidR="000D783A" w:rsidRPr="00B65299" w:rsidRDefault="000D783A" w:rsidP="000D783A">
      <w:pPr>
        <w:pStyle w:val="ConsPlusNormal"/>
        <w:ind w:firstLine="540"/>
        <w:jc w:val="both"/>
        <w:rPr>
          <w:rFonts w:ascii="Times New Roman" w:hAnsi="Times New Roman" w:cs="Times New Roman"/>
          <w:sz w:val="28"/>
          <w:szCs w:val="28"/>
        </w:rPr>
      </w:pPr>
      <w:r w:rsidRPr="00B65299">
        <w:rPr>
          <w:rFonts w:ascii="Times New Roman" w:hAnsi="Times New Roman" w:cs="Times New Roman"/>
          <w:sz w:val="28"/>
          <w:szCs w:val="28"/>
        </w:rPr>
        <w:t>- Реестра перечислений, иного аналогичного документа, который содержит информацию о получателе и сумме дотации бюджету муниципального образования по каждому получателю бюджетных средств;</w:t>
      </w:r>
    </w:p>
    <w:p w:rsidR="000D783A" w:rsidRPr="00B65299" w:rsidRDefault="000D783A" w:rsidP="000D783A">
      <w:pPr>
        <w:pStyle w:val="ConsPlusNormal"/>
        <w:ind w:firstLine="540"/>
        <w:jc w:val="both"/>
        <w:rPr>
          <w:rFonts w:ascii="Times New Roman" w:hAnsi="Times New Roman" w:cs="Times New Roman"/>
          <w:sz w:val="28"/>
          <w:szCs w:val="28"/>
        </w:rPr>
      </w:pPr>
      <w:r w:rsidRPr="00B65299">
        <w:rPr>
          <w:rFonts w:ascii="Times New Roman" w:hAnsi="Times New Roman" w:cs="Times New Roman"/>
          <w:sz w:val="28"/>
          <w:szCs w:val="28"/>
        </w:rPr>
        <w:t>- Реестра договоров с физическим лицами, подлежащих оплате, подписанного руководителем получателя бюджетных средств (иным лицом, уполномоченным действовать в установленном законодательством Российской Федерации порядке от имени получателя бюджетных средств), который содержит список договоров, реквизиты получателей средств и сумму по каждому договору.</w:t>
      </w:r>
    </w:p>
    <w:p w:rsidR="008512AF" w:rsidRDefault="000D783A" w:rsidP="008512AF">
      <w:pPr>
        <w:pStyle w:val="ConsPlusNormal"/>
        <w:ind w:firstLine="540"/>
        <w:jc w:val="both"/>
        <w:rPr>
          <w:rFonts w:ascii="Times New Roman" w:hAnsi="Times New Roman" w:cs="Times New Roman"/>
          <w:sz w:val="28"/>
          <w:szCs w:val="28"/>
        </w:rPr>
      </w:pPr>
      <w:r w:rsidRPr="00E5783A">
        <w:rPr>
          <w:rFonts w:ascii="Times New Roman" w:hAnsi="Times New Roman" w:cs="Times New Roman"/>
          <w:sz w:val="28"/>
          <w:szCs w:val="28"/>
        </w:rPr>
        <w:t>В данном случае осуществляется проверка равенства суммы Распоряжения сумме денежного обязательства, указанной по соответствующему получателю бюджетных средств (физическому лицу) в реестре перечислений (реестре договоров).</w:t>
      </w:r>
      <w:r>
        <w:rPr>
          <w:rFonts w:ascii="Times New Roman" w:hAnsi="Times New Roman" w:cs="Times New Roman"/>
          <w:sz w:val="28"/>
          <w:szCs w:val="28"/>
        </w:rPr>
        <w:t>»;</w:t>
      </w:r>
    </w:p>
    <w:p w:rsidR="00FB7EA4" w:rsidRDefault="00FB7EA4" w:rsidP="008512AF">
      <w:pPr>
        <w:pStyle w:val="ConsPlusNormal"/>
        <w:ind w:firstLine="540"/>
        <w:jc w:val="both"/>
        <w:rPr>
          <w:rFonts w:ascii="Times New Roman" w:hAnsi="Times New Roman" w:cs="Times New Roman"/>
          <w:sz w:val="28"/>
          <w:szCs w:val="28"/>
        </w:rPr>
      </w:pPr>
      <w:bookmarkStart w:id="9" w:name="_GoBack"/>
      <w:bookmarkEnd w:id="9"/>
      <w:r>
        <w:rPr>
          <w:rFonts w:ascii="Times New Roman" w:hAnsi="Times New Roman" w:cs="Times New Roman"/>
          <w:sz w:val="28"/>
          <w:szCs w:val="28"/>
        </w:rPr>
        <w:t>6) пункты 8-12 считать соответственно пунктами 9-13;</w:t>
      </w:r>
    </w:p>
    <w:p w:rsidR="000D783A" w:rsidRDefault="00FB7EA4" w:rsidP="00FB7EA4">
      <w:pPr>
        <w:pStyle w:val="ConsPlusNormal"/>
        <w:ind w:firstLine="540"/>
        <w:jc w:val="both"/>
        <w:rPr>
          <w:color w:val="000000"/>
          <w:sz w:val="28"/>
          <w:szCs w:val="28"/>
        </w:rPr>
      </w:pPr>
      <w:r>
        <w:rPr>
          <w:rFonts w:ascii="Times New Roman" w:hAnsi="Times New Roman" w:cs="Times New Roman"/>
          <w:color w:val="000000"/>
          <w:sz w:val="28"/>
          <w:szCs w:val="28"/>
        </w:rPr>
        <w:t>7</w:t>
      </w:r>
      <w:r w:rsidR="000D783A" w:rsidRPr="00F470B1">
        <w:rPr>
          <w:rFonts w:ascii="Times New Roman" w:hAnsi="Times New Roman" w:cs="Times New Roman"/>
          <w:color w:val="000000"/>
          <w:sz w:val="28"/>
          <w:szCs w:val="28"/>
        </w:rPr>
        <w:t>) дополнить пунктом 1</w:t>
      </w:r>
      <w:r w:rsidR="000D783A">
        <w:rPr>
          <w:rFonts w:ascii="Times New Roman" w:hAnsi="Times New Roman" w:cs="Times New Roman"/>
          <w:color w:val="000000"/>
          <w:sz w:val="28"/>
          <w:szCs w:val="28"/>
        </w:rPr>
        <w:t>1</w:t>
      </w:r>
      <w:r w:rsidR="000D783A" w:rsidRPr="00F470B1">
        <w:rPr>
          <w:rFonts w:ascii="Times New Roman" w:hAnsi="Times New Roman" w:cs="Times New Roman"/>
          <w:color w:val="000000"/>
          <w:sz w:val="28"/>
          <w:szCs w:val="28"/>
        </w:rPr>
        <w:t>.1 следующего содержания</w:t>
      </w:r>
      <w:r w:rsidR="000D783A">
        <w:rPr>
          <w:color w:val="000000"/>
          <w:sz w:val="28"/>
          <w:szCs w:val="28"/>
        </w:rPr>
        <w:t>:</w:t>
      </w:r>
    </w:p>
    <w:p w:rsidR="000D783A" w:rsidRPr="00AB6E3B" w:rsidRDefault="000D783A" w:rsidP="000D783A">
      <w:pPr>
        <w:autoSpaceDE w:val="0"/>
        <w:autoSpaceDN w:val="0"/>
        <w:adjustRightInd w:val="0"/>
        <w:ind w:firstLine="709"/>
        <w:jc w:val="both"/>
        <w:rPr>
          <w:color w:val="000000"/>
          <w:sz w:val="28"/>
          <w:szCs w:val="28"/>
        </w:rPr>
      </w:pPr>
      <w:r w:rsidRPr="008227DD">
        <w:rPr>
          <w:color w:val="000000"/>
          <w:sz w:val="28"/>
          <w:szCs w:val="28"/>
        </w:rPr>
        <w:t>«</w:t>
      </w:r>
      <w:r w:rsidRPr="00AB6E3B">
        <w:rPr>
          <w:color w:val="000000"/>
          <w:sz w:val="28"/>
          <w:szCs w:val="28"/>
        </w:rPr>
        <w:t>1</w:t>
      </w:r>
      <w:r>
        <w:rPr>
          <w:color w:val="000000"/>
          <w:sz w:val="28"/>
          <w:szCs w:val="28"/>
        </w:rPr>
        <w:t>1</w:t>
      </w:r>
      <w:r w:rsidRPr="00AB6E3B">
        <w:rPr>
          <w:color w:val="000000"/>
          <w:sz w:val="28"/>
          <w:szCs w:val="28"/>
        </w:rPr>
        <w:t xml:space="preserve">.1. При санкционировании оплаты денежных обязательств по договорам (государственным контрактам), подлежащим включению в реестр контрактов, на основании Распоряжений, сформированных в единой </w:t>
      </w:r>
      <w:r w:rsidRPr="00AB6E3B">
        <w:rPr>
          <w:color w:val="000000"/>
          <w:sz w:val="28"/>
          <w:szCs w:val="28"/>
        </w:rPr>
        <w:lastRenderedPageBreak/>
        <w:t>информационной системе в сфере закупок, осуществляется проверка по направлениям, предусмотренным:</w:t>
      </w:r>
      <w:bookmarkStart w:id="10" w:name="Par1"/>
      <w:bookmarkEnd w:id="10"/>
    </w:p>
    <w:p w:rsidR="000D783A" w:rsidRDefault="000D783A" w:rsidP="000D783A">
      <w:pPr>
        <w:autoSpaceDE w:val="0"/>
        <w:autoSpaceDN w:val="0"/>
        <w:adjustRightInd w:val="0"/>
        <w:ind w:firstLine="709"/>
        <w:jc w:val="both"/>
        <w:rPr>
          <w:color w:val="000000"/>
          <w:sz w:val="28"/>
          <w:szCs w:val="28"/>
        </w:rPr>
      </w:pPr>
      <w:r>
        <w:t xml:space="preserve">- </w:t>
      </w:r>
      <w:hyperlink r:id="rId77" w:history="1">
        <w:r w:rsidRPr="00AB6E3B">
          <w:rPr>
            <w:color w:val="000000"/>
            <w:sz w:val="28"/>
            <w:szCs w:val="28"/>
          </w:rPr>
          <w:t>подпунктами 2</w:t>
        </w:r>
      </w:hyperlink>
      <w:r w:rsidR="006D6417">
        <w:rPr>
          <w:color w:val="000000"/>
          <w:sz w:val="28"/>
          <w:szCs w:val="28"/>
        </w:rPr>
        <w:t>–</w:t>
      </w:r>
      <w:hyperlink r:id="rId78" w:history="1">
        <w:r w:rsidRPr="00AB6E3B">
          <w:rPr>
            <w:color w:val="000000"/>
            <w:sz w:val="28"/>
            <w:szCs w:val="28"/>
          </w:rPr>
          <w:t>8</w:t>
        </w:r>
      </w:hyperlink>
      <w:r w:rsidRPr="00AB6E3B">
        <w:rPr>
          <w:color w:val="000000"/>
          <w:sz w:val="28"/>
          <w:szCs w:val="28"/>
        </w:rPr>
        <w:t xml:space="preserve">, </w:t>
      </w:r>
      <w:hyperlink r:id="rId79" w:history="1">
        <w:r w:rsidRPr="00AB6E3B">
          <w:rPr>
            <w:color w:val="000000"/>
            <w:sz w:val="28"/>
            <w:szCs w:val="28"/>
          </w:rPr>
          <w:t>13</w:t>
        </w:r>
      </w:hyperlink>
      <w:r w:rsidR="006D6417">
        <w:rPr>
          <w:color w:val="000000"/>
          <w:sz w:val="28"/>
          <w:szCs w:val="28"/>
        </w:rPr>
        <w:t>–</w:t>
      </w:r>
      <w:hyperlink r:id="rId80" w:history="1">
        <w:r w:rsidRPr="00AB6E3B">
          <w:rPr>
            <w:color w:val="000000"/>
            <w:sz w:val="28"/>
            <w:szCs w:val="28"/>
          </w:rPr>
          <w:t>18 пункта 4</w:t>
        </w:r>
      </w:hyperlink>
      <w:r w:rsidRPr="00AB6E3B">
        <w:rPr>
          <w:color w:val="000000"/>
          <w:sz w:val="28"/>
          <w:szCs w:val="28"/>
        </w:rPr>
        <w:t xml:space="preserve">, </w:t>
      </w:r>
      <w:hyperlink r:id="rId81" w:history="1">
        <w:r w:rsidRPr="00AB6E3B">
          <w:rPr>
            <w:color w:val="000000"/>
            <w:sz w:val="28"/>
            <w:szCs w:val="28"/>
          </w:rPr>
          <w:t>подпунктами 1</w:t>
        </w:r>
      </w:hyperlink>
      <w:r w:rsidR="006D6417">
        <w:rPr>
          <w:color w:val="000000"/>
          <w:sz w:val="28"/>
          <w:szCs w:val="28"/>
        </w:rPr>
        <w:t>–</w:t>
      </w:r>
      <w:hyperlink r:id="rId82" w:history="1">
        <w:r w:rsidRPr="00AB6E3B">
          <w:rPr>
            <w:color w:val="000000"/>
            <w:sz w:val="28"/>
            <w:szCs w:val="28"/>
          </w:rPr>
          <w:t>3</w:t>
        </w:r>
      </w:hyperlink>
      <w:r w:rsidRPr="00AB6E3B">
        <w:rPr>
          <w:color w:val="000000"/>
          <w:sz w:val="28"/>
          <w:szCs w:val="28"/>
        </w:rPr>
        <w:t xml:space="preserve">, </w:t>
      </w:r>
      <w:hyperlink r:id="rId83" w:history="1">
        <w:r w:rsidRPr="00AB6E3B">
          <w:rPr>
            <w:color w:val="000000"/>
            <w:sz w:val="28"/>
            <w:szCs w:val="28"/>
          </w:rPr>
          <w:t>5</w:t>
        </w:r>
      </w:hyperlink>
      <w:r w:rsidR="006D6417">
        <w:rPr>
          <w:color w:val="000000"/>
          <w:sz w:val="28"/>
          <w:szCs w:val="28"/>
        </w:rPr>
        <w:t>–</w:t>
      </w:r>
      <w:hyperlink r:id="rId84" w:history="1">
        <w:r w:rsidRPr="00AB6E3B">
          <w:rPr>
            <w:color w:val="000000"/>
            <w:sz w:val="28"/>
            <w:szCs w:val="28"/>
          </w:rPr>
          <w:t>18 пункта 6</w:t>
        </w:r>
      </w:hyperlink>
      <w:r w:rsidRPr="00AB6E3B">
        <w:rPr>
          <w:color w:val="000000"/>
          <w:sz w:val="28"/>
          <w:szCs w:val="28"/>
        </w:rPr>
        <w:t xml:space="preserve"> настоящего Порядка - с использованием единой информационной системы;</w:t>
      </w:r>
    </w:p>
    <w:p w:rsidR="000D783A" w:rsidRPr="00AB6E3B" w:rsidRDefault="000D783A" w:rsidP="000D783A">
      <w:pPr>
        <w:autoSpaceDE w:val="0"/>
        <w:autoSpaceDN w:val="0"/>
        <w:adjustRightInd w:val="0"/>
        <w:ind w:firstLine="709"/>
        <w:jc w:val="both"/>
        <w:rPr>
          <w:color w:val="000000"/>
          <w:sz w:val="28"/>
          <w:szCs w:val="28"/>
        </w:rPr>
      </w:pPr>
      <w:r>
        <w:t xml:space="preserve">- </w:t>
      </w:r>
      <w:hyperlink r:id="rId85" w:history="1">
        <w:r w:rsidRPr="00AB6E3B">
          <w:rPr>
            <w:color w:val="000000"/>
            <w:sz w:val="28"/>
            <w:szCs w:val="28"/>
          </w:rPr>
          <w:t>подпунктом 4 пункта 6</w:t>
        </w:r>
      </w:hyperlink>
      <w:r w:rsidRPr="00AB6E3B">
        <w:rPr>
          <w:color w:val="000000"/>
          <w:sz w:val="28"/>
          <w:szCs w:val="28"/>
        </w:rPr>
        <w:t xml:space="preserve"> настоящего Порядка - с использованием информационной системы после поступления в указанную систему Распоряжения по результатам положительных проверок, предусмотренных </w:t>
      </w:r>
      <w:hyperlink w:anchor="Par1" w:history="1">
        <w:r w:rsidRPr="00AB6E3B">
          <w:rPr>
            <w:color w:val="000000"/>
            <w:sz w:val="28"/>
            <w:szCs w:val="28"/>
          </w:rPr>
          <w:t>абзацем вторым</w:t>
        </w:r>
      </w:hyperlink>
      <w:r w:rsidRPr="00AB6E3B">
        <w:rPr>
          <w:color w:val="000000"/>
          <w:sz w:val="28"/>
          <w:szCs w:val="28"/>
        </w:rPr>
        <w:t xml:space="preserve"> настоящего пункта.</w:t>
      </w:r>
    </w:p>
    <w:p w:rsidR="000D783A" w:rsidRDefault="000D783A" w:rsidP="000D783A">
      <w:pPr>
        <w:autoSpaceDE w:val="0"/>
        <w:autoSpaceDN w:val="0"/>
        <w:adjustRightInd w:val="0"/>
        <w:ind w:firstLine="709"/>
        <w:jc w:val="both"/>
        <w:rPr>
          <w:color w:val="000000"/>
          <w:sz w:val="28"/>
          <w:szCs w:val="28"/>
        </w:rPr>
      </w:pPr>
      <w:r w:rsidRPr="00AB6E3B">
        <w:rPr>
          <w:color w:val="000000"/>
          <w:sz w:val="28"/>
          <w:szCs w:val="28"/>
        </w:rPr>
        <w:t xml:space="preserve">В случае возникновения денежного обязательства на основании документов-оснований, предусмотренных </w:t>
      </w:r>
      <w:hyperlink r:id="rId86" w:history="1">
        <w:r w:rsidRPr="00AB6E3B">
          <w:rPr>
            <w:color w:val="000000"/>
            <w:sz w:val="28"/>
            <w:szCs w:val="28"/>
          </w:rPr>
          <w:t xml:space="preserve">пунктом </w:t>
        </w:r>
        <w:r>
          <w:rPr>
            <w:color w:val="000000"/>
            <w:sz w:val="28"/>
            <w:szCs w:val="28"/>
          </w:rPr>
          <w:t>3</w:t>
        </w:r>
        <w:r w:rsidRPr="00AB6E3B">
          <w:rPr>
            <w:color w:val="000000"/>
            <w:sz w:val="28"/>
            <w:szCs w:val="28"/>
          </w:rPr>
          <w:t xml:space="preserve"> графы 2</w:t>
        </w:r>
      </w:hyperlink>
      <w:r w:rsidRPr="00AB6E3B">
        <w:rPr>
          <w:color w:val="000000"/>
          <w:sz w:val="28"/>
          <w:szCs w:val="28"/>
        </w:rPr>
        <w:t xml:space="preserve"> Перечня, проверка, предусмотренная </w:t>
      </w:r>
      <w:hyperlink r:id="rId87" w:history="1">
        <w:r w:rsidRPr="00AB6E3B">
          <w:rPr>
            <w:color w:val="000000"/>
            <w:sz w:val="28"/>
            <w:szCs w:val="28"/>
          </w:rPr>
          <w:t>подпунктом 3 пункта 6</w:t>
        </w:r>
      </w:hyperlink>
      <w:r w:rsidRPr="00AB6E3B">
        <w:rPr>
          <w:color w:val="000000"/>
          <w:sz w:val="28"/>
          <w:szCs w:val="28"/>
        </w:rPr>
        <w:t xml:space="preserve"> настоящего Порядка, осуществляется исходя из кода вида расходов классификации расходов областного бюджета, указанного в денежном обязательстве.</w:t>
      </w:r>
      <w:r w:rsidRPr="00291153">
        <w:rPr>
          <w:color w:val="000000"/>
          <w:sz w:val="28"/>
          <w:szCs w:val="28"/>
        </w:rPr>
        <w:t>»</w:t>
      </w:r>
      <w:r>
        <w:rPr>
          <w:color w:val="000000"/>
          <w:sz w:val="28"/>
          <w:szCs w:val="28"/>
        </w:rPr>
        <w:t>;</w:t>
      </w:r>
    </w:p>
    <w:p w:rsidR="000D783A" w:rsidRDefault="00FB7EA4" w:rsidP="000D783A">
      <w:pPr>
        <w:autoSpaceDE w:val="0"/>
        <w:autoSpaceDN w:val="0"/>
        <w:adjustRightInd w:val="0"/>
        <w:ind w:firstLine="709"/>
        <w:jc w:val="both"/>
        <w:rPr>
          <w:color w:val="000000"/>
          <w:sz w:val="28"/>
          <w:szCs w:val="28"/>
        </w:rPr>
      </w:pPr>
      <w:r>
        <w:rPr>
          <w:color w:val="000000"/>
          <w:sz w:val="28"/>
          <w:szCs w:val="28"/>
        </w:rPr>
        <w:t>8</w:t>
      </w:r>
      <w:r w:rsidR="000D783A" w:rsidRPr="008227DD">
        <w:rPr>
          <w:color w:val="000000"/>
          <w:sz w:val="28"/>
          <w:szCs w:val="28"/>
        </w:rPr>
        <w:t>)</w:t>
      </w:r>
      <w:r w:rsidR="000D783A">
        <w:rPr>
          <w:color w:val="000000"/>
          <w:sz w:val="28"/>
          <w:szCs w:val="28"/>
        </w:rPr>
        <w:t xml:space="preserve"> в</w:t>
      </w:r>
      <w:r w:rsidR="000D783A" w:rsidRPr="008227DD">
        <w:rPr>
          <w:color w:val="000000"/>
          <w:sz w:val="28"/>
          <w:szCs w:val="28"/>
        </w:rPr>
        <w:t xml:space="preserve"> пункт</w:t>
      </w:r>
      <w:r w:rsidR="000D783A">
        <w:rPr>
          <w:color w:val="000000"/>
          <w:sz w:val="28"/>
          <w:szCs w:val="28"/>
        </w:rPr>
        <w:t>е</w:t>
      </w:r>
      <w:r w:rsidR="000D783A" w:rsidRPr="008227DD">
        <w:rPr>
          <w:color w:val="000000"/>
          <w:sz w:val="28"/>
          <w:szCs w:val="28"/>
        </w:rPr>
        <w:t xml:space="preserve"> </w:t>
      </w:r>
      <w:r w:rsidR="000D783A">
        <w:rPr>
          <w:color w:val="000000"/>
          <w:sz w:val="28"/>
          <w:szCs w:val="28"/>
        </w:rPr>
        <w:t>12:</w:t>
      </w:r>
    </w:p>
    <w:p w:rsidR="000D783A" w:rsidRPr="00F470B1" w:rsidRDefault="000D783A" w:rsidP="000D783A">
      <w:pPr>
        <w:autoSpaceDE w:val="0"/>
        <w:autoSpaceDN w:val="0"/>
        <w:adjustRightInd w:val="0"/>
        <w:ind w:firstLine="709"/>
        <w:jc w:val="both"/>
        <w:rPr>
          <w:color w:val="000000"/>
          <w:sz w:val="28"/>
          <w:szCs w:val="28"/>
        </w:rPr>
      </w:pPr>
      <w:r>
        <w:rPr>
          <w:sz w:val="28"/>
          <w:szCs w:val="28"/>
        </w:rPr>
        <w:t xml:space="preserve">- </w:t>
      </w:r>
      <w:r w:rsidRPr="00F470B1">
        <w:rPr>
          <w:sz w:val="28"/>
          <w:szCs w:val="28"/>
        </w:rPr>
        <w:t xml:space="preserve">слова «или его форма не соответствуют требованиям, установленным </w:t>
      </w:r>
      <w:hyperlink w:anchor="P47">
        <w:r w:rsidRPr="00F470B1">
          <w:rPr>
            <w:color w:val="000000" w:themeColor="text1"/>
            <w:sz w:val="28"/>
            <w:szCs w:val="28"/>
          </w:rPr>
          <w:t>пунктами 3</w:t>
        </w:r>
      </w:hyperlink>
      <w:r w:rsidRPr="00F470B1">
        <w:rPr>
          <w:color w:val="000000" w:themeColor="text1"/>
          <w:sz w:val="28"/>
          <w:szCs w:val="28"/>
        </w:rPr>
        <w:t xml:space="preserve">, </w:t>
      </w:r>
      <w:hyperlink w:anchor="P48">
        <w:r w:rsidRPr="00F470B1">
          <w:rPr>
            <w:color w:val="000000" w:themeColor="text1"/>
            <w:sz w:val="28"/>
            <w:szCs w:val="28"/>
          </w:rPr>
          <w:t>4</w:t>
        </w:r>
      </w:hyperlink>
      <w:r w:rsidRPr="00F470B1">
        <w:rPr>
          <w:color w:val="000000" w:themeColor="text1"/>
          <w:sz w:val="28"/>
          <w:szCs w:val="28"/>
        </w:rPr>
        <w:t xml:space="preserve">, </w:t>
      </w:r>
      <w:hyperlink w:anchor="P72">
        <w:r w:rsidRPr="00F470B1">
          <w:rPr>
            <w:color w:val="000000" w:themeColor="text1"/>
            <w:sz w:val="28"/>
            <w:szCs w:val="28"/>
          </w:rPr>
          <w:t>6</w:t>
        </w:r>
      </w:hyperlink>
      <w:r w:rsidRPr="00F470B1">
        <w:rPr>
          <w:color w:val="000000" w:themeColor="text1"/>
          <w:sz w:val="28"/>
          <w:szCs w:val="28"/>
        </w:rPr>
        <w:t xml:space="preserve">, </w:t>
      </w:r>
      <w:hyperlink w:anchor="P89">
        <w:r w:rsidRPr="00F470B1">
          <w:rPr>
            <w:color w:val="000000" w:themeColor="text1"/>
            <w:sz w:val="28"/>
            <w:szCs w:val="28"/>
          </w:rPr>
          <w:t>7</w:t>
        </w:r>
      </w:hyperlink>
      <w:r w:rsidRPr="00F470B1">
        <w:rPr>
          <w:color w:val="000000" w:themeColor="text1"/>
          <w:sz w:val="28"/>
          <w:szCs w:val="28"/>
        </w:rPr>
        <w:t xml:space="preserve">, </w:t>
      </w:r>
      <w:hyperlink w:anchor="P100">
        <w:r w:rsidRPr="00F470B1">
          <w:rPr>
            <w:color w:val="000000" w:themeColor="text1"/>
            <w:sz w:val="28"/>
            <w:szCs w:val="28"/>
          </w:rPr>
          <w:t>9</w:t>
        </w:r>
      </w:hyperlink>
      <w:r w:rsidRPr="00F470B1">
        <w:rPr>
          <w:color w:val="000000" w:themeColor="text1"/>
          <w:sz w:val="28"/>
          <w:szCs w:val="28"/>
        </w:rPr>
        <w:t xml:space="preserve"> и </w:t>
      </w:r>
      <w:hyperlink w:anchor="P104">
        <w:r w:rsidRPr="00F470B1">
          <w:rPr>
            <w:color w:val="000000" w:themeColor="text1"/>
            <w:sz w:val="28"/>
            <w:szCs w:val="28"/>
          </w:rPr>
          <w:t>10</w:t>
        </w:r>
      </w:hyperlink>
      <w:r w:rsidRPr="00F470B1">
        <w:rPr>
          <w:sz w:val="28"/>
          <w:szCs w:val="28"/>
        </w:rPr>
        <w:t xml:space="preserve"> настоящего Порядка, или в случае установления нарушения получателем средств областного бюджета условий, установленных </w:t>
      </w:r>
      <w:hyperlink w:anchor="P99">
        <w:r w:rsidRPr="00F470B1">
          <w:rPr>
            <w:color w:val="000000" w:themeColor="text1"/>
            <w:sz w:val="28"/>
            <w:szCs w:val="28"/>
          </w:rPr>
          <w:t>пунктом 8</w:t>
        </w:r>
      </w:hyperlink>
      <w:r w:rsidRPr="00F470B1">
        <w:rPr>
          <w:color w:val="000000" w:themeColor="text1"/>
          <w:sz w:val="28"/>
          <w:szCs w:val="28"/>
        </w:rPr>
        <w:t>» заменить словами</w:t>
      </w:r>
      <w:r w:rsidRPr="00F470B1">
        <w:rPr>
          <w:color w:val="0000FF"/>
          <w:sz w:val="28"/>
          <w:szCs w:val="28"/>
        </w:rPr>
        <w:t xml:space="preserve"> </w:t>
      </w:r>
      <w:r w:rsidRPr="00F470B1">
        <w:rPr>
          <w:color w:val="000000" w:themeColor="text1"/>
          <w:sz w:val="28"/>
          <w:szCs w:val="28"/>
        </w:rPr>
        <w:t>«</w:t>
      </w:r>
      <w:r w:rsidRPr="00F470B1">
        <w:rPr>
          <w:sz w:val="28"/>
          <w:szCs w:val="28"/>
        </w:rPr>
        <w:t xml:space="preserve">или его форма не соответствуют требованиям, установленным </w:t>
      </w:r>
      <w:hyperlink w:anchor="P47">
        <w:r w:rsidRPr="00F470B1">
          <w:rPr>
            <w:color w:val="000000" w:themeColor="text1"/>
            <w:sz w:val="28"/>
            <w:szCs w:val="28"/>
          </w:rPr>
          <w:t>пунктами 3</w:t>
        </w:r>
      </w:hyperlink>
      <w:r w:rsidRPr="00F470B1">
        <w:rPr>
          <w:color w:val="000000" w:themeColor="text1"/>
          <w:sz w:val="28"/>
          <w:szCs w:val="28"/>
        </w:rPr>
        <w:t xml:space="preserve">, </w:t>
      </w:r>
      <w:hyperlink w:anchor="P48">
        <w:r w:rsidRPr="00F470B1">
          <w:rPr>
            <w:color w:val="000000" w:themeColor="text1"/>
            <w:sz w:val="28"/>
            <w:szCs w:val="28"/>
          </w:rPr>
          <w:t>4</w:t>
        </w:r>
      </w:hyperlink>
      <w:r w:rsidRPr="00F470B1">
        <w:rPr>
          <w:color w:val="000000" w:themeColor="text1"/>
          <w:sz w:val="28"/>
          <w:szCs w:val="28"/>
        </w:rPr>
        <w:t xml:space="preserve">, </w:t>
      </w:r>
      <w:hyperlink w:anchor="P72">
        <w:r w:rsidRPr="00F470B1">
          <w:rPr>
            <w:color w:val="000000" w:themeColor="text1"/>
            <w:sz w:val="28"/>
            <w:szCs w:val="28"/>
          </w:rPr>
          <w:t>6</w:t>
        </w:r>
      </w:hyperlink>
      <w:r w:rsidRPr="00F470B1">
        <w:rPr>
          <w:color w:val="000000" w:themeColor="text1"/>
          <w:sz w:val="28"/>
          <w:szCs w:val="28"/>
        </w:rPr>
        <w:t xml:space="preserve">, </w:t>
      </w:r>
      <w:hyperlink w:anchor="P89">
        <w:r w:rsidRPr="00F470B1">
          <w:rPr>
            <w:color w:val="000000" w:themeColor="text1"/>
            <w:sz w:val="28"/>
            <w:szCs w:val="28"/>
          </w:rPr>
          <w:t>7</w:t>
        </w:r>
      </w:hyperlink>
      <w:r w:rsidRPr="00F470B1">
        <w:rPr>
          <w:color w:val="000000" w:themeColor="text1"/>
          <w:sz w:val="28"/>
          <w:szCs w:val="28"/>
        </w:rPr>
        <w:t xml:space="preserve">, </w:t>
      </w:r>
      <w:hyperlink w:anchor="P100">
        <w:r w:rsidRPr="00F470B1">
          <w:rPr>
            <w:color w:val="000000" w:themeColor="text1"/>
            <w:sz w:val="28"/>
            <w:szCs w:val="28"/>
          </w:rPr>
          <w:t>8,</w:t>
        </w:r>
        <w:r>
          <w:rPr>
            <w:color w:val="000000" w:themeColor="text1"/>
            <w:sz w:val="28"/>
            <w:szCs w:val="28"/>
          </w:rPr>
          <w:t xml:space="preserve"> </w:t>
        </w:r>
        <w:r w:rsidRPr="00F470B1">
          <w:rPr>
            <w:color w:val="000000" w:themeColor="text1"/>
            <w:sz w:val="28"/>
            <w:szCs w:val="28"/>
          </w:rPr>
          <w:t>10</w:t>
        </w:r>
      </w:hyperlink>
      <w:r w:rsidRPr="00F470B1">
        <w:rPr>
          <w:color w:val="000000" w:themeColor="text1"/>
          <w:sz w:val="28"/>
          <w:szCs w:val="28"/>
        </w:rPr>
        <w:t xml:space="preserve"> и </w:t>
      </w:r>
      <w:hyperlink w:anchor="P104">
        <w:r w:rsidRPr="00F470B1">
          <w:rPr>
            <w:color w:val="000000" w:themeColor="text1"/>
            <w:sz w:val="28"/>
            <w:szCs w:val="28"/>
          </w:rPr>
          <w:t>1</w:t>
        </w:r>
      </w:hyperlink>
      <w:r w:rsidRPr="00F470B1">
        <w:rPr>
          <w:color w:val="000000" w:themeColor="text1"/>
          <w:sz w:val="28"/>
          <w:szCs w:val="28"/>
        </w:rPr>
        <w:t xml:space="preserve">1 </w:t>
      </w:r>
      <w:r w:rsidRPr="00F470B1">
        <w:rPr>
          <w:sz w:val="28"/>
          <w:szCs w:val="28"/>
        </w:rPr>
        <w:t xml:space="preserve">настоящего Порядка, или в случае установления нарушения получателем средств областного бюджета условий, установленных </w:t>
      </w:r>
      <w:hyperlink w:anchor="P99">
        <w:r w:rsidRPr="00F470B1">
          <w:rPr>
            <w:color w:val="000000" w:themeColor="text1"/>
            <w:sz w:val="28"/>
            <w:szCs w:val="28"/>
          </w:rPr>
          <w:t xml:space="preserve">пунктом </w:t>
        </w:r>
      </w:hyperlink>
      <w:r w:rsidRPr="00F470B1">
        <w:rPr>
          <w:color w:val="000000" w:themeColor="text1"/>
          <w:sz w:val="28"/>
          <w:szCs w:val="28"/>
        </w:rPr>
        <w:t>9»</w:t>
      </w:r>
      <w:r>
        <w:rPr>
          <w:color w:val="000000" w:themeColor="text1"/>
          <w:sz w:val="28"/>
          <w:szCs w:val="28"/>
        </w:rPr>
        <w:t>;</w:t>
      </w:r>
    </w:p>
    <w:p w:rsidR="000D783A" w:rsidRDefault="000D783A" w:rsidP="000D783A">
      <w:pPr>
        <w:autoSpaceDE w:val="0"/>
        <w:autoSpaceDN w:val="0"/>
        <w:adjustRightInd w:val="0"/>
        <w:ind w:firstLine="709"/>
        <w:jc w:val="both"/>
        <w:rPr>
          <w:color w:val="000000"/>
          <w:sz w:val="28"/>
          <w:szCs w:val="28"/>
        </w:rPr>
      </w:pPr>
      <w:r>
        <w:rPr>
          <w:color w:val="000000"/>
          <w:sz w:val="28"/>
          <w:szCs w:val="28"/>
        </w:rPr>
        <w:t xml:space="preserve">- дополнить </w:t>
      </w:r>
      <w:r w:rsidR="000C3B56">
        <w:rPr>
          <w:color w:val="000000"/>
          <w:sz w:val="28"/>
          <w:szCs w:val="28"/>
        </w:rPr>
        <w:t>абзацем</w:t>
      </w:r>
      <w:r>
        <w:rPr>
          <w:color w:val="000000"/>
          <w:sz w:val="28"/>
          <w:szCs w:val="28"/>
        </w:rPr>
        <w:t xml:space="preserve"> следующего содержания:</w:t>
      </w:r>
    </w:p>
    <w:p w:rsidR="000D783A" w:rsidRPr="004520A1" w:rsidRDefault="000D783A" w:rsidP="000D783A">
      <w:pPr>
        <w:tabs>
          <w:tab w:val="left" w:pos="851"/>
        </w:tabs>
        <w:autoSpaceDE w:val="0"/>
        <w:autoSpaceDN w:val="0"/>
        <w:adjustRightInd w:val="0"/>
        <w:ind w:firstLine="709"/>
        <w:jc w:val="both"/>
        <w:rPr>
          <w:color w:val="000000" w:themeColor="text1"/>
          <w:sz w:val="28"/>
          <w:szCs w:val="28"/>
        </w:rPr>
      </w:pPr>
      <w:r w:rsidRPr="008227DD">
        <w:rPr>
          <w:color w:val="000000"/>
          <w:sz w:val="28"/>
          <w:szCs w:val="28"/>
        </w:rPr>
        <w:t>«</w:t>
      </w:r>
      <w:r w:rsidRPr="00AB6E3B">
        <w:rPr>
          <w:color w:val="000000"/>
          <w:sz w:val="28"/>
          <w:szCs w:val="28"/>
        </w:rPr>
        <w:t xml:space="preserve">При санкционировании оплаты денежных обязательств в соответствии с </w:t>
      </w:r>
      <w:hyperlink r:id="rId88" w:history="1">
        <w:r w:rsidRPr="00AB6E3B">
          <w:rPr>
            <w:color w:val="000000"/>
            <w:sz w:val="28"/>
            <w:szCs w:val="28"/>
          </w:rPr>
          <w:t>пунктом 1</w:t>
        </w:r>
        <w:r>
          <w:rPr>
            <w:color w:val="000000"/>
            <w:sz w:val="28"/>
            <w:szCs w:val="28"/>
          </w:rPr>
          <w:t>1</w:t>
        </w:r>
        <w:r w:rsidRPr="00AB6E3B">
          <w:rPr>
            <w:color w:val="000000"/>
            <w:sz w:val="28"/>
            <w:szCs w:val="28"/>
          </w:rPr>
          <w:t>.1</w:t>
        </w:r>
      </w:hyperlink>
      <w:r w:rsidRPr="00AB6E3B">
        <w:rPr>
          <w:color w:val="000000"/>
          <w:sz w:val="28"/>
          <w:szCs w:val="28"/>
        </w:rPr>
        <w:t xml:space="preserve"> настоящего Порядка, уведомления, предусмотренные </w:t>
      </w:r>
      <w:hyperlink r:id="rId89" w:history="1">
        <w:r w:rsidRPr="00AB6E3B">
          <w:rPr>
            <w:color w:val="000000"/>
            <w:sz w:val="28"/>
            <w:szCs w:val="28"/>
          </w:rPr>
          <w:t>абзацем первым</w:t>
        </w:r>
      </w:hyperlink>
      <w:r w:rsidRPr="00AB6E3B">
        <w:rPr>
          <w:color w:val="000000"/>
          <w:sz w:val="28"/>
          <w:szCs w:val="28"/>
        </w:rPr>
        <w:t xml:space="preserve"> настоящего пункта, направляются получателю средств областного бюджета с использованием единой информационной системы.</w:t>
      </w:r>
      <w:r w:rsidRPr="00291153">
        <w:rPr>
          <w:color w:val="000000"/>
          <w:sz w:val="28"/>
          <w:szCs w:val="28"/>
        </w:rPr>
        <w:t>»</w:t>
      </w:r>
      <w:r>
        <w:rPr>
          <w:color w:val="000000"/>
          <w:sz w:val="28"/>
          <w:szCs w:val="28"/>
        </w:rPr>
        <w:t>.</w:t>
      </w:r>
    </w:p>
    <w:p w:rsidR="002A2D6A" w:rsidRDefault="002A2D6A" w:rsidP="006B6FEB">
      <w:pPr>
        <w:pStyle w:val="ConsPlusNormal"/>
        <w:ind w:firstLine="709"/>
        <w:jc w:val="both"/>
        <w:rPr>
          <w:rFonts w:ascii="Times New Roman" w:hAnsi="Times New Roman" w:cs="Times New Roman"/>
          <w:color w:val="000000"/>
          <w:sz w:val="28"/>
          <w:szCs w:val="28"/>
        </w:rPr>
      </w:pPr>
      <w:r w:rsidRPr="0051222D">
        <w:rPr>
          <w:rFonts w:ascii="Times New Roman" w:hAnsi="Times New Roman" w:cs="Times New Roman"/>
          <w:sz w:val="28"/>
          <w:szCs w:val="28"/>
        </w:rPr>
        <w:t>5.</w:t>
      </w:r>
      <w:r w:rsidR="00EB0FA5">
        <w:rPr>
          <w:rFonts w:ascii="Times New Roman" w:hAnsi="Times New Roman" w:cs="Times New Roman"/>
          <w:sz w:val="28"/>
          <w:szCs w:val="28"/>
        </w:rPr>
        <w:t xml:space="preserve"> </w:t>
      </w:r>
      <w:r w:rsidRPr="00C64EDD">
        <w:rPr>
          <w:rFonts w:ascii="Times New Roman" w:hAnsi="Times New Roman" w:cs="Times New Roman"/>
          <w:color w:val="000000"/>
          <w:sz w:val="28"/>
          <w:szCs w:val="28"/>
        </w:rPr>
        <w:t>Настоящее постановление вступает в силу с 1 января 2024 года</w:t>
      </w:r>
      <w:r w:rsidR="00EB0FA5">
        <w:rPr>
          <w:rFonts w:ascii="Times New Roman" w:hAnsi="Times New Roman" w:cs="Times New Roman"/>
          <w:color w:val="000000"/>
          <w:sz w:val="28"/>
          <w:szCs w:val="28"/>
        </w:rPr>
        <w:t>.</w:t>
      </w:r>
    </w:p>
    <w:p w:rsidR="002A2D6A" w:rsidRDefault="002A2D6A" w:rsidP="006B6FEB">
      <w:pPr>
        <w:pStyle w:val="ConsPlusNormal"/>
        <w:ind w:firstLine="709"/>
        <w:jc w:val="both"/>
        <w:rPr>
          <w:rFonts w:ascii="Times New Roman" w:hAnsi="Times New Roman" w:cs="Times New Roman"/>
          <w:color w:val="000000"/>
          <w:sz w:val="28"/>
          <w:szCs w:val="28"/>
        </w:rPr>
      </w:pPr>
    </w:p>
    <w:p w:rsidR="00D34813" w:rsidRDefault="00D34813" w:rsidP="006B6FEB">
      <w:pPr>
        <w:pStyle w:val="ConsPlusNormal"/>
        <w:ind w:firstLine="709"/>
        <w:jc w:val="both"/>
        <w:rPr>
          <w:rFonts w:ascii="Times New Roman" w:hAnsi="Times New Roman" w:cs="Times New Roman"/>
          <w:color w:val="000000"/>
          <w:sz w:val="28"/>
          <w:szCs w:val="28"/>
        </w:rPr>
      </w:pPr>
    </w:p>
    <w:p w:rsidR="00D34813" w:rsidRPr="00C64EDD" w:rsidRDefault="00D34813" w:rsidP="006B6FEB">
      <w:pPr>
        <w:pStyle w:val="ConsPlusNormal"/>
        <w:ind w:firstLine="709"/>
        <w:jc w:val="both"/>
        <w:rPr>
          <w:rFonts w:ascii="Times New Roman" w:hAnsi="Times New Roman" w:cs="Times New Roman"/>
          <w:color w:val="000000"/>
          <w:sz w:val="28"/>
          <w:szCs w:val="28"/>
        </w:rPr>
      </w:pPr>
    </w:p>
    <w:p w:rsidR="00F83126" w:rsidRDefault="002A2D6A" w:rsidP="00F83126">
      <w:pPr>
        <w:autoSpaceDE w:val="0"/>
        <w:autoSpaceDN w:val="0"/>
        <w:adjustRightInd w:val="0"/>
        <w:ind w:right="84"/>
        <w:jc w:val="center"/>
        <w:rPr>
          <w:sz w:val="28"/>
          <w:szCs w:val="28"/>
        </w:rPr>
      </w:pPr>
      <w:r>
        <w:rPr>
          <w:sz w:val="28"/>
          <w:szCs w:val="28"/>
        </w:rPr>
        <w:t>М</w:t>
      </w:r>
      <w:r w:rsidRPr="005446D0">
        <w:rPr>
          <w:sz w:val="28"/>
          <w:szCs w:val="28"/>
        </w:rPr>
        <w:t xml:space="preserve">инистр                                </w:t>
      </w:r>
      <w:r w:rsidR="00F83126">
        <w:rPr>
          <w:sz w:val="28"/>
          <w:szCs w:val="28"/>
        </w:rPr>
        <w:t xml:space="preserve">         </w:t>
      </w:r>
      <w:r w:rsidRPr="005446D0">
        <w:rPr>
          <w:sz w:val="28"/>
          <w:szCs w:val="28"/>
        </w:rPr>
        <w:t xml:space="preserve">        </w:t>
      </w:r>
      <w:r>
        <w:rPr>
          <w:sz w:val="28"/>
          <w:szCs w:val="28"/>
        </w:rPr>
        <w:t xml:space="preserve">                    </w:t>
      </w:r>
      <w:r w:rsidRPr="005446D0">
        <w:rPr>
          <w:sz w:val="28"/>
          <w:szCs w:val="28"/>
        </w:rPr>
        <w:t xml:space="preserve">                     М.А. </w:t>
      </w:r>
      <w:r w:rsidR="00F83126">
        <w:rPr>
          <w:sz w:val="28"/>
          <w:szCs w:val="28"/>
        </w:rPr>
        <w:t>Н</w:t>
      </w:r>
      <w:r w:rsidRPr="005446D0">
        <w:rPr>
          <w:sz w:val="28"/>
          <w:szCs w:val="28"/>
        </w:rPr>
        <w:t>аумова</w:t>
      </w:r>
    </w:p>
    <w:p w:rsidR="00F83126" w:rsidRDefault="00F83126" w:rsidP="00F83126">
      <w:pPr>
        <w:autoSpaceDE w:val="0"/>
        <w:autoSpaceDN w:val="0"/>
        <w:adjustRightInd w:val="0"/>
        <w:ind w:right="84"/>
        <w:jc w:val="center"/>
        <w:rPr>
          <w:sz w:val="28"/>
          <w:szCs w:val="28"/>
        </w:rPr>
      </w:pPr>
    </w:p>
    <w:p w:rsidR="00E910FF" w:rsidRDefault="00E910FF"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DA1000" w:rsidRDefault="00DA1000" w:rsidP="00F83126">
      <w:pPr>
        <w:autoSpaceDE w:val="0"/>
        <w:autoSpaceDN w:val="0"/>
        <w:adjustRightInd w:val="0"/>
        <w:ind w:right="84"/>
        <w:jc w:val="center"/>
        <w:rPr>
          <w:sz w:val="28"/>
          <w:szCs w:val="28"/>
        </w:rPr>
      </w:pPr>
    </w:p>
    <w:p w:rsidR="00E910FF" w:rsidRDefault="00E910FF" w:rsidP="00F83126">
      <w:pPr>
        <w:autoSpaceDE w:val="0"/>
        <w:autoSpaceDN w:val="0"/>
        <w:adjustRightInd w:val="0"/>
        <w:ind w:right="84"/>
        <w:jc w:val="center"/>
        <w:rPr>
          <w:sz w:val="28"/>
          <w:szCs w:val="28"/>
        </w:rPr>
      </w:pPr>
    </w:p>
    <w:tbl>
      <w:tblPr>
        <w:tblStyle w:val="af8"/>
        <w:tblW w:w="4394"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4"/>
      </w:tblGrid>
      <w:tr w:rsidR="00F83126" w:rsidTr="00FA5073">
        <w:tc>
          <w:tcPr>
            <w:tcW w:w="4394" w:type="dxa"/>
          </w:tcPr>
          <w:p w:rsidR="00FA5073" w:rsidRDefault="00F83126" w:rsidP="00F83126">
            <w:pPr>
              <w:autoSpaceDE w:val="0"/>
              <w:autoSpaceDN w:val="0"/>
              <w:adjustRightInd w:val="0"/>
              <w:ind w:left="-108" w:right="-1"/>
              <w:rPr>
                <w:sz w:val="28"/>
                <w:szCs w:val="28"/>
              </w:rPr>
            </w:pPr>
            <w:r w:rsidRPr="00F83126">
              <w:rPr>
                <w:sz w:val="28"/>
                <w:szCs w:val="28"/>
              </w:rPr>
              <w:lastRenderedPageBreak/>
              <w:t xml:space="preserve">Приложение к постановлению </w:t>
            </w:r>
          </w:p>
          <w:p w:rsidR="00FA5073" w:rsidRDefault="00F83126" w:rsidP="00F83126">
            <w:pPr>
              <w:autoSpaceDE w:val="0"/>
              <w:autoSpaceDN w:val="0"/>
              <w:adjustRightInd w:val="0"/>
              <w:ind w:left="-108" w:right="-1"/>
              <w:rPr>
                <w:sz w:val="28"/>
                <w:szCs w:val="28"/>
              </w:rPr>
            </w:pPr>
            <w:r w:rsidRPr="00F83126">
              <w:rPr>
                <w:sz w:val="28"/>
                <w:szCs w:val="28"/>
              </w:rPr>
              <w:t xml:space="preserve">министерства финансов </w:t>
            </w:r>
          </w:p>
          <w:p w:rsidR="00F83126" w:rsidRPr="00F83126" w:rsidRDefault="00F83126" w:rsidP="00F83126">
            <w:pPr>
              <w:autoSpaceDE w:val="0"/>
              <w:autoSpaceDN w:val="0"/>
              <w:adjustRightInd w:val="0"/>
              <w:ind w:left="-108" w:right="-1"/>
              <w:rPr>
                <w:sz w:val="28"/>
                <w:szCs w:val="28"/>
              </w:rPr>
            </w:pPr>
            <w:r w:rsidRPr="00F83126">
              <w:rPr>
                <w:sz w:val="28"/>
                <w:szCs w:val="28"/>
              </w:rPr>
              <w:t>Рязанской области от_____________№_________</w:t>
            </w:r>
          </w:p>
          <w:p w:rsidR="00F83126" w:rsidRDefault="00F83126" w:rsidP="00F83126">
            <w:pPr>
              <w:autoSpaceDE w:val="0"/>
              <w:autoSpaceDN w:val="0"/>
              <w:adjustRightInd w:val="0"/>
              <w:ind w:left="-108" w:right="-1"/>
              <w:rPr>
                <w:sz w:val="28"/>
                <w:szCs w:val="28"/>
              </w:rPr>
            </w:pPr>
          </w:p>
          <w:p w:rsidR="00F83126" w:rsidRPr="00F83126" w:rsidRDefault="00F83126" w:rsidP="00F83126">
            <w:pPr>
              <w:autoSpaceDE w:val="0"/>
              <w:autoSpaceDN w:val="0"/>
              <w:adjustRightInd w:val="0"/>
              <w:ind w:left="-108" w:right="-1"/>
              <w:rPr>
                <w:sz w:val="28"/>
                <w:szCs w:val="28"/>
              </w:rPr>
            </w:pPr>
            <w:r>
              <w:rPr>
                <w:sz w:val="28"/>
                <w:szCs w:val="28"/>
              </w:rPr>
              <w:t>«</w:t>
            </w:r>
            <w:r w:rsidRPr="00F83126">
              <w:rPr>
                <w:sz w:val="28"/>
                <w:szCs w:val="28"/>
              </w:rPr>
              <w:t>Приложение №</w:t>
            </w:r>
            <w:r w:rsidR="00A82DC6">
              <w:rPr>
                <w:sz w:val="28"/>
                <w:szCs w:val="28"/>
              </w:rPr>
              <w:t xml:space="preserve"> </w:t>
            </w:r>
            <w:r w:rsidRPr="00F83126">
              <w:rPr>
                <w:sz w:val="28"/>
                <w:szCs w:val="28"/>
              </w:rPr>
              <w:t xml:space="preserve">3 </w:t>
            </w:r>
          </w:p>
          <w:p w:rsidR="00F83126" w:rsidRDefault="00F83126" w:rsidP="00F83126">
            <w:pPr>
              <w:autoSpaceDE w:val="0"/>
              <w:autoSpaceDN w:val="0"/>
              <w:adjustRightInd w:val="0"/>
              <w:ind w:left="-108" w:right="-1"/>
              <w:rPr>
                <w:sz w:val="28"/>
                <w:szCs w:val="28"/>
              </w:rPr>
            </w:pPr>
            <w:r w:rsidRPr="00F83126">
              <w:rPr>
                <w:sz w:val="28"/>
                <w:szCs w:val="28"/>
              </w:rPr>
              <w:t xml:space="preserve">к Порядку </w:t>
            </w:r>
            <w:hyperlink r:id="rId90" w:history="1">
              <w:r w:rsidRPr="00F83126">
                <w:rPr>
                  <w:sz w:val="28"/>
                  <w:szCs w:val="28"/>
                </w:rPr>
                <w:t xml:space="preserve"> учета бюджетных </w:t>
              </w:r>
              <w:r>
                <w:rPr>
                  <w:sz w:val="28"/>
                  <w:szCs w:val="28"/>
                </w:rPr>
                <w:t xml:space="preserve">                               </w:t>
              </w:r>
              <w:r w:rsidRPr="00F83126">
                <w:rPr>
                  <w:sz w:val="28"/>
                  <w:szCs w:val="28"/>
                </w:rPr>
                <w:t xml:space="preserve">и денежных обязательств получателей средств </w:t>
              </w:r>
            </w:hyperlink>
            <w:r w:rsidRPr="00F83126">
              <w:rPr>
                <w:sz w:val="28"/>
                <w:szCs w:val="28"/>
              </w:rPr>
              <w:t>областного бюджета, утвержденно</w:t>
            </w:r>
            <w:r w:rsidR="00A82DC6">
              <w:rPr>
                <w:sz w:val="28"/>
                <w:szCs w:val="28"/>
              </w:rPr>
              <w:t>му</w:t>
            </w:r>
            <w:r w:rsidRPr="00F83126">
              <w:rPr>
                <w:sz w:val="28"/>
                <w:szCs w:val="28"/>
              </w:rPr>
              <w:t xml:space="preserve"> постановление</w:t>
            </w:r>
            <w:r>
              <w:rPr>
                <w:sz w:val="28"/>
                <w:szCs w:val="28"/>
              </w:rPr>
              <w:t>м</w:t>
            </w:r>
            <w:r w:rsidRPr="00F83126">
              <w:rPr>
                <w:sz w:val="28"/>
                <w:szCs w:val="28"/>
              </w:rPr>
              <w:t xml:space="preserve"> министерств</w:t>
            </w:r>
            <w:r w:rsidR="00A82DC6">
              <w:rPr>
                <w:sz w:val="28"/>
                <w:szCs w:val="28"/>
              </w:rPr>
              <w:t>а</w:t>
            </w:r>
            <w:r w:rsidR="00FA5073">
              <w:rPr>
                <w:sz w:val="28"/>
                <w:szCs w:val="28"/>
              </w:rPr>
              <w:t xml:space="preserve"> </w:t>
            </w:r>
            <w:r w:rsidRPr="00F83126">
              <w:rPr>
                <w:sz w:val="28"/>
                <w:szCs w:val="28"/>
              </w:rPr>
              <w:t xml:space="preserve">финансов Рязанской области </w:t>
            </w:r>
          </w:p>
          <w:p w:rsidR="00F83126" w:rsidRPr="00F83126" w:rsidRDefault="00F83126" w:rsidP="00F83126">
            <w:pPr>
              <w:autoSpaceDE w:val="0"/>
              <w:autoSpaceDN w:val="0"/>
              <w:adjustRightInd w:val="0"/>
              <w:ind w:left="-108" w:right="-1"/>
              <w:rPr>
                <w:sz w:val="28"/>
                <w:szCs w:val="28"/>
              </w:rPr>
            </w:pPr>
            <w:r w:rsidRPr="00F83126">
              <w:rPr>
                <w:sz w:val="28"/>
                <w:szCs w:val="28"/>
              </w:rPr>
              <w:t>от 1 декабря 2021г. №11</w:t>
            </w:r>
          </w:p>
          <w:p w:rsidR="00F83126" w:rsidRDefault="00F83126" w:rsidP="00F83126">
            <w:pPr>
              <w:autoSpaceDE w:val="0"/>
              <w:autoSpaceDN w:val="0"/>
              <w:adjustRightInd w:val="0"/>
              <w:ind w:right="-1"/>
              <w:jc w:val="center"/>
              <w:rPr>
                <w:sz w:val="28"/>
                <w:szCs w:val="28"/>
              </w:rPr>
            </w:pPr>
          </w:p>
        </w:tc>
      </w:tr>
    </w:tbl>
    <w:p w:rsidR="00F83126" w:rsidRDefault="00F83126" w:rsidP="00F83126">
      <w:pPr>
        <w:autoSpaceDE w:val="0"/>
        <w:autoSpaceDN w:val="0"/>
        <w:adjustRightInd w:val="0"/>
        <w:ind w:right="84" w:firstLine="709"/>
        <w:jc w:val="center"/>
        <w:rPr>
          <w:sz w:val="28"/>
          <w:szCs w:val="28"/>
        </w:rPr>
      </w:pPr>
      <w:r w:rsidRPr="00ED056C">
        <w:rPr>
          <w:sz w:val="28"/>
          <w:szCs w:val="28"/>
        </w:rPr>
        <w:t>Перечень документов, на основании которых возникают бюджетные обязательства получателей средств областного бюджета, и документов, подтверждающих возникновение денежных обязательств получателей средств областного бюджета</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4503"/>
        <w:gridCol w:w="4420"/>
      </w:tblGrid>
      <w:tr w:rsidR="00F83126" w:rsidRPr="00DE4120" w:rsidTr="00F1410E">
        <w:tc>
          <w:tcPr>
            <w:tcW w:w="629" w:type="dxa"/>
          </w:tcPr>
          <w:p w:rsidR="00F83126" w:rsidRPr="00E30CE3" w:rsidRDefault="00F83126" w:rsidP="00F1410E">
            <w:pPr>
              <w:pStyle w:val="ConsPlusNormal"/>
              <w:ind w:firstLine="0"/>
              <w:jc w:val="center"/>
              <w:rPr>
                <w:rFonts w:ascii="Times New Roman" w:hAnsi="Times New Roman" w:cs="Times New Roman"/>
                <w:sz w:val="28"/>
                <w:szCs w:val="28"/>
              </w:rPr>
            </w:pPr>
            <w:bookmarkStart w:id="11" w:name="P790"/>
            <w:bookmarkEnd w:id="11"/>
            <w:r w:rsidRPr="00E30CE3">
              <w:rPr>
                <w:rFonts w:ascii="Times New Roman" w:hAnsi="Times New Roman" w:cs="Times New Roman"/>
                <w:sz w:val="28"/>
                <w:szCs w:val="28"/>
              </w:rPr>
              <w:t>№</w:t>
            </w:r>
          </w:p>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п/п</w:t>
            </w:r>
          </w:p>
        </w:tc>
        <w:tc>
          <w:tcPr>
            <w:tcW w:w="4503"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Документ, на основании которого возникает бюджетное обязательство получателя средств областного бюджета</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Документ, подтверждающий возникновение денежного обязательства получателя средств областного бюджета</w:t>
            </w:r>
          </w:p>
        </w:tc>
      </w:tr>
      <w:tr w:rsidR="00F83126" w:rsidRPr="00DE4120" w:rsidTr="00F1410E">
        <w:trPr>
          <w:trHeight w:val="191"/>
        </w:trPr>
        <w:tc>
          <w:tcPr>
            <w:tcW w:w="629" w:type="dxa"/>
          </w:tcPr>
          <w:p w:rsidR="00F83126" w:rsidRPr="00E30CE3" w:rsidRDefault="00F83126" w:rsidP="00F1410E">
            <w:pPr>
              <w:pStyle w:val="ConsPlusNormal"/>
              <w:tabs>
                <w:tab w:val="left" w:pos="0"/>
              </w:tabs>
              <w:ind w:right="-62" w:firstLine="0"/>
              <w:jc w:val="center"/>
              <w:rPr>
                <w:rFonts w:ascii="Times New Roman" w:hAnsi="Times New Roman" w:cs="Times New Roman"/>
                <w:sz w:val="28"/>
                <w:szCs w:val="28"/>
              </w:rPr>
            </w:pPr>
            <w:r w:rsidRPr="00E30CE3">
              <w:rPr>
                <w:rFonts w:ascii="Times New Roman" w:hAnsi="Times New Roman" w:cs="Times New Roman"/>
                <w:sz w:val="28"/>
                <w:szCs w:val="28"/>
              </w:rPr>
              <w:t>1</w:t>
            </w:r>
          </w:p>
        </w:tc>
        <w:tc>
          <w:tcPr>
            <w:tcW w:w="4503" w:type="dxa"/>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2</w:t>
            </w:r>
          </w:p>
        </w:tc>
        <w:tc>
          <w:tcPr>
            <w:tcW w:w="4420" w:type="dxa"/>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3</w:t>
            </w:r>
          </w:p>
        </w:tc>
      </w:tr>
      <w:tr w:rsidR="00F83126" w:rsidRPr="00DE4120" w:rsidTr="00F1410E">
        <w:tc>
          <w:tcPr>
            <w:tcW w:w="629" w:type="dxa"/>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1</w:t>
            </w:r>
            <w:r>
              <w:rPr>
                <w:rFonts w:ascii="Times New Roman" w:hAnsi="Times New Roman" w:cs="Times New Roman"/>
                <w:sz w:val="28"/>
                <w:szCs w:val="28"/>
              </w:rPr>
              <w:t>.</w:t>
            </w:r>
          </w:p>
        </w:tc>
        <w:tc>
          <w:tcPr>
            <w:tcW w:w="4503" w:type="dxa"/>
          </w:tcPr>
          <w:p w:rsidR="00F83126" w:rsidRPr="00E30CE3" w:rsidRDefault="00F83126" w:rsidP="00F1410E">
            <w:pPr>
              <w:pStyle w:val="ConsPlusNormal"/>
              <w:ind w:firstLine="0"/>
              <w:rPr>
                <w:rFonts w:ascii="Times New Roman" w:hAnsi="Times New Roman" w:cs="Times New Roman"/>
                <w:color w:val="000000"/>
                <w:sz w:val="28"/>
                <w:szCs w:val="28"/>
              </w:rPr>
            </w:pPr>
            <w:r w:rsidRPr="00E30CE3">
              <w:rPr>
                <w:rFonts w:ascii="Times New Roman" w:hAnsi="Times New Roman" w:cs="Times New Roman"/>
                <w:color w:val="000000"/>
                <w:sz w:val="28"/>
                <w:szCs w:val="28"/>
              </w:rPr>
              <w:t>Извещение об осуществлении закупки</w:t>
            </w:r>
          </w:p>
        </w:tc>
        <w:tc>
          <w:tcPr>
            <w:tcW w:w="4420" w:type="dxa"/>
          </w:tcPr>
          <w:p w:rsidR="00F83126" w:rsidRPr="00E30CE3" w:rsidRDefault="00F83126" w:rsidP="00F1410E">
            <w:pPr>
              <w:pStyle w:val="ConsPlusNormal"/>
              <w:ind w:firstLine="0"/>
              <w:rPr>
                <w:rFonts w:ascii="Times New Roman" w:hAnsi="Times New Roman" w:cs="Times New Roman"/>
                <w:color w:val="000000"/>
                <w:sz w:val="28"/>
                <w:szCs w:val="28"/>
              </w:rPr>
            </w:pPr>
            <w:r w:rsidRPr="00E30CE3">
              <w:rPr>
                <w:rFonts w:ascii="Times New Roman" w:hAnsi="Times New Roman" w:cs="Times New Roman"/>
                <w:color w:val="000000"/>
                <w:sz w:val="28"/>
                <w:szCs w:val="28"/>
              </w:rPr>
              <w:t>Формирование денежного обязательства не предусматривается</w:t>
            </w:r>
          </w:p>
        </w:tc>
      </w:tr>
      <w:tr w:rsidR="00F83126" w:rsidRPr="00E30CE3" w:rsidTr="00F1410E">
        <w:tc>
          <w:tcPr>
            <w:tcW w:w="629" w:type="dxa"/>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2</w:t>
            </w:r>
            <w:r>
              <w:rPr>
                <w:rFonts w:ascii="Times New Roman" w:hAnsi="Times New Roman" w:cs="Times New Roman"/>
                <w:sz w:val="28"/>
                <w:szCs w:val="28"/>
              </w:rPr>
              <w:t>.</w:t>
            </w:r>
          </w:p>
        </w:tc>
        <w:tc>
          <w:tcPr>
            <w:tcW w:w="4503"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Приглашение принять участие в определении поставщика (подрядчика, исполнителя)</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Формирование денежного обязательства не предусматривается</w:t>
            </w:r>
          </w:p>
        </w:tc>
      </w:tr>
      <w:tr w:rsidR="00F83126" w:rsidRPr="00DE4120" w:rsidTr="00F1410E">
        <w:tc>
          <w:tcPr>
            <w:tcW w:w="629" w:type="dxa"/>
            <w:vMerge w:val="restart"/>
          </w:tcPr>
          <w:p w:rsidR="00F83126" w:rsidRPr="00E30CE3" w:rsidRDefault="00F83126" w:rsidP="00F1410E">
            <w:pPr>
              <w:pStyle w:val="ConsPlusNormal"/>
              <w:ind w:firstLine="11"/>
              <w:jc w:val="center"/>
              <w:rPr>
                <w:rFonts w:ascii="Times New Roman" w:hAnsi="Times New Roman" w:cs="Times New Roman"/>
                <w:sz w:val="28"/>
                <w:szCs w:val="28"/>
              </w:rPr>
            </w:pPr>
            <w:r w:rsidRPr="00E30CE3">
              <w:rPr>
                <w:rFonts w:ascii="Times New Roman" w:hAnsi="Times New Roman" w:cs="Times New Roman"/>
                <w:sz w:val="28"/>
                <w:szCs w:val="28"/>
              </w:rPr>
              <w:t>3.</w:t>
            </w:r>
          </w:p>
        </w:tc>
        <w:tc>
          <w:tcPr>
            <w:tcW w:w="4503" w:type="dxa"/>
            <w:vMerge w:val="restart"/>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w:t>
            </w:r>
            <w:r w:rsidRPr="00E30CE3">
              <w:rPr>
                <w:rFonts w:ascii="Times New Roman" w:hAnsi="Times New Roman" w:cs="Times New Roman"/>
                <w:sz w:val="28"/>
                <w:szCs w:val="28"/>
              </w:rPr>
              <w:lastRenderedPageBreak/>
              <w:t xml:space="preserve">заказчиками (далее </w:t>
            </w:r>
            <w:r w:rsidRPr="006D6417">
              <w:t xml:space="preserve">– </w:t>
            </w:r>
            <w:r w:rsidRPr="00E30CE3">
              <w:rPr>
                <w:rFonts w:ascii="Times New Roman" w:hAnsi="Times New Roman" w:cs="Times New Roman"/>
                <w:sz w:val="28"/>
                <w:szCs w:val="28"/>
              </w:rPr>
              <w:t>государственный контракт, реестр контрактов)</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lastRenderedPageBreak/>
              <w:t>Акт выполненных работ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об оказании услуг</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приема-передачи</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D07AD4" w:rsidRDefault="00F83126" w:rsidP="00F1410E">
            <w:pPr>
              <w:pStyle w:val="ConsPlusNormal"/>
              <w:ind w:firstLine="0"/>
              <w:rPr>
                <w:rFonts w:ascii="Times New Roman" w:hAnsi="Times New Roman" w:cs="Times New Roman"/>
                <w:sz w:val="28"/>
                <w:szCs w:val="28"/>
              </w:rPr>
            </w:pPr>
            <w:r w:rsidRPr="00D07AD4">
              <w:rPr>
                <w:rFonts w:ascii="Times New Roman" w:hAnsi="Times New Roman" w:cs="Times New Roman"/>
                <w:sz w:val="28"/>
                <w:szCs w:val="28"/>
              </w:rPr>
              <w:t xml:space="preserve">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если условиями такого государственного  контракта </w:t>
            </w:r>
            <w:r w:rsidRPr="00D07AD4">
              <w:rPr>
                <w:rFonts w:ascii="Times New Roman" w:hAnsi="Times New Roman" w:cs="Times New Roman"/>
                <w:sz w:val="28"/>
                <w:szCs w:val="28"/>
              </w:rPr>
              <w:lastRenderedPageBreak/>
              <w:t>(договора)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Документ о приемке товаров, выполненной работы (ее результатов), оказанной услуги, в том числе в электронной форме</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Справка-расчет или иной документ, являющийся основанием для оплаты неустойки</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Счет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Счет-фактура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Товарная накладная (унифицированная </w:t>
            </w:r>
            <w:hyperlink r:id="rId91">
              <w:r w:rsidRPr="00E30CE3">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E30CE3">
                <w:rPr>
                  <w:rFonts w:ascii="Times New Roman" w:hAnsi="Times New Roman" w:cs="Times New Roman"/>
                  <w:sz w:val="28"/>
                  <w:szCs w:val="28"/>
                </w:rPr>
                <w:t>№ ТОРГ-12</w:t>
              </w:r>
            </w:hyperlink>
            <w:r w:rsidRPr="00E30CE3">
              <w:rPr>
                <w:rFonts w:ascii="Times New Roman" w:hAnsi="Times New Roman" w:cs="Times New Roman"/>
                <w:sz w:val="28"/>
                <w:szCs w:val="28"/>
              </w:rPr>
              <w:t>) (ф. 0330212)</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Универсальный передаточный документ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Чек</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Иной документ, подтверждающий возникновение денежного обязательства получателя средств областного бюджета (далее </w:t>
            </w:r>
            <w:r w:rsidRPr="006D6417">
              <w:t>–</w:t>
            </w:r>
            <w:r w:rsidRPr="00E30CE3">
              <w:rPr>
                <w:rFonts w:ascii="Times New Roman" w:hAnsi="Times New Roman" w:cs="Times New Roman"/>
                <w:sz w:val="28"/>
                <w:szCs w:val="28"/>
              </w:rPr>
              <w:t xml:space="preserve"> 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государственного контракта</w:t>
            </w:r>
          </w:p>
        </w:tc>
      </w:tr>
      <w:tr w:rsidR="00F83126" w:rsidRPr="00DE4120"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4.</w:t>
            </w:r>
          </w:p>
        </w:tc>
        <w:tc>
          <w:tcPr>
            <w:tcW w:w="4503" w:type="dxa"/>
            <w:vMerge w:val="restart"/>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w:t>
            </w:r>
            <w:r w:rsidRPr="00E30CE3">
              <w:rPr>
                <w:rFonts w:ascii="Times New Roman" w:hAnsi="Times New Roman" w:cs="Times New Roman"/>
                <w:sz w:val="28"/>
                <w:szCs w:val="28"/>
              </w:rPr>
              <w:lastRenderedPageBreak/>
              <w:t>Российской Федерации о контрактной системе в сфере закупок товаров, работ, услуг для обеспечения государственных нужд</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lastRenderedPageBreak/>
              <w:t>Акт выполненных работ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об оказании услуг</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приема-передачи</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Договор (в случае осуществления авансовых платежей в </w:t>
            </w:r>
            <w:r w:rsidRPr="00E30CE3">
              <w:rPr>
                <w:rFonts w:ascii="Times New Roman" w:hAnsi="Times New Roman" w:cs="Times New Roman"/>
                <w:sz w:val="28"/>
                <w:szCs w:val="28"/>
              </w:rPr>
              <w:lastRenderedPageBreak/>
              <w:t>соответствии с условиями договора, внесения арендной платы по договору)</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Справка-расчет или иной документ, являющийся основанием для оплаты неустойки</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Счет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Счет-фактура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Товарная накладная (унифицированная </w:t>
            </w:r>
            <w:hyperlink r:id="rId92">
              <w:r w:rsidRPr="00E30CE3">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E30CE3">
                <w:rPr>
                  <w:rFonts w:ascii="Times New Roman" w:hAnsi="Times New Roman" w:cs="Times New Roman"/>
                  <w:sz w:val="28"/>
                  <w:szCs w:val="28"/>
                </w:rPr>
                <w:t>№ ТОРГ-12</w:t>
              </w:r>
            </w:hyperlink>
            <w:r w:rsidRPr="00E30CE3">
              <w:rPr>
                <w:rFonts w:ascii="Times New Roman" w:hAnsi="Times New Roman" w:cs="Times New Roman"/>
                <w:sz w:val="28"/>
                <w:szCs w:val="28"/>
              </w:rPr>
              <w:t>) (ф. 0330212)</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Универсальный передаточный документ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Чек</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Иной документ, подтверждающий возникновение денежного обязательства получателя средств областного бюджета (далее </w:t>
            </w:r>
            <w:r w:rsidRPr="006D6417">
              <w:t>–</w:t>
            </w:r>
            <w:r w:rsidRPr="00E30CE3">
              <w:rPr>
                <w:rFonts w:ascii="Times New Roman" w:hAnsi="Times New Roman" w:cs="Times New Roman"/>
                <w:sz w:val="28"/>
                <w:szCs w:val="28"/>
              </w:rPr>
              <w:t xml:space="preserve"> 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государственного контракта</w:t>
            </w:r>
          </w:p>
        </w:tc>
      </w:tr>
      <w:tr w:rsidR="00F83126" w:rsidRPr="00DE4120"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5.</w:t>
            </w:r>
          </w:p>
        </w:tc>
        <w:tc>
          <w:tcPr>
            <w:tcW w:w="4503" w:type="dxa"/>
            <w:vMerge w:val="restart"/>
          </w:tcPr>
          <w:p w:rsidR="00F83126" w:rsidRPr="00E30CE3" w:rsidRDefault="00F83126" w:rsidP="00F1410E">
            <w:r w:rsidRPr="00E30CE3">
              <w:t xml:space="preserve">Соглашение о предоставлении из областного бюджета муниципальному образованию межбюджетных трансфертов в форме субсидии, субвенции, иного межбюджетного трансферта (далее </w:t>
            </w:r>
            <w:r>
              <w:rPr>
                <w:color w:val="000000"/>
              </w:rPr>
              <w:t>–</w:t>
            </w:r>
            <w:r w:rsidRPr="00E30CE3">
              <w:t xml:space="preserve"> соглашение о предоставлении межбюджетного трансферта, межбюджетный трансферт), сведения о котором подлежат или не подлежат включению в реестр соглашений (договоров) о предоставлении субсидий, бюджетных инвестиций, межбюджетных трансфертов (далее </w:t>
            </w:r>
            <w:r>
              <w:rPr>
                <w:color w:val="000000"/>
              </w:rPr>
              <w:t>–</w:t>
            </w:r>
            <w:r w:rsidRPr="00E30CE3">
              <w:t xml:space="preserve"> реестр соглашений)</w:t>
            </w:r>
          </w:p>
        </w:tc>
        <w:tc>
          <w:tcPr>
            <w:tcW w:w="4420" w:type="dxa"/>
          </w:tcPr>
          <w:p w:rsidR="00F83126" w:rsidRPr="0041201C" w:rsidRDefault="00F83126" w:rsidP="00F1410E">
            <w:pPr>
              <w:pStyle w:val="ConsPlusNormal"/>
              <w:ind w:firstLine="0"/>
              <w:rPr>
                <w:rFonts w:ascii="Times New Roman" w:hAnsi="Times New Roman" w:cs="Times New Roman"/>
                <w:sz w:val="36"/>
                <w:szCs w:val="36"/>
              </w:rPr>
            </w:pPr>
            <w:r w:rsidRPr="00E30CE3">
              <w:rPr>
                <w:rFonts w:ascii="Times New Roman" w:hAnsi="Times New Roman" w:cs="Times New Roman"/>
                <w:sz w:val="28"/>
                <w:szCs w:val="28"/>
              </w:rPr>
              <w:t>График перечисления межбюджетного трансферта, предусмотренный соглашением о предоставлении межбюджетного</w:t>
            </w:r>
            <w:r w:rsidRPr="0041201C">
              <w:rPr>
                <w:rFonts w:ascii="Times New Roman" w:hAnsi="Times New Roman" w:cs="Times New Roman"/>
                <w:sz w:val="36"/>
                <w:szCs w:val="36"/>
              </w:rPr>
              <w:t xml:space="preserve"> </w:t>
            </w:r>
            <w:r w:rsidRPr="00E40636">
              <w:rPr>
                <w:rFonts w:ascii="Times New Roman" w:hAnsi="Times New Roman" w:cs="Times New Roman"/>
                <w:sz w:val="28"/>
                <w:szCs w:val="28"/>
              </w:rPr>
              <w:t>трансферта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Заявка о перечислении межбюджетного трансферта из областного бюджета муниципальному образованию по форме, установленной в соответствии с порядком (правилами) предоставления указанного межбюджетного трансферта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Распоряжение о совершении казначейских платежей (далее </w:t>
            </w:r>
            <w:r w:rsidRPr="006D6417">
              <w:t>–</w:t>
            </w:r>
            <w:r w:rsidRPr="00E30CE3">
              <w:rPr>
                <w:rFonts w:ascii="Times New Roman" w:hAnsi="Times New Roman" w:cs="Times New Roman"/>
                <w:sz w:val="28"/>
                <w:szCs w:val="28"/>
              </w:rPr>
              <w:t>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соглашения о предоставлении межбюджетного трансферта</w:t>
            </w:r>
          </w:p>
        </w:tc>
      </w:tr>
      <w:tr w:rsidR="00F83126" w:rsidRPr="00DE4120"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6.</w:t>
            </w:r>
          </w:p>
        </w:tc>
        <w:tc>
          <w:tcPr>
            <w:tcW w:w="4503" w:type="dxa"/>
            <w:vMerge w:val="restart"/>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Нормативный правовой акт, предусматривающий предоставление из областного бюджета муниципальному образованию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w:t>
            </w:r>
            <w:r w:rsidRPr="006D6417">
              <w:t>–</w:t>
            </w:r>
            <w:r w:rsidRPr="00E30CE3">
              <w:rPr>
                <w:rFonts w:ascii="Times New Roman" w:hAnsi="Times New Roman" w:cs="Times New Roman"/>
                <w:sz w:val="28"/>
                <w:szCs w:val="28"/>
              </w:rPr>
              <w:t xml:space="preserve">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Заявка о перечислении межбюджетного трансферта из областного бюджета муниципальному образованию по форме, установленной в соответствии с порядком (правилами) предоставления указанного межбюджетного трансферта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областного бюджета, возникшему </w:t>
            </w:r>
            <w:r w:rsidRPr="00E30CE3">
              <w:rPr>
                <w:rFonts w:ascii="Times New Roman" w:hAnsi="Times New Roman" w:cs="Times New Roman"/>
                <w:sz w:val="28"/>
                <w:szCs w:val="28"/>
              </w:rPr>
              <w:lastRenderedPageBreak/>
              <w:t>на основании нормативного правового акта о предоставлении межбюджетного трансферта, имеющего целевое назначение</w:t>
            </w:r>
          </w:p>
        </w:tc>
      </w:tr>
      <w:tr w:rsidR="00F83126" w:rsidRPr="00E30CE3"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lastRenderedPageBreak/>
              <w:t>7.</w:t>
            </w:r>
          </w:p>
        </w:tc>
        <w:tc>
          <w:tcPr>
            <w:tcW w:w="4503" w:type="dxa"/>
            <w:vMerge w:val="restart"/>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Договор (соглашение) о предоставлении субсидии областному бюджетному или автономному учреждению, сведения о котором подлежат или не подлежат включению в реестр соглашений</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График перечисления субсидии, предусмотренный договором (соглашением) о предоставлении субсидии областному бюджетному или автономному учреждению</w:t>
            </w:r>
          </w:p>
        </w:tc>
      </w:tr>
      <w:tr w:rsidR="00F83126" w:rsidRPr="00E30CE3"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Предварительный отчет о выполнении государственного задания (</w:t>
            </w:r>
            <w:hyperlink r:id="rId93">
              <w:r w:rsidRPr="00E30CE3">
                <w:rPr>
                  <w:rFonts w:ascii="Times New Roman" w:hAnsi="Times New Roman" w:cs="Times New Roman"/>
                  <w:sz w:val="28"/>
                  <w:szCs w:val="28"/>
                </w:rPr>
                <w:t>ф. 0506501</w:t>
              </w:r>
            </w:hyperlink>
            <w:r w:rsidRPr="00E30CE3">
              <w:rPr>
                <w:rFonts w:ascii="Times New Roman" w:hAnsi="Times New Roman" w:cs="Times New Roman"/>
                <w:sz w:val="28"/>
                <w:szCs w:val="28"/>
              </w:rPr>
              <w:t>)</w:t>
            </w:r>
          </w:p>
        </w:tc>
      </w:tr>
      <w:tr w:rsidR="00F83126" w:rsidRPr="00E30CE3"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договора (соглашения) о предоставлении субсидии областному бюджетному или автономному учреждению</w:t>
            </w:r>
          </w:p>
        </w:tc>
      </w:tr>
      <w:tr w:rsidR="00F83126" w:rsidRPr="00E30CE3"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8.</w:t>
            </w:r>
          </w:p>
        </w:tc>
        <w:tc>
          <w:tcPr>
            <w:tcW w:w="4503" w:type="dxa"/>
            <w:vMerge w:val="restart"/>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Договор (соглашение) о предоставлении субсидии юридическому лицу, иному юридическому лицу (за исключением субсидии областному бюджетному или автономному учреждению) или индивидуальному предпринимателю или </w:t>
            </w:r>
            <w:r>
              <w:rPr>
                <w:rFonts w:ascii="Times New Roman" w:hAnsi="Times New Roman" w:cs="Times New Roman"/>
                <w:sz w:val="28"/>
                <w:szCs w:val="28"/>
              </w:rPr>
              <w:t>ф</w:t>
            </w:r>
            <w:r w:rsidRPr="00E30CE3">
              <w:rPr>
                <w:rFonts w:ascii="Times New Roman" w:hAnsi="Times New Roman" w:cs="Times New Roman"/>
                <w:sz w:val="28"/>
                <w:szCs w:val="28"/>
              </w:rPr>
              <w:t xml:space="preserve">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w:t>
            </w:r>
            <w:r>
              <w:rPr>
                <w:color w:val="000000"/>
                <w:sz w:val="28"/>
                <w:szCs w:val="28"/>
              </w:rPr>
              <w:t>–</w:t>
            </w:r>
            <w:r w:rsidRPr="00E30CE3">
              <w:rPr>
                <w:rFonts w:ascii="Times New Roman" w:hAnsi="Times New Roman" w:cs="Times New Roman"/>
                <w:sz w:val="28"/>
                <w:szCs w:val="28"/>
              </w:rPr>
              <w:t xml:space="preserve">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w:t>
            </w:r>
            <w:r w:rsidRPr="00E30CE3">
              <w:rPr>
                <w:rFonts w:ascii="Times New Roman" w:hAnsi="Times New Roman" w:cs="Times New Roman"/>
                <w:sz w:val="28"/>
                <w:szCs w:val="28"/>
              </w:rPr>
              <w:lastRenderedPageBreak/>
              <w:t>соглашений</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lastRenderedPageBreak/>
              <w:t>Акт выполненных работ</w:t>
            </w:r>
          </w:p>
        </w:tc>
      </w:tr>
      <w:tr w:rsidR="00F83126" w:rsidRPr="00E30CE3"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об оказании услуг</w:t>
            </w:r>
          </w:p>
        </w:tc>
      </w:tr>
      <w:tr w:rsidR="00F83126" w:rsidRPr="00E30CE3"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приема-передачи</w:t>
            </w:r>
          </w:p>
        </w:tc>
      </w:tr>
      <w:tr w:rsidR="00F83126" w:rsidRPr="00E30CE3"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Справка-расчет или иной </w:t>
            </w:r>
            <w:r w:rsidRPr="00E30CE3">
              <w:rPr>
                <w:rFonts w:ascii="Times New Roman" w:hAnsi="Times New Roman" w:cs="Times New Roman"/>
                <w:sz w:val="28"/>
                <w:szCs w:val="28"/>
              </w:rPr>
              <w:lastRenderedPageBreak/>
              <w:t>документ, являющийся основанием для оплаты неустойки</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Счет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Счет-фактура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Товарная накладная (унифицированная </w:t>
            </w:r>
            <w:hyperlink r:id="rId94">
              <w:r w:rsidRPr="00E30CE3">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E30CE3">
                <w:rPr>
                  <w:rFonts w:ascii="Times New Roman" w:hAnsi="Times New Roman" w:cs="Times New Roman"/>
                  <w:sz w:val="28"/>
                  <w:szCs w:val="28"/>
                </w:rPr>
                <w:t>№ ТОРГ-12</w:t>
              </w:r>
            </w:hyperlink>
            <w:r w:rsidRPr="00E30CE3">
              <w:rPr>
                <w:rFonts w:ascii="Times New Roman" w:hAnsi="Times New Roman" w:cs="Times New Roman"/>
                <w:sz w:val="28"/>
                <w:szCs w:val="28"/>
              </w:rPr>
              <w:t>) (ф. 0330212)</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Чек</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договора (соглашения) о предоставлении </w:t>
            </w:r>
            <w:r w:rsidRPr="00E30CE3">
              <w:rPr>
                <w:rFonts w:ascii="Times New Roman" w:hAnsi="Times New Roman" w:cs="Times New Roman"/>
                <w:sz w:val="28"/>
                <w:szCs w:val="28"/>
              </w:rPr>
              <w:lastRenderedPageBreak/>
              <w:t>субсидии и бюджетных инвестиций юридическому лицу</w:t>
            </w:r>
          </w:p>
        </w:tc>
      </w:tr>
      <w:tr w:rsidR="00F83126" w:rsidRPr="00DE4120"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lastRenderedPageBreak/>
              <w:t>9.</w:t>
            </w:r>
          </w:p>
        </w:tc>
        <w:tc>
          <w:tcPr>
            <w:tcW w:w="4503" w:type="dxa"/>
            <w:vMerge w:val="restart"/>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заявка на перечисление субсидии юридическому лицу (при наличии)</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Казначейское обеспечение обязательств (код формы по </w:t>
            </w:r>
            <w:hyperlink r:id="rId95">
              <w:r w:rsidRPr="00E30CE3">
                <w:rPr>
                  <w:rFonts w:ascii="Times New Roman" w:hAnsi="Times New Roman" w:cs="Times New Roman"/>
                  <w:sz w:val="28"/>
                  <w:szCs w:val="28"/>
                </w:rPr>
                <w:t>ОКУД</w:t>
              </w:r>
            </w:hyperlink>
            <w:r w:rsidRPr="00E30CE3">
              <w:rPr>
                <w:rFonts w:ascii="Times New Roman" w:hAnsi="Times New Roman" w:cs="Times New Roman"/>
                <w:sz w:val="28"/>
                <w:szCs w:val="28"/>
              </w:rPr>
              <w:t xml:space="preserve"> 0506110)</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нормативного правового акта о предоставлении субсидии юридическому лицу</w:t>
            </w:r>
          </w:p>
        </w:tc>
      </w:tr>
      <w:tr w:rsidR="00F83126" w:rsidRPr="00DE4120"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10.</w:t>
            </w:r>
          </w:p>
        </w:tc>
        <w:tc>
          <w:tcPr>
            <w:tcW w:w="4503" w:type="dxa"/>
            <w:vMerge w:val="restart"/>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Приказ об утверждении Штатного </w:t>
            </w:r>
            <w:r w:rsidRPr="00E30CE3">
              <w:rPr>
                <w:rFonts w:ascii="Times New Roman" w:hAnsi="Times New Roman" w:cs="Times New Roman"/>
                <w:sz w:val="28"/>
                <w:szCs w:val="28"/>
              </w:rPr>
              <w:lastRenderedPageBreak/>
              <w:t>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lastRenderedPageBreak/>
              <w:t xml:space="preserve">Записка-расчет об исчислении </w:t>
            </w:r>
            <w:r w:rsidRPr="00E30CE3">
              <w:rPr>
                <w:rFonts w:ascii="Times New Roman" w:hAnsi="Times New Roman" w:cs="Times New Roman"/>
                <w:sz w:val="28"/>
                <w:szCs w:val="28"/>
              </w:rPr>
              <w:lastRenderedPageBreak/>
              <w:t>среднего заработка при предоставлении отпуска, увольнении и других случаях</w:t>
            </w:r>
            <w:r>
              <w:rPr>
                <w:rFonts w:ascii="Times New Roman" w:hAnsi="Times New Roman" w:cs="Times New Roman"/>
                <w:sz w:val="28"/>
                <w:szCs w:val="28"/>
              </w:rPr>
              <w:t xml:space="preserve">                </w:t>
            </w:r>
            <w:r w:rsidRPr="00E30CE3">
              <w:rPr>
                <w:rFonts w:ascii="Times New Roman" w:hAnsi="Times New Roman" w:cs="Times New Roman"/>
                <w:sz w:val="28"/>
                <w:szCs w:val="28"/>
              </w:rPr>
              <w:t xml:space="preserve"> (</w:t>
            </w:r>
            <w:hyperlink r:id="rId96">
              <w:r w:rsidRPr="00E30CE3">
                <w:rPr>
                  <w:rFonts w:ascii="Times New Roman" w:hAnsi="Times New Roman" w:cs="Times New Roman"/>
                  <w:sz w:val="28"/>
                  <w:szCs w:val="28"/>
                </w:rPr>
                <w:t>ф. 0504425</w:t>
              </w:r>
            </w:hyperlink>
            <w:r w:rsidRPr="00E30CE3">
              <w:rPr>
                <w:rFonts w:ascii="Times New Roman" w:hAnsi="Times New Roman" w:cs="Times New Roman"/>
                <w:sz w:val="28"/>
                <w:szCs w:val="28"/>
              </w:rPr>
              <w:t>)</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Расчетно-платежная ведомость</w:t>
            </w:r>
            <w:r>
              <w:rPr>
                <w:rFonts w:ascii="Times New Roman" w:hAnsi="Times New Roman" w:cs="Times New Roman"/>
                <w:sz w:val="28"/>
                <w:szCs w:val="28"/>
              </w:rPr>
              <w:t xml:space="preserve">             </w:t>
            </w:r>
            <w:r w:rsidRPr="00E30CE3">
              <w:rPr>
                <w:rFonts w:ascii="Times New Roman" w:hAnsi="Times New Roman" w:cs="Times New Roman"/>
                <w:sz w:val="28"/>
                <w:szCs w:val="28"/>
              </w:rPr>
              <w:t xml:space="preserve"> (ф. </w:t>
            </w:r>
            <w:hyperlink r:id="rId97">
              <w:r w:rsidRPr="00E30CE3">
                <w:rPr>
                  <w:rFonts w:ascii="Times New Roman" w:hAnsi="Times New Roman" w:cs="Times New Roman"/>
                  <w:sz w:val="28"/>
                  <w:szCs w:val="28"/>
                </w:rPr>
                <w:t>0504401</w:t>
              </w:r>
            </w:hyperlink>
            <w:r w:rsidRPr="00E30CE3">
              <w:rPr>
                <w:rFonts w:ascii="Times New Roman" w:hAnsi="Times New Roman" w:cs="Times New Roman"/>
                <w:sz w:val="28"/>
                <w:szCs w:val="28"/>
              </w:rPr>
              <w:t>)</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Расчетная ведомость </w:t>
            </w:r>
            <w:r>
              <w:rPr>
                <w:rFonts w:ascii="Times New Roman" w:hAnsi="Times New Roman" w:cs="Times New Roman"/>
                <w:sz w:val="28"/>
                <w:szCs w:val="28"/>
              </w:rPr>
              <w:t xml:space="preserve">                        </w:t>
            </w:r>
            <w:r w:rsidRPr="00E30CE3">
              <w:rPr>
                <w:rFonts w:ascii="Times New Roman" w:hAnsi="Times New Roman" w:cs="Times New Roman"/>
                <w:sz w:val="28"/>
                <w:szCs w:val="28"/>
              </w:rPr>
              <w:t>(</w:t>
            </w:r>
            <w:hyperlink r:id="rId98">
              <w:r w:rsidRPr="00E30CE3">
                <w:rPr>
                  <w:rFonts w:ascii="Times New Roman" w:hAnsi="Times New Roman" w:cs="Times New Roman"/>
                  <w:sz w:val="28"/>
                  <w:szCs w:val="28"/>
                </w:rPr>
                <w:t>ф. 0504402</w:t>
              </w:r>
            </w:hyperlink>
            <w:r w:rsidRPr="00E30CE3">
              <w:rPr>
                <w:rFonts w:ascii="Times New Roman" w:hAnsi="Times New Roman" w:cs="Times New Roman"/>
                <w:sz w:val="28"/>
                <w:szCs w:val="28"/>
              </w:rPr>
              <w:t>)</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ind w:firstLine="0"/>
              <w:rPr>
                <w:rFonts w:ascii="Times New Roman" w:hAnsi="Times New Roman" w:cs="Times New Roman"/>
                <w:sz w:val="28"/>
                <w:szCs w:val="28"/>
              </w:rPr>
            </w:pPr>
          </w:p>
        </w:tc>
        <w:tc>
          <w:tcPr>
            <w:tcW w:w="4420" w:type="dxa"/>
          </w:tcPr>
          <w:p w:rsidR="00F83126"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p w:rsidR="00F83126" w:rsidRPr="00E30CE3" w:rsidRDefault="00F83126" w:rsidP="00F1410E">
            <w:pPr>
              <w:pStyle w:val="ConsPlusNormal"/>
              <w:ind w:firstLine="0"/>
              <w:rPr>
                <w:rFonts w:ascii="Times New Roman" w:hAnsi="Times New Roman" w:cs="Times New Roman"/>
                <w:sz w:val="28"/>
                <w:szCs w:val="28"/>
              </w:rPr>
            </w:pPr>
          </w:p>
        </w:tc>
      </w:tr>
      <w:tr w:rsidR="00F83126" w:rsidRPr="00DE4120"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11.</w:t>
            </w:r>
          </w:p>
        </w:tc>
        <w:tc>
          <w:tcPr>
            <w:tcW w:w="4503" w:type="dxa"/>
            <w:vMerge w:val="restart"/>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Исполнительный документ (исполнительный лист, судебный приказ) (далее </w:t>
            </w:r>
            <w:r>
              <w:rPr>
                <w:color w:val="000000"/>
                <w:sz w:val="28"/>
                <w:szCs w:val="28"/>
              </w:rPr>
              <w:t xml:space="preserve">– </w:t>
            </w:r>
            <w:r w:rsidRPr="00E30CE3">
              <w:rPr>
                <w:rFonts w:ascii="Times New Roman" w:hAnsi="Times New Roman" w:cs="Times New Roman"/>
                <w:sz w:val="28"/>
                <w:szCs w:val="28"/>
              </w:rPr>
              <w:t xml:space="preserve">исполнительный документ) (в соответствии со </w:t>
            </w:r>
            <w:hyperlink r:id="rId99">
              <w:r w:rsidRPr="00E30CE3">
                <w:rPr>
                  <w:rFonts w:ascii="Times New Roman" w:hAnsi="Times New Roman" w:cs="Times New Roman"/>
                  <w:sz w:val="28"/>
                  <w:szCs w:val="28"/>
                </w:rPr>
                <w:t>статьей 242.4</w:t>
              </w:r>
            </w:hyperlink>
            <w:r w:rsidRPr="00E30CE3">
              <w:rPr>
                <w:rFonts w:ascii="Times New Roman" w:hAnsi="Times New Roman" w:cs="Times New Roman"/>
                <w:sz w:val="28"/>
                <w:szCs w:val="28"/>
              </w:rPr>
              <w:t xml:space="preserve"> Бюджетного кодекса РФ)</w:t>
            </w:r>
          </w:p>
        </w:tc>
        <w:tc>
          <w:tcPr>
            <w:tcW w:w="4420" w:type="dxa"/>
          </w:tcPr>
          <w:p w:rsidR="00F83126"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Бухгалтерская справка </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w:t>
            </w:r>
            <w:hyperlink r:id="rId100">
              <w:r w:rsidRPr="00E30CE3">
                <w:rPr>
                  <w:rFonts w:ascii="Times New Roman" w:hAnsi="Times New Roman" w:cs="Times New Roman"/>
                  <w:sz w:val="28"/>
                  <w:szCs w:val="28"/>
                </w:rPr>
                <w:t>ф. 0504833</w:t>
              </w:r>
            </w:hyperlink>
            <w:r w:rsidRPr="00E30CE3">
              <w:rPr>
                <w:rFonts w:ascii="Times New Roman" w:hAnsi="Times New Roman" w:cs="Times New Roman"/>
                <w:sz w:val="28"/>
                <w:szCs w:val="28"/>
              </w:rPr>
              <w:t>)</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График выплат по исполнительному документу, предусматривающему выплаты периодического характера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Исполнительный документ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Справка-расчет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исполнительного документа</w:t>
            </w:r>
          </w:p>
        </w:tc>
      </w:tr>
      <w:tr w:rsidR="00F83126" w:rsidRPr="00DE4120"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12.</w:t>
            </w:r>
          </w:p>
        </w:tc>
        <w:tc>
          <w:tcPr>
            <w:tcW w:w="4503" w:type="dxa"/>
            <w:vMerge w:val="restart"/>
          </w:tcPr>
          <w:p w:rsidR="00F83126" w:rsidRPr="004641DC" w:rsidRDefault="00F83126" w:rsidP="00F1410E">
            <w:pPr>
              <w:pStyle w:val="ConsPlusNormal"/>
              <w:ind w:right="-95" w:firstLine="0"/>
              <w:rPr>
                <w:rFonts w:ascii="Times New Roman" w:hAnsi="Times New Roman" w:cs="Times New Roman"/>
                <w:sz w:val="28"/>
                <w:szCs w:val="28"/>
              </w:rPr>
            </w:pPr>
            <w:r w:rsidRPr="004641DC">
              <w:rPr>
                <w:rFonts w:ascii="Times New Roman" w:hAnsi="Times New Roman" w:cs="Times New Roman"/>
                <w:sz w:val="28"/>
                <w:szCs w:val="28"/>
              </w:rPr>
              <w:t xml:space="preserve">Решение о взыскании </w:t>
            </w:r>
            <w:r>
              <w:rPr>
                <w:rFonts w:ascii="Times New Roman" w:hAnsi="Times New Roman" w:cs="Times New Roman"/>
                <w:sz w:val="28"/>
                <w:szCs w:val="28"/>
              </w:rPr>
              <w:t>з</w:t>
            </w:r>
            <w:r w:rsidRPr="004641DC">
              <w:rPr>
                <w:rFonts w:ascii="Times New Roman" w:hAnsi="Times New Roman" w:cs="Times New Roman"/>
                <w:sz w:val="28"/>
                <w:szCs w:val="28"/>
              </w:rPr>
              <w:t xml:space="preserve">адолженности за счет денежных средств, </w:t>
            </w:r>
            <w:r w:rsidRPr="004641DC">
              <w:rPr>
                <w:rFonts w:ascii="Times New Roman" w:hAnsi="Times New Roman" w:cs="Times New Roman"/>
                <w:sz w:val="28"/>
                <w:szCs w:val="28"/>
              </w:rPr>
              <w:lastRenderedPageBreak/>
              <w:t xml:space="preserve">отраженных на лицевых счетах налогоплательщика </w:t>
            </w:r>
            <w:r>
              <w:rPr>
                <w:rFonts w:ascii="Times New Roman" w:hAnsi="Times New Roman" w:cs="Times New Roman"/>
                <w:sz w:val="28"/>
                <w:szCs w:val="28"/>
              </w:rPr>
              <w:t xml:space="preserve">                        </w:t>
            </w:r>
            <w:r w:rsidRPr="004641DC">
              <w:rPr>
                <w:rFonts w:ascii="Times New Roman" w:hAnsi="Times New Roman" w:cs="Times New Roman"/>
                <w:sz w:val="28"/>
                <w:szCs w:val="28"/>
              </w:rPr>
              <w:t xml:space="preserve">(далее </w:t>
            </w:r>
            <w:r>
              <w:rPr>
                <w:color w:val="000000"/>
                <w:sz w:val="28"/>
                <w:szCs w:val="28"/>
              </w:rPr>
              <w:t>–</w:t>
            </w:r>
            <w:r w:rsidRPr="004641DC">
              <w:rPr>
                <w:rFonts w:ascii="Times New Roman" w:hAnsi="Times New Roman" w:cs="Times New Roman"/>
                <w:sz w:val="28"/>
                <w:szCs w:val="28"/>
              </w:rPr>
              <w:t xml:space="preserve"> решение налогового органа), требование об уплате задолженности, в котором указано несколько кодов бюджетной классификации доходов </w:t>
            </w:r>
            <w:r>
              <w:rPr>
                <w:rFonts w:ascii="Times New Roman" w:hAnsi="Times New Roman" w:cs="Times New Roman"/>
                <w:sz w:val="28"/>
                <w:szCs w:val="28"/>
              </w:rPr>
              <w:t xml:space="preserve">             </w:t>
            </w:r>
            <w:r w:rsidRPr="004641DC">
              <w:rPr>
                <w:rFonts w:ascii="Times New Roman" w:hAnsi="Times New Roman" w:cs="Times New Roman"/>
                <w:sz w:val="28"/>
                <w:szCs w:val="28"/>
              </w:rPr>
              <w:t xml:space="preserve">(далее </w:t>
            </w:r>
            <w:r>
              <w:rPr>
                <w:color w:val="000000"/>
                <w:sz w:val="28"/>
                <w:szCs w:val="28"/>
              </w:rPr>
              <w:t>–</w:t>
            </w:r>
            <w:r w:rsidRPr="004641DC">
              <w:rPr>
                <w:rFonts w:ascii="Times New Roman" w:hAnsi="Times New Roman" w:cs="Times New Roman"/>
                <w:sz w:val="28"/>
                <w:szCs w:val="28"/>
              </w:rPr>
              <w:t xml:space="preserve"> требование налогового органа)</w:t>
            </w:r>
          </w:p>
        </w:tc>
        <w:tc>
          <w:tcPr>
            <w:tcW w:w="4420" w:type="dxa"/>
          </w:tcPr>
          <w:p w:rsidR="00F83126"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lastRenderedPageBreak/>
              <w:t>Бухгалтерская справка</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 (</w:t>
            </w:r>
            <w:hyperlink r:id="rId101">
              <w:r w:rsidRPr="00E30CE3">
                <w:rPr>
                  <w:rFonts w:ascii="Times New Roman" w:hAnsi="Times New Roman" w:cs="Times New Roman"/>
                  <w:sz w:val="28"/>
                  <w:szCs w:val="28"/>
                </w:rPr>
                <w:t>ф. 0504833</w:t>
              </w:r>
            </w:hyperlink>
            <w:r w:rsidRPr="00E30CE3">
              <w:rPr>
                <w:rFonts w:ascii="Times New Roman" w:hAnsi="Times New Roman" w:cs="Times New Roman"/>
                <w:sz w:val="28"/>
                <w:szCs w:val="28"/>
              </w:rPr>
              <w:t>)</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Решение налогового органа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Справка-расчет</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Требование налогового органа</w:t>
            </w:r>
          </w:p>
        </w:tc>
      </w:tr>
      <w:tr w:rsidR="00F83126" w:rsidRPr="00DE4120" w:rsidTr="00F1410E">
        <w:tc>
          <w:tcPr>
            <w:tcW w:w="629" w:type="dxa"/>
            <w:vMerge/>
          </w:tcPr>
          <w:p w:rsidR="00F83126" w:rsidRPr="00E30CE3" w:rsidRDefault="00F83126" w:rsidP="00F1410E">
            <w:pPr>
              <w:pStyle w:val="ConsPlusNormal"/>
              <w:rPr>
                <w:rFonts w:ascii="Times New Roman" w:hAnsi="Times New Roman" w:cs="Times New Roman"/>
                <w:sz w:val="28"/>
                <w:szCs w:val="28"/>
              </w:rPr>
            </w:pPr>
          </w:p>
        </w:tc>
        <w:tc>
          <w:tcPr>
            <w:tcW w:w="4503" w:type="dxa"/>
            <w:vMerge/>
          </w:tcPr>
          <w:p w:rsidR="00F83126" w:rsidRPr="00E30CE3" w:rsidRDefault="00F83126" w:rsidP="00F1410E">
            <w:pPr>
              <w:pStyle w:val="ConsPlusNormal"/>
              <w:rPr>
                <w:rFonts w:ascii="Times New Roman" w:hAnsi="Times New Roman" w:cs="Times New Roman"/>
                <w:sz w:val="28"/>
                <w:szCs w:val="28"/>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решения налогового органа</w:t>
            </w:r>
          </w:p>
        </w:tc>
      </w:tr>
      <w:tr w:rsidR="00F83126" w:rsidRPr="00DE4120" w:rsidTr="00F1410E">
        <w:tc>
          <w:tcPr>
            <w:tcW w:w="629" w:type="dxa"/>
            <w:vMerge w:val="restart"/>
          </w:tcPr>
          <w:p w:rsidR="00F83126" w:rsidRPr="00E30CE3" w:rsidRDefault="00F83126" w:rsidP="00F1410E">
            <w:pPr>
              <w:pStyle w:val="ConsPlusNormal"/>
              <w:ind w:firstLine="0"/>
              <w:jc w:val="center"/>
              <w:rPr>
                <w:rFonts w:ascii="Times New Roman" w:hAnsi="Times New Roman" w:cs="Times New Roman"/>
                <w:sz w:val="28"/>
                <w:szCs w:val="28"/>
              </w:rPr>
            </w:pPr>
            <w:r w:rsidRPr="00E30CE3">
              <w:rPr>
                <w:rFonts w:ascii="Times New Roman" w:hAnsi="Times New Roman" w:cs="Times New Roman"/>
                <w:sz w:val="28"/>
                <w:szCs w:val="28"/>
              </w:rPr>
              <w:t>13.</w:t>
            </w:r>
          </w:p>
        </w:tc>
        <w:tc>
          <w:tcPr>
            <w:tcW w:w="4503" w:type="dxa"/>
            <w:vMerge w:val="restart"/>
          </w:tcPr>
          <w:p w:rsidR="00F83126"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Документ, не определенный пунктами 3</w:t>
            </w:r>
            <w:r>
              <w:rPr>
                <w:color w:val="000000"/>
                <w:sz w:val="28"/>
                <w:szCs w:val="28"/>
              </w:rPr>
              <w:t>–</w:t>
            </w:r>
            <w:r w:rsidRPr="00E30CE3">
              <w:rPr>
                <w:rFonts w:ascii="Times New Roman" w:hAnsi="Times New Roman" w:cs="Times New Roman"/>
                <w:sz w:val="28"/>
                <w:szCs w:val="28"/>
              </w:rPr>
              <w:t xml:space="preserve">12 настоящего перечня, в соответствии с </w:t>
            </w:r>
          </w:p>
          <w:p w:rsidR="00F83126" w:rsidRDefault="00F83126" w:rsidP="00F1410E">
            <w:pPr>
              <w:pStyle w:val="ConsPlusNormal"/>
              <w:ind w:firstLine="0"/>
              <w:rPr>
                <w:rFonts w:ascii="Times New Roman" w:hAnsi="Times New Roman" w:cs="Times New Roman"/>
                <w:sz w:val="28"/>
                <w:szCs w:val="28"/>
              </w:rPr>
            </w:pP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которым возникает бюджетное обязательство получателя средств областного бюджета:</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платежей в бюджет (не требующие заключения договора), обязательства по перечислению дотаций бюджетам бюджетной системы Российской Федерации;</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договор, расчет по которому в соответствии с законодательством Российской Федерации осуществляется наличными деньгами, если получателем средств областного бюджета в орган Федерального казначейства не направлены информация и документы по указанному договору для их включения в реестр контрактов;</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 договор на оказание услуг, выполнение работ, заключенный </w:t>
            </w:r>
            <w:r w:rsidRPr="00E30CE3">
              <w:rPr>
                <w:rFonts w:ascii="Times New Roman" w:hAnsi="Times New Roman" w:cs="Times New Roman"/>
                <w:sz w:val="28"/>
                <w:szCs w:val="28"/>
              </w:rPr>
              <w:lastRenderedPageBreak/>
              <w:t>получателем средств областного бюджета с физическим лицом, не являющимся индивидуальным предпринимателем;</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акт сверки взаимных расчетов;</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решение суда о расторжении государственного контракта (договора);</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исполнительный документ по искам к субъектам Российской Федерации о возмещении вреда</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(в соответствии со </w:t>
            </w:r>
            <w:hyperlink r:id="rId102">
              <w:r w:rsidRPr="00E30CE3">
                <w:rPr>
                  <w:rFonts w:ascii="Times New Roman" w:hAnsi="Times New Roman" w:cs="Times New Roman"/>
                  <w:sz w:val="28"/>
                  <w:szCs w:val="28"/>
                </w:rPr>
                <w:t>статьей 242.2</w:t>
              </w:r>
            </w:hyperlink>
            <w:r w:rsidRPr="00E30CE3">
              <w:rPr>
                <w:rFonts w:ascii="Times New Roman" w:hAnsi="Times New Roman" w:cs="Times New Roman"/>
                <w:sz w:val="28"/>
                <w:szCs w:val="28"/>
              </w:rPr>
              <w:t xml:space="preserve"> Бюджетного кодекса РФ);</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решение об одностороннем отказе от исполнения государственного контракта;</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 нормативный правовой акт или иной документ, на основании которого возникает обязательство по </w:t>
            </w:r>
            <w:r>
              <w:rPr>
                <w:rFonts w:ascii="Times New Roman" w:hAnsi="Times New Roman" w:cs="Times New Roman"/>
                <w:sz w:val="28"/>
                <w:szCs w:val="28"/>
              </w:rPr>
              <w:t>«</w:t>
            </w:r>
            <w:r w:rsidRPr="00E30CE3">
              <w:rPr>
                <w:rFonts w:ascii="Times New Roman" w:hAnsi="Times New Roman" w:cs="Times New Roman"/>
                <w:sz w:val="28"/>
                <w:szCs w:val="28"/>
              </w:rPr>
              <w:t>Специальным расходам</w:t>
            </w:r>
            <w:r>
              <w:rPr>
                <w:rFonts w:ascii="Times New Roman" w:hAnsi="Times New Roman" w:cs="Times New Roman"/>
                <w:sz w:val="28"/>
                <w:szCs w:val="28"/>
              </w:rPr>
              <w:t>»</w:t>
            </w:r>
            <w:r w:rsidRPr="00E30CE3">
              <w:rPr>
                <w:rFonts w:ascii="Times New Roman" w:hAnsi="Times New Roman" w:cs="Times New Roman"/>
                <w:sz w:val="28"/>
                <w:szCs w:val="28"/>
              </w:rPr>
              <w:t xml:space="preserve"> на реализацию отдельных мероприятий;</w:t>
            </w:r>
          </w:p>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иной документ, в соответствии с которым возникает бюджетное обязательство получателя средств областного бюджета</w:t>
            </w: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lastRenderedPageBreak/>
              <w:t>Авансовый отчет (</w:t>
            </w:r>
            <w:hyperlink r:id="rId103">
              <w:r w:rsidRPr="00E30CE3">
                <w:rPr>
                  <w:rFonts w:ascii="Times New Roman" w:hAnsi="Times New Roman" w:cs="Times New Roman"/>
                  <w:sz w:val="28"/>
                  <w:szCs w:val="28"/>
                </w:rPr>
                <w:t>ф. 0504505</w:t>
              </w:r>
            </w:hyperlink>
            <w:r w:rsidRPr="00E30CE3">
              <w:rPr>
                <w:rFonts w:ascii="Times New Roman" w:hAnsi="Times New Roman" w:cs="Times New Roman"/>
                <w:sz w:val="28"/>
                <w:szCs w:val="28"/>
              </w:rPr>
              <w:t>)</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выполненных работ</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приема-передачи</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об оказании услуг</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Акт сверки взаимных расчетов</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Договор на оказание услуг, выполнение работ, заключенный получателем средств областного бюджета с физическим лицом, не являющимся индивидуальным предпринимателем</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Заявление на выдачу денежных средств под отчет</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Заявление физического лица</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Решение суда о расторжении государственного контракта (договора)</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4641DC" w:rsidRDefault="00F83126" w:rsidP="00F1410E">
            <w:pPr>
              <w:pStyle w:val="ConsPlusNormal"/>
              <w:ind w:firstLine="0"/>
              <w:rPr>
                <w:rFonts w:ascii="Times New Roman" w:hAnsi="Times New Roman" w:cs="Times New Roman"/>
                <w:sz w:val="28"/>
                <w:szCs w:val="28"/>
              </w:rPr>
            </w:pPr>
            <w:r w:rsidRPr="004641DC">
              <w:rPr>
                <w:rFonts w:ascii="Times New Roman" w:hAnsi="Times New Roman" w:cs="Times New Roman"/>
                <w:sz w:val="28"/>
                <w:szCs w:val="28"/>
              </w:rPr>
              <w:t>Решение об одностороннем отказе от исполнения государственного контракта</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Квитанция</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Приказ о направлении в командировку с прилагаемым расчетом командировочных сумм</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Служебная записка</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Справка-расчет</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Счет</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Счет-фактура</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 xml:space="preserve">Товарная накладная (унифицированная </w:t>
            </w:r>
            <w:hyperlink r:id="rId104">
              <w:r w:rsidRPr="00E30CE3">
                <w:rPr>
                  <w:rFonts w:ascii="Times New Roman" w:hAnsi="Times New Roman" w:cs="Times New Roman"/>
                  <w:sz w:val="28"/>
                  <w:szCs w:val="28"/>
                </w:rPr>
                <w:t>форма</w:t>
              </w:r>
              <w:r>
                <w:rPr>
                  <w:rFonts w:ascii="Times New Roman" w:hAnsi="Times New Roman" w:cs="Times New Roman"/>
                  <w:sz w:val="28"/>
                  <w:szCs w:val="28"/>
                </w:rPr>
                <w:t xml:space="preserve">                 </w:t>
              </w:r>
              <w:r w:rsidRPr="00E30CE3">
                <w:rPr>
                  <w:rFonts w:ascii="Times New Roman" w:hAnsi="Times New Roman" w:cs="Times New Roman"/>
                  <w:sz w:val="28"/>
                  <w:szCs w:val="28"/>
                </w:rPr>
                <w:t xml:space="preserve"> № ТОРГ-12</w:t>
              </w:r>
            </w:hyperlink>
            <w:r w:rsidRPr="00E30CE3">
              <w:rPr>
                <w:rFonts w:ascii="Times New Roman" w:hAnsi="Times New Roman" w:cs="Times New Roman"/>
                <w:sz w:val="28"/>
                <w:szCs w:val="28"/>
              </w:rPr>
              <w:t>) (ф. 0330212)</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Универсальный передаточный документ</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Чек</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Реестр на перечисление средств, реестр договоров, иной аналогичный документ, который содержит информацию о получателях средств и суммах выплат</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Исполнительный документ по искам к субъектам Российской Федерации о возмещении вреда</w:t>
            </w:r>
            <w:r>
              <w:rPr>
                <w:rFonts w:ascii="Times New Roman" w:hAnsi="Times New Roman" w:cs="Times New Roman"/>
                <w:sz w:val="28"/>
                <w:szCs w:val="28"/>
              </w:rPr>
              <w:t xml:space="preserve">         </w:t>
            </w:r>
            <w:r w:rsidRPr="00E30CE3">
              <w:rPr>
                <w:rFonts w:ascii="Times New Roman" w:hAnsi="Times New Roman" w:cs="Times New Roman"/>
                <w:sz w:val="28"/>
                <w:szCs w:val="28"/>
              </w:rPr>
              <w:t xml:space="preserve"> (в соответствии со </w:t>
            </w:r>
            <w:hyperlink r:id="rId105">
              <w:r w:rsidRPr="00E30CE3">
                <w:rPr>
                  <w:rFonts w:ascii="Times New Roman" w:hAnsi="Times New Roman" w:cs="Times New Roman"/>
                  <w:sz w:val="28"/>
                  <w:szCs w:val="28"/>
                </w:rPr>
                <w:t>статьей 242.2</w:t>
              </w:r>
            </w:hyperlink>
            <w:r w:rsidRPr="00E30CE3">
              <w:rPr>
                <w:rFonts w:ascii="Times New Roman" w:hAnsi="Times New Roman" w:cs="Times New Roman"/>
                <w:sz w:val="28"/>
                <w:szCs w:val="28"/>
              </w:rPr>
              <w:t xml:space="preserve"> Бюджетного кодекса РФ)</w:t>
            </w:r>
          </w:p>
        </w:tc>
      </w:tr>
      <w:tr w:rsidR="00F83126" w:rsidRPr="00DE4120" w:rsidTr="00F1410E">
        <w:tc>
          <w:tcPr>
            <w:tcW w:w="629" w:type="dxa"/>
            <w:vMerge/>
          </w:tcPr>
          <w:p w:rsidR="00F83126" w:rsidRPr="0041201C" w:rsidRDefault="00F83126" w:rsidP="00F1410E">
            <w:pPr>
              <w:pStyle w:val="ConsPlusNormal"/>
              <w:rPr>
                <w:rFonts w:ascii="Times New Roman" w:hAnsi="Times New Roman" w:cs="Times New Roman"/>
                <w:sz w:val="36"/>
                <w:szCs w:val="36"/>
              </w:rPr>
            </w:pPr>
          </w:p>
        </w:tc>
        <w:tc>
          <w:tcPr>
            <w:tcW w:w="4503" w:type="dxa"/>
            <w:vMerge/>
          </w:tcPr>
          <w:p w:rsidR="00F83126" w:rsidRPr="0041201C" w:rsidRDefault="00F83126" w:rsidP="00F1410E">
            <w:pPr>
              <w:pStyle w:val="ConsPlusNormal"/>
              <w:rPr>
                <w:rFonts w:ascii="Times New Roman" w:hAnsi="Times New Roman" w:cs="Times New Roman"/>
                <w:sz w:val="36"/>
                <w:szCs w:val="36"/>
              </w:rPr>
            </w:pPr>
          </w:p>
        </w:tc>
        <w:tc>
          <w:tcPr>
            <w:tcW w:w="4420" w:type="dxa"/>
          </w:tcPr>
          <w:p w:rsidR="00F83126" w:rsidRPr="00E30CE3" w:rsidRDefault="00F83126" w:rsidP="00F1410E">
            <w:pPr>
              <w:pStyle w:val="ConsPlusNormal"/>
              <w:ind w:firstLine="0"/>
              <w:rPr>
                <w:rFonts w:ascii="Times New Roman" w:hAnsi="Times New Roman" w:cs="Times New Roman"/>
                <w:sz w:val="28"/>
                <w:szCs w:val="28"/>
              </w:rPr>
            </w:pPr>
            <w:r w:rsidRPr="00E30CE3">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w:t>
            </w:r>
          </w:p>
        </w:tc>
      </w:tr>
    </w:tbl>
    <w:p w:rsidR="002A2D6A" w:rsidRDefault="00F83126" w:rsidP="00F83126">
      <w:pPr>
        <w:autoSpaceDE w:val="0"/>
        <w:autoSpaceDN w:val="0"/>
        <w:adjustRightInd w:val="0"/>
        <w:jc w:val="right"/>
        <w:rPr>
          <w:sz w:val="28"/>
          <w:szCs w:val="28"/>
        </w:rPr>
      </w:pPr>
      <w:r>
        <w:rPr>
          <w:sz w:val="28"/>
          <w:szCs w:val="28"/>
        </w:rPr>
        <w:t>».</w:t>
      </w:r>
    </w:p>
    <w:sectPr w:rsidR="002A2D6A" w:rsidSect="00D34813">
      <w:headerReference w:type="even" r:id="rId106"/>
      <w:headerReference w:type="default" r:id="rId107"/>
      <w:footerReference w:type="even" r:id="rId108"/>
      <w:footerReference w:type="default" r:id="rId109"/>
      <w:headerReference w:type="first" r:id="rId110"/>
      <w:footerReference w:type="first" r:id="rId111"/>
      <w:pgSz w:w="11907" w:h="16834" w:code="9"/>
      <w:pgMar w:top="1077" w:right="567" w:bottom="1021" w:left="1928" w:header="340" w:footer="17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FDD" w:rsidRDefault="00897FDD">
      <w:r>
        <w:separator/>
      </w:r>
    </w:p>
  </w:endnote>
  <w:endnote w:type="continuationSeparator" w:id="1">
    <w:p w:rsidR="00897FDD" w:rsidRDefault="00897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D" w:rsidRDefault="00897FD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D" w:rsidRDefault="00897FD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D" w:rsidRDefault="00897FD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FDD" w:rsidRDefault="00897FDD">
      <w:r>
        <w:separator/>
      </w:r>
    </w:p>
  </w:footnote>
  <w:footnote w:type="continuationSeparator" w:id="1">
    <w:p w:rsidR="00897FDD" w:rsidRDefault="00897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D" w:rsidRDefault="00897FD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D" w:rsidRDefault="003B5655">
    <w:pPr>
      <w:pStyle w:val="a6"/>
      <w:jc w:val="center"/>
    </w:pPr>
    <w:fldSimple w:instr=" PAGE   \* MERGEFORMAT ">
      <w:r w:rsidR="0084201E">
        <w:rPr>
          <w:noProof/>
        </w:rPr>
        <w:t>2</w:t>
      </w:r>
    </w:fldSimple>
  </w:p>
  <w:p w:rsidR="00897FDD" w:rsidRDefault="00897FD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D" w:rsidRDefault="00897FD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30"/>
  <w:displayHorizontalDrawingGridEvery w:val="0"/>
  <w:displayVerticalDrawingGridEvery w:val="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8A8"/>
    <w:rsid w:val="00006DAF"/>
    <w:rsid w:val="00012375"/>
    <w:rsid w:val="00015AA7"/>
    <w:rsid w:val="00022774"/>
    <w:rsid w:val="0003389C"/>
    <w:rsid w:val="000466A9"/>
    <w:rsid w:val="00047150"/>
    <w:rsid w:val="00060F2C"/>
    <w:rsid w:val="000664FB"/>
    <w:rsid w:val="000A0B0D"/>
    <w:rsid w:val="000A2CC4"/>
    <w:rsid w:val="000C20DA"/>
    <w:rsid w:val="000C3B56"/>
    <w:rsid w:val="000C65E3"/>
    <w:rsid w:val="000D574D"/>
    <w:rsid w:val="000D783A"/>
    <w:rsid w:val="00107995"/>
    <w:rsid w:val="001136DB"/>
    <w:rsid w:val="001150DF"/>
    <w:rsid w:val="001206DD"/>
    <w:rsid w:val="0013502F"/>
    <w:rsid w:val="00191DA9"/>
    <w:rsid w:val="001A4860"/>
    <w:rsid w:val="001C1496"/>
    <w:rsid w:val="001C1F83"/>
    <w:rsid w:val="001D0E65"/>
    <w:rsid w:val="001D4CB0"/>
    <w:rsid w:val="001E1A1F"/>
    <w:rsid w:val="001E6BEF"/>
    <w:rsid w:val="00233545"/>
    <w:rsid w:val="00241D40"/>
    <w:rsid w:val="0024391D"/>
    <w:rsid w:val="00244F21"/>
    <w:rsid w:val="002544BA"/>
    <w:rsid w:val="00257588"/>
    <w:rsid w:val="0026461B"/>
    <w:rsid w:val="00291153"/>
    <w:rsid w:val="002A2D6A"/>
    <w:rsid w:val="002A6273"/>
    <w:rsid w:val="002B1DDF"/>
    <w:rsid w:val="002E3D7B"/>
    <w:rsid w:val="003237BD"/>
    <w:rsid w:val="003250A0"/>
    <w:rsid w:val="00361E59"/>
    <w:rsid w:val="00362B3A"/>
    <w:rsid w:val="003751AE"/>
    <w:rsid w:val="00393EF0"/>
    <w:rsid w:val="00397C50"/>
    <w:rsid w:val="003B5655"/>
    <w:rsid w:val="003B703C"/>
    <w:rsid w:val="003F4AA1"/>
    <w:rsid w:val="004040F9"/>
    <w:rsid w:val="00411A23"/>
    <w:rsid w:val="0041201C"/>
    <w:rsid w:val="004321B1"/>
    <w:rsid w:val="004520A1"/>
    <w:rsid w:val="004641DC"/>
    <w:rsid w:val="004774FB"/>
    <w:rsid w:val="00477EEB"/>
    <w:rsid w:val="00492F5D"/>
    <w:rsid w:val="004930F0"/>
    <w:rsid w:val="004B2797"/>
    <w:rsid w:val="004C44CC"/>
    <w:rsid w:val="004D0FD5"/>
    <w:rsid w:val="004D2DE7"/>
    <w:rsid w:val="004E0BB4"/>
    <w:rsid w:val="004E4CAB"/>
    <w:rsid w:val="004F7140"/>
    <w:rsid w:val="00501D4E"/>
    <w:rsid w:val="0050228C"/>
    <w:rsid w:val="005077F2"/>
    <w:rsid w:val="0051222D"/>
    <w:rsid w:val="005175F3"/>
    <w:rsid w:val="00534933"/>
    <w:rsid w:val="00541D08"/>
    <w:rsid w:val="005446D0"/>
    <w:rsid w:val="00570D47"/>
    <w:rsid w:val="005965E2"/>
    <w:rsid w:val="005C06BE"/>
    <w:rsid w:val="005C776D"/>
    <w:rsid w:val="0063054F"/>
    <w:rsid w:val="006671AA"/>
    <w:rsid w:val="006700E2"/>
    <w:rsid w:val="00670BF2"/>
    <w:rsid w:val="006806FE"/>
    <w:rsid w:val="00692C2C"/>
    <w:rsid w:val="006A0A05"/>
    <w:rsid w:val="006A2EE2"/>
    <w:rsid w:val="006B3380"/>
    <w:rsid w:val="006B478E"/>
    <w:rsid w:val="006B679B"/>
    <w:rsid w:val="006B6B4C"/>
    <w:rsid w:val="006B6FEB"/>
    <w:rsid w:val="006D6417"/>
    <w:rsid w:val="006E22A5"/>
    <w:rsid w:val="006F3216"/>
    <w:rsid w:val="00716DAE"/>
    <w:rsid w:val="007269BD"/>
    <w:rsid w:val="00730717"/>
    <w:rsid w:val="00743A71"/>
    <w:rsid w:val="00744146"/>
    <w:rsid w:val="00761269"/>
    <w:rsid w:val="0077140A"/>
    <w:rsid w:val="00771438"/>
    <w:rsid w:val="007718A8"/>
    <w:rsid w:val="007779DA"/>
    <w:rsid w:val="00782C7B"/>
    <w:rsid w:val="00785430"/>
    <w:rsid w:val="007A2AD0"/>
    <w:rsid w:val="007B6FC3"/>
    <w:rsid w:val="007D79B7"/>
    <w:rsid w:val="007E0F17"/>
    <w:rsid w:val="007E59D8"/>
    <w:rsid w:val="008062E3"/>
    <w:rsid w:val="008227DD"/>
    <w:rsid w:val="00824C82"/>
    <w:rsid w:val="008331DD"/>
    <w:rsid w:val="008376FC"/>
    <w:rsid w:val="00841D07"/>
    <w:rsid w:val="0084201E"/>
    <w:rsid w:val="008512AF"/>
    <w:rsid w:val="008536E3"/>
    <w:rsid w:val="00857ED3"/>
    <w:rsid w:val="00865A17"/>
    <w:rsid w:val="00897FDD"/>
    <w:rsid w:val="008B17E4"/>
    <w:rsid w:val="008D5539"/>
    <w:rsid w:val="008D5767"/>
    <w:rsid w:val="008E2CCF"/>
    <w:rsid w:val="008E2D10"/>
    <w:rsid w:val="008F6832"/>
    <w:rsid w:val="00921279"/>
    <w:rsid w:val="00937DDD"/>
    <w:rsid w:val="00947E2E"/>
    <w:rsid w:val="009524C7"/>
    <w:rsid w:val="0095483E"/>
    <w:rsid w:val="0097319E"/>
    <w:rsid w:val="00973C83"/>
    <w:rsid w:val="009B754A"/>
    <w:rsid w:val="009C604A"/>
    <w:rsid w:val="009E3052"/>
    <w:rsid w:val="009E4217"/>
    <w:rsid w:val="009E6A1A"/>
    <w:rsid w:val="00A02495"/>
    <w:rsid w:val="00A13605"/>
    <w:rsid w:val="00A46D3B"/>
    <w:rsid w:val="00A5304C"/>
    <w:rsid w:val="00A62EB8"/>
    <w:rsid w:val="00A64D6F"/>
    <w:rsid w:val="00A749DE"/>
    <w:rsid w:val="00A80415"/>
    <w:rsid w:val="00A82DC6"/>
    <w:rsid w:val="00A92BA9"/>
    <w:rsid w:val="00AB6E3B"/>
    <w:rsid w:val="00AE0E70"/>
    <w:rsid w:val="00AF4301"/>
    <w:rsid w:val="00B009A2"/>
    <w:rsid w:val="00B0381C"/>
    <w:rsid w:val="00B04C46"/>
    <w:rsid w:val="00B24879"/>
    <w:rsid w:val="00B27ABF"/>
    <w:rsid w:val="00B65299"/>
    <w:rsid w:val="00B721F7"/>
    <w:rsid w:val="00B95B1B"/>
    <w:rsid w:val="00BA705F"/>
    <w:rsid w:val="00BD248B"/>
    <w:rsid w:val="00BF2043"/>
    <w:rsid w:val="00BF5230"/>
    <w:rsid w:val="00C04BE7"/>
    <w:rsid w:val="00C14900"/>
    <w:rsid w:val="00C40070"/>
    <w:rsid w:val="00C578A8"/>
    <w:rsid w:val="00C64EDD"/>
    <w:rsid w:val="00C6780B"/>
    <w:rsid w:val="00C67924"/>
    <w:rsid w:val="00C74ED3"/>
    <w:rsid w:val="00C86D24"/>
    <w:rsid w:val="00C93074"/>
    <w:rsid w:val="00C94A4A"/>
    <w:rsid w:val="00C9644E"/>
    <w:rsid w:val="00CC6B0B"/>
    <w:rsid w:val="00CD26AB"/>
    <w:rsid w:val="00CD2E1D"/>
    <w:rsid w:val="00CE07BC"/>
    <w:rsid w:val="00D07AD4"/>
    <w:rsid w:val="00D1488C"/>
    <w:rsid w:val="00D20DF5"/>
    <w:rsid w:val="00D30E9A"/>
    <w:rsid w:val="00D34813"/>
    <w:rsid w:val="00D6000D"/>
    <w:rsid w:val="00D63C96"/>
    <w:rsid w:val="00D74A5B"/>
    <w:rsid w:val="00D764A1"/>
    <w:rsid w:val="00D8257C"/>
    <w:rsid w:val="00D833F2"/>
    <w:rsid w:val="00D91108"/>
    <w:rsid w:val="00D94E8C"/>
    <w:rsid w:val="00DA1000"/>
    <w:rsid w:val="00DC6E76"/>
    <w:rsid w:val="00DD29AF"/>
    <w:rsid w:val="00DE30C6"/>
    <w:rsid w:val="00DE4120"/>
    <w:rsid w:val="00E0342F"/>
    <w:rsid w:val="00E2093E"/>
    <w:rsid w:val="00E30CE3"/>
    <w:rsid w:val="00E40636"/>
    <w:rsid w:val="00E46B73"/>
    <w:rsid w:val="00E5783A"/>
    <w:rsid w:val="00E65F3F"/>
    <w:rsid w:val="00E74D4D"/>
    <w:rsid w:val="00E910FF"/>
    <w:rsid w:val="00EB0FA5"/>
    <w:rsid w:val="00EC2768"/>
    <w:rsid w:val="00EC4BA5"/>
    <w:rsid w:val="00ED056C"/>
    <w:rsid w:val="00EE6129"/>
    <w:rsid w:val="00EF14AB"/>
    <w:rsid w:val="00EF57B2"/>
    <w:rsid w:val="00F1410E"/>
    <w:rsid w:val="00F14CE3"/>
    <w:rsid w:val="00F15A5A"/>
    <w:rsid w:val="00F20412"/>
    <w:rsid w:val="00F20FE7"/>
    <w:rsid w:val="00F37EFC"/>
    <w:rsid w:val="00F470B1"/>
    <w:rsid w:val="00F47534"/>
    <w:rsid w:val="00F52275"/>
    <w:rsid w:val="00F64992"/>
    <w:rsid w:val="00F83126"/>
    <w:rsid w:val="00FA5073"/>
    <w:rsid w:val="00FB588F"/>
    <w:rsid w:val="00FB7EA4"/>
    <w:rsid w:val="00FC535A"/>
    <w:rsid w:val="00FC6C1F"/>
    <w:rsid w:val="00FD6668"/>
    <w:rsid w:val="00FD67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8C"/>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1488C"/>
    <w:pPr>
      <w:spacing w:line="288" w:lineRule="auto"/>
      <w:jc w:val="center"/>
    </w:pPr>
    <w:rPr>
      <w:sz w:val="32"/>
    </w:rPr>
  </w:style>
  <w:style w:type="character" w:customStyle="1" w:styleId="a4">
    <w:name w:val="Название Знак"/>
    <w:basedOn w:val="a0"/>
    <w:link w:val="a3"/>
    <w:uiPriority w:val="99"/>
    <w:locked/>
    <w:rsid w:val="007E0F17"/>
    <w:rPr>
      <w:rFonts w:ascii="Cambria" w:hAnsi="Cambria" w:cs="Times New Roman"/>
      <w:b/>
      <w:bCs/>
      <w:kern w:val="28"/>
      <w:sz w:val="32"/>
      <w:szCs w:val="32"/>
    </w:rPr>
  </w:style>
  <w:style w:type="paragraph" w:styleId="a5">
    <w:name w:val="caption"/>
    <w:basedOn w:val="a"/>
    <w:next w:val="a"/>
    <w:uiPriority w:val="99"/>
    <w:qFormat/>
    <w:rsid w:val="00D1488C"/>
    <w:pPr>
      <w:spacing w:line="288" w:lineRule="auto"/>
      <w:jc w:val="center"/>
    </w:pPr>
    <w:rPr>
      <w:b/>
      <w:sz w:val="36"/>
    </w:rPr>
  </w:style>
  <w:style w:type="paragraph" w:styleId="a6">
    <w:name w:val="header"/>
    <w:basedOn w:val="a"/>
    <w:link w:val="a7"/>
    <w:uiPriority w:val="99"/>
    <w:rsid w:val="00D1488C"/>
    <w:pPr>
      <w:tabs>
        <w:tab w:val="center" w:pos="4677"/>
        <w:tab w:val="right" w:pos="9355"/>
      </w:tabs>
    </w:pPr>
  </w:style>
  <w:style w:type="character" w:customStyle="1" w:styleId="a7">
    <w:name w:val="Верхний колонтитул Знак"/>
    <w:basedOn w:val="a0"/>
    <w:link w:val="a6"/>
    <w:uiPriority w:val="99"/>
    <w:locked/>
    <w:rsid w:val="0097319E"/>
    <w:rPr>
      <w:rFonts w:cs="Times New Roman"/>
      <w:sz w:val="26"/>
    </w:rPr>
  </w:style>
  <w:style w:type="paragraph" w:styleId="a8">
    <w:name w:val="footer"/>
    <w:basedOn w:val="a"/>
    <w:link w:val="a9"/>
    <w:uiPriority w:val="99"/>
    <w:rsid w:val="00D1488C"/>
    <w:pPr>
      <w:tabs>
        <w:tab w:val="center" w:pos="4677"/>
        <w:tab w:val="right" w:pos="9355"/>
      </w:tabs>
    </w:pPr>
  </w:style>
  <w:style w:type="character" w:customStyle="1" w:styleId="a9">
    <w:name w:val="Нижний колонтитул Знак"/>
    <w:basedOn w:val="a0"/>
    <w:link w:val="a8"/>
    <w:uiPriority w:val="99"/>
    <w:semiHidden/>
    <w:locked/>
    <w:rsid w:val="007E0F17"/>
    <w:rPr>
      <w:rFonts w:cs="Times New Roman"/>
      <w:sz w:val="20"/>
      <w:szCs w:val="20"/>
    </w:rPr>
  </w:style>
  <w:style w:type="paragraph" w:styleId="aa">
    <w:name w:val="Body Text"/>
    <w:basedOn w:val="a"/>
    <w:link w:val="ab"/>
    <w:uiPriority w:val="99"/>
    <w:rsid w:val="00D1488C"/>
    <w:pPr>
      <w:spacing w:before="120" w:line="192" w:lineRule="auto"/>
    </w:pPr>
    <w:rPr>
      <w:sz w:val="28"/>
      <w:lang w:val="en-US"/>
    </w:rPr>
  </w:style>
  <w:style w:type="character" w:customStyle="1" w:styleId="ab">
    <w:name w:val="Основной текст Знак"/>
    <w:basedOn w:val="a0"/>
    <w:link w:val="aa"/>
    <w:uiPriority w:val="99"/>
    <w:semiHidden/>
    <w:locked/>
    <w:rsid w:val="007E0F17"/>
    <w:rPr>
      <w:rFonts w:cs="Times New Roman"/>
      <w:sz w:val="20"/>
      <w:szCs w:val="20"/>
    </w:rPr>
  </w:style>
  <w:style w:type="paragraph" w:styleId="ac">
    <w:name w:val="Document Map"/>
    <w:basedOn w:val="a"/>
    <w:link w:val="ad"/>
    <w:uiPriority w:val="99"/>
    <w:semiHidden/>
    <w:rsid w:val="00D1488C"/>
    <w:pPr>
      <w:shd w:val="clear" w:color="auto" w:fill="000080"/>
    </w:pPr>
    <w:rPr>
      <w:rFonts w:ascii="Tahoma" w:hAnsi="Tahoma" w:cs="Tahoma"/>
    </w:rPr>
  </w:style>
  <w:style w:type="character" w:customStyle="1" w:styleId="ad">
    <w:name w:val="Схема документа Знак"/>
    <w:basedOn w:val="a0"/>
    <w:link w:val="ac"/>
    <w:uiPriority w:val="99"/>
    <w:semiHidden/>
    <w:locked/>
    <w:rsid w:val="007E0F17"/>
    <w:rPr>
      <w:rFonts w:cs="Times New Roman"/>
      <w:sz w:val="2"/>
    </w:rPr>
  </w:style>
  <w:style w:type="paragraph" w:styleId="ae">
    <w:name w:val="Balloon Text"/>
    <w:basedOn w:val="a"/>
    <w:link w:val="af"/>
    <w:uiPriority w:val="99"/>
    <w:semiHidden/>
    <w:rsid w:val="00FB588F"/>
    <w:rPr>
      <w:rFonts w:ascii="Tahoma" w:hAnsi="Tahoma" w:cs="Tahoma"/>
      <w:sz w:val="16"/>
      <w:szCs w:val="16"/>
    </w:rPr>
  </w:style>
  <w:style w:type="character" w:customStyle="1" w:styleId="af">
    <w:name w:val="Текст выноски Знак"/>
    <w:basedOn w:val="a0"/>
    <w:link w:val="ae"/>
    <w:uiPriority w:val="99"/>
    <w:semiHidden/>
    <w:locked/>
    <w:rsid w:val="007E0F17"/>
    <w:rPr>
      <w:rFonts w:cs="Times New Roman"/>
      <w:sz w:val="2"/>
    </w:rPr>
  </w:style>
  <w:style w:type="paragraph" w:customStyle="1" w:styleId="ConsPlusNormal">
    <w:name w:val="ConsPlusNormal"/>
    <w:rsid w:val="0097319E"/>
    <w:pPr>
      <w:widowControl w:val="0"/>
      <w:autoSpaceDE w:val="0"/>
      <w:autoSpaceDN w:val="0"/>
      <w:adjustRightInd w:val="0"/>
      <w:ind w:firstLine="720"/>
    </w:pPr>
    <w:rPr>
      <w:rFonts w:ascii="Arial" w:hAnsi="Arial" w:cs="Arial"/>
      <w:sz w:val="20"/>
      <w:szCs w:val="20"/>
    </w:rPr>
  </w:style>
  <w:style w:type="paragraph" w:styleId="af0">
    <w:name w:val="No Spacing"/>
    <w:link w:val="af1"/>
    <w:uiPriority w:val="99"/>
    <w:qFormat/>
    <w:rsid w:val="00F64992"/>
    <w:rPr>
      <w:rFonts w:ascii="Calibri" w:hAnsi="Calibri"/>
      <w:lang w:eastAsia="en-US"/>
    </w:rPr>
  </w:style>
  <w:style w:type="character" w:customStyle="1" w:styleId="af1">
    <w:name w:val="Без интервала Знак"/>
    <w:basedOn w:val="a0"/>
    <w:link w:val="af0"/>
    <w:uiPriority w:val="99"/>
    <w:locked/>
    <w:rsid w:val="00F64992"/>
    <w:rPr>
      <w:rFonts w:ascii="Calibri" w:hAnsi="Calibri" w:cs="Times New Roman"/>
      <w:sz w:val="22"/>
      <w:szCs w:val="22"/>
      <w:lang w:val="ru-RU" w:eastAsia="en-US" w:bidi="ar-SA"/>
    </w:rPr>
  </w:style>
  <w:style w:type="paragraph" w:styleId="af2">
    <w:name w:val="List Paragraph"/>
    <w:basedOn w:val="a"/>
    <w:uiPriority w:val="99"/>
    <w:qFormat/>
    <w:rsid w:val="00F64992"/>
    <w:pPr>
      <w:ind w:left="720"/>
      <w:contextualSpacing/>
    </w:pPr>
  </w:style>
  <w:style w:type="character" w:styleId="af3">
    <w:name w:val="Hyperlink"/>
    <w:basedOn w:val="a0"/>
    <w:uiPriority w:val="99"/>
    <w:rsid w:val="00973C83"/>
    <w:rPr>
      <w:rFonts w:cs="Times New Roman"/>
      <w:color w:val="0000FF"/>
      <w:u w:val="single"/>
    </w:rPr>
  </w:style>
  <w:style w:type="paragraph" w:styleId="af4">
    <w:name w:val="Subtitle"/>
    <w:basedOn w:val="a"/>
    <w:next w:val="a"/>
    <w:link w:val="af5"/>
    <w:qFormat/>
    <w:locked/>
    <w:rsid w:val="006D6417"/>
    <w:pPr>
      <w:spacing w:after="60"/>
      <w:jc w:val="center"/>
      <w:outlineLvl w:val="1"/>
    </w:pPr>
    <w:rPr>
      <w:rFonts w:asciiTheme="majorHAnsi" w:eastAsiaTheme="majorEastAsia" w:hAnsiTheme="majorHAnsi" w:cstheme="majorBidi"/>
      <w:sz w:val="24"/>
      <w:szCs w:val="24"/>
    </w:rPr>
  </w:style>
  <w:style w:type="character" w:customStyle="1" w:styleId="af5">
    <w:name w:val="Подзаголовок Знак"/>
    <w:basedOn w:val="a0"/>
    <w:link w:val="af4"/>
    <w:rsid w:val="006D6417"/>
    <w:rPr>
      <w:rFonts w:asciiTheme="majorHAnsi" w:eastAsiaTheme="majorEastAsia" w:hAnsiTheme="majorHAnsi" w:cstheme="majorBidi"/>
      <w:sz w:val="24"/>
      <w:szCs w:val="24"/>
    </w:rPr>
  </w:style>
  <w:style w:type="character" w:styleId="af6">
    <w:name w:val="Subtle Emphasis"/>
    <w:basedOn w:val="a0"/>
    <w:uiPriority w:val="19"/>
    <w:qFormat/>
    <w:rsid w:val="006D6417"/>
    <w:rPr>
      <w:i/>
      <w:iCs/>
      <w:color w:val="808080" w:themeColor="text1" w:themeTint="7F"/>
    </w:rPr>
  </w:style>
  <w:style w:type="character" w:styleId="af7">
    <w:name w:val="Strong"/>
    <w:basedOn w:val="a0"/>
    <w:qFormat/>
    <w:locked/>
    <w:rsid w:val="006D6417"/>
    <w:rPr>
      <w:b/>
      <w:bCs/>
    </w:rPr>
  </w:style>
  <w:style w:type="table" w:styleId="af8">
    <w:name w:val="Table Grid"/>
    <w:basedOn w:val="a1"/>
    <w:locked/>
    <w:rsid w:val="00F83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24326974C74DD7BD2467F01C68EAD8B037FD63F23782A4CAD30980A400A975EF7B4BA1C399353327C1AD4942AA057FBC2C193AB21F20AB20889120E7O5I" TargetMode="External"/><Relationship Id="rId21" Type="http://schemas.openxmlformats.org/officeDocument/2006/relationships/hyperlink" Target="consultantplus://offline/ref=AA86745B24B6FB50F7FA29AC8B560587208BDA1D6EB4C0C2536AC1B382DB09BC8D0D830FCAC79FBE7FA0D5036C35075DABFD8CB6EADB6DF5z2r7O" TargetMode="External"/><Relationship Id="rId42" Type="http://schemas.openxmlformats.org/officeDocument/2006/relationships/hyperlink" Target="consultantplus://offline/ref=B1A1F4C403A261C4DD49E38D3CDBBBCA3F5BA365FB93B5EBF5995C89F4E0F49268CE66786C38B6554F1ECDF6FCA01555DB7D0ECB1E7DCE4BB4aDM" TargetMode="External"/><Relationship Id="rId47" Type="http://schemas.openxmlformats.org/officeDocument/2006/relationships/hyperlink" Target="consultantplus://offline/ref=2B41A7B6CB96FEBFCE8EA834C804B953FD3B1079D730D0EF4BB3C93D4AC1C9FEEB14B899D6748ADF9FCA90B66C3CA885D19688a7O5H" TargetMode="External"/><Relationship Id="rId63" Type="http://schemas.openxmlformats.org/officeDocument/2006/relationships/hyperlink" Target="consultantplus://offline/ref=88582AE1EDCC9CFFB33B2F90784526F36DC2897F6821A0460E328E0CD04ACBE1EA4EA60A22500ECC76AA5B9F53A71CE2E237296C63833C3Cc8D8O" TargetMode="External"/><Relationship Id="rId68" Type="http://schemas.openxmlformats.org/officeDocument/2006/relationships/hyperlink" Target="consultantplus://offline/ref=9D24326974C74DD7BD2467F01C68EAD8B037FD63F23782A4CAD30980A400A975EF7B4BA1C399353327C1AD4942AA057FBC2C193AB21F20AB20889120E7O5I" TargetMode="External"/><Relationship Id="rId84" Type="http://schemas.openxmlformats.org/officeDocument/2006/relationships/hyperlink" Target="consultantplus://offline/ref=7F9A889110F19E9A85582DFC150DA06C6BAE07819CCC3715D67BE47B01185694885992D6486A853F98120FFBAE0AAE04AD2798B8L3c4N" TargetMode="External"/><Relationship Id="rId89" Type="http://schemas.openxmlformats.org/officeDocument/2006/relationships/hyperlink" Target="consultantplus://offline/ref=C41DFA3FA1E760E82C3A1D3AA94E248DC9411611FA712468BB5C9DE6DC3728249385D42E051F8E009CDA89B585683FEF530587DBL5d3N"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A86745B24B6FB50F7FA29AC8B560587208BDA1D6EB4C0C2536AC1B382DB09BC8D0D8306C2CCCBE83BFE8C532E7E0B5CB3E18DB4zFr7O" TargetMode="External"/><Relationship Id="rId29" Type="http://schemas.openxmlformats.org/officeDocument/2006/relationships/hyperlink" Target="consultantplus://offline/ref=9D24326974C74DD7BD2467F01C68EAD8B037FD63F23D82A6CCD30980A400A975EF7B4BA1C399353327C1AD4942AA057FBC2C193AB21F20AB20889120E7O5I" TargetMode="External"/><Relationship Id="rId107" Type="http://schemas.openxmlformats.org/officeDocument/2006/relationships/header" Target="header2.xml"/><Relationship Id="rId11" Type="http://schemas.openxmlformats.org/officeDocument/2006/relationships/hyperlink" Target="consultantplus://offline/ref=9D24326974C74DD7BD2467F01C68EAD8B037FD63F23D82A6CCD30980A400A975EF7B4BA1C399353327C1AD4942AA057FBC2C193AB21F20AB20889120E7O5I" TargetMode="External"/><Relationship Id="rId24" Type="http://schemas.openxmlformats.org/officeDocument/2006/relationships/hyperlink" Target="consultantplus://offline/ref=9D24326974C74DD7BD2467F01C68EAD8B037FD63F23D82A6CCD30980A400A975EF7B4BA1C399353327C1AD4942AA057FBC2C193AB21F20AB20889120E7O5I" TargetMode="External"/><Relationship Id="rId32" Type="http://schemas.openxmlformats.org/officeDocument/2006/relationships/hyperlink" Target="consultantplus://offline/ref=0BF00A8D94FCB9786CBBD701C34D8446CBFB470D6DE77292FC6B715DDE1C32DDFEE2DC79AC4A65CC3DBC35BBF729AD272CB2DEA620zAg2L" TargetMode="External"/><Relationship Id="rId37" Type="http://schemas.openxmlformats.org/officeDocument/2006/relationships/hyperlink" Target="consultantplus://offline/ref=4EEC0634C8C50192BBC699DF390D6FBE5ABC73E860424FEEA9505A34E7D1A92653479ED6D014C768210A62DC03CE13B36DDADC78C9D06848V9S8I" TargetMode="External"/><Relationship Id="rId40" Type="http://schemas.openxmlformats.org/officeDocument/2006/relationships/hyperlink" Target="consultantplus://offline/ref=4EEC0634C8C50192BBC699DF390D6FBE5ABA71E869424FEEA9505A34E7D1A92653479ED6D014C16D220A62DC03CE13B36DDADC78C9D06848V9S8I" TargetMode="External"/><Relationship Id="rId45" Type="http://schemas.openxmlformats.org/officeDocument/2006/relationships/hyperlink" Target="consultantplus://offline/ref=4EEC0634C8C50192BBC699DF390D6FBE5ABA71E869424FEEA9505A34E7D1A92653479ED6D014C466230A62DC03CE13B36DDADC78C9D06848V9S8I" TargetMode="External"/><Relationship Id="rId53" Type="http://schemas.openxmlformats.org/officeDocument/2006/relationships/hyperlink" Target="consultantplus://offline/ref=021D9DE5899218458A821B4EF6DF1C9BA394A915719A54DC9F51359655979EA81C91F76B1AA0A3207A57884F6E73E56CD214E87Fv6J" TargetMode="External"/><Relationship Id="rId58" Type="http://schemas.openxmlformats.org/officeDocument/2006/relationships/hyperlink" Target="consultantplus://offline/ref=C2D725BC15DDC4FBF4B42D6F559C0E6440BBFDCAC4BAF62E8C5A23A29992D195C2FF456C7ACCE71700D19E768648C9C1410E4B5E6B526920RC3EN" TargetMode="External"/><Relationship Id="rId66" Type="http://schemas.openxmlformats.org/officeDocument/2006/relationships/hyperlink" Target="consultantplus://offline/ref=AC16A8930CE371F6801B7C99B8D24D60E5ED653DD62A28A9C1FBD103A7293D2FC067E9172B35A84F867B84E6179E4AAA1DCECF16655AZ4ABK" TargetMode="External"/><Relationship Id="rId74" Type="http://schemas.openxmlformats.org/officeDocument/2006/relationships/hyperlink" Target="consultantplus://offline/ref=F7638F757AB0BCAC8B425C30581D0700211BDB9534D11F212B5D826727D92BB614394E8A1D797B464EBB623AC1F2875D45C60D59165B40E0rBT7M" TargetMode="External"/><Relationship Id="rId79" Type="http://schemas.openxmlformats.org/officeDocument/2006/relationships/hyperlink" Target="consultantplus://offline/ref=7F9A889110F19E9A85582DFC150DA06C6BAE07819CCC3715D67BE47B01185694885992D54C61D16ADC4C56A9EB41A30FB23B98B229FCD54CL0cEN" TargetMode="External"/><Relationship Id="rId87" Type="http://schemas.openxmlformats.org/officeDocument/2006/relationships/hyperlink" Target="consultantplus://offline/ref=7F9A889110F19E9A85582DFC150DA06C6BAE07819CCC3715D67BE47B01185694885992D54C61D16BDA4C56A9EB41A30FB23B98B229FCD54CL0cEN" TargetMode="External"/><Relationship Id="rId102" Type="http://schemas.openxmlformats.org/officeDocument/2006/relationships/hyperlink" Target="consultantplus://offline/ref=454FDF94982B332E8FF95808D6D6205B9EA7D425ADC7520D15C350693A294095E424D67A79BF4446EC4EAA37BE087AB12E5A75E44A1E8C52VAw5M" TargetMode="External"/><Relationship Id="rId110"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consultantplus://offline/ref=88582AE1EDCC9CFFB33B2F90784526F36DC2897F6821A0460E328E0CD04ACBE1EA4EA60A22500FC773AA5B9F53A71CE2E237296C63833C3Cc8D8O" TargetMode="External"/><Relationship Id="rId82" Type="http://schemas.openxmlformats.org/officeDocument/2006/relationships/hyperlink" Target="consultantplus://offline/ref=7F9A889110F19E9A85582DFC150DA06C6BAE07819CCC3715D67BE47B01185694885992D54C61D16BDA4C56A9EB41A30FB23B98B229FCD54CL0cEN" TargetMode="External"/><Relationship Id="rId90" Type="http://schemas.openxmlformats.org/officeDocument/2006/relationships/hyperlink" Target="consultantplus://offline/ref=AC16A8930CE371F6801B7C99B8D24D60E5ED653DD62A28A9C1FBD103A7293D2FC067E9172B35A84F867B84E6179E4AAA1DCECF16655AZ4ABK" TargetMode="External"/><Relationship Id="rId95" Type="http://schemas.openxmlformats.org/officeDocument/2006/relationships/hyperlink" Target="consultantplus://offline/ref=454FDF94982B332E8FF95808D6D6205B9EA7D626ACC5520D15C350693A294095F6248E7678BD534EE45BFC66F8V5wEM" TargetMode="External"/><Relationship Id="rId19" Type="http://schemas.openxmlformats.org/officeDocument/2006/relationships/hyperlink" Target="consultantplus://offline/ref=AA86745B24B6FB50F7FA29AC8B560587208BDA1D6EB4C0C2536AC1B382DB09BC8D0D830FCAC79FBF7AA0D5036C35075DABFD8CB6EADB6DF5z2r7O" TargetMode="External"/><Relationship Id="rId14" Type="http://schemas.openxmlformats.org/officeDocument/2006/relationships/hyperlink" Target="consultantplus://offline/ref=4C85ED6351E86B12DA98D439068BE6175446DC00332F6E5800BFCFF0AE92F81CA96C44D0FCA8045E786A8E6450053EBD9FC46E78D11B6080J101N" TargetMode="External"/><Relationship Id="rId22" Type="http://schemas.openxmlformats.org/officeDocument/2006/relationships/hyperlink" Target="consultantplus://offline/ref=AA86745B24B6FB50F7FA29AC8B560587208BDA1D6EB4C0C2536AC1B382DB09BC8D0D830FCAC79FBE7EA0D5036C35075DABFD8CB6EADB6DF5z2r7O" TargetMode="External"/><Relationship Id="rId27" Type="http://schemas.openxmlformats.org/officeDocument/2006/relationships/hyperlink" Target="consultantplus://offline/ref=D62448603BA7B60B0FEBB148FAB641810C2456CCFD5E0F007495255888E9D53504F07D1CE95EA16E12F1490B02q7X0M" TargetMode="External"/><Relationship Id="rId30" Type="http://schemas.openxmlformats.org/officeDocument/2006/relationships/hyperlink" Target="consultantplus://offline/ref=9D24326974C74DD7BD2467F01C68EAD8B037FD63F23782A4CAD30980A400A975EF7B4BA1C399353327C1AD4942AA057FBC2C193AB21F20AB20889120E7O5I" TargetMode="External"/><Relationship Id="rId35" Type="http://schemas.openxmlformats.org/officeDocument/2006/relationships/hyperlink" Target="consultantplus://offline/ref=B1A1F4C403A261C4DD49E38D3CDBBBCA3F5BA365FB93B5EBF5995C89F4E0F49268CE66786C38B6554F1ECDF6FCA01555DB7D0ECB1E7DCE4BB4aDM" TargetMode="External"/><Relationship Id="rId43" Type="http://schemas.openxmlformats.org/officeDocument/2006/relationships/hyperlink" Target="consultantplus://offline/ref=9D6E7BAA38FA67EDD8AA14DD0B83E60A2B70D8922D42E2456E3BFE340121C8ECD11F3E5A4BE5B4BDAD3D9C453CBAA9B754A5729D81CF5C53y9W5J" TargetMode="External"/><Relationship Id="rId48" Type="http://schemas.openxmlformats.org/officeDocument/2006/relationships/hyperlink" Target="consultantplus://offline/ref=F1A612AEFA392A85B895F2ACFA6EB7D50363D0BE297877FC95BE4D62DA322CE610DF74576E9BF630D4FA45315961F19C6FE9CDN6VBH" TargetMode="External"/><Relationship Id="rId56" Type="http://schemas.openxmlformats.org/officeDocument/2006/relationships/hyperlink" Target="consultantplus://offline/ref=C2D725BC15DDC4FBF4B42D6F559C0E6440BBFDCAC4BAF62E8C5A23A29992D195C2FF456C7ACCE7190FD19E768648C9C1410E4B5E6B526920RC3EN" TargetMode="External"/><Relationship Id="rId64" Type="http://schemas.openxmlformats.org/officeDocument/2006/relationships/hyperlink" Target="consultantplus://offline/ref=88582AE1EDCC9CFFB33B2F90784526F36DC2897F6821A0460E328E0CD04ACBE1EA4EA60A22500ECC76AA5B9F53A71CE2E237296C63833C3Cc8D8O" TargetMode="External"/><Relationship Id="rId69" Type="http://schemas.openxmlformats.org/officeDocument/2006/relationships/hyperlink" Target="consultantplus://offline/ref=7298804AC500EB6813AE0376D0BDC5A826F89E454A1E90D93737313D98679E16E92FEF78C20FB00E668472D4A470B92088DB5FF4115436AF2C2EO" TargetMode="External"/><Relationship Id="rId77" Type="http://schemas.openxmlformats.org/officeDocument/2006/relationships/hyperlink" Target="consultantplus://offline/ref=7F9A889110F19E9A85582DFC150DA06C6BAE07819CCC3715D67BE47B01185694885992D54C61D16CD94C56A9EB41A30FB23B98B229FCD54CL0cEN" TargetMode="External"/><Relationship Id="rId100" Type="http://schemas.openxmlformats.org/officeDocument/2006/relationships/hyperlink" Target="consultantplus://offline/ref=454FDF94982B332E8FF95808D6D6205B99A4D221AAC3520D15C350693A294095E424D67A79BF4E49E14EAA37BE087AB12E5A75E44A1E8C52VAw5M" TargetMode="External"/><Relationship Id="rId105" Type="http://schemas.openxmlformats.org/officeDocument/2006/relationships/hyperlink" Target="consultantplus://offline/ref=454FDF94982B332E8FF95808D6D6205B9EA7D425ADC7520D15C350693A294095E424D67A79BF4446EC4EAA37BE087AB12E5A75E44A1E8C52VAw5M" TargetMode="External"/><Relationship Id="rId113" Type="http://schemas.openxmlformats.org/officeDocument/2006/relationships/theme" Target="theme/theme1.xml"/><Relationship Id="rId8" Type="http://schemas.openxmlformats.org/officeDocument/2006/relationships/hyperlink" Target="consultantplus://offline/ref=D62448603BA7B60B0FEBB148FAB641810C2456CCFD5E0F007495255888E9D53504F07D1CE95EA16E12F1490B02q7X0M" TargetMode="External"/><Relationship Id="rId51" Type="http://schemas.openxmlformats.org/officeDocument/2006/relationships/hyperlink" Target="consultantplus://offline/ref=F381101AE0538B484F9F92016625FFAEF825B3C3A0F7FFEC95B45F73BA364D6647BF1D922FB0707D00084AA64D4EDC7A0D48E0E907BF7626q809H" TargetMode="External"/><Relationship Id="rId72" Type="http://schemas.openxmlformats.org/officeDocument/2006/relationships/hyperlink" Target="consultantplus://offline/ref=F7638F757AB0BCAC8B425C30581D0700211BDB9534D11F212B5D826727D92BB614394E8A1D797B4541BB623AC1F2875D45C60D59165B40E0rBT7M" TargetMode="External"/><Relationship Id="rId80" Type="http://schemas.openxmlformats.org/officeDocument/2006/relationships/hyperlink" Target="consultantplus://offline/ref=7F9A889110F19E9A85582DFC150DA06C6BAE07819CCC3715D67BE47B01185694885992D5486A853F98120FFBAE0AAE04AD2798B8L3c4N" TargetMode="External"/><Relationship Id="rId85" Type="http://schemas.openxmlformats.org/officeDocument/2006/relationships/hyperlink" Target="consultantplus://offline/ref=7F9A889110F19E9A85582DFC150DA06C6BAE07819CCC3715D67BE47B01185694885992D54C61D16BD54C56A9EB41A30FB23B98B229FCD54CL0cEN" TargetMode="External"/><Relationship Id="rId93" Type="http://schemas.openxmlformats.org/officeDocument/2006/relationships/hyperlink" Target="consultantplus://offline/ref=454FDF94982B332E8FF95808D6D6205B9EA6D724A1C3520D15C350693A294095E424D67F7ABC461BB501AB6BFB5D69B12E5A76E456V1wFM" TargetMode="External"/><Relationship Id="rId98" Type="http://schemas.openxmlformats.org/officeDocument/2006/relationships/hyperlink" Target="consultantplus://offline/ref=454FDF94982B332E8FF95808D6D6205B99A4D221AAC3520D15C350693A294095E424D67A79BC4948E34EAA37BE087AB12E5A75E44A1E8C52VAw5M" TargetMode="External"/><Relationship Id="rId3" Type="http://schemas.openxmlformats.org/officeDocument/2006/relationships/settings" Target="settings.xml"/><Relationship Id="rId12" Type="http://schemas.openxmlformats.org/officeDocument/2006/relationships/hyperlink" Target="consultantplus://offline/ref=9D24326974C74DD7BD2467F01C68EAD8B037FD63F23884A2C9D00980A400A975EF7B4BA1C399353327C1AD4942AA057FBC2C193AB21F20AB20889120E7O5I" TargetMode="External"/><Relationship Id="rId17" Type="http://schemas.openxmlformats.org/officeDocument/2006/relationships/hyperlink" Target="consultantplus://offline/ref=AA86745B24B6FB50F7FA29AC8B560587208BDA1D6EB4C0C2536AC1B382DB09BC8D0D830FCAC79FBF79A0D5036C35075DABFD8CB6EADB6DF5z2r7O" TargetMode="External"/><Relationship Id="rId25" Type="http://schemas.openxmlformats.org/officeDocument/2006/relationships/hyperlink" Target="consultantplus://offline/ref=9D24326974C74DD7BD2467F01C68EAD8B037FD63F23884A2C9D00980A400A975EF7B4BA1C399353327C1AD4942AA057FBC2C193AB21F20AB20889120E7O5I" TargetMode="External"/><Relationship Id="rId33" Type="http://schemas.openxmlformats.org/officeDocument/2006/relationships/hyperlink" Target="consultantplus://offline/ref=0BF00A8D94FCB9786CBBD701C34D8446CBFD450868E57292FC6B715DDE1C32DDFEE2DC7AAF436A9168F334E7B375BE2625B2DDA63CA3A6F8zEgEL" TargetMode="External"/><Relationship Id="rId38" Type="http://schemas.openxmlformats.org/officeDocument/2006/relationships/hyperlink" Target="consultantplus://offline/ref=F30455041E6FE3FBF501288ED0D25D547C500333378725CCC43791FB4C6B1A5A5BA1A479BA6551657BD80E3DCA08ED026D627B7107uDC9N" TargetMode="External"/><Relationship Id="rId46" Type="http://schemas.openxmlformats.org/officeDocument/2006/relationships/hyperlink" Target="consultantplus://offline/ref=4EEC0634C8C50192BBC699DF390D6FBE5ABC73E860424FEEA9505A34E7D1A92653479ED6D014C96D200A62DC03CE13B36DDADC78C9D06848V9S8I" TargetMode="External"/><Relationship Id="rId59" Type="http://schemas.openxmlformats.org/officeDocument/2006/relationships/hyperlink" Target="consultantplus://offline/ref=C2D725BC15DDC4FBF4B42D6F559C0E6440BBFDCAC4BAF62E8C5A23A29992D195C2FF456C7ACCE71700D19E768648C9C1410E4B5E6B526920RC3EN" TargetMode="External"/><Relationship Id="rId67" Type="http://schemas.openxmlformats.org/officeDocument/2006/relationships/hyperlink" Target="consultantplus://offline/ref=D62448603BA7B60B0FEBB148FAB641810C2456CCFD5E0F007495255888E9D53504F07D1CE95EA16E12F1490B02q7X0M" TargetMode="External"/><Relationship Id="rId103" Type="http://schemas.openxmlformats.org/officeDocument/2006/relationships/hyperlink" Target="consultantplus://offline/ref=454FDF94982B332E8FF95808D6D6205B99A4D221AAC3520D15C350693A294095E424D67A79BF4D4DE54EAA37BE087AB12E5A75E44A1E8C52VAw5M" TargetMode="External"/><Relationship Id="rId108" Type="http://schemas.openxmlformats.org/officeDocument/2006/relationships/footer" Target="footer1.xml"/><Relationship Id="rId20" Type="http://schemas.openxmlformats.org/officeDocument/2006/relationships/hyperlink" Target="consultantplus://offline/ref=AA86745B24B6FB50F7FA29AC8B560587208BDA1D6EB4C0C2536AC1B382DB09BC8D0D830FCAC79FBF78A0D5036C35075DABFD8CB6EADB6DF5z2r7O" TargetMode="External"/><Relationship Id="rId41" Type="http://schemas.openxmlformats.org/officeDocument/2006/relationships/hyperlink" Target="consultantplus://offline/ref=B1A1F4C403A261C4DD49E38D3CDBBBCA3F5BA365FB93B5EBF5995C89F4E0F49268CE66786C38B6554F1ECDF6FCA01555DB7D0ECB1E7DCE4BB4aDM" TargetMode="External"/><Relationship Id="rId54" Type="http://schemas.openxmlformats.org/officeDocument/2006/relationships/hyperlink" Target="consultantplus://offline/ref=AF6BBDBF686519490483F39778208167046AFE122ACB9A6709464A5549F9422C6A197AE6863E7A42A208CF9594B18832C1A4ECAD91r7c0J" TargetMode="External"/><Relationship Id="rId62" Type="http://schemas.openxmlformats.org/officeDocument/2006/relationships/hyperlink" Target="consultantplus://offline/ref=AC16A8930CE371F6801B7C99B8D24D60E5ED653DD62A28A9C1FBD103A7293D2FC067E9172B35A84F867B84E6179E4AAA1DCECF16655AZ4ABK" TargetMode="External"/><Relationship Id="rId70" Type="http://schemas.openxmlformats.org/officeDocument/2006/relationships/hyperlink" Target="consultantplus://offline/ref=5151CE8A64E46C524FD842F74C5B5E8FFA3B471D299A85B766BC3B6069493535EADD761E96F71B89B4ED12D785543F2378k7t5O" TargetMode="External"/><Relationship Id="rId75" Type="http://schemas.openxmlformats.org/officeDocument/2006/relationships/hyperlink" Target="consultantplus://offline/ref=F7638F757AB0BCAC8B425C30581D0700211BDB9534D11F212B5D826727D92BB614394E8A1D797B4741BB623AC1F2875D45C60D59165B40E0rBT7M" TargetMode="External"/><Relationship Id="rId83" Type="http://schemas.openxmlformats.org/officeDocument/2006/relationships/hyperlink" Target="consultantplus://offline/ref=7F9A889110F19E9A85582DFC150DA06C6BAE07819CCC3715D67BE47B01185694885992D54C61D168DC4C56A9EB41A30FB23B98B229FCD54CL0cEN" TargetMode="External"/><Relationship Id="rId88" Type="http://schemas.openxmlformats.org/officeDocument/2006/relationships/hyperlink" Target="consultantplus://offline/ref=C41DFA3FA1E760E82C3A1D3AA94E248DC9411611FA712468BB5C9DE6DC3728249385D42F091F8E009CDA89B585683FEF530587DBL5d3N" TargetMode="External"/><Relationship Id="rId91" Type="http://schemas.openxmlformats.org/officeDocument/2006/relationships/hyperlink" Target="consultantplus://offline/ref=454FDF94982B332E8FF95808D6D6205B98A1D82FAECF0F071D9A5C6B3D261F82E36DDA7B78BB4E4BEF11AF22AF5076B0304574FA561C8EV5w3M" TargetMode="External"/><Relationship Id="rId96" Type="http://schemas.openxmlformats.org/officeDocument/2006/relationships/hyperlink" Target="consultantplus://offline/ref=454FDF94982B332E8FF95808D6D6205B99A4D221AAC3520D15C350693A294095E424D67A79BC4548EC4EAA37BE087AB12E5A75E44A1E8C52VAw5M"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AA86745B24B6FB50F7FA29AC8B560587208DD8186BB7C0C2536AC1B382DB09BC8D0D830FCAC69BBE7BA0D5036C35075DABFD8CB6EADB6DF5z2r7O" TargetMode="External"/><Relationship Id="rId23" Type="http://schemas.openxmlformats.org/officeDocument/2006/relationships/hyperlink" Target="consultantplus://offline/ref=D62448603BA7B60B0FEBB148FAB641810C2456CCFD5E0F007495255888E9D53504F07D1CE95EA16E12F1490B02q7X0M" TargetMode="External"/><Relationship Id="rId28" Type="http://schemas.openxmlformats.org/officeDocument/2006/relationships/hyperlink" Target="consultantplus://offline/ref=AC16A8930CE371F6801B7C99B8D24D60E5ED653DD62A28A9C1FBD103A7293D2FC067E9172B35A84F867B84E6179E4AAA1DCECF16655AZ4ABK" TargetMode="External"/><Relationship Id="rId36" Type="http://schemas.openxmlformats.org/officeDocument/2006/relationships/hyperlink" Target="consultantplus://offline/ref=4EEC0634C8C50192BBC699DF390D6FBE5ABA71E869424FEEA9505A34E7D1A92653479ED6D014C06B240A62DC03CE13B36DDADC78C9D06848V9S8I" TargetMode="External"/><Relationship Id="rId49" Type="http://schemas.openxmlformats.org/officeDocument/2006/relationships/hyperlink" Target="consultantplus://offline/ref=F381101AE0538B484F9F92016625FFAEF825B3C3A0F7FFEC95B45F73BA364D6647BF1D922FB0707D0F084AA64D4EDC7A0D48E0E907BF7626q809H" TargetMode="External"/><Relationship Id="rId57" Type="http://schemas.openxmlformats.org/officeDocument/2006/relationships/hyperlink" Target="consultantplus://offline/ref=AC16A8930CE371F6801B7C99B8D24D60E5ED653DD62A28A9C1FBD103A7293D2FC067E9172B35A84F867B84E6179E4AAA1DCECF16655AZ4ABK" TargetMode="External"/><Relationship Id="rId106" Type="http://schemas.openxmlformats.org/officeDocument/2006/relationships/header" Target="header1.xml"/><Relationship Id="rId114" Type="http://schemas.microsoft.com/office/2007/relationships/stylesWithEffects" Target="stylesWithEffects.xml"/><Relationship Id="rId10" Type="http://schemas.openxmlformats.org/officeDocument/2006/relationships/hyperlink" Target="consultantplus://offline/ref=9D24326974C74DD7BD2467F01C68EAD8B037FD63F23F88A5CCD90980A400A975EF7B4BA1C399353327C1AD4942AA057FBC2C193AB21F20AB20889120E7O5I" TargetMode="External"/><Relationship Id="rId31" Type="http://schemas.openxmlformats.org/officeDocument/2006/relationships/hyperlink" Target="consultantplus://offline/ref=0BF00A8D94FCB9786CBBD701C34D8446CBFB470D6DE77292FC6B715DDE1C32DDFEE2DC7AAF426D9E64F334E7B375BE2625B2DDA63CA3A6F8zEgEL" TargetMode="External"/><Relationship Id="rId44" Type="http://schemas.openxmlformats.org/officeDocument/2006/relationships/hyperlink" Target="consultantplus://offline/ref=4EEC0634C8C50192BBC699DF390D6FBE5ABA71E869424FEEA9505A34E7D1A92653479ED5D01F953E62543B8F41851EB875C6DC73VDS4I" TargetMode="External"/><Relationship Id="rId52" Type="http://schemas.openxmlformats.org/officeDocument/2006/relationships/hyperlink" Target="consultantplus://offline/ref=F381101AE0538B484F9F92016625FFAEF825B3C3A0F7FFEC95B45F73BA364D6647BF1D9424E421305D0E1FF4171AD1650C56E3qE0AH" TargetMode="External"/><Relationship Id="rId60" Type="http://schemas.openxmlformats.org/officeDocument/2006/relationships/hyperlink" Target="consultantplus://offline/ref=C2D725BC15DDC4FBF4B42D6F559C0E6440BBFDCAC4BAF62E8C5A23A29992D195C2FF456C7ACCE71700D19E768648C9C1410E4B5E6B526920RC3EN" TargetMode="External"/><Relationship Id="rId65" Type="http://schemas.openxmlformats.org/officeDocument/2006/relationships/hyperlink" Target="consultantplus://offline/ref=88582AE1EDCC9CFFB33B2F90784526F36DC2897F6821A0460E328E0CD04ACBE1EA4EA60A22500EC874AA5B9F53A71CE2E237296C63833C3Cc8D8O" TargetMode="External"/><Relationship Id="rId73" Type="http://schemas.openxmlformats.org/officeDocument/2006/relationships/hyperlink" Target="consultantplus://offline/ref=F7638F757AB0BCAC8B425C30581D0700211BDB9534D11F212B5D826727D92BB614394E8A1D797B4643BB623AC1F2875D45C60D59165B40E0rBT7M" TargetMode="External"/><Relationship Id="rId78" Type="http://schemas.openxmlformats.org/officeDocument/2006/relationships/hyperlink" Target="consultantplus://offline/ref=7F9A889110F19E9A85582DFC150DA06C6BAE07819CCC3715D67BE47B01185694885992D54C61D16DD94C56A9EB41A30FB23B98B229FCD54CL0cEN" TargetMode="External"/><Relationship Id="rId81" Type="http://schemas.openxmlformats.org/officeDocument/2006/relationships/hyperlink" Target="consultantplus://offline/ref=7F9A889110F19E9A85582DFC150DA06C6BAE07819CCC3715D67BE47B01185694885992D54C61D16BD84C56A9EB41A30FB23B98B229FCD54CL0cEN" TargetMode="External"/><Relationship Id="rId86" Type="http://schemas.openxmlformats.org/officeDocument/2006/relationships/hyperlink" Target="consultantplus://offline/ref=7F9A889110F19E9A85582DFC150DA06C6BAE07819CC03715D67BE47B01185694885992D1446A853F98120FFBAE0AAE04AD2798B8L3c4N" TargetMode="External"/><Relationship Id="rId94" Type="http://schemas.openxmlformats.org/officeDocument/2006/relationships/hyperlink" Target="consultantplus://offline/ref=454FDF94982B332E8FF95808D6D6205B98A1D82FAECF0F071D9A5C6B3D261F82E36DDA7B78BB4E4BEF11AF22AF5076B0304574FA561C8EV5w3M" TargetMode="External"/><Relationship Id="rId99" Type="http://schemas.openxmlformats.org/officeDocument/2006/relationships/hyperlink" Target="consultantplus://offline/ref=454FDF94982B332E8FF95808D6D6205B9EA7D425ADC7520D15C350693A294095E424D67D79B54444B014BA33F75C77AE2F446AE6541EV8wFM" TargetMode="External"/><Relationship Id="rId101" Type="http://schemas.openxmlformats.org/officeDocument/2006/relationships/hyperlink" Target="consultantplus://offline/ref=454FDF94982B332E8FF95808D6D6205B99A4D221AAC3520D15C350693A294095E424D67A79BF4E49E14EAA37BE087AB12E5A75E44A1E8C52VAw5M" TargetMode="External"/><Relationship Id="rId4" Type="http://schemas.openxmlformats.org/officeDocument/2006/relationships/webSettings" Target="webSettings.xml"/><Relationship Id="rId9" Type="http://schemas.openxmlformats.org/officeDocument/2006/relationships/hyperlink" Target="consultantplus://offline/ref=9D24326974C74DD7BD2467F01C68EAD8B037FD63F23F81A0CCD10980A400A975EF7B4BA1C399353327C1AD4942AA057FBC2C193AB21F20AB20889120E7O5I" TargetMode="External"/><Relationship Id="rId13" Type="http://schemas.openxmlformats.org/officeDocument/2006/relationships/hyperlink" Target="consultantplus://offline/ref=9D24326974C74DD7BD2467F01C68EAD8B037FD63F23782A4CAD30980A400A975EF7B4BA1C399353327C1AD4942AA057FBC2C193AB21F20AB20889120E7O5I" TargetMode="External"/><Relationship Id="rId18" Type="http://schemas.openxmlformats.org/officeDocument/2006/relationships/hyperlink" Target="consultantplus://offline/ref=AA86745B24B6FB50F7FA29AC8B560587208BDA1D6EB4C0C2536AC1B382DB09BC8D0D8306C3CCCBE83BFE8C532E7E0B5CB3E18DB4zFr7O" TargetMode="External"/><Relationship Id="rId39" Type="http://schemas.openxmlformats.org/officeDocument/2006/relationships/hyperlink" Target="consultantplus://offline/ref=CDFB4D69F987599EDE2AA32B6C62B474F96112BDF91817FDD64D9C6BBA623CAF267DD40F2973FC3E8726F28C85067FFAFD125C6F3ABA8BD1J1P3O" TargetMode="External"/><Relationship Id="rId109" Type="http://schemas.openxmlformats.org/officeDocument/2006/relationships/footer" Target="footer2.xml"/><Relationship Id="rId34" Type="http://schemas.openxmlformats.org/officeDocument/2006/relationships/hyperlink" Target="consultantplus://offline/ref=CDFB4D69F987599EDE2AA32B6C62B474F96112BDF91817FDD64D9C6BBA623CAF267DD40F2973FC3E8726F28C85067FFAFD125C6F3ABA8BD1J1P3O" TargetMode="External"/><Relationship Id="rId50" Type="http://schemas.openxmlformats.org/officeDocument/2006/relationships/hyperlink" Target="consultantplus://offline/ref=F381101AE0538B484F9F92016625FFAEF825B3C3A0F7FFEC95B45F73BA364D6647BF1D922FB0707D0F084AA64D4EDC7A0D48E0E907BF7626q809H" TargetMode="External"/><Relationship Id="rId55" Type="http://schemas.openxmlformats.org/officeDocument/2006/relationships/hyperlink" Target="consultantplus://offline/ref=FC23F6AA3B68992122E3A4C1D5675570ABE7962472CAA45DE82A67A3370DC969878B393B7BEB509023CFAF510C476F2D47445627851691C209hAJ" TargetMode="External"/><Relationship Id="rId76" Type="http://schemas.openxmlformats.org/officeDocument/2006/relationships/hyperlink" Target="consultantplus://offline/ref=F7638F757AB0BCAC8B425C30581D0700211BDB9534D11F212B5D826727D92BB614394E8A1D797B464FBB623AC1F2875D45C60D59165B40E0rBT7M" TargetMode="External"/><Relationship Id="rId97" Type="http://schemas.openxmlformats.org/officeDocument/2006/relationships/hyperlink" Target="consultantplus://offline/ref=454FDF94982B332E8FF95808D6D6205B99A4D221AAC3520D15C350693A294095E424D67A79BC4E48E04EAA37BE087AB12E5A75E44A1E8C52VAw5M" TargetMode="External"/><Relationship Id="rId104" Type="http://schemas.openxmlformats.org/officeDocument/2006/relationships/hyperlink" Target="consultantplus://offline/ref=454FDF94982B332E8FF95808D6D6205B98A1D82FAECF0F071D9A5C6B3D261F82E36DDA7B78BB4E4BEF11AF22AF5076B0304574FA561C8EV5w3M" TargetMode="External"/><Relationship Id="rId7" Type="http://schemas.openxmlformats.org/officeDocument/2006/relationships/image" Target="media/image1.jpeg"/><Relationship Id="rId71" Type="http://schemas.openxmlformats.org/officeDocument/2006/relationships/hyperlink" Target="consultantplus://offline/ref=F7638F757AB0BCAC8B425C30581D0700211BDB9534D11F212B5D826727D92BB614394E8A1D797B4444BB623AC1F2875D45C60D59165B40E0rBT7M" TargetMode="External"/><Relationship Id="rId92" Type="http://schemas.openxmlformats.org/officeDocument/2006/relationships/hyperlink" Target="consultantplus://offline/ref=454FDF94982B332E8FF95808D6D6205B98A1D82FAECF0F071D9A5C6B3D261F82E36DDA7B78BB4E4BEF11AF22AF5076B0304574FA561C8EV5w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CF710-BFA0-4B6D-A0B8-27718C06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28</Pages>
  <Words>6981</Words>
  <Characters>69851</Characters>
  <Application>Microsoft Office Word</Application>
  <DocSecurity>0</DocSecurity>
  <Lines>582</Lines>
  <Paragraphs>153</Paragraphs>
  <ScaleCrop>false</ScaleCrop>
  <HeadingPairs>
    <vt:vector size="2" baseType="variant">
      <vt:variant>
        <vt:lpstr>Название</vt:lpstr>
      </vt:variant>
      <vt:variant>
        <vt:i4>1</vt:i4>
      </vt:variant>
    </vt:vector>
  </HeadingPairs>
  <TitlesOfParts>
    <vt:vector size="1" baseType="lpstr">
      <vt:lpstr>Общий бланк Губернатора</vt:lpstr>
    </vt:vector>
  </TitlesOfParts>
  <Company>Администрация</Company>
  <LinksUpToDate>false</LinksUpToDate>
  <CharactersWithSpaces>76679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Общий бланк Губернатора</dc:title>
  <dc:subject/>
  <dc:creator>oudo_nach</dc:creator>
  <cp:keywords/>
  <dc:description/>
  <cp:lastModifiedBy>oudo1</cp:lastModifiedBy>
  <cp:revision>89</cp:revision>
  <cp:lastPrinted>2023-12-22T08:36:00Z</cp:lastPrinted>
  <dcterms:created xsi:type="dcterms:W3CDTF">2022-11-24T11:17:00Z</dcterms:created>
  <dcterms:modified xsi:type="dcterms:W3CDTF">2023-12-27T14:33:00Z</dcterms:modified>
</cp:coreProperties>
</file>