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1F576" w14:textId="12719510" w:rsidR="003E5428" w:rsidRDefault="004425F4">
      <w:pPr>
        <w:pStyle w:val="1"/>
        <w:tabs>
          <w:tab w:val="left" w:pos="708"/>
          <w:tab w:val="left" w:pos="1416"/>
          <w:tab w:val="left" w:pos="2124"/>
          <w:tab w:val="left" w:pos="2832"/>
          <w:tab w:val="left" w:pos="3540"/>
          <w:tab w:val="left" w:pos="4248"/>
          <w:tab w:val="left" w:pos="4956"/>
          <w:tab w:val="center" w:pos="5000"/>
          <w:tab w:val="left" w:pos="5664"/>
          <w:tab w:val="right" w:pos="10000"/>
        </w:tabs>
        <w:jc w:val="left"/>
        <w:rPr>
          <w:b w:val="0"/>
          <w:bCs w:val="0"/>
          <w:color w:val="000000"/>
          <w:sz w:val="28"/>
          <w:szCs w:val="28"/>
        </w:rPr>
      </w:pP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noProof/>
          <w:szCs w:val="20"/>
          <w:lang w:eastAsia="ru-RU" w:bidi="ar-SA"/>
        </w:rPr>
        <w:drawing>
          <wp:anchor distT="0" distB="0" distL="114300" distR="114300" simplePos="0" relativeHeight="251658255" behindDoc="1" locked="0" layoutInCell="1" allowOverlap="1" wp14:anchorId="35F347B0" wp14:editId="5112048D">
            <wp:simplePos x="0" y="0"/>
            <wp:positionH relativeFrom="column">
              <wp:posOffset>833120</wp:posOffset>
            </wp:positionH>
            <wp:positionV relativeFrom="paragraph">
              <wp:posOffset>-440054</wp:posOffset>
            </wp:positionV>
            <wp:extent cx="683895" cy="73215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bwMode="auto">
                    <a:xfrm>
                      <a:off x="0" y="0"/>
                      <a:ext cx="683895" cy="732155"/>
                    </a:xfrm>
                    <a:prstGeom prst="rect">
                      <a:avLst/>
                    </a:prstGeom>
                    <a:noFill/>
                    <a:ln>
                      <a:noFill/>
                    </a:ln>
                  </pic:spPr>
                </pic:pic>
              </a:graphicData>
            </a:graphic>
          </wp:anchor>
        </w:drawing>
      </w:r>
      <w:r>
        <w:rPr>
          <w:b w:val="0"/>
          <w:bCs w:val="0"/>
          <w:color w:val="000000"/>
          <w:sz w:val="28"/>
          <w:szCs w:val="28"/>
        </w:rPr>
        <w:tab/>
      </w:r>
      <w:r>
        <w:rPr>
          <w:b w:val="0"/>
          <w:bCs w:val="0"/>
          <w:color w:val="000000"/>
          <w:sz w:val="28"/>
          <w:szCs w:val="28"/>
        </w:rPr>
        <w:tab/>
      </w:r>
      <w:r>
        <w:rPr>
          <w:b w:val="0"/>
          <w:bCs w:val="0"/>
          <w:color w:val="000000"/>
          <w:sz w:val="28"/>
          <w:szCs w:val="28"/>
        </w:rPr>
        <w:tab/>
      </w:r>
    </w:p>
    <w:p w14:paraId="2D528822" w14:textId="74FB70C8" w:rsidR="003E5428" w:rsidRDefault="004425F4">
      <w:pPr>
        <w:tabs>
          <w:tab w:val="left" w:pos="-3686"/>
          <w:tab w:val="left" w:pos="9498"/>
        </w:tabs>
        <w:ind w:left="5670"/>
        <w:rPr>
          <w:sz w:val="28"/>
          <w:szCs w:val="20"/>
        </w:rPr>
      </w:pPr>
      <w:r>
        <w:rPr>
          <w:noProof/>
          <w:szCs w:val="20"/>
          <w:lang w:eastAsia="ru-RU" w:bidi="ar-SA"/>
        </w:rPr>
        <mc:AlternateContent>
          <mc:Choice Requires="wps">
            <w:drawing>
              <wp:anchor distT="0" distB="0" distL="114300" distR="114300" simplePos="0" relativeHeight="251658242" behindDoc="0" locked="0" layoutInCell="1" allowOverlap="1" wp14:anchorId="3B45785A" wp14:editId="7326FA72">
                <wp:simplePos x="0" y="0"/>
                <wp:positionH relativeFrom="column">
                  <wp:posOffset>10160</wp:posOffset>
                </wp:positionH>
                <wp:positionV relativeFrom="paragraph">
                  <wp:posOffset>2540</wp:posOffset>
                </wp:positionV>
                <wp:extent cx="2286000" cy="800100"/>
                <wp:effectExtent l="0" t="0" r="0" b="0"/>
                <wp:wrapNone/>
                <wp:docPr id="3" name="Прямоугольник 3"/>
                <wp:cNvGraphicFramePr/>
                <a:graphic xmlns:a="http://schemas.openxmlformats.org/drawingml/2006/main">
                  <a:graphicData uri="http://schemas.microsoft.com/office/word/2010/wordprocessingShape">
                    <wps:wsp>
                      <wps:cNvSpPr/>
                      <wps:spPr bwMode="auto">
                        <a:xfrm>
                          <a:off x="0" y="0"/>
                          <a:ext cx="2286000" cy="800100"/>
                        </a:xfrm>
                        <a:prstGeom prst="rect">
                          <a:avLst/>
                        </a:prstGeom>
                        <a:noFill/>
                        <a:ln>
                          <a:noFill/>
                        </a:ln>
                      </wps:spPr>
                      <wps:txbx>
                        <w:txbxContent>
                          <w:p w14:paraId="00726051" w14:textId="77777777" w:rsidR="00A97B2D" w:rsidRDefault="00A97B2D">
                            <w:pPr>
                              <w:jc w:val="center"/>
                              <w:rPr>
                                <w:b/>
                                <w:bCs/>
                                <w:color w:val="000000"/>
                                <w:sz w:val="28"/>
                                <w:szCs w:val="28"/>
                              </w:rPr>
                            </w:pPr>
                            <w:r>
                              <w:rPr>
                                <w:b/>
                                <w:bCs/>
                                <w:color w:val="000000"/>
                                <w:sz w:val="28"/>
                                <w:szCs w:val="28"/>
                              </w:rPr>
                              <w:t>ГЛАВНОЕ АРХИВНОЕ</w:t>
                            </w:r>
                          </w:p>
                          <w:p w14:paraId="3EE5B3E8" w14:textId="77777777" w:rsidR="00A97B2D" w:rsidRDefault="00A97B2D">
                            <w:pPr>
                              <w:jc w:val="center"/>
                              <w:rPr>
                                <w:b/>
                                <w:bCs/>
                                <w:color w:val="000000"/>
                                <w:sz w:val="28"/>
                                <w:szCs w:val="28"/>
                              </w:rPr>
                            </w:pPr>
                            <w:r>
                              <w:rPr>
                                <w:b/>
                                <w:bCs/>
                                <w:color w:val="000000"/>
                                <w:sz w:val="28"/>
                                <w:szCs w:val="28"/>
                              </w:rPr>
                              <w:t>УПРАВЛЕНИЕ</w:t>
                            </w:r>
                          </w:p>
                          <w:p w14:paraId="0D3392C4" w14:textId="77777777" w:rsidR="00A97B2D" w:rsidRDefault="00A97B2D">
                            <w:pPr>
                              <w:jc w:val="center"/>
                              <w:rPr>
                                <w:b/>
                                <w:bCs/>
                                <w:color w:val="000000"/>
                                <w:sz w:val="28"/>
                                <w:szCs w:val="28"/>
                              </w:rPr>
                            </w:pPr>
                            <w:r>
                              <w:rPr>
                                <w:b/>
                                <w:bCs/>
                                <w:color w:val="000000"/>
                                <w:sz w:val="28"/>
                                <w:szCs w:val="28"/>
                              </w:rPr>
                              <w:t>РЯЗАНСКОЙ ОБЛАСТИ</w:t>
                            </w:r>
                          </w:p>
                          <w:p w14:paraId="0E923316" w14:textId="77777777" w:rsidR="00A97B2D" w:rsidRDefault="00A97B2D">
                            <w:pPr>
                              <w:jc w:val="center"/>
                            </w:pPr>
                            <w:r>
                              <w:rPr>
                                <w:b/>
                                <w:bCs/>
                                <w:color w:val="000000"/>
                                <w:sz w:val="28"/>
                                <w:szCs w:val="28"/>
                              </w:rPr>
                              <w:t>(ГАУРО)</w:t>
                            </w:r>
                          </w:p>
                          <w:p w14:paraId="19BE8A38" w14:textId="77777777" w:rsidR="00A97B2D" w:rsidRDefault="00A97B2D"/>
                        </w:txbxContent>
                      </wps:txbx>
                      <wps:bodyPr wrap="square" lIns="0" tIns="0" rIns="0" bIns="0"/>
                    </wps:wsp>
                  </a:graphicData>
                </a:graphic>
              </wp:anchor>
            </w:drawing>
          </mc:Choice>
          <mc:Fallback>
            <w:pict>
              <v:rect id="Прямоугольник 3" o:spid="_x0000_s1026" style="position:absolute;left:0;text-align:left;margin-left:.8pt;margin-top:.2pt;width:180pt;height:6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" filled="f" stroked="f">
                <v:textbox inset="0,0,0,0">
                  <w:txbxContent>
                    <w:p w14:paraId="00726051" w14:textId="77777777" w:rsidR="00A97B2D" w:rsidRDefault="00A97B2D">
                      <w:pPr>
                        <w:jc w:val="center"/>
                        <w:rPr>
                          <w:b/>
                          <w:bCs/>
                          <w:color w:val="000000"/>
                          <w:sz w:val="28"/>
                          <w:szCs w:val="28"/>
                        </w:rPr>
                      </w:pPr>
                      <w:r>
                        <w:rPr>
                          <w:b/>
                          <w:bCs/>
                          <w:color w:val="000000"/>
                          <w:sz w:val="28"/>
                          <w:szCs w:val="28"/>
                        </w:rPr>
                        <w:t>ГЛАВНОЕ АРХИВНОЕ</w:t>
                      </w:r>
                    </w:p>
                    <w:p w14:paraId="3EE5B3E8" w14:textId="77777777" w:rsidR="00A97B2D" w:rsidRDefault="00A97B2D">
                      <w:pPr>
                        <w:jc w:val="center"/>
                        <w:rPr>
                          <w:b/>
                          <w:bCs/>
                          <w:color w:val="000000"/>
                          <w:sz w:val="28"/>
                          <w:szCs w:val="28"/>
                        </w:rPr>
                      </w:pPr>
                      <w:r>
                        <w:rPr>
                          <w:b/>
                          <w:bCs/>
                          <w:color w:val="000000"/>
                          <w:sz w:val="28"/>
                          <w:szCs w:val="28"/>
                        </w:rPr>
                        <w:t>УПРАВЛЕНИЕ</w:t>
                      </w:r>
                    </w:p>
                    <w:p w14:paraId="0D3392C4" w14:textId="77777777" w:rsidR="00A97B2D" w:rsidRDefault="00A97B2D">
                      <w:pPr>
                        <w:jc w:val="center"/>
                        <w:rPr>
                          <w:b/>
                          <w:bCs/>
                          <w:color w:val="000000"/>
                          <w:sz w:val="28"/>
                          <w:szCs w:val="28"/>
                        </w:rPr>
                      </w:pPr>
                      <w:r>
                        <w:rPr>
                          <w:b/>
                          <w:bCs/>
                          <w:color w:val="000000"/>
                          <w:sz w:val="28"/>
                          <w:szCs w:val="28"/>
                        </w:rPr>
                        <w:t>РЯЗАНСКОЙ ОБЛАСТИ</w:t>
                      </w:r>
                    </w:p>
                    <w:p w14:paraId="0E923316" w14:textId="77777777" w:rsidR="00A97B2D" w:rsidRDefault="00A97B2D">
                      <w:pPr>
                        <w:jc w:val="center"/>
                      </w:pPr>
                      <w:r>
                        <w:rPr>
                          <w:b/>
                          <w:bCs/>
                          <w:color w:val="000000"/>
                          <w:sz w:val="28"/>
                          <w:szCs w:val="28"/>
                        </w:rPr>
                        <w:t>(ГАУРО)</w:t>
                      </w:r>
                    </w:p>
                    <w:p w14:paraId="19BE8A38"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54" behindDoc="0" locked="0" layoutInCell="1" allowOverlap="1" wp14:anchorId="3962DAE1" wp14:editId="2073C022">
                <wp:simplePos x="0" y="0"/>
                <wp:positionH relativeFrom="column">
                  <wp:posOffset>2469515</wp:posOffset>
                </wp:positionH>
                <wp:positionV relativeFrom="paragraph">
                  <wp:posOffset>1791335</wp:posOffset>
                </wp:positionV>
                <wp:extent cx="39370" cy="175260"/>
                <wp:effectExtent l="0" t="0" r="0" b="0"/>
                <wp:wrapNone/>
                <wp:docPr id="4" name="Прямоугольник 4"/>
                <wp:cNvGraphicFramePr/>
                <a:graphic xmlns:a="http://schemas.openxmlformats.org/drawingml/2006/main">
                  <a:graphicData uri="http://schemas.microsoft.com/office/word/2010/wordprocessingShape">
                    <wps:wsp>
                      <wps:cNvSpPr/>
                      <wps:spPr bwMode="auto">
                        <a:xfrm>
                          <a:off x="0" y="0"/>
                          <a:ext cx="39370" cy="175260"/>
                        </a:xfrm>
                        <a:prstGeom prst="rect">
                          <a:avLst/>
                        </a:prstGeom>
                        <a:noFill/>
                        <a:ln>
                          <a:noFill/>
                        </a:ln>
                      </wps:spPr>
                      <wps:txbx>
                        <w:txbxContent>
                          <w:p w14:paraId="6AFB67A0" w14:textId="77777777" w:rsidR="00A97B2D" w:rsidRDefault="00A97B2D">
                            <w:r>
                              <w:rPr>
                                <w:color w:val="000000"/>
                                <w:sz w:val="22"/>
                              </w:rPr>
                              <w:t xml:space="preserve"> </w:t>
                            </w:r>
                          </w:p>
                          <w:p w14:paraId="49C34615" w14:textId="77777777" w:rsidR="00A97B2D" w:rsidRDefault="00A97B2D"/>
                        </w:txbxContent>
                      </wps:txbx>
                      <wps:bodyPr wrap="square" lIns="0" tIns="0" rIns="0" bIns="0"/>
                    </wps:wsp>
                  </a:graphicData>
                </a:graphic>
              </wp:anchor>
            </w:drawing>
          </mc:Choice>
          <mc:Fallback>
            <w:pict>
              <v:rect id="Прямоугольник 4" o:spid="_x0000_s1027" style="position:absolute;left:0;text-align:left;margin-left:194.45pt;margin-top:141.05pt;width:3.1pt;height:13.8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" filled="f" stroked="f">
                <v:textbox inset="0,0,0,0">
                  <w:txbxContent>
                    <w:p w14:paraId="6AFB67A0" w14:textId="77777777" w:rsidR="00A97B2D" w:rsidRDefault="00A97B2D">
                      <w:r>
                        <w:rPr>
                          <w:color w:val="000000"/>
                          <w:sz w:val="22"/>
                        </w:rPr>
                        <w:t xml:space="preserve"> </w:t>
                      </w:r>
                    </w:p>
                    <w:p w14:paraId="49C34615"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53" behindDoc="0" locked="0" layoutInCell="1" allowOverlap="1" wp14:anchorId="139E9C64" wp14:editId="46E2591B">
                <wp:simplePos x="0" y="0"/>
                <wp:positionH relativeFrom="column">
                  <wp:posOffset>750570</wp:posOffset>
                </wp:positionH>
                <wp:positionV relativeFrom="paragraph">
                  <wp:posOffset>1791335</wp:posOffset>
                </wp:positionV>
                <wp:extent cx="39370" cy="175260"/>
                <wp:effectExtent l="0" t="0" r="0" b="0"/>
                <wp:wrapNone/>
                <wp:docPr id="5" name="Прямоугольник 5"/>
                <wp:cNvGraphicFramePr/>
                <a:graphic xmlns:a="http://schemas.openxmlformats.org/drawingml/2006/main">
                  <a:graphicData uri="http://schemas.microsoft.com/office/word/2010/wordprocessingShape">
                    <wps:wsp>
                      <wps:cNvSpPr/>
                      <wps:spPr bwMode="auto">
                        <a:xfrm>
                          <a:off x="0" y="0"/>
                          <a:ext cx="39370" cy="175260"/>
                        </a:xfrm>
                        <a:prstGeom prst="rect">
                          <a:avLst/>
                        </a:prstGeom>
                        <a:noFill/>
                        <a:ln>
                          <a:noFill/>
                        </a:ln>
                      </wps:spPr>
                      <wps:txbx>
                        <w:txbxContent>
                          <w:p w14:paraId="1F0D632A" w14:textId="77777777" w:rsidR="00A97B2D" w:rsidRDefault="00A97B2D">
                            <w:r>
                              <w:rPr>
                                <w:color w:val="000000"/>
                                <w:sz w:val="22"/>
                                <w:lang w:val="en-US"/>
                              </w:rPr>
                              <w:t xml:space="preserve">                                              </w:t>
                            </w:r>
                          </w:p>
                          <w:p w14:paraId="5FA20578" w14:textId="77777777" w:rsidR="00A97B2D" w:rsidRDefault="00A97B2D"/>
                        </w:txbxContent>
                      </wps:txbx>
                      <wps:bodyPr wrap="square" lIns="0" tIns="0" rIns="0" bIns="0"/>
                    </wps:wsp>
                  </a:graphicData>
                </a:graphic>
              </wp:anchor>
            </w:drawing>
          </mc:Choice>
          <mc:Fallback>
            <w:pict>
              <v:rect id="Прямоугольник 5" o:spid="_x0000_s1028" style="position:absolute;left:0;text-align:left;margin-left:59.1pt;margin-top:141.05pt;width:3.1pt;height:13.8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" filled="f" stroked="f">
                <v:textbox inset="0,0,0,0">
                  <w:txbxContent>
                    <w:p w14:paraId="1F0D632A" w14:textId="77777777" w:rsidR="00A97B2D" w:rsidRDefault="00A97B2D">
                      <w:r>
                        <w:rPr>
                          <w:color w:val="000000"/>
                          <w:sz w:val="22"/>
                          <w:lang w:val="en-US"/>
                        </w:rPr>
                        <w:t xml:space="preserve">                                              </w:t>
                      </w:r>
                    </w:p>
                    <w:p w14:paraId="5FA20578"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52" behindDoc="0" locked="0" layoutInCell="1" allowOverlap="1" wp14:anchorId="74814429" wp14:editId="1E20D38E">
                <wp:simplePos x="0" y="0"/>
                <wp:positionH relativeFrom="column">
                  <wp:posOffset>1421130</wp:posOffset>
                </wp:positionH>
                <wp:positionV relativeFrom="paragraph">
                  <wp:posOffset>1468120</wp:posOffset>
                </wp:positionV>
                <wp:extent cx="39370" cy="175260"/>
                <wp:effectExtent l="0" t="0" r="0" b="0"/>
                <wp:wrapNone/>
                <wp:docPr id="6" name="Прямоугольник 6"/>
                <wp:cNvGraphicFramePr/>
                <a:graphic xmlns:a="http://schemas.openxmlformats.org/drawingml/2006/main">
                  <a:graphicData uri="http://schemas.microsoft.com/office/word/2010/wordprocessingShape">
                    <wps:wsp>
                      <wps:cNvSpPr/>
                      <wps:spPr bwMode="auto">
                        <a:xfrm>
                          <a:off x="0" y="0"/>
                          <a:ext cx="39370" cy="175260"/>
                        </a:xfrm>
                        <a:prstGeom prst="rect">
                          <a:avLst/>
                        </a:prstGeom>
                        <a:noFill/>
                        <a:ln>
                          <a:noFill/>
                        </a:ln>
                      </wps:spPr>
                      <wps:txbx>
                        <w:txbxContent>
                          <w:p w14:paraId="77712685" w14:textId="77777777" w:rsidR="00A97B2D" w:rsidRDefault="00A97B2D">
                            <w:r>
                              <w:rPr>
                                <w:color w:val="000000"/>
                                <w:sz w:val="22"/>
                                <w:lang w:val="en-US"/>
                              </w:rPr>
                              <w:t xml:space="preserve"> </w:t>
                            </w:r>
                          </w:p>
                          <w:p w14:paraId="4ADFB2DA" w14:textId="77777777" w:rsidR="00A97B2D" w:rsidRDefault="00A97B2D"/>
                        </w:txbxContent>
                      </wps:txbx>
                      <wps:bodyPr wrap="square" lIns="0" tIns="0" rIns="0" bIns="0"/>
                    </wps:wsp>
                  </a:graphicData>
                </a:graphic>
              </wp:anchor>
            </w:drawing>
          </mc:Choice>
          <mc:Fallback>
            <w:pict>
              <v:rect id="Прямоугольник 6" o:spid="_x0000_s1029" style="position:absolute;left:0;text-align:left;margin-left:111.9pt;margin-top:115.6pt;width:3.1pt;height:13.8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" filled="f" stroked="f">
                <v:textbox inset="0,0,0,0">
                  <w:txbxContent>
                    <w:p w14:paraId="77712685" w14:textId="77777777" w:rsidR="00A97B2D" w:rsidRDefault="00A97B2D">
                      <w:r>
                        <w:rPr>
                          <w:color w:val="000000"/>
                          <w:sz w:val="22"/>
                          <w:lang w:val="en-US"/>
                        </w:rPr>
                        <w:t xml:space="preserve"> </w:t>
                      </w:r>
                    </w:p>
                    <w:p w14:paraId="4ADFB2DA"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50" behindDoc="0" locked="0" layoutInCell="1" allowOverlap="1" wp14:anchorId="6C60AF66" wp14:editId="5435BA77">
                <wp:simplePos x="0" y="0"/>
                <wp:positionH relativeFrom="column">
                  <wp:posOffset>1241425</wp:posOffset>
                </wp:positionH>
                <wp:positionV relativeFrom="paragraph">
                  <wp:posOffset>1310005</wp:posOffset>
                </wp:positionV>
                <wp:extent cx="39370" cy="175260"/>
                <wp:effectExtent l="0" t="0" r="0" b="0"/>
                <wp:wrapNone/>
                <wp:docPr id="7" name="Прямоугольник 7"/>
                <wp:cNvGraphicFramePr/>
                <a:graphic xmlns:a="http://schemas.openxmlformats.org/drawingml/2006/main">
                  <a:graphicData uri="http://schemas.microsoft.com/office/word/2010/wordprocessingShape">
                    <wps:wsp>
                      <wps:cNvSpPr/>
                      <wps:spPr bwMode="auto">
                        <a:xfrm>
                          <a:off x="0" y="0"/>
                          <a:ext cx="39370" cy="175260"/>
                        </a:xfrm>
                        <a:prstGeom prst="rect">
                          <a:avLst/>
                        </a:prstGeom>
                        <a:noFill/>
                        <a:ln>
                          <a:noFill/>
                        </a:ln>
                      </wps:spPr>
                      <wps:txbx>
                        <w:txbxContent>
                          <w:p w14:paraId="7C732624" w14:textId="77777777" w:rsidR="00A97B2D" w:rsidRDefault="00A97B2D">
                            <w:r>
                              <w:rPr>
                                <w:color w:val="000000"/>
                                <w:sz w:val="22"/>
                                <w:lang w:val="en-US"/>
                              </w:rPr>
                              <w:t xml:space="preserve"> </w:t>
                            </w:r>
                          </w:p>
                          <w:p w14:paraId="688B3BD3" w14:textId="77777777" w:rsidR="00A97B2D" w:rsidRDefault="00A97B2D"/>
                        </w:txbxContent>
                      </wps:txbx>
                      <wps:bodyPr wrap="square" lIns="0" tIns="0" rIns="0" bIns="0"/>
                    </wps:wsp>
                  </a:graphicData>
                </a:graphic>
              </wp:anchor>
            </w:drawing>
          </mc:Choice>
          <mc:Fallback>
            <w:pict>
              <v:rect id="Прямоугольник 7" o:spid="_x0000_s1030" style="position:absolute;left:0;text-align:left;margin-left:97.75pt;margin-top:103.15pt;width:3.1pt;height:13.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" filled="f" stroked="f">
                <v:textbox inset="0,0,0,0">
                  <w:txbxContent>
                    <w:p w14:paraId="7C732624" w14:textId="77777777" w:rsidR="00A97B2D" w:rsidRDefault="00A97B2D">
                      <w:r>
                        <w:rPr>
                          <w:color w:val="000000"/>
                          <w:sz w:val="22"/>
                          <w:lang w:val="en-US"/>
                        </w:rPr>
                        <w:t xml:space="preserve"> </w:t>
                      </w:r>
                    </w:p>
                    <w:p w14:paraId="688B3BD3"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49" behindDoc="0" locked="0" layoutInCell="1" allowOverlap="1" wp14:anchorId="2C3F3BFA" wp14:editId="10ECAA02">
                <wp:simplePos x="0" y="0"/>
                <wp:positionH relativeFrom="column">
                  <wp:posOffset>2430145</wp:posOffset>
                </wp:positionH>
                <wp:positionV relativeFrom="paragraph">
                  <wp:posOffset>1148080</wp:posOffset>
                </wp:positionV>
                <wp:extent cx="39370" cy="175260"/>
                <wp:effectExtent l="0" t="0" r="0" b="0"/>
                <wp:wrapNone/>
                <wp:docPr id="8" name="Прямоугольник 8"/>
                <wp:cNvGraphicFramePr/>
                <a:graphic xmlns:a="http://schemas.openxmlformats.org/drawingml/2006/main">
                  <a:graphicData uri="http://schemas.microsoft.com/office/word/2010/wordprocessingShape">
                    <wps:wsp>
                      <wps:cNvSpPr/>
                      <wps:spPr bwMode="auto">
                        <a:xfrm>
                          <a:off x="0" y="0"/>
                          <a:ext cx="39370" cy="175260"/>
                        </a:xfrm>
                        <a:prstGeom prst="rect">
                          <a:avLst/>
                        </a:prstGeom>
                        <a:noFill/>
                        <a:ln>
                          <a:noFill/>
                        </a:ln>
                      </wps:spPr>
                      <wps:txbx>
                        <w:txbxContent>
                          <w:p w14:paraId="7981983C" w14:textId="77777777" w:rsidR="00A97B2D" w:rsidRDefault="00A97B2D">
                            <w:r>
                              <w:rPr>
                                <w:color w:val="000000"/>
                                <w:sz w:val="22"/>
                                <w:lang w:val="en-US"/>
                              </w:rPr>
                              <w:t xml:space="preserve"> </w:t>
                            </w:r>
                          </w:p>
                          <w:p w14:paraId="7BBA2F8D" w14:textId="77777777" w:rsidR="00A97B2D" w:rsidRDefault="00A97B2D"/>
                        </w:txbxContent>
                      </wps:txbx>
                      <wps:bodyPr wrap="square" lIns="0" tIns="0" rIns="0" bIns="0"/>
                    </wps:wsp>
                  </a:graphicData>
                </a:graphic>
              </wp:anchor>
            </w:drawing>
          </mc:Choice>
          <mc:Fallback>
            <w:pict>
              <v:rect id="Прямоугольник 8" o:spid="_x0000_s1031" style="position:absolute;left:0;text-align:left;margin-left:191.35pt;margin-top:90.4pt;width:3.1pt;height:13.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" filled="f" stroked="f">
                <v:textbox inset="0,0,0,0">
                  <w:txbxContent>
                    <w:p w14:paraId="7981983C" w14:textId="77777777" w:rsidR="00A97B2D" w:rsidRDefault="00A97B2D">
                      <w:r>
                        <w:rPr>
                          <w:color w:val="000000"/>
                          <w:sz w:val="22"/>
                          <w:lang w:val="en-US"/>
                        </w:rPr>
                        <w:t xml:space="preserve"> </w:t>
                      </w:r>
                    </w:p>
                    <w:p w14:paraId="7BBA2F8D"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47" behindDoc="0" locked="0" layoutInCell="1" allowOverlap="1" wp14:anchorId="4BAD774D" wp14:editId="620BBBD4">
                <wp:simplePos x="0" y="0"/>
                <wp:positionH relativeFrom="column">
                  <wp:posOffset>1241425</wp:posOffset>
                </wp:positionH>
                <wp:positionV relativeFrom="paragraph">
                  <wp:posOffset>1019810</wp:posOffset>
                </wp:positionV>
                <wp:extent cx="32385" cy="175260"/>
                <wp:effectExtent l="0" t="0" r="0" b="0"/>
                <wp:wrapNone/>
                <wp:docPr id="10" name="Прямоугольник 10"/>
                <wp:cNvGraphicFramePr/>
                <a:graphic xmlns:a="http://schemas.openxmlformats.org/drawingml/2006/main">
                  <a:graphicData uri="http://schemas.microsoft.com/office/word/2010/wordprocessingShape">
                    <wps:wsp>
                      <wps:cNvSpPr/>
                      <wps:spPr bwMode="auto">
                        <a:xfrm>
                          <a:off x="0" y="0"/>
                          <a:ext cx="32385" cy="175260"/>
                        </a:xfrm>
                        <a:prstGeom prst="rect">
                          <a:avLst/>
                        </a:prstGeom>
                        <a:noFill/>
                        <a:ln>
                          <a:noFill/>
                        </a:ln>
                      </wps:spPr>
                      <wps:txbx>
                        <w:txbxContent>
                          <w:p w14:paraId="13FAA0A0" w14:textId="77777777" w:rsidR="00A97B2D" w:rsidRDefault="00A97B2D">
                            <w:r>
                              <w:rPr>
                                <w:color w:val="000000"/>
                                <w:sz w:val="18"/>
                                <w:szCs w:val="18"/>
                                <w:lang w:val="en-US"/>
                              </w:rPr>
                              <w:t xml:space="preserve"> </w:t>
                            </w:r>
                          </w:p>
                          <w:p w14:paraId="10F0DB3E" w14:textId="77777777" w:rsidR="00A97B2D" w:rsidRDefault="00A97B2D"/>
                        </w:txbxContent>
                      </wps:txbx>
                      <wps:bodyPr wrap="square" lIns="0" tIns="0" rIns="0" bIns="0"/>
                    </wps:wsp>
                  </a:graphicData>
                </a:graphic>
              </wp:anchor>
            </w:drawing>
          </mc:Choice>
          <mc:Fallback>
            <w:pict>
              <v:rect id="Прямоугольник 10" o:spid="_x0000_s1032" style="position:absolute;left:0;text-align:left;margin-left:97.75pt;margin-top:80.3pt;width:2.55pt;height:13.8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" filled="f" stroked="f">
                <v:textbox inset="0,0,0,0">
                  <w:txbxContent>
                    <w:p w14:paraId="13FAA0A0" w14:textId="77777777" w:rsidR="00A97B2D" w:rsidRDefault="00A97B2D">
                      <w:r>
                        <w:rPr>
                          <w:color w:val="000000"/>
                          <w:sz w:val="18"/>
                          <w:szCs w:val="18"/>
                          <w:lang w:val="en-US"/>
                        </w:rPr>
                        <w:t xml:space="preserve"> </w:t>
                      </w:r>
                    </w:p>
                    <w:p w14:paraId="10F0DB3E"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46" behindDoc="0" locked="0" layoutInCell="1" allowOverlap="1" wp14:anchorId="57B5F880" wp14:editId="7B0B231C">
                <wp:simplePos x="0" y="0"/>
                <wp:positionH relativeFrom="column">
                  <wp:posOffset>-62864</wp:posOffset>
                </wp:positionH>
                <wp:positionV relativeFrom="paragraph">
                  <wp:posOffset>870585</wp:posOffset>
                </wp:positionV>
                <wp:extent cx="42545" cy="175260"/>
                <wp:effectExtent l="0" t="0" r="0" b="0"/>
                <wp:wrapNone/>
                <wp:docPr id="11" name="Прямоугольник 11"/>
                <wp:cNvGraphicFramePr/>
                <a:graphic xmlns:a="http://schemas.openxmlformats.org/drawingml/2006/main">
                  <a:graphicData uri="http://schemas.microsoft.com/office/word/2010/wordprocessingShape">
                    <wps:wsp>
                      <wps:cNvSpPr/>
                      <wps:spPr bwMode="auto">
                        <a:xfrm>
                          <a:off x="0" y="0"/>
                          <a:ext cx="42545" cy="175260"/>
                        </a:xfrm>
                        <a:prstGeom prst="rect">
                          <a:avLst/>
                        </a:prstGeom>
                        <a:noFill/>
                        <a:ln>
                          <a:noFill/>
                        </a:ln>
                      </wps:spPr>
                      <wps:txbx>
                        <w:txbxContent>
                          <w:p w14:paraId="38A5F4E4" w14:textId="77777777" w:rsidR="00A97B2D" w:rsidRDefault="00A97B2D">
                            <w:r>
                              <w:rPr>
                                <w:color w:val="000000"/>
                                <w:lang w:val="en-US"/>
                              </w:rPr>
                              <w:t xml:space="preserve"> </w:t>
                            </w:r>
                          </w:p>
                          <w:p w14:paraId="51B09483" w14:textId="77777777" w:rsidR="00A97B2D" w:rsidRDefault="00A97B2D"/>
                        </w:txbxContent>
                      </wps:txbx>
                      <wps:bodyPr wrap="square" lIns="0" tIns="0" rIns="0" bIns="0"/>
                    </wps:wsp>
                  </a:graphicData>
                </a:graphic>
              </wp:anchor>
            </w:drawing>
          </mc:Choice>
          <mc:Fallback>
            <w:pict>
              <v:rect id="Прямоугольник 11" o:spid="_x0000_s1033" style="position:absolute;left:0;text-align:left;margin-left:-4.95pt;margin-top:68.55pt;width:3.35pt;height:13.8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" filled="f" stroked="f">
                <v:textbox inset="0,0,0,0">
                  <w:txbxContent>
                    <w:p w14:paraId="38A5F4E4" w14:textId="77777777" w:rsidR="00A97B2D" w:rsidRDefault="00A97B2D">
                      <w:r>
                        <w:rPr>
                          <w:color w:val="000000"/>
                          <w:lang w:val="en-US"/>
                        </w:rPr>
                        <w:t xml:space="preserve"> </w:t>
                      </w:r>
                    </w:p>
                    <w:p w14:paraId="51B09483"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45" behindDoc="0" locked="0" layoutInCell="1" allowOverlap="1" wp14:anchorId="754ED67D" wp14:editId="6C877A36">
                <wp:simplePos x="0" y="0"/>
                <wp:positionH relativeFrom="column">
                  <wp:posOffset>-62864</wp:posOffset>
                </wp:positionH>
                <wp:positionV relativeFrom="paragraph">
                  <wp:posOffset>724535</wp:posOffset>
                </wp:positionV>
                <wp:extent cx="42545" cy="175260"/>
                <wp:effectExtent l="0" t="0" r="0" b="0"/>
                <wp:wrapNone/>
                <wp:docPr id="12" name="Прямоугольник 12"/>
                <wp:cNvGraphicFramePr/>
                <a:graphic xmlns:a="http://schemas.openxmlformats.org/drawingml/2006/main">
                  <a:graphicData uri="http://schemas.microsoft.com/office/word/2010/wordprocessingShape">
                    <wps:wsp>
                      <wps:cNvSpPr/>
                      <wps:spPr bwMode="auto">
                        <a:xfrm>
                          <a:off x="0" y="0"/>
                          <a:ext cx="42545" cy="175260"/>
                        </a:xfrm>
                        <a:prstGeom prst="rect">
                          <a:avLst/>
                        </a:prstGeom>
                        <a:noFill/>
                        <a:ln>
                          <a:noFill/>
                        </a:ln>
                      </wps:spPr>
                      <wps:txbx>
                        <w:txbxContent>
                          <w:p w14:paraId="38196DD8" w14:textId="77777777" w:rsidR="00A97B2D" w:rsidRDefault="00A97B2D">
                            <w:r>
                              <w:rPr>
                                <w:color w:val="000000"/>
                                <w:lang w:val="en-US"/>
                              </w:rPr>
                              <w:t xml:space="preserve"> </w:t>
                            </w:r>
                          </w:p>
                          <w:p w14:paraId="4297D4E8" w14:textId="77777777" w:rsidR="00A97B2D" w:rsidRDefault="00A97B2D"/>
                        </w:txbxContent>
                      </wps:txbx>
                      <wps:bodyPr wrap="square" lIns="0" tIns="0" rIns="0" bIns="0"/>
                    </wps:wsp>
                  </a:graphicData>
                </a:graphic>
              </wp:anchor>
            </w:drawing>
          </mc:Choice>
          <mc:Fallback>
            <w:pict>
              <v:rect id="Прямоугольник 12" o:spid="_x0000_s1034" style="position:absolute;left:0;text-align:left;margin-left:-4.95pt;margin-top:57.05pt;width:3.35pt;height:13.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" filled="f" stroked="f">
                <v:textbox inset="0,0,0,0">
                  <w:txbxContent>
                    <w:p w14:paraId="38196DD8" w14:textId="77777777" w:rsidR="00A97B2D" w:rsidRDefault="00A97B2D">
                      <w:r>
                        <w:rPr>
                          <w:color w:val="000000"/>
                          <w:lang w:val="en-US"/>
                        </w:rPr>
                        <w:t xml:space="preserve"> </w:t>
                      </w:r>
                    </w:p>
                    <w:p w14:paraId="4297D4E8"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44" behindDoc="0" locked="0" layoutInCell="1" allowOverlap="1" wp14:anchorId="24684CC0" wp14:editId="50552137">
                <wp:simplePos x="0" y="0"/>
                <wp:positionH relativeFrom="column">
                  <wp:posOffset>-62864</wp:posOffset>
                </wp:positionH>
                <wp:positionV relativeFrom="paragraph">
                  <wp:posOffset>577850</wp:posOffset>
                </wp:positionV>
                <wp:extent cx="42545" cy="175260"/>
                <wp:effectExtent l="0" t="0" r="0" b="0"/>
                <wp:wrapNone/>
                <wp:docPr id="13" name="Прямоугольник 13"/>
                <wp:cNvGraphicFramePr/>
                <a:graphic xmlns:a="http://schemas.openxmlformats.org/drawingml/2006/main">
                  <a:graphicData uri="http://schemas.microsoft.com/office/word/2010/wordprocessingShape">
                    <wps:wsp>
                      <wps:cNvSpPr/>
                      <wps:spPr bwMode="auto">
                        <a:xfrm>
                          <a:off x="0" y="0"/>
                          <a:ext cx="42545" cy="175260"/>
                        </a:xfrm>
                        <a:prstGeom prst="rect">
                          <a:avLst/>
                        </a:prstGeom>
                        <a:noFill/>
                        <a:ln>
                          <a:noFill/>
                        </a:ln>
                      </wps:spPr>
                      <wps:txbx>
                        <w:txbxContent>
                          <w:p w14:paraId="16B411A8" w14:textId="77777777" w:rsidR="00A97B2D" w:rsidRDefault="00A97B2D">
                            <w:r>
                              <w:rPr>
                                <w:color w:val="000000"/>
                                <w:lang w:val="en-US"/>
                              </w:rPr>
                              <w:t xml:space="preserve"> </w:t>
                            </w:r>
                          </w:p>
                          <w:p w14:paraId="151613E1" w14:textId="77777777" w:rsidR="00A97B2D" w:rsidRDefault="00A97B2D"/>
                        </w:txbxContent>
                      </wps:txbx>
                      <wps:bodyPr wrap="square" lIns="0" tIns="0" rIns="0" bIns="0"/>
                    </wps:wsp>
                  </a:graphicData>
                </a:graphic>
              </wp:anchor>
            </w:drawing>
          </mc:Choice>
          <mc:Fallback>
            <w:pict>
              <v:rect id="Прямоугольник 13" o:spid="_x0000_s1035" style="position:absolute;left:0;text-align:left;margin-left:-4.95pt;margin-top:45.5pt;width:3.35pt;height:13.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" filled="f" stroked="f">
                <v:textbox inset="0,0,0,0">
                  <w:txbxContent>
                    <w:p w14:paraId="16B411A8" w14:textId="77777777" w:rsidR="00A97B2D" w:rsidRDefault="00A97B2D">
                      <w:r>
                        <w:rPr>
                          <w:color w:val="000000"/>
                          <w:lang w:val="en-US"/>
                        </w:rPr>
                        <w:t xml:space="preserve"> </w:t>
                      </w:r>
                    </w:p>
                    <w:p w14:paraId="151613E1"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43" behindDoc="0" locked="0" layoutInCell="1" allowOverlap="1" wp14:anchorId="6CE80F0C" wp14:editId="1D9637EC">
                <wp:simplePos x="0" y="0"/>
                <wp:positionH relativeFrom="column">
                  <wp:posOffset>2113280</wp:posOffset>
                </wp:positionH>
                <wp:positionV relativeFrom="paragraph">
                  <wp:posOffset>376555</wp:posOffset>
                </wp:positionV>
                <wp:extent cx="49530" cy="175260"/>
                <wp:effectExtent l="0" t="0" r="0" b="0"/>
                <wp:wrapNone/>
                <wp:docPr id="14" name="Прямоугольник 14"/>
                <wp:cNvGraphicFramePr/>
                <a:graphic xmlns:a="http://schemas.openxmlformats.org/drawingml/2006/main">
                  <a:graphicData uri="http://schemas.microsoft.com/office/word/2010/wordprocessingShape">
                    <wps:wsp>
                      <wps:cNvSpPr/>
                      <wps:spPr bwMode="auto">
                        <a:xfrm>
                          <a:off x="0" y="0"/>
                          <a:ext cx="49530" cy="175260"/>
                        </a:xfrm>
                        <a:prstGeom prst="rect">
                          <a:avLst/>
                        </a:prstGeom>
                        <a:noFill/>
                        <a:ln>
                          <a:noFill/>
                        </a:ln>
                      </wps:spPr>
                      <wps:txbx>
                        <w:txbxContent>
                          <w:p w14:paraId="677D4AA6" w14:textId="77777777" w:rsidR="00A97B2D" w:rsidRDefault="00A97B2D">
                            <w:r>
                              <w:rPr>
                                <w:b/>
                                <w:bCs/>
                                <w:color w:val="000000"/>
                                <w:sz w:val="28"/>
                                <w:szCs w:val="28"/>
                                <w:lang w:val="en-US"/>
                              </w:rPr>
                              <w:t xml:space="preserve"> </w:t>
                            </w:r>
                          </w:p>
                          <w:p w14:paraId="4CA5B060" w14:textId="77777777" w:rsidR="00A97B2D" w:rsidRDefault="00A97B2D"/>
                        </w:txbxContent>
                      </wps:txbx>
                      <wps:bodyPr wrap="square" lIns="0" tIns="0" rIns="0" bIns="0"/>
                    </wps:wsp>
                  </a:graphicData>
                </a:graphic>
              </wp:anchor>
            </w:drawing>
          </mc:Choice>
          <mc:Fallback>
            <w:pict>
              <v:rect id="Прямоугольник 14" o:spid="_x0000_s1036" style="position:absolute;left:0;text-align:left;margin-left:166.4pt;margin-top:29.65pt;width:3.9pt;height:13.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" filled="f" stroked="f">
                <v:textbox inset="0,0,0,0">
                  <w:txbxContent>
                    <w:p w14:paraId="677D4AA6" w14:textId="77777777" w:rsidR="00A97B2D" w:rsidRDefault="00A97B2D">
                      <w:r>
                        <w:rPr>
                          <w:b/>
                          <w:bCs/>
                          <w:color w:val="000000"/>
                          <w:sz w:val="28"/>
                          <w:szCs w:val="28"/>
                          <w:lang w:val="en-US"/>
                        </w:rPr>
                        <w:t xml:space="preserve"> </w:t>
                      </w:r>
                    </w:p>
                    <w:p w14:paraId="4CA5B060"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251658241" behindDoc="0" locked="0" layoutInCell="1" allowOverlap="1" wp14:anchorId="26EC1641" wp14:editId="4A1E73F6">
                <wp:simplePos x="0" y="0"/>
                <wp:positionH relativeFrom="column">
                  <wp:posOffset>2552065</wp:posOffset>
                </wp:positionH>
                <wp:positionV relativeFrom="paragraph">
                  <wp:posOffset>26035</wp:posOffset>
                </wp:positionV>
                <wp:extent cx="42545" cy="175260"/>
                <wp:effectExtent l="0" t="0" r="0" b="0"/>
                <wp:wrapNone/>
                <wp:docPr id="15" name="Прямоугольник 15"/>
                <wp:cNvGraphicFramePr/>
                <a:graphic xmlns:a="http://schemas.openxmlformats.org/drawingml/2006/main">
                  <a:graphicData uri="http://schemas.microsoft.com/office/word/2010/wordprocessingShape">
                    <wps:wsp>
                      <wps:cNvSpPr/>
                      <wps:spPr bwMode="auto">
                        <a:xfrm>
                          <a:off x="0" y="0"/>
                          <a:ext cx="42545" cy="175260"/>
                        </a:xfrm>
                        <a:prstGeom prst="rect">
                          <a:avLst/>
                        </a:prstGeom>
                        <a:noFill/>
                        <a:ln>
                          <a:noFill/>
                        </a:ln>
                      </wps:spPr>
                      <wps:txbx>
                        <w:txbxContent>
                          <w:p w14:paraId="4F022567" w14:textId="77777777" w:rsidR="00A97B2D" w:rsidRDefault="00A97B2D">
                            <w:r>
                              <w:rPr>
                                <w:b/>
                                <w:bCs/>
                                <w:color w:val="000000"/>
                                <w:lang w:val="en-US"/>
                              </w:rPr>
                              <w:t xml:space="preserve"> </w:t>
                            </w:r>
                          </w:p>
                          <w:p w14:paraId="2061C712" w14:textId="77777777" w:rsidR="00A97B2D" w:rsidRDefault="00A97B2D"/>
                        </w:txbxContent>
                      </wps:txbx>
                      <wps:bodyPr wrap="square" lIns="0" tIns="0" rIns="0" bIns="0"/>
                    </wps:wsp>
                  </a:graphicData>
                </a:graphic>
              </wp:anchor>
            </w:drawing>
          </mc:Choice>
          <mc:Fallback>
            <w:pict>
              <v:rect id="Прямоугольник 15" o:spid="_x0000_s1037" style="position:absolute;left:0;text-align:left;margin-left:200.95pt;margin-top:2.05pt;width:3.35pt;height:13.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" filled="f" stroked="f">
                <v:textbox inset="0,0,0,0">
                  <w:txbxContent>
                    <w:p w14:paraId="4F022567" w14:textId="77777777" w:rsidR="00A97B2D" w:rsidRDefault="00A97B2D">
                      <w:r>
                        <w:rPr>
                          <w:b/>
                          <w:bCs/>
                          <w:color w:val="000000"/>
                          <w:lang w:val="en-US"/>
                        </w:rPr>
                        <w:t xml:space="preserve"> </w:t>
                      </w:r>
                    </w:p>
                    <w:p w14:paraId="2061C712" w14:textId="77777777" w:rsidR="00A97B2D" w:rsidRDefault="00A97B2D"/>
                  </w:txbxContent>
                </v:textbox>
              </v:rect>
            </w:pict>
          </mc:Fallback>
        </mc:AlternateContent>
      </w:r>
      <w:r>
        <w:rPr>
          <w:noProof/>
          <w:szCs w:val="20"/>
          <w:lang w:eastAsia="ru-RU" w:bidi="ar-SA"/>
        </w:rPr>
        <mc:AlternateContent>
          <mc:Choice Requires="wps">
            <w:drawing>
              <wp:anchor distT="0" distB="0" distL="114300" distR="114300" simplePos="0" relativeHeight="524288" behindDoc="0" locked="0" layoutInCell="1" allowOverlap="1" wp14:anchorId="0D536EA0" wp14:editId="54C7A3D3">
                <wp:simplePos x="0" y="0"/>
                <wp:positionH relativeFrom="column">
                  <wp:posOffset>10160</wp:posOffset>
                </wp:positionH>
                <wp:positionV relativeFrom="paragraph">
                  <wp:posOffset>26035</wp:posOffset>
                </wp:positionV>
                <wp:extent cx="81915" cy="175260"/>
                <wp:effectExtent l="0" t="0" r="0" b="0"/>
                <wp:wrapNone/>
                <wp:docPr id="16" name="Прямоугольник 16"/>
                <wp:cNvGraphicFramePr/>
                <a:graphic xmlns:a="http://schemas.openxmlformats.org/drawingml/2006/main">
                  <a:graphicData uri="http://schemas.microsoft.com/office/word/2010/wordprocessingShape">
                    <wps:wsp>
                      <wps:cNvSpPr/>
                      <wps:spPr bwMode="auto">
                        <a:xfrm>
                          <a:off x="0" y="0"/>
                          <a:ext cx="81915" cy="175260"/>
                        </a:xfrm>
                        <a:prstGeom prst="rect">
                          <a:avLst/>
                        </a:prstGeom>
                        <a:noFill/>
                        <a:ln>
                          <a:noFill/>
                        </a:ln>
                      </wps:spPr>
                      <wps:txbx>
                        <w:txbxContent>
                          <w:p w14:paraId="53593FFF" w14:textId="77777777" w:rsidR="00A97B2D" w:rsidRDefault="00A97B2D"/>
                          <w:p w14:paraId="21F90190" w14:textId="77777777" w:rsidR="00A97B2D" w:rsidRDefault="00A97B2D"/>
                        </w:txbxContent>
                      </wps:txbx>
                      <wps:bodyPr wrap="square" lIns="0" tIns="0" rIns="0" bIns="0"/>
                    </wps:wsp>
                  </a:graphicData>
                </a:graphic>
              </wp:anchor>
            </w:drawing>
          </mc:Choice>
          <mc:Fallback>
            <w:pict>
              <v:rect id="Прямоугольник 16" o:spid="_x0000_s1038" style="position:absolute;left:0;text-align:left;margin-left:.8pt;margin-top:2.05pt;width:6.45pt;height:13.8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" filled="f" stroked="f">
                <v:textbox inset="0,0,0,0">
                  <w:txbxContent>
                    <w:p w14:paraId="53593FFF" w14:textId="77777777" w:rsidR="00A97B2D" w:rsidRDefault="00A97B2D"/>
                    <w:p w14:paraId="21F90190" w14:textId="77777777" w:rsidR="00A97B2D" w:rsidRDefault="00A97B2D"/>
                  </w:txbxContent>
                </v:textbox>
              </v:rect>
            </w:pict>
          </mc:Fallback>
        </mc:AlternateContent>
      </w:r>
    </w:p>
    <w:p w14:paraId="523D5924" w14:textId="77777777" w:rsidR="003E5428" w:rsidRDefault="003E5428">
      <w:pPr>
        <w:tabs>
          <w:tab w:val="left" w:pos="-3686"/>
        </w:tabs>
        <w:rPr>
          <w:b/>
          <w:sz w:val="28"/>
          <w:szCs w:val="20"/>
        </w:rPr>
      </w:pPr>
    </w:p>
    <w:p w14:paraId="16919D49" w14:textId="77777777" w:rsidR="003E5428" w:rsidRDefault="003E5428">
      <w:pPr>
        <w:tabs>
          <w:tab w:val="left" w:pos="-3686"/>
        </w:tabs>
        <w:rPr>
          <w:b/>
          <w:sz w:val="28"/>
          <w:szCs w:val="20"/>
        </w:rPr>
      </w:pPr>
    </w:p>
    <w:p w14:paraId="6B4BBFE0" w14:textId="77777777" w:rsidR="003E5428" w:rsidRDefault="003E5428">
      <w:pPr>
        <w:tabs>
          <w:tab w:val="left" w:pos="-3686"/>
        </w:tabs>
        <w:rPr>
          <w:sz w:val="28"/>
          <w:szCs w:val="20"/>
        </w:rPr>
      </w:pPr>
    </w:p>
    <w:p w14:paraId="540CE3B8" w14:textId="77777777" w:rsidR="003E5428" w:rsidRPr="0062336D" w:rsidRDefault="00C5045B" w:rsidP="008442F7">
      <w:pPr>
        <w:tabs>
          <w:tab w:val="left" w:pos="-3686"/>
        </w:tabs>
        <w:spacing w:before="120"/>
        <w:ind w:right="5625"/>
        <w:jc w:val="center"/>
        <w:rPr>
          <w:b/>
          <w:sz w:val="28"/>
          <w:szCs w:val="20"/>
        </w:rPr>
      </w:pPr>
      <w:r>
        <w:rPr>
          <w:b/>
          <w:sz w:val="28"/>
          <w:szCs w:val="20"/>
        </w:rPr>
        <w:t xml:space="preserve">   </w:t>
      </w:r>
      <w:r w:rsidR="004425F4">
        <w:rPr>
          <w:b/>
          <w:sz w:val="28"/>
          <w:szCs w:val="20"/>
        </w:rPr>
        <w:t>ПОСТАНОВЛЕНИ</w:t>
      </w:r>
      <w:r w:rsidR="00A272B8">
        <w:rPr>
          <w:b/>
          <w:sz w:val="28"/>
          <w:szCs w:val="20"/>
        </w:rPr>
        <w:t>Е</w:t>
      </w:r>
    </w:p>
    <w:p w14:paraId="0D88E0B0" w14:textId="24F12D8F" w:rsidR="003E5428" w:rsidRDefault="00243AA8">
      <w:pPr>
        <w:tabs>
          <w:tab w:val="left" w:pos="-3686"/>
        </w:tabs>
        <w:ind w:left="5670"/>
        <w:rPr>
          <w:sz w:val="28"/>
          <w:szCs w:val="20"/>
        </w:rPr>
      </w:pPr>
      <w:r>
        <w:rPr>
          <w:noProof/>
          <w:szCs w:val="20"/>
          <w:lang w:eastAsia="ru-RU" w:bidi="ar-SA"/>
        </w:rPr>
        <mc:AlternateContent>
          <mc:Choice Requires="wps">
            <w:drawing>
              <wp:anchor distT="0" distB="0" distL="114300" distR="114300" simplePos="0" relativeHeight="251658248" behindDoc="0" locked="0" layoutInCell="1" allowOverlap="1" wp14:anchorId="6242CD71" wp14:editId="772713F0">
                <wp:simplePos x="0" y="0"/>
                <wp:positionH relativeFrom="column">
                  <wp:posOffset>62865</wp:posOffset>
                </wp:positionH>
                <wp:positionV relativeFrom="paragraph">
                  <wp:posOffset>127000</wp:posOffset>
                </wp:positionV>
                <wp:extent cx="2225040" cy="175260"/>
                <wp:effectExtent l="0" t="0" r="3810" b="15240"/>
                <wp:wrapNone/>
                <wp:docPr id="9" name="Прямоугольник 9"/>
                <wp:cNvGraphicFramePr/>
                <a:graphic xmlns:a="http://schemas.openxmlformats.org/drawingml/2006/main">
                  <a:graphicData uri="http://schemas.microsoft.com/office/word/2010/wordprocessingShape">
                    <wps:wsp>
                      <wps:cNvSpPr/>
                      <wps:spPr bwMode="auto">
                        <a:xfrm>
                          <a:off x="0" y="0"/>
                          <a:ext cx="2225040" cy="175260"/>
                        </a:xfrm>
                        <a:prstGeom prst="rect">
                          <a:avLst/>
                        </a:prstGeom>
                        <a:noFill/>
                        <a:ln>
                          <a:noFill/>
                        </a:ln>
                      </wps:spPr>
                      <wps:txbx>
                        <w:txbxContent>
                          <w:p w14:paraId="33424039" w14:textId="1F6A6AD0" w:rsidR="00A97B2D" w:rsidRDefault="00A97B2D" w:rsidP="00D679F2">
                            <w:pPr>
                              <w:pBdr>
                                <w:top w:val="none" w:sz="0" w:space="0" w:color="auto"/>
                                <w:left w:val="none" w:sz="0" w:space="0" w:color="auto"/>
                                <w:bottom w:val="single" w:sz="4" w:space="0" w:color="auto"/>
                                <w:right w:val="none" w:sz="0" w:space="0" w:color="auto"/>
                                <w:between w:val="none" w:sz="0" w:space="0" w:color="auto"/>
                              </w:pBdr>
                              <w:rPr>
                                <w:color w:val="000000"/>
                                <w:sz w:val="22"/>
                              </w:rPr>
                            </w:pPr>
                            <w:r>
                              <w:rPr>
                                <w:color w:val="000000"/>
                                <w:sz w:val="22"/>
                              </w:rPr>
                              <w:t xml:space="preserve">   _____________  </w:t>
                            </w:r>
                            <w:r>
                              <w:rPr>
                                <w:color w:val="000000"/>
                                <w:lang w:val="en-US"/>
                              </w:rPr>
                              <w:t>№</w:t>
                            </w:r>
                            <w:r w:rsidR="00F338F9">
                              <w:rPr>
                                <w:color w:val="000000"/>
                              </w:rPr>
                              <w:t xml:space="preserve">  __</w:t>
                            </w:r>
                            <w:r w:rsidR="00D679F2">
                              <w:rPr>
                                <w:color w:val="000000"/>
                              </w:rPr>
                              <w:t>__</w:t>
                            </w:r>
                            <w:r>
                              <w:rPr>
                                <w:color w:val="000000"/>
                              </w:rPr>
                              <w:t>____</w:t>
                            </w:r>
                          </w:p>
                          <w:p w14:paraId="0FA6A1ED" w14:textId="77777777" w:rsidR="00A97B2D" w:rsidRDefault="00A97B2D" w:rsidP="00D679F2">
                            <w:pPr>
                              <w:pBdr>
                                <w:top w:val="none" w:sz="0" w:space="0" w:color="auto"/>
                                <w:left w:val="none" w:sz="0" w:space="0" w:color="auto"/>
                                <w:bottom w:val="single" w:sz="4" w:space="0" w:color="auto"/>
                                <w:right w:val="none" w:sz="0" w:space="0" w:color="auto"/>
                                <w:between w:val="none" w:sz="0" w:space="0" w:color="auto"/>
                              </w:pBdr>
                            </w:pP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rect id="Прямоугольник 9" o:spid="_x0000_s1039" style="position:absolute;left:0;text-align:left;margin-left:4.95pt;margin-top:10pt;width:175.2pt;height:1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" filled="f" stroked="f">
                <v:textbox inset="0,0,0,0">
                  <w:txbxContent>
                    <w:p w14:paraId="33424039" w14:textId="1F6A6AD0" w:rsidR="00A97B2D" w:rsidRDefault="00A97B2D" w:rsidP="00D679F2">
                      <w:pPr>
                        <w:pBdr>
                          <w:top w:val="none" w:sz="0" w:space="0" w:color="auto"/>
                          <w:left w:val="none" w:sz="0" w:space="0" w:color="auto"/>
                          <w:bottom w:val="single" w:sz="4" w:space="0" w:color="auto"/>
                          <w:right w:val="none" w:sz="0" w:space="0" w:color="auto"/>
                          <w:between w:val="none" w:sz="0" w:space="0" w:color="auto"/>
                        </w:pBdr>
                        <w:rPr>
                          <w:color w:val="000000"/>
                          <w:sz w:val="22"/>
                        </w:rPr>
                      </w:pPr>
                      <w:r>
                        <w:rPr>
                          <w:color w:val="000000"/>
                          <w:sz w:val="22"/>
                        </w:rPr>
                        <w:t xml:space="preserve">   _____________  </w:t>
                      </w:r>
                      <w:r>
                        <w:rPr>
                          <w:color w:val="000000"/>
                          <w:lang w:val="en-US"/>
                        </w:rPr>
                        <w:t>№</w:t>
                      </w:r>
                      <w:r w:rsidR="00F338F9">
                        <w:rPr>
                          <w:color w:val="000000"/>
                        </w:rPr>
                        <w:t xml:space="preserve">  __</w:t>
                      </w:r>
                      <w:r w:rsidR="00D679F2">
                        <w:rPr>
                          <w:color w:val="000000"/>
                        </w:rPr>
                        <w:t>__</w:t>
                      </w:r>
                      <w:r>
                        <w:rPr>
                          <w:color w:val="000000"/>
                        </w:rPr>
                        <w:t>____</w:t>
                      </w:r>
                    </w:p>
                    <w:p w14:paraId="0FA6A1ED" w14:textId="77777777" w:rsidR="00A97B2D" w:rsidRDefault="00A97B2D" w:rsidP="00D679F2">
                      <w:pPr>
                        <w:pBdr>
                          <w:top w:val="none" w:sz="0" w:space="0" w:color="auto"/>
                          <w:left w:val="none" w:sz="0" w:space="0" w:color="auto"/>
                          <w:bottom w:val="single" w:sz="4" w:space="0" w:color="auto"/>
                          <w:right w:val="none" w:sz="0" w:space="0" w:color="auto"/>
                          <w:between w:val="none" w:sz="0" w:space="0" w:color="auto"/>
                        </w:pBdr>
                      </w:pPr>
                    </w:p>
                  </w:txbxContent>
                </v:textbox>
              </v:rect>
            </w:pict>
          </mc:Fallback>
        </mc:AlternateContent>
      </w:r>
      <w:r w:rsidR="00D679F2">
        <w:rPr>
          <w:noProof/>
          <w:lang w:eastAsia="ru-RU" w:bidi="ar-SA"/>
        </w:rPr>
        <mc:AlternateContent>
          <mc:Choice Requires="wps">
            <w:drawing>
              <wp:anchor distT="0" distB="0" distL="114300" distR="114300" simplePos="0" relativeHeight="251660303" behindDoc="0" locked="0" layoutInCell="1" allowOverlap="1" wp14:anchorId="50B8799D" wp14:editId="0F94D476">
                <wp:simplePos x="0" y="0"/>
                <wp:positionH relativeFrom="column">
                  <wp:posOffset>1458595</wp:posOffset>
                </wp:positionH>
                <wp:positionV relativeFrom="paragraph">
                  <wp:posOffset>73660</wp:posOffset>
                </wp:positionV>
                <wp:extent cx="281940" cy="266700"/>
                <wp:effectExtent l="0" t="0" r="0" b="0"/>
                <wp:wrapNone/>
                <wp:docPr id="1" name="Поле 1"/>
                <wp:cNvGraphicFramePr/>
                <a:graphic xmlns:a="http://schemas.openxmlformats.org/drawingml/2006/main">
                  <a:graphicData uri="http://schemas.microsoft.com/office/word/2010/wordprocessingShape">
                    <wps:wsp>
                      <wps:cNvSpPr txBox="1"/>
                      <wps:spPr>
                        <a:xfrm>
                          <a:off x="0" y="0"/>
                          <a:ext cx="281940" cy="266700"/>
                        </a:xfrm>
                        <a:prstGeom prst="rect">
                          <a:avLst/>
                        </a:prstGeom>
                        <a:noFill/>
                        <a:ln w="6350">
                          <a:noFill/>
                        </a:ln>
                        <a:effectLst/>
                      </wps:spPr>
                      <wps:txbx>
                        <w:txbxContent>
                          <w:p w14:paraId="3F2A1D4A" w14:textId="2A17C801" w:rsidR="00D679F2" w:rsidRPr="00D679F2" w:rsidRDefault="00D679F2">
                            <w:pPr>
                              <w:rPr>
                                <w:sz w:val="24"/>
                              </w:rPr>
                            </w:pPr>
                            <w:r w:rsidRPr="00D679F2">
                              <w:rPr>
                                <w:color w:val="000000"/>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40" type="#_x0000_t202" style="position:absolute;left:0;text-align:left;margin-left:114.85pt;margin-top:5.8pt;width:22.2pt;height:21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" filled="f" stroked="f" strokeweight=".5pt">
                <v:textbox>
                  <w:txbxContent>
                    <w:p w14:paraId="3F2A1D4A" w14:textId="2A17C801" w:rsidR="00D679F2" w:rsidRPr="00D679F2" w:rsidRDefault="00D679F2">
                      <w:pPr>
                        <w:rPr>
                          <w:sz w:val="24"/>
                        </w:rPr>
                      </w:pPr>
                      <w:r w:rsidRPr="00D679F2">
                        <w:rPr>
                          <w:color w:val="000000"/>
                          <w:sz w:val="24"/>
                        </w:rPr>
                        <w:t>7</w:t>
                      </w:r>
                    </w:p>
                  </w:txbxContent>
                </v:textbox>
              </v:shape>
            </w:pict>
          </mc:Fallback>
        </mc:AlternateContent>
      </w:r>
      <w:r w:rsidR="00D679F2">
        <w:rPr>
          <w:noProof/>
          <w:lang w:eastAsia="ru-RU" w:bidi="ar-SA"/>
        </w:rPr>
        <mc:AlternateContent>
          <mc:Choice Requires="wps">
            <w:drawing>
              <wp:anchor distT="0" distB="0" distL="114300" distR="114300" simplePos="0" relativeHeight="251658251" behindDoc="0" locked="0" layoutInCell="1" allowOverlap="1" wp14:anchorId="09E4BC3C" wp14:editId="498A682B">
                <wp:simplePos x="0" y="0"/>
                <wp:positionH relativeFrom="column">
                  <wp:posOffset>230505</wp:posOffset>
                </wp:positionH>
                <wp:positionV relativeFrom="paragraph">
                  <wp:posOffset>127000</wp:posOffset>
                </wp:positionV>
                <wp:extent cx="769620" cy="192405"/>
                <wp:effectExtent l="0" t="0" r="11430" b="17145"/>
                <wp:wrapNone/>
                <wp:docPr id="17" name="Прямоугольник 17"/>
                <wp:cNvGraphicFramePr/>
                <a:graphic xmlns:a="http://schemas.openxmlformats.org/drawingml/2006/main">
                  <a:graphicData uri="http://schemas.microsoft.com/office/word/2010/wordprocessingShape">
                    <wps:wsp>
                      <wps:cNvSpPr/>
                      <wps:spPr bwMode="auto">
                        <a:xfrm>
                          <a:off x="0" y="0"/>
                          <a:ext cx="769620" cy="192405"/>
                        </a:xfrm>
                        <a:prstGeom prst="rect">
                          <a:avLst/>
                        </a:prstGeom>
                        <a:noFill/>
                        <a:ln>
                          <a:noFill/>
                        </a:ln>
                      </wps:spPr>
                      <wps:txbx>
                        <w:txbxContent>
                          <w:p w14:paraId="4FDA331A" w14:textId="420C4890" w:rsidR="00A97B2D" w:rsidRPr="00D679F2" w:rsidRDefault="00375810">
                            <w:pPr>
                              <w:rPr>
                                <w:sz w:val="24"/>
                              </w:rPr>
                            </w:pPr>
                            <w:r>
                              <w:rPr>
                                <w:sz w:val="24"/>
                              </w:rPr>
                              <w:t>2</w:t>
                            </w:r>
                            <w:r w:rsidR="008442F7" w:rsidRPr="00D679F2">
                              <w:rPr>
                                <w:sz w:val="24"/>
                              </w:rPr>
                              <w:t>5</w:t>
                            </w:r>
                            <w:r w:rsidR="00F338F9" w:rsidRPr="00D679F2">
                              <w:rPr>
                                <w:sz w:val="24"/>
                              </w:rPr>
                              <w:t>.1</w:t>
                            </w:r>
                            <w:r w:rsidR="008442F7" w:rsidRPr="00D679F2">
                              <w:rPr>
                                <w:sz w:val="24"/>
                              </w:rPr>
                              <w:t>2</w:t>
                            </w:r>
                            <w:r w:rsidR="00F338F9" w:rsidRPr="00D679F2">
                              <w:rPr>
                                <w:sz w:val="24"/>
                              </w:rPr>
                              <w:t>.2023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41" style="position:absolute;left:0;text-align:left;margin-left:18.15pt;margin-top:10pt;width:60.6pt;height:15.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" filled="f" stroked="f">
                <v:textbox inset="0,0,0,0">
                  <w:txbxContent>
                    <w:p w14:paraId="4FDA331A" w14:textId="420C4890" w:rsidR="00A97B2D" w:rsidRPr="00D679F2" w:rsidRDefault="00375810">
                      <w:pPr>
                        <w:rPr>
                          <w:sz w:val="24"/>
                        </w:rPr>
                      </w:pPr>
                      <w:r>
                        <w:rPr>
                          <w:sz w:val="24"/>
                        </w:rPr>
                        <w:t>2</w:t>
                      </w:r>
                      <w:r w:rsidR="008442F7" w:rsidRPr="00D679F2">
                        <w:rPr>
                          <w:sz w:val="24"/>
                        </w:rPr>
                        <w:t>5</w:t>
                      </w:r>
                      <w:r w:rsidR="00F338F9" w:rsidRPr="00D679F2">
                        <w:rPr>
                          <w:sz w:val="24"/>
                        </w:rPr>
                        <w:t>.1</w:t>
                      </w:r>
                      <w:r w:rsidR="008442F7" w:rsidRPr="00D679F2">
                        <w:rPr>
                          <w:sz w:val="24"/>
                        </w:rPr>
                        <w:t>2</w:t>
                      </w:r>
                      <w:r w:rsidR="00F338F9" w:rsidRPr="00D679F2">
                        <w:rPr>
                          <w:sz w:val="24"/>
                        </w:rPr>
                        <w:t>.2023</w:t>
                      </w:r>
                    </w:p>
                  </w:txbxContent>
                </v:textbox>
              </v:rect>
            </w:pict>
          </mc:Fallback>
        </mc:AlternateContent>
      </w:r>
    </w:p>
    <w:p w14:paraId="5720876B" w14:textId="4052679D" w:rsidR="003E5428" w:rsidRDefault="003E5428">
      <w:pPr>
        <w:tabs>
          <w:tab w:val="left" w:pos="-3686"/>
        </w:tabs>
        <w:ind w:left="5670"/>
        <w:rPr>
          <w:sz w:val="28"/>
          <w:szCs w:val="20"/>
        </w:rPr>
      </w:pPr>
    </w:p>
    <w:p w14:paraId="15F7F8A7" w14:textId="07E91155" w:rsidR="003E5428" w:rsidRDefault="003E5428" w:rsidP="004278C1">
      <w:pPr>
        <w:tabs>
          <w:tab w:val="left" w:pos="-3686"/>
        </w:tabs>
        <w:ind w:left="1276"/>
        <w:rPr>
          <w:sz w:val="28"/>
          <w:szCs w:val="20"/>
        </w:rPr>
      </w:pPr>
    </w:p>
    <w:p w14:paraId="650ADDE8" w14:textId="2EE2FB26" w:rsidR="003E5428" w:rsidRPr="00CC47AA" w:rsidRDefault="004425F4" w:rsidP="00AC2263">
      <w:pPr>
        <w:tabs>
          <w:tab w:val="left" w:pos="5245"/>
        </w:tabs>
        <w:ind w:right="5670"/>
        <w:jc w:val="both"/>
        <w:rPr>
          <w:bCs/>
          <w:sz w:val="18"/>
        </w:rPr>
      </w:pPr>
      <w:r w:rsidRPr="008442F7">
        <w:rPr>
          <w:bCs/>
          <w:sz w:val="22"/>
        </w:rPr>
        <w:t xml:space="preserve">Об утверждении </w:t>
      </w:r>
      <w:proofErr w:type="gramStart"/>
      <w:r w:rsidR="008442F7" w:rsidRPr="008442F7">
        <w:rPr>
          <w:bCs/>
          <w:sz w:val="22"/>
        </w:rPr>
        <w:t xml:space="preserve">Порядков </w:t>
      </w:r>
      <w:r w:rsidR="008442F7" w:rsidRPr="008442F7">
        <w:rPr>
          <w:sz w:val="22"/>
        </w:rPr>
        <w:t>проведения конкурсн</w:t>
      </w:r>
      <w:r w:rsidR="008442F7">
        <w:rPr>
          <w:sz w:val="22"/>
        </w:rPr>
        <w:t>ых</w:t>
      </w:r>
      <w:r w:rsidR="008442F7" w:rsidRPr="008442F7">
        <w:rPr>
          <w:sz w:val="22"/>
        </w:rPr>
        <w:t xml:space="preserve"> отбор</w:t>
      </w:r>
      <w:r w:rsidR="008442F7">
        <w:rPr>
          <w:sz w:val="22"/>
        </w:rPr>
        <w:t>ов</w:t>
      </w:r>
      <w:r w:rsidR="008442F7" w:rsidRPr="008442F7">
        <w:rPr>
          <w:sz w:val="22"/>
        </w:rPr>
        <w:t xml:space="preserve"> муниципальных образований Рязанской области</w:t>
      </w:r>
      <w:proofErr w:type="gramEnd"/>
      <w:r w:rsidR="008442F7" w:rsidRPr="008442F7">
        <w:rPr>
          <w:sz w:val="22"/>
        </w:rPr>
        <w:t xml:space="preserve"> для предоставления субсидий из областного бюджета </w:t>
      </w:r>
      <w:r w:rsidR="008442F7" w:rsidRPr="008442F7">
        <w:rPr>
          <w:bCs/>
          <w:color w:val="000000"/>
          <w:sz w:val="22"/>
        </w:rPr>
        <w:t xml:space="preserve">бюджетам муниципальных образований Рязанской области </w:t>
      </w:r>
      <w:r w:rsidR="00803A8A">
        <w:rPr>
          <w:sz w:val="22"/>
        </w:rPr>
        <w:t>в целях</w:t>
      </w:r>
      <w:r w:rsidR="008442F7" w:rsidRPr="008442F7">
        <w:rPr>
          <w:bCs/>
          <w:sz w:val="22"/>
        </w:rPr>
        <w:t xml:space="preserve"> реализации </w:t>
      </w:r>
      <w:r w:rsidR="008442F7" w:rsidRPr="008442F7">
        <w:rPr>
          <w:sz w:val="22"/>
        </w:rPr>
        <w:t>госу</w:t>
      </w:r>
      <w:bookmarkStart w:id="0" w:name="_GoBack"/>
      <w:bookmarkEnd w:id="0"/>
      <w:r w:rsidR="008442F7" w:rsidRPr="008442F7">
        <w:rPr>
          <w:sz w:val="22"/>
        </w:rPr>
        <w:t>дарственной программы Рязанской об</w:t>
      </w:r>
      <w:r w:rsidR="002C269B">
        <w:rPr>
          <w:sz w:val="22"/>
        </w:rPr>
        <w:t>ласти «Развитие архивного дела»</w:t>
      </w:r>
      <w:r w:rsidR="00CC47AA" w:rsidRPr="00CC47AA">
        <w:rPr>
          <w:sz w:val="28"/>
          <w:szCs w:val="28"/>
        </w:rPr>
        <w:t xml:space="preserve"> </w:t>
      </w:r>
      <w:r w:rsidR="00CC47AA" w:rsidRPr="00CC47AA">
        <w:rPr>
          <w:sz w:val="22"/>
          <w:szCs w:val="28"/>
        </w:rPr>
        <w:t>и проверки условий их предоставления</w:t>
      </w:r>
    </w:p>
    <w:p w14:paraId="6CEFF2CF" w14:textId="77777777" w:rsidR="003E5428" w:rsidRPr="006F1933" w:rsidRDefault="003E5428">
      <w:pPr>
        <w:ind w:firstLine="720"/>
        <w:jc w:val="both"/>
        <w:rPr>
          <w:sz w:val="28"/>
          <w:szCs w:val="28"/>
        </w:rPr>
      </w:pPr>
    </w:p>
    <w:p w14:paraId="4C42CDC2" w14:textId="2FAA7B11" w:rsidR="003E5428" w:rsidRDefault="004425F4" w:rsidP="008265D9">
      <w:pPr>
        <w:spacing w:line="276" w:lineRule="auto"/>
        <w:ind w:firstLine="720"/>
        <w:jc w:val="both"/>
        <w:rPr>
          <w:sz w:val="28"/>
          <w:szCs w:val="28"/>
        </w:rPr>
      </w:pPr>
      <w:r>
        <w:rPr>
          <w:sz w:val="28"/>
          <w:szCs w:val="28"/>
        </w:rPr>
        <w:t xml:space="preserve">В </w:t>
      </w:r>
      <w:r w:rsidR="00E7377F">
        <w:rPr>
          <w:sz w:val="28"/>
          <w:szCs w:val="28"/>
        </w:rPr>
        <w:t xml:space="preserve">целях </w:t>
      </w:r>
      <w:r w:rsidR="002C269B">
        <w:rPr>
          <w:sz w:val="28"/>
          <w:szCs w:val="28"/>
        </w:rPr>
        <w:t>реализации государственной программы Рязанской области «Развитие архивного дела», утвержденной постановлением Правительства Рязанской области от 30.10.2023 № 407</w:t>
      </w:r>
      <w:r w:rsidR="00E46355">
        <w:rPr>
          <w:sz w:val="28"/>
          <w:szCs w:val="28"/>
        </w:rPr>
        <w:t>,</w:t>
      </w:r>
      <w:r>
        <w:t xml:space="preserve"> </w:t>
      </w:r>
      <w:r>
        <w:rPr>
          <w:sz w:val="28"/>
          <w:szCs w:val="28"/>
        </w:rPr>
        <w:t>главное архивное управление Рязанской области постановляет:</w:t>
      </w:r>
    </w:p>
    <w:p w14:paraId="650073BC" w14:textId="34D276D3" w:rsidR="00E7377F" w:rsidRPr="00E7377F" w:rsidRDefault="009939EA" w:rsidP="008265D9">
      <w:pPr>
        <w:pStyle w:val="a3"/>
        <w:numPr>
          <w:ilvl w:val="0"/>
          <w:numId w:val="6"/>
        </w:numPr>
        <w:tabs>
          <w:tab w:val="left" w:pos="1134"/>
        </w:tabs>
        <w:spacing w:line="276" w:lineRule="auto"/>
        <w:ind w:left="0" w:firstLine="720"/>
        <w:jc w:val="both"/>
        <w:rPr>
          <w:sz w:val="40"/>
          <w:szCs w:val="28"/>
        </w:rPr>
      </w:pPr>
      <w:bookmarkStart w:id="1" w:name="sub_1"/>
      <w:r>
        <w:rPr>
          <w:sz w:val="28"/>
          <w:szCs w:val="28"/>
        </w:rPr>
        <w:t> </w:t>
      </w:r>
      <w:r w:rsidR="00E7377F">
        <w:rPr>
          <w:sz w:val="28"/>
          <w:szCs w:val="28"/>
        </w:rPr>
        <w:t xml:space="preserve">Утвердить Порядок </w:t>
      </w:r>
      <w:r w:rsidR="00E7377F" w:rsidRPr="00E7377F">
        <w:rPr>
          <w:sz w:val="28"/>
        </w:rPr>
        <w:t xml:space="preserve">проведения конкурсного отбора муниципальных образований Рязанской области для предоставления субсидий из областного бюджета </w:t>
      </w:r>
      <w:r w:rsidR="00E7377F" w:rsidRPr="00E7377F">
        <w:rPr>
          <w:bCs/>
          <w:color w:val="000000"/>
          <w:sz w:val="28"/>
        </w:rPr>
        <w:t xml:space="preserve">бюджетам муниципальных образований Рязанской области </w:t>
      </w:r>
      <w:r w:rsidR="00E7377F" w:rsidRPr="00E7377F">
        <w:rPr>
          <w:sz w:val="28"/>
        </w:rPr>
        <w:t xml:space="preserve">на проведение текущего ремонта </w:t>
      </w:r>
      <w:r w:rsidR="00E7377F" w:rsidRPr="00E7377F">
        <w:rPr>
          <w:bCs/>
          <w:sz w:val="28"/>
        </w:rPr>
        <w:t xml:space="preserve">зданий (помещений) муниципальных архивов в целях реализации </w:t>
      </w:r>
      <w:r w:rsidR="00E7377F" w:rsidRPr="00E7377F">
        <w:rPr>
          <w:sz w:val="28"/>
        </w:rPr>
        <w:t>государственной программы Рязанской области «Развитие архивного дела» и проверки условий их предоставления</w:t>
      </w:r>
      <w:r w:rsidR="00E7377F">
        <w:rPr>
          <w:sz w:val="28"/>
        </w:rPr>
        <w:t xml:space="preserve"> согласно приложению</w:t>
      </w:r>
      <w:r w:rsidR="00102E8F">
        <w:rPr>
          <w:sz w:val="28"/>
        </w:rPr>
        <w:t xml:space="preserve"> №</w:t>
      </w:r>
      <w:r w:rsidR="00E7377F">
        <w:rPr>
          <w:sz w:val="28"/>
        </w:rPr>
        <w:t xml:space="preserve"> 1.</w:t>
      </w:r>
    </w:p>
    <w:p w14:paraId="0516066F" w14:textId="5ED4CFC1" w:rsidR="00E7377F" w:rsidRPr="00E7377F" w:rsidRDefault="00E7377F" w:rsidP="008265D9">
      <w:pPr>
        <w:pStyle w:val="a3"/>
        <w:numPr>
          <w:ilvl w:val="0"/>
          <w:numId w:val="6"/>
        </w:numPr>
        <w:tabs>
          <w:tab w:val="left" w:pos="1134"/>
        </w:tabs>
        <w:spacing w:before="120" w:line="276" w:lineRule="auto"/>
        <w:ind w:left="0" w:firstLine="720"/>
        <w:jc w:val="both"/>
        <w:rPr>
          <w:sz w:val="28"/>
          <w:szCs w:val="28"/>
        </w:rPr>
      </w:pPr>
      <w:r w:rsidRPr="00E7377F">
        <w:rPr>
          <w:sz w:val="28"/>
          <w:szCs w:val="28"/>
        </w:rPr>
        <w:t xml:space="preserve">Утвердить Порядок проведения конкурсного отбора муниципальных образований Рязанской области для предоставления субсидий из областного бюджета </w:t>
      </w:r>
      <w:r w:rsidRPr="00E7377F">
        <w:rPr>
          <w:bCs/>
          <w:color w:val="000000"/>
          <w:sz w:val="28"/>
          <w:szCs w:val="28"/>
        </w:rPr>
        <w:t xml:space="preserve">бюджетам муниципальных образований Рязанской </w:t>
      </w:r>
      <w:r w:rsidRPr="00E7377F">
        <w:rPr>
          <w:bCs/>
          <w:color w:val="000000"/>
          <w:spacing w:val="-4"/>
          <w:sz w:val="28"/>
          <w:szCs w:val="28"/>
        </w:rPr>
        <w:t xml:space="preserve">на приобретение оборудования для хранения архивных документов и архивных фондов в муниципальных архивах </w:t>
      </w:r>
      <w:r w:rsidRPr="00E7377F">
        <w:rPr>
          <w:bCs/>
          <w:sz w:val="28"/>
          <w:szCs w:val="28"/>
        </w:rPr>
        <w:t xml:space="preserve">в целях реализации </w:t>
      </w:r>
      <w:r w:rsidRPr="00E7377F">
        <w:rPr>
          <w:sz w:val="28"/>
          <w:szCs w:val="28"/>
        </w:rPr>
        <w:t xml:space="preserve">государственной программы Рязанской области «Развитие архивного дела» и проверки условий их предоставления </w:t>
      </w:r>
      <w:r w:rsidRPr="00E7377F">
        <w:rPr>
          <w:sz w:val="28"/>
        </w:rPr>
        <w:t xml:space="preserve">согласно приложению </w:t>
      </w:r>
      <w:r w:rsidR="00102E8F">
        <w:rPr>
          <w:sz w:val="28"/>
        </w:rPr>
        <w:t xml:space="preserve">№ </w:t>
      </w:r>
      <w:r w:rsidRPr="00E7377F">
        <w:rPr>
          <w:sz w:val="28"/>
        </w:rPr>
        <w:t>2.</w:t>
      </w:r>
      <w:bookmarkStart w:id="2" w:name="sub_12"/>
      <w:bookmarkEnd w:id="1"/>
    </w:p>
    <w:p w14:paraId="4DF1B057" w14:textId="087B3F64" w:rsidR="00A2078A" w:rsidRPr="00A2078A" w:rsidRDefault="00E7377F" w:rsidP="00A2078A">
      <w:pPr>
        <w:pStyle w:val="a3"/>
        <w:numPr>
          <w:ilvl w:val="0"/>
          <w:numId w:val="6"/>
        </w:numPr>
        <w:tabs>
          <w:tab w:val="left" w:pos="1134"/>
        </w:tabs>
        <w:spacing w:before="120" w:line="276" w:lineRule="auto"/>
        <w:ind w:left="0" w:firstLine="720"/>
        <w:jc w:val="both"/>
        <w:rPr>
          <w:sz w:val="28"/>
          <w:szCs w:val="28"/>
        </w:rPr>
      </w:pPr>
      <w:r w:rsidRPr="00E7377F">
        <w:rPr>
          <w:sz w:val="28"/>
          <w:szCs w:val="28"/>
        </w:rPr>
        <w:t>Утвердить</w:t>
      </w:r>
      <w:r w:rsidRPr="00E7377F">
        <w:rPr>
          <w:sz w:val="28"/>
        </w:rPr>
        <w:t xml:space="preserve"> </w:t>
      </w:r>
      <w:r w:rsidR="00E46355">
        <w:rPr>
          <w:sz w:val="28"/>
        </w:rPr>
        <w:t xml:space="preserve">Порядок </w:t>
      </w:r>
      <w:r w:rsidRPr="00E7377F">
        <w:rPr>
          <w:sz w:val="28"/>
        </w:rPr>
        <w:t xml:space="preserve">проведения конкурсного отбора муниципальных образований Рязанской области для предоставления субсидий из областного бюджета </w:t>
      </w:r>
      <w:r w:rsidRPr="00E7377F">
        <w:rPr>
          <w:bCs/>
          <w:color w:val="000000"/>
          <w:sz w:val="28"/>
        </w:rPr>
        <w:t xml:space="preserve">бюджетам муниципальных образований Рязанской </w:t>
      </w:r>
      <w:r w:rsidRPr="00E7377F">
        <w:rPr>
          <w:bCs/>
          <w:color w:val="000000"/>
          <w:spacing w:val="-4"/>
          <w:sz w:val="28"/>
          <w:szCs w:val="28"/>
        </w:rPr>
        <w:t xml:space="preserve">на </w:t>
      </w:r>
      <w:r w:rsidRPr="00E7377F">
        <w:rPr>
          <w:sz w:val="28"/>
        </w:rPr>
        <w:t xml:space="preserve">оснащение муниципальных архивов средствами охранной сигнализации, системами </w:t>
      </w:r>
      <w:r w:rsidRPr="00E7377F">
        <w:rPr>
          <w:sz w:val="28"/>
        </w:rPr>
        <w:lastRenderedPageBreak/>
        <w:t>противопожарной защиты</w:t>
      </w:r>
      <w:r w:rsidRPr="00E7377F">
        <w:rPr>
          <w:bCs/>
          <w:sz w:val="28"/>
        </w:rPr>
        <w:t xml:space="preserve"> в целях реализации </w:t>
      </w:r>
      <w:r w:rsidRPr="00E7377F">
        <w:rPr>
          <w:sz w:val="28"/>
        </w:rPr>
        <w:t>государственной программы Рязанской области «Развитие архивного дела» и проверки условий их предоставления согласно приложению</w:t>
      </w:r>
      <w:r w:rsidR="00102E8F">
        <w:rPr>
          <w:sz w:val="28"/>
        </w:rPr>
        <w:t xml:space="preserve"> №</w:t>
      </w:r>
      <w:r w:rsidRPr="00E7377F">
        <w:rPr>
          <w:sz w:val="28"/>
        </w:rPr>
        <w:t xml:space="preserve"> 3.</w:t>
      </w:r>
    </w:p>
    <w:p w14:paraId="5B5EEB8B" w14:textId="168D7636" w:rsidR="003E5428" w:rsidRDefault="00180380" w:rsidP="00A2078A">
      <w:pPr>
        <w:pStyle w:val="a3"/>
        <w:tabs>
          <w:tab w:val="left" w:pos="1134"/>
        </w:tabs>
        <w:spacing w:before="120" w:line="276" w:lineRule="auto"/>
        <w:ind w:left="1200" w:hanging="491"/>
        <w:jc w:val="both"/>
        <w:rPr>
          <w:sz w:val="28"/>
          <w:szCs w:val="28"/>
        </w:rPr>
      </w:pPr>
      <w:r>
        <w:rPr>
          <w:sz w:val="28"/>
          <w:szCs w:val="28"/>
        </w:rPr>
        <w:t>4</w:t>
      </w:r>
      <w:r w:rsidR="00A2078A">
        <w:rPr>
          <w:sz w:val="28"/>
          <w:szCs w:val="28"/>
        </w:rPr>
        <w:t xml:space="preserve">. </w:t>
      </w:r>
      <w:r w:rsidR="004425F4" w:rsidRPr="00A2078A">
        <w:rPr>
          <w:sz w:val="28"/>
          <w:szCs w:val="28"/>
        </w:rPr>
        <w:t xml:space="preserve">Настоящее постановление вступает в силу </w:t>
      </w:r>
      <w:r w:rsidR="008265D9" w:rsidRPr="00A2078A">
        <w:rPr>
          <w:sz w:val="28"/>
          <w:szCs w:val="28"/>
        </w:rPr>
        <w:t>с 1 января 2024 года</w:t>
      </w:r>
      <w:r w:rsidR="004425F4" w:rsidRPr="00A2078A">
        <w:rPr>
          <w:sz w:val="28"/>
          <w:szCs w:val="28"/>
        </w:rPr>
        <w:t>.</w:t>
      </w:r>
    </w:p>
    <w:p w14:paraId="71B9CC02" w14:textId="77777777" w:rsidR="00180380" w:rsidRPr="004B698D" w:rsidRDefault="00180380" w:rsidP="00180380">
      <w:pPr>
        <w:suppressAutoHyphens/>
        <w:autoSpaceDE w:val="0"/>
        <w:autoSpaceDN w:val="0"/>
        <w:adjustRightInd w:val="0"/>
        <w:ind w:firstLine="708"/>
        <w:jc w:val="both"/>
        <w:rPr>
          <w:sz w:val="28"/>
          <w:szCs w:val="28"/>
        </w:rPr>
      </w:pPr>
      <w:r>
        <w:rPr>
          <w:sz w:val="28"/>
          <w:szCs w:val="28"/>
        </w:rPr>
        <w:t xml:space="preserve">5. </w:t>
      </w:r>
      <w:proofErr w:type="gramStart"/>
      <w:r w:rsidRPr="00A42E4D">
        <w:rPr>
          <w:sz w:val="28"/>
          <w:szCs w:val="28"/>
        </w:rPr>
        <w:t>Контроль за</w:t>
      </w:r>
      <w:proofErr w:type="gramEnd"/>
      <w:r w:rsidRPr="00A42E4D">
        <w:rPr>
          <w:sz w:val="28"/>
          <w:szCs w:val="28"/>
        </w:rPr>
        <w:t xml:space="preserve"> исполнением настоящего постановления</w:t>
      </w:r>
      <w:r>
        <w:rPr>
          <w:sz w:val="28"/>
          <w:szCs w:val="28"/>
        </w:rPr>
        <w:t xml:space="preserve"> оставляю за собой.</w:t>
      </w:r>
    </w:p>
    <w:p w14:paraId="637F13DA" w14:textId="77777777" w:rsidR="003E5428" w:rsidRDefault="003E5428" w:rsidP="008265D9">
      <w:pPr>
        <w:spacing w:line="276" w:lineRule="auto"/>
        <w:ind w:firstLine="720"/>
        <w:jc w:val="both"/>
        <w:rPr>
          <w:sz w:val="28"/>
          <w:szCs w:val="28"/>
        </w:rPr>
      </w:pPr>
    </w:p>
    <w:p w14:paraId="1D2982AA" w14:textId="77777777" w:rsidR="00A272B8" w:rsidRDefault="00A272B8">
      <w:pPr>
        <w:ind w:firstLine="720"/>
        <w:jc w:val="both"/>
        <w:rPr>
          <w:sz w:val="28"/>
          <w:szCs w:val="28"/>
        </w:rPr>
      </w:pPr>
    </w:p>
    <w:p w14:paraId="5C867FE2" w14:textId="77777777" w:rsidR="00A272B8" w:rsidRDefault="00A272B8">
      <w:pPr>
        <w:ind w:firstLine="720"/>
        <w:jc w:val="both"/>
        <w:rPr>
          <w:sz w:val="28"/>
          <w:szCs w:val="28"/>
        </w:rPr>
      </w:pPr>
    </w:p>
    <w:p w14:paraId="2EE4EFEC" w14:textId="77777777" w:rsidR="003E5428" w:rsidRDefault="004425F4">
      <w:pPr>
        <w:jc w:val="both"/>
        <w:rPr>
          <w:sz w:val="28"/>
          <w:szCs w:val="28"/>
        </w:rPr>
      </w:pPr>
      <w:r>
        <w:rPr>
          <w:sz w:val="28"/>
          <w:szCs w:val="28"/>
        </w:rPr>
        <w:t xml:space="preserve">Начальник главного управления                                           А.В. </w:t>
      </w:r>
      <w:proofErr w:type="spellStart"/>
      <w:r>
        <w:rPr>
          <w:sz w:val="28"/>
          <w:szCs w:val="28"/>
        </w:rPr>
        <w:t>Перехватова</w:t>
      </w:r>
      <w:bookmarkEnd w:id="2"/>
      <w:proofErr w:type="spellEnd"/>
    </w:p>
    <w:p w14:paraId="08AACFED" w14:textId="0EE78886" w:rsidR="00C6032B" w:rsidRDefault="00C6032B" w:rsidP="002C269B">
      <w:pPr>
        <w:jc w:val="both"/>
        <w:rPr>
          <w:sz w:val="24"/>
          <w:u w:val="single"/>
        </w:rPr>
      </w:pPr>
    </w:p>
    <w:p w14:paraId="36CF0F4C" w14:textId="77777777" w:rsidR="006610E8" w:rsidRDefault="006610E8" w:rsidP="002C269B">
      <w:pPr>
        <w:jc w:val="both"/>
        <w:rPr>
          <w:sz w:val="24"/>
          <w:u w:val="single"/>
        </w:rPr>
      </w:pPr>
    </w:p>
    <w:p w14:paraId="408AA968" w14:textId="77777777" w:rsidR="006610E8" w:rsidRDefault="006610E8" w:rsidP="002C269B">
      <w:pPr>
        <w:jc w:val="both"/>
        <w:rPr>
          <w:sz w:val="24"/>
          <w:u w:val="single"/>
        </w:rPr>
      </w:pPr>
    </w:p>
    <w:p w14:paraId="2291C99C" w14:textId="77777777" w:rsidR="006610E8" w:rsidRDefault="006610E8" w:rsidP="002C269B">
      <w:pPr>
        <w:jc w:val="both"/>
        <w:rPr>
          <w:sz w:val="24"/>
          <w:u w:val="single"/>
        </w:rPr>
      </w:pPr>
    </w:p>
    <w:p w14:paraId="4DF01C72" w14:textId="1BDFCE2E" w:rsidR="00E46355" w:rsidRDefault="00E46355" w:rsidP="002C269B">
      <w:pPr>
        <w:jc w:val="both"/>
        <w:rPr>
          <w:sz w:val="24"/>
          <w:u w:val="single"/>
        </w:rPr>
      </w:pPr>
      <w:r>
        <w:rPr>
          <w:sz w:val="24"/>
          <w:u w:val="single"/>
        </w:rPr>
        <w:br w:type="page"/>
      </w:r>
    </w:p>
    <w:p w14:paraId="2C375A97" w14:textId="77777777" w:rsidR="00E46355" w:rsidRPr="00C12332" w:rsidRDefault="00E46355" w:rsidP="00E46355">
      <w:pPr>
        <w:ind w:left="4536"/>
        <w:jc w:val="right"/>
        <w:rPr>
          <w:sz w:val="22"/>
        </w:rPr>
      </w:pPr>
      <w:r w:rsidRPr="00C12332">
        <w:rPr>
          <w:sz w:val="24"/>
        </w:rPr>
        <w:lastRenderedPageBreak/>
        <w:t>Приложение № 1</w:t>
      </w:r>
    </w:p>
    <w:p w14:paraId="629B1EC2" w14:textId="77777777" w:rsidR="00E46355" w:rsidRPr="00C12332" w:rsidRDefault="00E46355" w:rsidP="00E46355">
      <w:pPr>
        <w:tabs>
          <w:tab w:val="left" w:pos="4678"/>
        </w:tabs>
        <w:ind w:left="5103"/>
        <w:jc w:val="right"/>
        <w:rPr>
          <w:bCs/>
          <w:sz w:val="22"/>
        </w:rPr>
      </w:pPr>
      <w:r w:rsidRPr="00C12332">
        <w:rPr>
          <w:sz w:val="22"/>
        </w:rPr>
        <w:t xml:space="preserve">к постановлению главного архивного управления Рязанской области от </w:t>
      </w:r>
      <w:r>
        <w:rPr>
          <w:sz w:val="22"/>
        </w:rPr>
        <w:t>25</w:t>
      </w:r>
      <w:r w:rsidRPr="00C12332">
        <w:rPr>
          <w:sz w:val="22"/>
        </w:rPr>
        <w:t xml:space="preserve">.12.2023 </w:t>
      </w:r>
      <w:r>
        <w:rPr>
          <w:sz w:val="22"/>
        </w:rPr>
        <w:t>№ 7</w:t>
      </w:r>
      <w:r w:rsidRPr="00C12332">
        <w:rPr>
          <w:sz w:val="22"/>
        </w:rPr>
        <w:t xml:space="preserve"> «</w:t>
      </w:r>
      <w:r w:rsidRPr="00C12332">
        <w:rPr>
          <w:bCs/>
          <w:sz w:val="22"/>
        </w:rPr>
        <w:t xml:space="preserve">Об утверждении </w:t>
      </w:r>
      <w:proofErr w:type="gramStart"/>
      <w:r w:rsidRPr="00C12332">
        <w:rPr>
          <w:bCs/>
          <w:sz w:val="22"/>
        </w:rPr>
        <w:t xml:space="preserve">Порядков </w:t>
      </w:r>
      <w:r w:rsidRPr="00C12332">
        <w:rPr>
          <w:sz w:val="22"/>
        </w:rPr>
        <w:t>проведения конкурсных отборов муниципальных образований Рязанской области</w:t>
      </w:r>
      <w:proofErr w:type="gramEnd"/>
      <w:r w:rsidRPr="00C12332">
        <w:rPr>
          <w:sz w:val="22"/>
        </w:rPr>
        <w:t xml:space="preserve"> для предоставления субсидий из областного бюджета </w:t>
      </w:r>
      <w:r w:rsidRPr="00C12332">
        <w:rPr>
          <w:bCs/>
          <w:sz w:val="22"/>
        </w:rPr>
        <w:t xml:space="preserve">бюджетам муниципальных образований Рязанской области </w:t>
      </w:r>
      <w:r w:rsidRPr="00C12332">
        <w:rPr>
          <w:sz w:val="22"/>
        </w:rPr>
        <w:t>в целях</w:t>
      </w:r>
      <w:r w:rsidRPr="00C12332">
        <w:rPr>
          <w:bCs/>
          <w:sz w:val="22"/>
        </w:rPr>
        <w:t xml:space="preserve"> реализации </w:t>
      </w:r>
      <w:r w:rsidRPr="00C12332">
        <w:rPr>
          <w:sz w:val="22"/>
        </w:rPr>
        <w:t>государственной программы Рязанской области «Развитие архивного дела»</w:t>
      </w:r>
    </w:p>
    <w:p w14:paraId="73F7D263" w14:textId="77777777" w:rsidR="00E46355" w:rsidRPr="00173120" w:rsidRDefault="00E46355" w:rsidP="00E46355">
      <w:pPr>
        <w:jc w:val="center"/>
        <w:rPr>
          <w:b/>
        </w:rPr>
      </w:pPr>
    </w:p>
    <w:p w14:paraId="054F1EF9" w14:textId="77777777" w:rsidR="00E46355" w:rsidRPr="007B1201" w:rsidRDefault="00E46355" w:rsidP="00E46355">
      <w:pPr>
        <w:jc w:val="center"/>
        <w:rPr>
          <w:b/>
          <w:sz w:val="22"/>
        </w:rPr>
      </w:pPr>
      <w:r w:rsidRPr="007B1201">
        <w:rPr>
          <w:b/>
          <w:sz w:val="22"/>
        </w:rPr>
        <w:t>Порядок</w:t>
      </w:r>
      <w:r w:rsidRPr="007B1201">
        <w:rPr>
          <w:b/>
          <w:sz w:val="22"/>
        </w:rPr>
        <w:br/>
        <w:t xml:space="preserve">проведения конкурсного отбора муниципальных образований Рязанской области для предоставления субсидий из областного бюджета </w:t>
      </w:r>
      <w:r w:rsidRPr="007B1201">
        <w:rPr>
          <w:b/>
          <w:bCs/>
          <w:sz w:val="22"/>
        </w:rPr>
        <w:t xml:space="preserve">бюджетам муниципальных образований Рязанской области </w:t>
      </w:r>
      <w:r w:rsidRPr="007B1201">
        <w:rPr>
          <w:b/>
          <w:sz w:val="22"/>
        </w:rPr>
        <w:t xml:space="preserve">на проведение текущего ремонта </w:t>
      </w:r>
      <w:r w:rsidRPr="007B1201">
        <w:rPr>
          <w:b/>
          <w:bCs/>
          <w:sz w:val="22"/>
        </w:rPr>
        <w:t xml:space="preserve">зданий (помещений) муниципальных архивов в целях реализации </w:t>
      </w:r>
      <w:r w:rsidRPr="007B1201">
        <w:rPr>
          <w:b/>
          <w:sz w:val="22"/>
        </w:rPr>
        <w:t xml:space="preserve">государственной программы Рязанской области «Развитие архивного дела» и проверки условий их предоставления </w:t>
      </w:r>
    </w:p>
    <w:p w14:paraId="4763E570" w14:textId="77777777" w:rsidR="00E46355" w:rsidRPr="00173120" w:rsidRDefault="00E46355" w:rsidP="00E46355">
      <w:pPr>
        <w:pStyle w:val="1"/>
        <w:rPr>
          <w:color w:val="auto"/>
        </w:rPr>
      </w:pPr>
      <w:bookmarkStart w:id="3" w:name="sub_6"/>
      <w:r w:rsidRPr="00173120">
        <w:rPr>
          <w:color w:val="auto"/>
        </w:rPr>
        <w:t>1. Общие положения</w:t>
      </w:r>
    </w:p>
    <w:p w14:paraId="5E65CF41" w14:textId="77777777" w:rsidR="00E46355" w:rsidRPr="00051AF7" w:rsidRDefault="00E46355" w:rsidP="00E46355">
      <w:pPr>
        <w:ind w:firstLine="709"/>
        <w:jc w:val="both"/>
        <w:rPr>
          <w:sz w:val="24"/>
          <w:szCs w:val="24"/>
        </w:rPr>
      </w:pPr>
      <w:bookmarkStart w:id="4" w:name="sub_4"/>
      <w:bookmarkEnd w:id="3"/>
      <w:r w:rsidRPr="00051AF7">
        <w:rPr>
          <w:sz w:val="24"/>
          <w:szCs w:val="24"/>
        </w:rPr>
        <w:t xml:space="preserve">1.1. </w:t>
      </w:r>
      <w:proofErr w:type="gramStart"/>
      <w:r w:rsidRPr="00051AF7">
        <w:rPr>
          <w:sz w:val="24"/>
          <w:szCs w:val="24"/>
        </w:rPr>
        <w:t xml:space="preserve">Настоящий Порядок разработан в целях </w:t>
      </w:r>
      <w:r w:rsidRPr="00051AF7">
        <w:rPr>
          <w:sz w:val="24"/>
          <w:szCs w:val="24"/>
          <w:shd w:val="clear" w:color="auto" w:fill="FFFFFF"/>
        </w:rPr>
        <w:t>проведения конкурсного отбора муниципальных образований Рязанской области для предоставления субсидий из областного бюджета</w:t>
      </w:r>
      <w:r w:rsidRPr="00051AF7">
        <w:rPr>
          <w:sz w:val="24"/>
          <w:szCs w:val="24"/>
        </w:rPr>
        <w:t xml:space="preserve"> </w:t>
      </w:r>
      <w:r w:rsidRPr="00051AF7">
        <w:rPr>
          <w:bCs/>
          <w:sz w:val="24"/>
          <w:szCs w:val="24"/>
        </w:rPr>
        <w:t xml:space="preserve">бюджетам муниципальных образований Рязанской </w:t>
      </w:r>
      <w:r w:rsidRPr="00051AF7">
        <w:rPr>
          <w:sz w:val="24"/>
          <w:szCs w:val="24"/>
          <w:shd w:val="clear" w:color="auto" w:fill="FFFFFF"/>
        </w:rPr>
        <w:t xml:space="preserve">для </w:t>
      </w:r>
      <w:proofErr w:type="spellStart"/>
      <w:r w:rsidRPr="00051AF7">
        <w:rPr>
          <w:sz w:val="24"/>
          <w:szCs w:val="24"/>
          <w:shd w:val="clear" w:color="auto" w:fill="FFFFFF"/>
        </w:rPr>
        <w:t>софинансирования</w:t>
      </w:r>
      <w:proofErr w:type="spellEnd"/>
      <w:r w:rsidRPr="00051AF7">
        <w:rPr>
          <w:sz w:val="24"/>
          <w:szCs w:val="24"/>
          <w:shd w:val="clear" w:color="auto" w:fill="FFFFFF"/>
        </w:rPr>
        <w:t xml:space="preserve"> расходных обязательств, возникающих при выполнении полномочий органов местного самоуправления по решению вопросов местного значения на реализацию </w:t>
      </w:r>
      <w:r w:rsidRPr="00051AF7">
        <w:rPr>
          <w:sz w:val="24"/>
          <w:szCs w:val="24"/>
        </w:rPr>
        <w:t xml:space="preserve">процессного мероприятия «Проведен текущий ремонт </w:t>
      </w:r>
      <w:r w:rsidRPr="00051AF7">
        <w:rPr>
          <w:bCs/>
          <w:sz w:val="24"/>
          <w:szCs w:val="24"/>
        </w:rPr>
        <w:t>зданий (помещений) муниципальных архивов</w:t>
      </w:r>
      <w:r w:rsidRPr="00051AF7">
        <w:rPr>
          <w:sz w:val="24"/>
          <w:szCs w:val="24"/>
        </w:rPr>
        <w:t>», указанного в подпункте 1.3 пункта 2.3 «Перечень мероприятий (результатов) комплекса процессных</w:t>
      </w:r>
      <w:proofErr w:type="gramEnd"/>
      <w:r w:rsidRPr="00051AF7">
        <w:rPr>
          <w:sz w:val="24"/>
          <w:szCs w:val="24"/>
        </w:rPr>
        <w:t xml:space="preserve"> мероприятий» паспорта комплекса процессных мероприятий «Создание оптимальных условий для развития архивного дела», </w:t>
      </w:r>
      <w:r w:rsidRPr="00051AF7">
        <w:rPr>
          <w:bCs/>
          <w:sz w:val="24"/>
          <w:szCs w:val="24"/>
        </w:rPr>
        <w:t xml:space="preserve">утвержденного распоряжением Правительства Рязанской области от 30 октября 2023 г. № 640-р </w:t>
      </w:r>
      <w:r w:rsidRPr="00051AF7">
        <w:rPr>
          <w:sz w:val="24"/>
          <w:szCs w:val="24"/>
        </w:rPr>
        <w:t xml:space="preserve">(далее </w:t>
      </w:r>
      <w:r>
        <w:rPr>
          <w:sz w:val="24"/>
          <w:szCs w:val="24"/>
        </w:rPr>
        <w:t>-</w:t>
      </w:r>
      <w:r w:rsidRPr="00051AF7">
        <w:rPr>
          <w:sz w:val="24"/>
          <w:szCs w:val="24"/>
        </w:rPr>
        <w:t xml:space="preserve"> паспорт государственной программы), и проверки условий их предоставления. </w:t>
      </w:r>
    </w:p>
    <w:p w14:paraId="02CCDB17" w14:textId="77777777" w:rsidR="00E46355" w:rsidRPr="00051AF7" w:rsidRDefault="00E46355" w:rsidP="00E46355">
      <w:pPr>
        <w:pStyle w:val="a3"/>
        <w:autoSpaceDE w:val="0"/>
        <w:autoSpaceDN w:val="0"/>
        <w:adjustRightInd w:val="0"/>
        <w:spacing w:line="235" w:lineRule="auto"/>
        <w:ind w:left="0" w:firstLine="709"/>
        <w:jc w:val="both"/>
        <w:outlineLvl w:val="0"/>
        <w:rPr>
          <w:sz w:val="24"/>
          <w:szCs w:val="24"/>
        </w:rPr>
      </w:pPr>
      <w:r w:rsidRPr="00051AF7">
        <w:rPr>
          <w:sz w:val="24"/>
          <w:szCs w:val="24"/>
        </w:rPr>
        <w:t xml:space="preserve">1.2. </w:t>
      </w:r>
      <w:proofErr w:type="gramStart"/>
      <w:r w:rsidRPr="00051AF7">
        <w:rPr>
          <w:sz w:val="24"/>
          <w:szCs w:val="24"/>
        </w:rPr>
        <w:t>Настоящий Порядок разработан в соответствии с пунктом 9 Правил</w:t>
      </w:r>
      <w:r w:rsidRPr="00051AF7">
        <w:rPr>
          <w:bCs/>
          <w:sz w:val="24"/>
          <w:szCs w:val="24"/>
        </w:rPr>
        <w:t xml:space="preserve"> предоставления и распределения субсидий из областного бюджета бюджетам муниципальных образований Рязанской области на проведение текущего ремонта зданий (помещений) муниципальных архивов (Приложение № 1 к </w:t>
      </w:r>
      <w:r w:rsidRPr="00051AF7">
        <w:rPr>
          <w:sz w:val="24"/>
          <w:szCs w:val="24"/>
        </w:rPr>
        <w:t xml:space="preserve">государственной программе Рязанской области «Развитие архивного дела», утвержденной </w:t>
      </w:r>
      <w:r w:rsidRPr="00051AF7">
        <w:rPr>
          <w:bCs/>
          <w:sz w:val="24"/>
          <w:szCs w:val="24"/>
        </w:rPr>
        <w:t xml:space="preserve">постановлением Правительства Рязанской области от 30 октября 2023 г. № 407) (далее </w:t>
      </w:r>
      <w:r>
        <w:rPr>
          <w:bCs/>
          <w:sz w:val="24"/>
          <w:szCs w:val="24"/>
        </w:rPr>
        <w:t>-</w:t>
      </w:r>
      <w:r w:rsidRPr="00051AF7">
        <w:rPr>
          <w:bCs/>
          <w:sz w:val="24"/>
          <w:szCs w:val="24"/>
        </w:rPr>
        <w:t xml:space="preserve"> Правила).</w:t>
      </w:r>
      <w:proofErr w:type="gramEnd"/>
    </w:p>
    <w:p w14:paraId="07FDB91B" w14:textId="77777777" w:rsidR="00E46355" w:rsidRPr="00051AF7" w:rsidRDefault="00E46355" w:rsidP="00E46355">
      <w:pPr>
        <w:ind w:firstLine="709"/>
        <w:jc w:val="both"/>
        <w:rPr>
          <w:sz w:val="24"/>
          <w:szCs w:val="24"/>
        </w:rPr>
      </w:pPr>
      <w:r w:rsidRPr="00051AF7">
        <w:rPr>
          <w:sz w:val="24"/>
          <w:szCs w:val="24"/>
        </w:rPr>
        <w:t xml:space="preserve">1.3. Целевым назначением субсидий является проведение текущего ремонта </w:t>
      </w:r>
      <w:r w:rsidRPr="00051AF7">
        <w:rPr>
          <w:bCs/>
          <w:sz w:val="24"/>
          <w:szCs w:val="24"/>
        </w:rPr>
        <w:t>зданий (помещений) муниципальных архивов</w:t>
      </w:r>
      <w:bookmarkStart w:id="5" w:name="sub_5"/>
      <w:bookmarkEnd w:id="4"/>
      <w:r w:rsidRPr="00051AF7">
        <w:rPr>
          <w:sz w:val="24"/>
          <w:szCs w:val="24"/>
        </w:rPr>
        <w:t>.</w:t>
      </w:r>
    </w:p>
    <w:p w14:paraId="2BB2F9AF" w14:textId="77777777" w:rsidR="00E46355" w:rsidRPr="00051AF7" w:rsidRDefault="00E46355" w:rsidP="00E46355">
      <w:pPr>
        <w:ind w:firstLine="709"/>
        <w:jc w:val="both"/>
        <w:rPr>
          <w:sz w:val="24"/>
          <w:szCs w:val="24"/>
        </w:rPr>
      </w:pPr>
      <w:r w:rsidRPr="00051AF7">
        <w:rPr>
          <w:sz w:val="24"/>
          <w:szCs w:val="24"/>
        </w:rPr>
        <w:t xml:space="preserve">1.4. Конкурсный отбор муниципальных образований Рязанской области осуществляется в целях выделения субсидий бюджетам муниципальных образований Рязанской области на реализацию процессного мероприятия «Проведен текущий ремонт </w:t>
      </w:r>
      <w:r w:rsidRPr="00051AF7">
        <w:rPr>
          <w:bCs/>
          <w:sz w:val="24"/>
          <w:szCs w:val="24"/>
        </w:rPr>
        <w:t>зданий (помещений) муниципальных архивов</w:t>
      </w:r>
      <w:r w:rsidRPr="00051AF7">
        <w:rPr>
          <w:sz w:val="24"/>
          <w:szCs w:val="24"/>
        </w:rPr>
        <w:t>» паспорта государственной программы (далее соответственно - конкурсный отбор, мероприятие).</w:t>
      </w:r>
    </w:p>
    <w:p w14:paraId="0C2173E1" w14:textId="77777777" w:rsidR="00E46355" w:rsidRPr="00051AF7" w:rsidRDefault="00E46355" w:rsidP="00E46355">
      <w:pPr>
        <w:ind w:firstLine="709"/>
        <w:jc w:val="both"/>
        <w:rPr>
          <w:sz w:val="24"/>
          <w:szCs w:val="24"/>
        </w:rPr>
      </w:pPr>
      <w:r w:rsidRPr="00051AF7">
        <w:rPr>
          <w:sz w:val="24"/>
          <w:szCs w:val="24"/>
        </w:rPr>
        <w:t>1.5. Исполнительным органом Рязанской области, уполномоченным на проведение конкурсного отбора и предоставление субсидий бюджетам муниципальных образований Рязанской области, а также проверки условий их предоставления, является главное архивное управление Рязанской области (далее соответственно - м</w:t>
      </w:r>
      <w:r w:rsidRPr="00051AF7">
        <w:rPr>
          <w:bCs/>
          <w:sz w:val="24"/>
          <w:szCs w:val="24"/>
        </w:rPr>
        <w:t>униципальные образования,</w:t>
      </w:r>
      <w:r w:rsidRPr="00051AF7">
        <w:rPr>
          <w:sz w:val="24"/>
          <w:szCs w:val="24"/>
        </w:rPr>
        <w:t xml:space="preserve"> ГАУРО).</w:t>
      </w:r>
    </w:p>
    <w:p w14:paraId="7A6723A3" w14:textId="77777777" w:rsidR="00E46355" w:rsidRDefault="00E46355" w:rsidP="00E46355">
      <w:pPr>
        <w:ind w:firstLine="709"/>
        <w:jc w:val="both"/>
        <w:rPr>
          <w:sz w:val="24"/>
          <w:szCs w:val="24"/>
        </w:rPr>
      </w:pPr>
      <w:r w:rsidRPr="00051AF7">
        <w:rPr>
          <w:sz w:val="24"/>
          <w:szCs w:val="24"/>
        </w:rPr>
        <w:t>1.6. Объемы распределяемых субсидий местным бюджетам должны соответствовать объемам лимитов бюджетных обязательств на соответствующий финансовый год, доведенных до ГАУРО.</w:t>
      </w:r>
    </w:p>
    <w:p w14:paraId="2CBAC5F4" w14:textId="77777777" w:rsidR="00E46355" w:rsidRDefault="00E46355" w:rsidP="00E46355">
      <w:pPr>
        <w:ind w:firstLine="709"/>
        <w:jc w:val="both"/>
        <w:rPr>
          <w:sz w:val="24"/>
          <w:szCs w:val="24"/>
        </w:rPr>
      </w:pPr>
    </w:p>
    <w:p w14:paraId="244B230D" w14:textId="77777777" w:rsidR="00E46355" w:rsidRPr="00051AF7" w:rsidRDefault="00E46355" w:rsidP="00E46355">
      <w:pPr>
        <w:ind w:firstLine="709"/>
        <w:jc w:val="both"/>
        <w:rPr>
          <w:sz w:val="24"/>
          <w:szCs w:val="24"/>
        </w:rPr>
      </w:pPr>
    </w:p>
    <w:p w14:paraId="61CF22CE" w14:textId="77777777" w:rsidR="00E46355" w:rsidRPr="00051AF7" w:rsidRDefault="00E46355" w:rsidP="00E46355">
      <w:pPr>
        <w:pStyle w:val="1"/>
        <w:rPr>
          <w:color w:val="auto"/>
          <w:sz w:val="24"/>
          <w:szCs w:val="24"/>
        </w:rPr>
      </w:pPr>
      <w:bookmarkStart w:id="6" w:name="sub_9"/>
      <w:bookmarkEnd w:id="5"/>
      <w:r w:rsidRPr="00051AF7">
        <w:rPr>
          <w:color w:val="auto"/>
          <w:sz w:val="24"/>
          <w:szCs w:val="24"/>
        </w:rPr>
        <w:lastRenderedPageBreak/>
        <w:t>2. Организация конкурсного отбора и предоставление заявок</w:t>
      </w:r>
    </w:p>
    <w:p w14:paraId="6277215C" w14:textId="77777777" w:rsidR="00E46355" w:rsidRPr="00051AF7" w:rsidRDefault="00E46355" w:rsidP="00E46355">
      <w:pPr>
        <w:ind w:firstLine="709"/>
        <w:jc w:val="both"/>
        <w:rPr>
          <w:sz w:val="24"/>
          <w:szCs w:val="24"/>
        </w:rPr>
      </w:pPr>
      <w:bookmarkStart w:id="7" w:name="sub_7"/>
      <w:bookmarkEnd w:id="6"/>
      <w:r w:rsidRPr="00051AF7">
        <w:rPr>
          <w:sz w:val="24"/>
          <w:szCs w:val="24"/>
        </w:rPr>
        <w:t>2.1. Организатором конкурсного отбора является ГАУРО.</w:t>
      </w:r>
    </w:p>
    <w:bookmarkEnd w:id="7"/>
    <w:p w14:paraId="0F47AF2D" w14:textId="77777777" w:rsidR="00E46355" w:rsidRPr="00051AF7" w:rsidRDefault="00E46355" w:rsidP="00E46355">
      <w:pPr>
        <w:ind w:firstLine="709"/>
        <w:jc w:val="both"/>
        <w:rPr>
          <w:sz w:val="24"/>
          <w:szCs w:val="24"/>
        </w:rPr>
      </w:pPr>
      <w:r w:rsidRPr="00051AF7">
        <w:rPr>
          <w:sz w:val="24"/>
          <w:szCs w:val="24"/>
        </w:rPr>
        <w:t>2.2. Для организации и проведения конкурсного отбора ГАУРО выполняет следующие мероприятия:</w:t>
      </w:r>
    </w:p>
    <w:p w14:paraId="4C180247" w14:textId="77777777" w:rsidR="00E46355" w:rsidRPr="00051AF7" w:rsidRDefault="00E46355" w:rsidP="00E46355">
      <w:pPr>
        <w:ind w:firstLine="709"/>
        <w:jc w:val="both"/>
        <w:rPr>
          <w:sz w:val="24"/>
          <w:szCs w:val="24"/>
        </w:rPr>
      </w:pPr>
      <w:r w:rsidRPr="00051AF7">
        <w:rPr>
          <w:sz w:val="24"/>
          <w:szCs w:val="24"/>
        </w:rPr>
        <w:t>- размещает извещение о проведении конкурсного отбора;</w:t>
      </w:r>
    </w:p>
    <w:p w14:paraId="501C28B8" w14:textId="77777777" w:rsidR="00E46355" w:rsidRPr="00051AF7" w:rsidRDefault="00E46355" w:rsidP="00E46355">
      <w:pPr>
        <w:ind w:firstLine="709"/>
        <w:jc w:val="both"/>
        <w:rPr>
          <w:sz w:val="24"/>
          <w:szCs w:val="24"/>
        </w:rPr>
      </w:pPr>
      <w:r w:rsidRPr="00051AF7">
        <w:rPr>
          <w:sz w:val="24"/>
          <w:szCs w:val="24"/>
        </w:rPr>
        <w:t xml:space="preserve">- обеспечивает прием, регистрацию, учет и хранение заявок и документов, поступивших от муниципальных образований   Рязанской области (далее </w:t>
      </w:r>
      <w:r>
        <w:rPr>
          <w:sz w:val="24"/>
          <w:szCs w:val="24"/>
        </w:rPr>
        <w:t>-</w:t>
      </w:r>
      <w:r w:rsidRPr="00051AF7">
        <w:rPr>
          <w:sz w:val="24"/>
          <w:szCs w:val="24"/>
        </w:rPr>
        <w:t xml:space="preserve"> заявка); </w:t>
      </w:r>
    </w:p>
    <w:p w14:paraId="63530D42" w14:textId="77777777" w:rsidR="00E46355" w:rsidRPr="00051AF7" w:rsidRDefault="00E46355" w:rsidP="00E46355">
      <w:pPr>
        <w:ind w:firstLine="709"/>
        <w:jc w:val="both"/>
        <w:rPr>
          <w:sz w:val="24"/>
          <w:szCs w:val="24"/>
        </w:rPr>
      </w:pPr>
      <w:r w:rsidRPr="00051AF7">
        <w:rPr>
          <w:sz w:val="24"/>
          <w:szCs w:val="24"/>
        </w:rPr>
        <w:t>- доводит до сведения муниципальных образований Рязанской области результаты конкурсного отбора;</w:t>
      </w:r>
    </w:p>
    <w:p w14:paraId="043084D5" w14:textId="77777777" w:rsidR="00E46355" w:rsidRPr="00051AF7" w:rsidRDefault="00E46355" w:rsidP="00E46355">
      <w:pPr>
        <w:ind w:firstLine="709"/>
        <w:jc w:val="both"/>
        <w:rPr>
          <w:sz w:val="24"/>
          <w:szCs w:val="24"/>
        </w:rPr>
      </w:pPr>
      <w:r w:rsidRPr="00051AF7">
        <w:rPr>
          <w:sz w:val="24"/>
          <w:szCs w:val="24"/>
        </w:rPr>
        <w:t>- проверяет условия предоставления субсидий.</w:t>
      </w:r>
    </w:p>
    <w:p w14:paraId="5464896A" w14:textId="77777777" w:rsidR="00E46355" w:rsidRPr="00051AF7" w:rsidRDefault="00E46355" w:rsidP="00E46355">
      <w:pPr>
        <w:ind w:firstLine="709"/>
        <w:jc w:val="both"/>
        <w:rPr>
          <w:strike/>
          <w:sz w:val="24"/>
          <w:szCs w:val="24"/>
        </w:rPr>
      </w:pPr>
      <w:bookmarkStart w:id="8" w:name="sub_10"/>
      <w:r w:rsidRPr="00051AF7">
        <w:rPr>
          <w:sz w:val="24"/>
          <w:szCs w:val="24"/>
        </w:rPr>
        <w:t xml:space="preserve">2.3. Извещение о проведении конкурсного отбора размещается на официальном сайте ГАУРО в информационно-телекоммуникационной сети «Интернет» по адресу </w:t>
      </w:r>
      <w:hyperlink r:id="rId9" w:history="1">
        <w:r w:rsidRPr="00C12332">
          <w:rPr>
            <w:rStyle w:val="af1"/>
            <w:sz w:val="24"/>
            <w:lang w:val="en-US"/>
          </w:rPr>
          <w:t>https</w:t>
        </w:r>
        <w:r w:rsidRPr="00C12332">
          <w:rPr>
            <w:rStyle w:val="af1"/>
            <w:sz w:val="24"/>
          </w:rPr>
          <w:t>://</w:t>
        </w:r>
        <w:proofErr w:type="spellStart"/>
        <w:r w:rsidRPr="00C12332">
          <w:rPr>
            <w:rStyle w:val="af1"/>
            <w:sz w:val="24"/>
            <w:lang w:val="en-US"/>
          </w:rPr>
          <w:t>gauro</w:t>
        </w:r>
        <w:proofErr w:type="spellEnd"/>
        <w:r w:rsidRPr="00C12332">
          <w:rPr>
            <w:rStyle w:val="af1"/>
            <w:sz w:val="24"/>
          </w:rPr>
          <w:t>.</w:t>
        </w:r>
        <w:proofErr w:type="spellStart"/>
        <w:r w:rsidRPr="00C12332">
          <w:rPr>
            <w:rStyle w:val="af1"/>
            <w:sz w:val="24"/>
            <w:lang w:val="en-US"/>
          </w:rPr>
          <w:t>ryazan</w:t>
        </w:r>
        <w:proofErr w:type="spellEnd"/>
        <w:r w:rsidRPr="00C12332">
          <w:rPr>
            <w:rStyle w:val="af1"/>
            <w:sz w:val="24"/>
          </w:rPr>
          <w:t>.</w:t>
        </w:r>
        <w:proofErr w:type="spellStart"/>
        <w:r w:rsidRPr="00C12332">
          <w:rPr>
            <w:rStyle w:val="af1"/>
            <w:sz w:val="24"/>
            <w:lang w:val="en-US"/>
          </w:rPr>
          <w:t>gov</w:t>
        </w:r>
        <w:proofErr w:type="spellEnd"/>
        <w:r w:rsidRPr="00C12332">
          <w:rPr>
            <w:rStyle w:val="af1"/>
            <w:sz w:val="24"/>
          </w:rPr>
          <w:t>.</w:t>
        </w:r>
        <w:proofErr w:type="spellStart"/>
        <w:r w:rsidRPr="00C12332">
          <w:rPr>
            <w:rStyle w:val="af1"/>
            <w:sz w:val="24"/>
            <w:lang w:val="en-US"/>
          </w:rPr>
          <w:t>ru</w:t>
        </w:r>
        <w:proofErr w:type="spellEnd"/>
        <w:r w:rsidRPr="00C12332">
          <w:rPr>
            <w:rStyle w:val="af1"/>
            <w:sz w:val="24"/>
          </w:rPr>
          <w:t>/</w:t>
        </w:r>
      </w:hyperlink>
      <w:r w:rsidRPr="002F658E">
        <w:t xml:space="preserve"> </w:t>
      </w:r>
      <w:r w:rsidRPr="00051AF7">
        <w:rPr>
          <w:sz w:val="24"/>
          <w:szCs w:val="24"/>
        </w:rPr>
        <w:t xml:space="preserve">в разделе «Новости» (далее </w:t>
      </w:r>
      <w:r>
        <w:rPr>
          <w:sz w:val="24"/>
          <w:szCs w:val="24"/>
        </w:rPr>
        <w:t>-</w:t>
      </w:r>
      <w:r w:rsidRPr="00051AF7">
        <w:rPr>
          <w:sz w:val="24"/>
          <w:szCs w:val="24"/>
        </w:rPr>
        <w:t xml:space="preserve"> сайт ГАУРО) не менее чем за три рабочих дня до даты начала приема заявок. </w:t>
      </w:r>
    </w:p>
    <w:p w14:paraId="2FF87D87" w14:textId="77777777" w:rsidR="00E46355" w:rsidRPr="00051AF7" w:rsidRDefault="00E46355" w:rsidP="00E46355">
      <w:pPr>
        <w:ind w:firstLine="709"/>
        <w:jc w:val="both"/>
        <w:rPr>
          <w:sz w:val="24"/>
          <w:szCs w:val="24"/>
        </w:rPr>
      </w:pPr>
      <w:bookmarkStart w:id="9" w:name="sub_11"/>
      <w:bookmarkEnd w:id="8"/>
      <w:r w:rsidRPr="00051AF7">
        <w:rPr>
          <w:sz w:val="24"/>
          <w:szCs w:val="24"/>
        </w:rPr>
        <w:t>2.4. Извещение о проведении конкурсного отбора (далее - извещение) должно содержать следующие сведения:</w:t>
      </w:r>
    </w:p>
    <w:p w14:paraId="6AF46B99" w14:textId="77777777" w:rsidR="00E46355" w:rsidRPr="00051AF7" w:rsidRDefault="00E46355" w:rsidP="00E46355">
      <w:pPr>
        <w:ind w:firstLine="709"/>
        <w:jc w:val="both"/>
        <w:rPr>
          <w:sz w:val="24"/>
          <w:szCs w:val="24"/>
        </w:rPr>
      </w:pPr>
      <w:r w:rsidRPr="00051AF7">
        <w:rPr>
          <w:sz w:val="24"/>
          <w:szCs w:val="24"/>
        </w:rPr>
        <w:t>- предмет конкурсного отбора;</w:t>
      </w:r>
    </w:p>
    <w:p w14:paraId="3DD0B854" w14:textId="77777777" w:rsidR="00E46355" w:rsidRPr="00051AF7" w:rsidRDefault="00E46355" w:rsidP="00E46355">
      <w:pPr>
        <w:ind w:firstLine="709"/>
        <w:jc w:val="both"/>
        <w:rPr>
          <w:sz w:val="24"/>
          <w:szCs w:val="24"/>
        </w:rPr>
      </w:pPr>
      <w:r w:rsidRPr="00051AF7">
        <w:rPr>
          <w:sz w:val="24"/>
          <w:szCs w:val="24"/>
        </w:rPr>
        <w:t>- дату и время начала и окончания приема заявок на участие в конкурсном отборе;</w:t>
      </w:r>
    </w:p>
    <w:p w14:paraId="0B3C5000" w14:textId="77777777" w:rsidR="00E46355" w:rsidRPr="00051AF7" w:rsidRDefault="00E46355" w:rsidP="00E46355">
      <w:pPr>
        <w:ind w:firstLine="709"/>
        <w:jc w:val="both"/>
        <w:rPr>
          <w:sz w:val="24"/>
          <w:szCs w:val="24"/>
        </w:rPr>
      </w:pPr>
      <w:r w:rsidRPr="00051AF7">
        <w:rPr>
          <w:sz w:val="24"/>
          <w:szCs w:val="24"/>
        </w:rPr>
        <w:t>- форму заявки и перечень документов, прилагаемых к заявке;</w:t>
      </w:r>
    </w:p>
    <w:p w14:paraId="23D5CF8B" w14:textId="77777777" w:rsidR="00E46355" w:rsidRPr="00051AF7" w:rsidRDefault="00E46355" w:rsidP="00E46355">
      <w:pPr>
        <w:ind w:firstLine="709"/>
        <w:jc w:val="both"/>
        <w:rPr>
          <w:sz w:val="24"/>
          <w:szCs w:val="24"/>
        </w:rPr>
      </w:pPr>
      <w:r w:rsidRPr="00051AF7">
        <w:rPr>
          <w:sz w:val="24"/>
          <w:szCs w:val="24"/>
        </w:rPr>
        <w:t>- наименование, адрес и график (режим) работы организатора конкурсного отбора;</w:t>
      </w:r>
    </w:p>
    <w:p w14:paraId="5C87BC2B" w14:textId="77777777" w:rsidR="00E46355" w:rsidRPr="00051AF7" w:rsidRDefault="00E46355" w:rsidP="00E46355">
      <w:pPr>
        <w:ind w:firstLine="709"/>
        <w:jc w:val="both"/>
        <w:rPr>
          <w:sz w:val="24"/>
          <w:szCs w:val="24"/>
        </w:rPr>
      </w:pPr>
      <w:r w:rsidRPr="00051AF7">
        <w:rPr>
          <w:sz w:val="24"/>
          <w:szCs w:val="24"/>
        </w:rPr>
        <w:t>- необходимую контактную информацию</w:t>
      </w:r>
      <w:bookmarkEnd w:id="9"/>
      <w:r w:rsidRPr="00051AF7">
        <w:rPr>
          <w:sz w:val="24"/>
          <w:szCs w:val="24"/>
        </w:rPr>
        <w:t>.</w:t>
      </w:r>
    </w:p>
    <w:p w14:paraId="5E4AB20F" w14:textId="77777777" w:rsidR="00E46355" w:rsidRPr="00051AF7" w:rsidRDefault="00E46355" w:rsidP="00E46355">
      <w:pPr>
        <w:ind w:firstLine="709"/>
        <w:jc w:val="both"/>
        <w:rPr>
          <w:sz w:val="24"/>
          <w:szCs w:val="24"/>
        </w:rPr>
      </w:pPr>
      <w:r w:rsidRPr="00051AF7">
        <w:rPr>
          <w:sz w:val="24"/>
          <w:szCs w:val="24"/>
        </w:rPr>
        <w:t xml:space="preserve">2.5. Заявки подаются муниципальными образованиями в соответствии со сроком, установленном в извещении. </w:t>
      </w:r>
    </w:p>
    <w:p w14:paraId="729DCDA0" w14:textId="77777777" w:rsidR="00E46355" w:rsidRPr="00051AF7" w:rsidRDefault="00E46355" w:rsidP="00E46355">
      <w:pPr>
        <w:ind w:firstLine="709"/>
        <w:jc w:val="both"/>
        <w:rPr>
          <w:sz w:val="24"/>
          <w:szCs w:val="24"/>
        </w:rPr>
      </w:pPr>
      <w:r w:rsidRPr="00051AF7">
        <w:rPr>
          <w:sz w:val="24"/>
          <w:szCs w:val="24"/>
        </w:rPr>
        <w:t>Срок приема заявок составляет 21 календарный день.</w:t>
      </w:r>
    </w:p>
    <w:p w14:paraId="2AE66DB6" w14:textId="77777777" w:rsidR="00E46355" w:rsidRPr="00051AF7" w:rsidRDefault="00E46355" w:rsidP="00E46355">
      <w:pPr>
        <w:ind w:firstLine="709"/>
        <w:jc w:val="both"/>
        <w:rPr>
          <w:sz w:val="24"/>
          <w:szCs w:val="24"/>
        </w:rPr>
      </w:pPr>
      <w:bookmarkStart w:id="10" w:name="sub_13"/>
      <w:r w:rsidRPr="00051AF7">
        <w:rPr>
          <w:sz w:val="24"/>
          <w:szCs w:val="24"/>
        </w:rPr>
        <w:t xml:space="preserve">2.6. Заявка подается и оформляется по форме, указанной в </w:t>
      </w:r>
      <w:r w:rsidRPr="00051AF7">
        <w:rPr>
          <w:rStyle w:val="af6"/>
          <w:rFonts w:eastAsia="Arial"/>
          <w:b w:val="0"/>
          <w:color w:val="auto"/>
          <w:sz w:val="24"/>
          <w:szCs w:val="24"/>
        </w:rPr>
        <w:t>приложении № 1</w:t>
      </w:r>
      <w:r w:rsidRPr="00051AF7">
        <w:rPr>
          <w:sz w:val="24"/>
          <w:szCs w:val="24"/>
        </w:rPr>
        <w:t xml:space="preserve"> к настоящему Порядку. </w:t>
      </w:r>
      <w:proofErr w:type="gramStart"/>
      <w:r w:rsidRPr="00051AF7">
        <w:rPr>
          <w:sz w:val="24"/>
          <w:szCs w:val="24"/>
        </w:rPr>
        <w:t>Заявка должна быть подписана главой администрации муниципального образования (исполняющим обязанности в отсутствие главы администрации муниципального образования).</w:t>
      </w:r>
      <w:proofErr w:type="gramEnd"/>
    </w:p>
    <w:bookmarkEnd w:id="10"/>
    <w:p w14:paraId="650B98E3" w14:textId="77777777" w:rsidR="00E46355" w:rsidRPr="00051AF7" w:rsidRDefault="00E46355" w:rsidP="00E46355">
      <w:pPr>
        <w:ind w:firstLine="709"/>
        <w:jc w:val="both"/>
        <w:rPr>
          <w:sz w:val="24"/>
          <w:szCs w:val="24"/>
        </w:rPr>
      </w:pPr>
      <w:r w:rsidRPr="00051AF7">
        <w:rPr>
          <w:sz w:val="24"/>
          <w:szCs w:val="24"/>
        </w:rPr>
        <w:t>2.7. К заявке прикладываются следующие документы:</w:t>
      </w:r>
    </w:p>
    <w:p w14:paraId="08F51808" w14:textId="77777777" w:rsidR="00E46355" w:rsidRPr="00051AF7" w:rsidRDefault="00E46355" w:rsidP="00E46355">
      <w:pPr>
        <w:ind w:firstLine="709"/>
        <w:jc w:val="both"/>
        <w:rPr>
          <w:sz w:val="24"/>
          <w:szCs w:val="24"/>
        </w:rPr>
      </w:pPr>
      <w:proofErr w:type="gramStart"/>
      <w:r w:rsidRPr="00051AF7">
        <w:rPr>
          <w:sz w:val="24"/>
          <w:szCs w:val="24"/>
        </w:rPr>
        <w:t>- пояснительная записка, содержащая обоснование необходимости предоставления субсидии на проведение текущего ремонта здания (помещений) муниципального архива, подписанная главой администрации муниципального образования (исполняющим обязанности в отсутствие главы администрации муниципального образования);</w:t>
      </w:r>
      <w:proofErr w:type="gramEnd"/>
    </w:p>
    <w:p w14:paraId="3DA79D09" w14:textId="77777777" w:rsidR="00E46355" w:rsidRPr="00051AF7" w:rsidRDefault="00E46355" w:rsidP="00E46355">
      <w:pPr>
        <w:ind w:firstLine="709"/>
        <w:jc w:val="both"/>
        <w:rPr>
          <w:sz w:val="24"/>
          <w:szCs w:val="24"/>
        </w:rPr>
      </w:pPr>
      <w:r w:rsidRPr="00051AF7">
        <w:rPr>
          <w:sz w:val="24"/>
          <w:szCs w:val="24"/>
        </w:rPr>
        <w:t>- информация о прогнозном объеме расходного обязательства муниципального образования Рязанского области в размере общей суммы расходов на соответствующий финансовый год (</w:t>
      </w:r>
      <w:r>
        <w:rPr>
          <w:sz w:val="24"/>
          <w:szCs w:val="24"/>
        </w:rPr>
        <w:t>п</w:t>
      </w:r>
      <w:r w:rsidRPr="00051AF7">
        <w:rPr>
          <w:rStyle w:val="af6"/>
          <w:rFonts w:eastAsia="Arial"/>
          <w:b w:val="0"/>
          <w:color w:val="auto"/>
          <w:sz w:val="24"/>
          <w:szCs w:val="24"/>
        </w:rPr>
        <w:t>риложение № 3</w:t>
      </w:r>
      <w:r w:rsidRPr="00051AF7">
        <w:rPr>
          <w:sz w:val="24"/>
          <w:szCs w:val="24"/>
        </w:rPr>
        <w:t xml:space="preserve"> к настоящему Порядку);</w:t>
      </w:r>
    </w:p>
    <w:p w14:paraId="62402999" w14:textId="77777777" w:rsidR="00E46355" w:rsidRPr="00051AF7" w:rsidRDefault="00E46355" w:rsidP="00E46355">
      <w:pPr>
        <w:ind w:firstLine="709"/>
        <w:jc w:val="both"/>
        <w:rPr>
          <w:sz w:val="24"/>
          <w:szCs w:val="24"/>
        </w:rPr>
      </w:pPr>
      <w:r w:rsidRPr="00051AF7">
        <w:rPr>
          <w:sz w:val="24"/>
          <w:szCs w:val="24"/>
        </w:rPr>
        <w:t>- локальный сметный расчет на проведение работ по текущему ремонту зданий (помещений)</w:t>
      </w:r>
      <w:r w:rsidRPr="00051AF7">
        <w:rPr>
          <w:bCs/>
          <w:sz w:val="24"/>
          <w:szCs w:val="24"/>
        </w:rPr>
        <w:t xml:space="preserve"> муниципального архива</w:t>
      </w:r>
      <w:r w:rsidRPr="00051AF7">
        <w:rPr>
          <w:sz w:val="24"/>
          <w:szCs w:val="24"/>
        </w:rPr>
        <w:t>;</w:t>
      </w:r>
    </w:p>
    <w:p w14:paraId="5288CFC9" w14:textId="77777777" w:rsidR="00E46355" w:rsidRPr="00051AF7" w:rsidRDefault="00E46355" w:rsidP="00E46355">
      <w:pPr>
        <w:ind w:firstLine="709"/>
        <w:jc w:val="both"/>
        <w:rPr>
          <w:sz w:val="24"/>
          <w:szCs w:val="24"/>
        </w:rPr>
      </w:pPr>
      <w:r w:rsidRPr="00051AF7">
        <w:rPr>
          <w:sz w:val="24"/>
          <w:szCs w:val="24"/>
        </w:rPr>
        <w:t xml:space="preserve">- примерный план и сроки проведения работ по текущему ремонту зданий (помещений) </w:t>
      </w:r>
      <w:r w:rsidRPr="00051AF7">
        <w:rPr>
          <w:bCs/>
          <w:sz w:val="24"/>
          <w:szCs w:val="24"/>
        </w:rPr>
        <w:t>муниципального архива</w:t>
      </w:r>
      <w:r w:rsidRPr="00051AF7">
        <w:rPr>
          <w:sz w:val="24"/>
          <w:szCs w:val="24"/>
        </w:rPr>
        <w:t xml:space="preserve"> (</w:t>
      </w:r>
      <w:r>
        <w:rPr>
          <w:sz w:val="24"/>
          <w:szCs w:val="24"/>
        </w:rPr>
        <w:t>п</w:t>
      </w:r>
      <w:r w:rsidRPr="00051AF7">
        <w:rPr>
          <w:rStyle w:val="af6"/>
          <w:rFonts w:eastAsia="Arial"/>
          <w:b w:val="0"/>
          <w:color w:val="auto"/>
          <w:sz w:val="24"/>
          <w:szCs w:val="24"/>
        </w:rPr>
        <w:t>риложение № 4</w:t>
      </w:r>
      <w:r w:rsidRPr="00051AF7">
        <w:rPr>
          <w:sz w:val="24"/>
          <w:szCs w:val="24"/>
        </w:rPr>
        <w:t xml:space="preserve"> к настоящему Порядку);</w:t>
      </w:r>
    </w:p>
    <w:p w14:paraId="65983FDD" w14:textId="77777777" w:rsidR="00E46355" w:rsidRPr="00051AF7" w:rsidRDefault="00E46355" w:rsidP="00E46355">
      <w:pPr>
        <w:ind w:firstLine="709"/>
        <w:jc w:val="both"/>
        <w:rPr>
          <w:sz w:val="24"/>
          <w:szCs w:val="24"/>
        </w:rPr>
      </w:pPr>
      <w:r w:rsidRPr="00051AF7">
        <w:rPr>
          <w:sz w:val="24"/>
          <w:szCs w:val="24"/>
        </w:rPr>
        <w:t>- обязательство муниципального образования Рязанской области о последующем профильном использовании здания (помещений) муниципального архива (гарантийное письмо);</w:t>
      </w:r>
    </w:p>
    <w:p w14:paraId="1CD6E611" w14:textId="77777777" w:rsidR="00E46355" w:rsidRPr="00051AF7" w:rsidRDefault="00E46355" w:rsidP="00E46355">
      <w:pPr>
        <w:ind w:firstLine="709"/>
        <w:jc w:val="both"/>
        <w:rPr>
          <w:sz w:val="24"/>
          <w:szCs w:val="24"/>
        </w:rPr>
      </w:pPr>
      <w:r w:rsidRPr="00051AF7">
        <w:rPr>
          <w:sz w:val="24"/>
          <w:szCs w:val="24"/>
        </w:rPr>
        <w:t>- иные документы, изложенные в извещении.</w:t>
      </w:r>
    </w:p>
    <w:p w14:paraId="7B44D969" w14:textId="77777777" w:rsidR="00E46355" w:rsidRPr="00051AF7" w:rsidRDefault="00E46355" w:rsidP="00E46355">
      <w:pPr>
        <w:ind w:firstLine="709"/>
        <w:jc w:val="both"/>
        <w:rPr>
          <w:sz w:val="24"/>
          <w:szCs w:val="24"/>
        </w:rPr>
      </w:pPr>
      <w:r w:rsidRPr="00051AF7">
        <w:rPr>
          <w:sz w:val="24"/>
          <w:szCs w:val="24"/>
        </w:rPr>
        <w:t>2.8. Регистрация сопроводительного письма с приложением заявки осуществляется с использованием межведомственной системы электронного документооборота и делопроизводства Рязанской области «Дело» в день поступления заявки в ГАУРО.</w:t>
      </w:r>
    </w:p>
    <w:p w14:paraId="1B559D0A" w14:textId="77777777" w:rsidR="00E46355" w:rsidRPr="00051AF7" w:rsidRDefault="00E46355" w:rsidP="00E46355">
      <w:pPr>
        <w:ind w:firstLine="709"/>
        <w:jc w:val="both"/>
        <w:rPr>
          <w:sz w:val="24"/>
          <w:szCs w:val="24"/>
        </w:rPr>
      </w:pPr>
      <w:r w:rsidRPr="00051AF7">
        <w:rPr>
          <w:sz w:val="24"/>
          <w:szCs w:val="24"/>
        </w:rPr>
        <w:t xml:space="preserve">2.9. Полный комплект документов для участия в конкурсном отборе предоставляется в ГАУРО нарочно, не позднее двух рабочих дней после направления сопроводительного письма, но не позднее даты окончания приема заявок, указанной в извещении по адресу: г. Рязань, ул. Лермонтова, д. 9А. </w:t>
      </w:r>
    </w:p>
    <w:p w14:paraId="3E7640E8" w14:textId="77777777" w:rsidR="00E46355" w:rsidRPr="00051AF7" w:rsidRDefault="00E46355" w:rsidP="00E46355">
      <w:pPr>
        <w:ind w:firstLine="709"/>
        <w:jc w:val="both"/>
        <w:rPr>
          <w:sz w:val="24"/>
          <w:szCs w:val="24"/>
        </w:rPr>
      </w:pPr>
      <w:r w:rsidRPr="00051AF7">
        <w:rPr>
          <w:sz w:val="24"/>
          <w:szCs w:val="24"/>
        </w:rPr>
        <w:lastRenderedPageBreak/>
        <w:t xml:space="preserve">2.10. Заявка направляется в ГАУРО с сопроводительным письмом, подписанным главой администрации муниципального образования (исполняющим обязанности в отсутствие главы администрации муниципального образования). Документы, прилагаемые к заявке, должны быть прошиты, пронумерованы и скреплены печатью администрации муниципального образования с подписью главы администрации муниципального образования (исполняющим обязанности в отсутствие главы администрации муниципального образования). </w:t>
      </w:r>
      <w:bookmarkStart w:id="11" w:name="sub_14"/>
    </w:p>
    <w:p w14:paraId="59A4C791" w14:textId="77777777" w:rsidR="00E46355" w:rsidRPr="00051AF7" w:rsidRDefault="00E46355" w:rsidP="00E46355">
      <w:pPr>
        <w:ind w:firstLine="709"/>
        <w:jc w:val="both"/>
        <w:rPr>
          <w:sz w:val="24"/>
          <w:szCs w:val="24"/>
        </w:rPr>
      </w:pPr>
      <w:r w:rsidRPr="00051AF7">
        <w:rPr>
          <w:sz w:val="24"/>
          <w:szCs w:val="24"/>
        </w:rPr>
        <w:t xml:space="preserve">2.11. Заявки регистрируются в журнале регистрации заявок на участие в конкурсном отборе (далее </w:t>
      </w:r>
      <w:r>
        <w:rPr>
          <w:sz w:val="24"/>
          <w:szCs w:val="24"/>
        </w:rPr>
        <w:t>-</w:t>
      </w:r>
      <w:r w:rsidRPr="00051AF7">
        <w:rPr>
          <w:sz w:val="24"/>
          <w:szCs w:val="24"/>
        </w:rPr>
        <w:t xml:space="preserve"> журнал) в день их поступления. </w:t>
      </w:r>
      <w:proofErr w:type="gramStart"/>
      <w:r w:rsidRPr="00051AF7">
        <w:rPr>
          <w:sz w:val="24"/>
          <w:szCs w:val="24"/>
        </w:rPr>
        <w:t>В журнале указывается: регистрационный номер, наименование муниципального образования, дата (число, месяц, год) и время (часы, минуты) приема заявки, количество страниц в приложении к заявке, фамилия и инициалы государственного гражданского служащего ГАУРО, принявшего заявку, его подпись.</w:t>
      </w:r>
      <w:proofErr w:type="gramEnd"/>
    </w:p>
    <w:p w14:paraId="2188E3DD" w14:textId="77777777" w:rsidR="00E46355" w:rsidRPr="00051AF7" w:rsidRDefault="00E46355" w:rsidP="00E46355">
      <w:pPr>
        <w:ind w:firstLine="709"/>
        <w:jc w:val="both"/>
        <w:rPr>
          <w:sz w:val="24"/>
          <w:szCs w:val="24"/>
        </w:rPr>
      </w:pPr>
      <w:r w:rsidRPr="00051AF7">
        <w:rPr>
          <w:sz w:val="24"/>
          <w:szCs w:val="24"/>
        </w:rPr>
        <w:t>Журнал должен быть прошит, пронумерован и скреплен печатью ГАУРО.</w:t>
      </w:r>
    </w:p>
    <w:p w14:paraId="1B9A5520" w14:textId="77777777" w:rsidR="00E46355" w:rsidRPr="00051AF7" w:rsidRDefault="00E46355" w:rsidP="00E46355">
      <w:pPr>
        <w:ind w:firstLine="709"/>
        <w:jc w:val="both"/>
        <w:rPr>
          <w:sz w:val="24"/>
          <w:szCs w:val="24"/>
        </w:rPr>
      </w:pPr>
      <w:r w:rsidRPr="00051AF7">
        <w:rPr>
          <w:sz w:val="24"/>
          <w:szCs w:val="24"/>
        </w:rPr>
        <w:t>Поступившие заявки передаются в Комиссию не позднее одного рабочего дня со дня окончания приема заявок, указанного в извещении.</w:t>
      </w:r>
    </w:p>
    <w:p w14:paraId="0AC07D2D" w14:textId="77777777" w:rsidR="00E46355" w:rsidRPr="00051AF7" w:rsidRDefault="00E46355" w:rsidP="00E46355">
      <w:pPr>
        <w:ind w:firstLine="709"/>
        <w:jc w:val="both"/>
        <w:rPr>
          <w:sz w:val="24"/>
          <w:szCs w:val="24"/>
        </w:rPr>
      </w:pPr>
      <w:r w:rsidRPr="00051AF7">
        <w:rPr>
          <w:sz w:val="24"/>
          <w:szCs w:val="24"/>
        </w:rPr>
        <w:t>2.12. Муниципальное образование вправе отозвать заявку не позднее, чем за 24 часа до объявленного времени заседания Комиссии, на котором принимается решение о распределении субсидий.</w:t>
      </w:r>
    </w:p>
    <w:p w14:paraId="158EE4F1" w14:textId="77777777" w:rsidR="00E46355" w:rsidRPr="00051AF7" w:rsidRDefault="00E46355" w:rsidP="00E46355">
      <w:pPr>
        <w:ind w:firstLine="709"/>
        <w:jc w:val="both"/>
        <w:rPr>
          <w:sz w:val="24"/>
          <w:szCs w:val="24"/>
        </w:rPr>
      </w:pPr>
      <w:r w:rsidRPr="00051AF7">
        <w:rPr>
          <w:sz w:val="24"/>
          <w:szCs w:val="24"/>
        </w:rPr>
        <w:t>2.13</w:t>
      </w:r>
      <w:r w:rsidRPr="00051AF7">
        <w:rPr>
          <w:sz w:val="24"/>
          <w:szCs w:val="24"/>
          <w:shd w:val="clear" w:color="auto" w:fill="FFFFFF"/>
        </w:rPr>
        <w:t xml:space="preserve">. </w:t>
      </w:r>
      <w:r w:rsidRPr="00051AF7">
        <w:rPr>
          <w:sz w:val="24"/>
          <w:szCs w:val="24"/>
        </w:rPr>
        <w:t xml:space="preserve">Муниципальные образования, участвующие в конкурсном отборе, </w:t>
      </w:r>
      <w:r w:rsidRPr="00051AF7">
        <w:rPr>
          <w:sz w:val="24"/>
          <w:szCs w:val="24"/>
          <w:shd w:val="clear" w:color="auto" w:fill="FFFFFF"/>
        </w:rPr>
        <w:t>несут ответственность за полноту и достоверность представляемых документов и информации в составе заявки в соответствии с законодательством Российской Федерации.</w:t>
      </w:r>
    </w:p>
    <w:p w14:paraId="25F1B0DE" w14:textId="77777777" w:rsidR="00E46355" w:rsidRPr="00051AF7" w:rsidRDefault="00E46355" w:rsidP="00E46355">
      <w:pPr>
        <w:pStyle w:val="1"/>
        <w:spacing w:before="240" w:after="120"/>
        <w:rPr>
          <w:color w:val="auto"/>
          <w:sz w:val="24"/>
          <w:szCs w:val="24"/>
        </w:rPr>
      </w:pPr>
      <w:bookmarkStart w:id="12" w:name="sub_27"/>
      <w:bookmarkEnd w:id="11"/>
      <w:r w:rsidRPr="00051AF7">
        <w:rPr>
          <w:color w:val="auto"/>
          <w:sz w:val="24"/>
          <w:szCs w:val="24"/>
        </w:rPr>
        <w:t>3. Конкурсный отбор заявок, определение получателей субсидии</w:t>
      </w:r>
    </w:p>
    <w:bookmarkEnd w:id="12"/>
    <w:p w14:paraId="441AFAC8" w14:textId="77777777" w:rsidR="00E46355" w:rsidRPr="00051AF7" w:rsidRDefault="00E46355" w:rsidP="00E46355">
      <w:pPr>
        <w:ind w:firstLine="709"/>
        <w:jc w:val="both"/>
        <w:rPr>
          <w:sz w:val="24"/>
          <w:szCs w:val="24"/>
        </w:rPr>
      </w:pPr>
      <w:r w:rsidRPr="00051AF7">
        <w:rPr>
          <w:sz w:val="24"/>
          <w:szCs w:val="24"/>
        </w:rPr>
        <w:t>3.1. Конкурсный отбор осуществляется конкурсной комиссией, состав которой утверждается приказом ГАУРО (далее - Комиссия).</w:t>
      </w:r>
    </w:p>
    <w:p w14:paraId="5A13A518" w14:textId="77777777" w:rsidR="00E46355" w:rsidRPr="00051AF7" w:rsidRDefault="00E46355" w:rsidP="00E46355">
      <w:pPr>
        <w:ind w:firstLine="709"/>
        <w:jc w:val="both"/>
        <w:rPr>
          <w:sz w:val="24"/>
          <w:szCs w:val="24"/>
        </w:rPr>
      </w:pPr>
      <w:bookmarkStart w:id="13" w:name="sub_8"/>
      <w:r w:rsidRPr="00051AF7">
        <w:rPr>
          <w:sz w:val="24"/>
          <w:szCs w:val="24"/>
        </w:rPr>
        <w:t>Комиссия состоит из председателя, заместителя председателя, секретаря и членов Комиссии. Председателем комиссии является начальник ГАУРО.</w:t>
      </w:r>
    </w:p>
    <w:p w14:paraId="3EB16CC6" w14:textId="77777777" w:rsidR="00E46355" w:rsidRPr="00051AF7" w:rsidRDefault="00E46355" w:rsidP="00E46355">
      <w:pPr>
        <w:ind w:firstLine="709"/>
        <w:jc w:val="both"/>
        <w:rPr>
          <w:sz w:val="24"/>
          <w:szCs w:val="24"/>
        </w:rPr>
      </w:pPr>
      <w:r w:rsidRPr="00051AF7">
        <w:rPr>
          <w:sz w:val="24"/>
          <w:szCs w:val="24"/>
        </w:rPr>
        <w:t>Число членов Комиссии должно быть не менее 5 человек. Комиссия вправе осуществлять свои полномочия, если на ее заседаниях присутствуют более половины от списочного состава.</w:t>
      </w:r>
    </w:p>
    <w:p w14:paraId="37A6C6B7" w14:textId="77777777" w:rsidR="00E46355" w:rsidRPr="00051AF7" w:rsidRDefault="00E46355" w:rsidP="00E46355">
      <w:pPr>
        <w:ind w:firstLine="709"/>
        <w:jc w:val="both"/>
        <w:rPr>
          <w:sz w:val="24"/>
          <w:szCs w:val="24"/>
        </w:rPr>
      </w:pPr>
      <w:r w:rsidRPr="00051AF7">
        <w:rPr>
          <w:sz w:val="24"/>
          <w:szCs w:val="24"/>
        </w:rPr>
        <w:t xml:space="preserve">Решения Комиссии принимаются простым большинством голосов членов Комиссии, присутствующих на ее заседании. При равенстве голосов членов Комиссии решающим является голос председателя Комиссии, а при отсутствии председателя </w:t>
      </w:r>
      <w:r>
        <w:rPr>
          <w:sz w:val="24"/>
          <w:szCs w:val="24"/>
        </w:rPr>
        <w:t>-</w:t>
      </w:r>
      <w:r w:rsidRPr="00051AF7">
        <w:rPr>
          <w:sz w:val="24"/>
          <w:szCs w:val="24"/>
        </w:rPr>
        <w:t xml:space="preserve"> его заместителя, председательствующего на заседании.</w:t>
      </w:r>
    </w:p>
    <w:p w14:paraId="14222BB5" w14:textId="77777777" w:rsidR="00E46355" w:rsidRPr="00051AF7" w:rsidRDefault="00E46355" w:rsidP="00E46355">
      <w:pPr>
        <w:ind w:firstLine="709"/>
        <w:jc w:val="both"/>
        <w:rPr>
          <w:sz w:val="24"/>
          <w:szCs w:val="24"/>
        </w:rPr>
      </w:pPr>
      <w:r w:rsidRPr="00051AF7">
        <w:rPr>
          <w:sz w:val="24"/>
          <w:szCs w:val="24"/>
        </w:rPr>
        <w:t>Члены Комиссии участвуют в заседаниях лично.</w:t>
      </w:r>
    </w:p>
    <w:p w14:paraId="7DF36E54" w14:textId="77777777" w:rsidR="00E46355" w:rsidRPr="00051AF7" w:rsidRDefault="00E46355" w:rsidP="00E46355">
      <w:pPr>
        <w:ind w:firstLine="709"/>
        <w:jc w:val="both"/>
        <w:rPr>
          <w:sz w:val="24"/>
          <w:szCs w:val="24"/>
        </w:rPr>
      </w:pPr>
      <w:r w:rsidRPr="00051AF7">
        <w:rPr>
          <w:sz w:val="24"/>
          <w:szCs w:val="24"/>
        </w:rPr>
        <w:t xml:space="preserve">Работа Комиссии осуществляется в форме заседаний. Заседание Комиссии проводит председатель Комиссии, а в случае его отсутствия </w:t>
      </w:r>
      <w:r>
        <w:rPr>
          <w:sz w:val="24"/>
          <w:szCs w:val="24"/>
        </w:rPr>
        <w:t>-</w:t>
      </w:r>
      <w:r w:rsidRPr="00051AF7">
        <w:rPr>
          <w:sz w:val="24"/>
          <w:szCs w:val="24"/>
        </w:rPr>
        <w:t xml:space="preserve"> заместитель председателя Комиссии.</w:t>
      </w:r>
    </w:p>
    <w:p w14:paraId="7EDC99D4" w14:textId="77777777" w:rsidR="00E46355" w:rsidRPr="00051AF7" w:rsidRDefault="00E46355" w:rsidP="00E46355">
      <w:pPr>
        <w:ind w:firstLine="709"/>
        <w:jc w:val="both"/>
        <w:rPr>
          <w:sz w:val="24"/>
          <w:szCs w:val="24"/>
        </w:rPr>
      </w:pPr>
      <w:r w:rsidRPr="00051AF7">
        <w:rPr>
          <w:sz w:val="24"/>
          <w:szCs w:val="24"/>
        </w:rPr>
        <w:t>3.2.</w:t>
      </w:r>
      <w:bookmarkEnd w:id="13"/>
      <w:r w:rsidRPr="00051AF7">
        <w:rPr>
          <w:sz w:val="24"/>
          <w:szCs w:val="24"/>
        </w:rPr>
        <w:t xml:space="preserve"> В рамках конкурсного отбора муниципальных образований Комиссия осуществляет следующие полномочия:</w:t>
      </w:r>
    </w:p>
    <w:p w14:paraId="700649E2" w14:textId="77777777" w:rsidR="00E46355" w:rsidRPr="00051AF7" w:rsidRDefault="00E46355" w:rsidP="00E46355">
      <w:pPr>
        <w:ind w:firstLine="709"/>
        <w:jc w:val="both"/>
        <w:rPr>
          <w:sz w:val="24"/>
          <w:szCs w:val="24"/>
        </w:rPr>
      </w:pPr>
      <w:r w:rsidRPr="00051AF7">
        <w:rPr>
          <w:sz w:val="24"/>
          <w:szCs w:val="24"/>
        </w:rPr>
        <w:t>- рассматривает заявки муниципальных образований на участие в конкурсном отборе;</w:t>
      </w:r>
    </w:p>
    <w:p w14:paraId="3C4D4449" w14:textId="77777777" w:rsidR="00E46355" w:rsidRPr="00051AF7" w:rsidRDefault="00E46355" w:rsidP="00E46355">
      <w:pPr>
        <w:ind w:firstLine="709"/>
        <w:jc w:val="both"/>
        <w:rPr>
          <w:sz w:val="24"/>
          <w:szCs w:val="24"/>
        </w:rPr>
      </w:pPr>
      <w:r w:rsidRPr="00051AF7">
        <w:rPr>
          <w:sz w:val="24"/>
          <w:szCs w:val="24"/>
        </w:rPr>
        <w:t>- дает разъяснения в связи с проведением конкурсного отбора (при необходимости);</w:t>
      </w:r>
    </w:p>
    <w:p w14:paraId="7B416E9F" w14:textId="77777777" w:rsidR="00E46355" w:rsidRPr="00051AF7" w:rsidRDefault="00E46355" w:rsidP="00E46355">
      <w:pPr>
        <w:ind w:firstLine="709"/>
        <w:jc w:val="both"/>
        <w:rPr>
          <w:sz w:val="24"/>
          <w:szCs w:val="24"/>
        </w:rPr>
      </w:pPr>
      <w:r w:rsidRPr="00051AF7">
        <w:rPr>
          <w:sz w:val="24"/>
          <w:szCs w:val="24"/>
        </w:rPr>
        <w:t>- проверяет содержание и полноту представленных муниципальными образованиями документов, входящих в состав заявки на участие в конкурсном отборе;</w:t>
      </w:r>
    </w:p>
    <w:p w14:paraId="183DBC41" w14:textId="77777777" w:rsidR="00E46355" w:rsidRPr="00051AF7" w:rsidRDefault="00E46355" w:rsidP="00E46355">
      <w:pPr>
        <w:ind w:firstLine="709"/>
        <w:jc w:val="both"/>
        <w:rPr>
          <w:sz w:val="24"/>
          <w:szCs w:val="24"/>
        </w:rPr>
      </w:pPr>
      <w:r w:rsidRPr="00051AF7">
        <w:rPr>
          <w:sz w:val="24"/>
          <w:szCs w:val="24"/>
        </w:rPr>
        <w:t>- принимает решение по результатам рассмотрения представленных заявок о допуске (отказе в допуске) муниципальных образований к участию в конкурсном отборе;</w:t>
      </w:r>
    </w:p>
    <w:p w14:paraId="136BD212" w14:textId="77777777" w:rsidR="00E46355" w:rsidRPr="00051AF7" w:rsidRDefault="00E46355" w:rsidP="00E46355">
      <w:pPr>
        <w:ind w:firstLine="709"/>
        <w:jc w:val="both"/>
        <w:rPr>
          <w:sz w:val="24"/>
          <w:szCs w:val="24"/>
        </w:rPr>
      </w:pPr>
      <w:r w:rsidRPr="00051AF7">
        <w:rPr>
          <w:sz w:val="24"/>
          <w:szCs w:val="24"/>
        </w:rPr>
        <w:t>- принимает решение по результатам конкурсного отбора, определяет объем предоставляемых субсидий;</w:t>
      </w:r>
    </w:p>
    <w:p w14:paraId="2A66C8D1" w14:textId="77777777" w:rsidR="00E46355" w:rsidRPr="00051AF7" w:rsidRDefault="00E46355" w:rsidP="00E46355">
      <w:pPr>
        <w:ind w:firstLine="709"/>
        <w:jc w:val="both"/>
        <w:rPr>
          <w:sz w:val="24"/>
          <w:szCs w:val="24"/>
        </w:rPr>
      </w:pPr>
      <w:r w:rsidRPr="00051AF7">
        <w:rPr>
          <w:sz w:val="24"/>
          <w:szCs w:val="24"/>
        </w:rPr>
        <w:t>- проверяет заявки на предмет соответствия условиям предоставления субсидий;</w:t>
      </w:r>
    </w:p>
    <w:p w14:paraId="4432D051" w14:textId="77777777" w:rsidR="00E46355" w:rsidRPr="00051AF7" w:rsidRDefault="00E46355" w:rsidP="00E46355">
      <w:pPr>
        <w:ind w:firstLine="709"/>
        <w:jc w:val="both"/>
        <w:rPr>
          <w:sz w:val="24"/>
          <w:szCs w:val="24"/>
        </w:rPr>
      </w:pPr>
      <w:r w:rsidRPr="00051AF7">
        <w:rPr>
          <w:sz w:val="24"/>
          <w:szCs w:val="24"/>
        </w:rPr>
        <w:t>- размещает информацию о датах и времени заседаний Комиссии на сайте ГАУРО, но не позднее, чем за три календарных дня до даты заседания.</w:t>
      </w:r>
    </w:p>
    <w:p w14:paraId="6C6E9DD2" w14:textId="77777777" w:rsidR="00E46355" w:rsidRPr="00051AF7" w:rsidRDefault="00E46355" w:rsidP="00E46355">
      <w:pPr>
        <w:ind w:firstLine="709"/>
        <w:jc w:val="both"/>
        <w:rPr>
          <w:sz w:val="24"/>
          <w:szCs w:val="24"/>
        </w:rPr>
      </w:pPr>
      <w:r w:rsidRPr="00051AF7">
        <w:rPr>
          <w:sz w:val="24"/>
          <w:szCs w:val="24"/>
        </w:rPr>
        <w:t>3.3. Условия и критерии конкурсного отбора муниципальных образований Рязанской области для предоставления субсидий указаны в пунктах 4-5 Правил.</w:t>
      </w:r>
    </w:p>
    <w:p w14:paraId="6AA97ECB" w14:textId="77777777" w:rsidR="00E46355" w:rsidRPr="00051AF7" w:rsidRDefault="00E46355" w:rsidP="00E46355">
      <w:pPr>
        <w:pStyle w:val="a3"/>
        <w:autoSpaceDE w:val="0"/>
        <w:autoSpaceDN w:val="0"/>
        <w:adjustRightInd w:val="0"/>
        <w:spacing w:line="235" w:lineRule="auto"/>
        <w:ind w:left="0" w:firstLine="709"/>
        <w:jc w:val="both"/>
        <w:outlineLvl w:val="0"/>
        <w:rPr>
          <w:bCs/>
          <w:sz w:val="24"/>
          <w:szCs w:val="24"/>
        </w:rPr>
      </w:pPr>
      <w:r w:rsidRPr="00051AF7">
        <w:rPr>
          <w:bCs/>
          <w:sz w:val="24"/>
          <w:szCs w:val="24"/>
        </w:rPr>
        <w:lastRenderedPageBreak/>
        <w:t>3.4. Конкурсный отбор считается состоявшимся, если до участия в нем допущено не менее двух заявок.</w:t>
      </w:r>
    </w:p>
    <w:p w14:paraId="0372152E" w14:textId="77777777" w:rsidR="00E46355" w:rsidRPr="00051AF7" w:rsidRDefault="00E46355" w:rsidP="00E46355">
      <w:pPr>
        <w:pStyle w:val="a3"/>
        <w:autoSpaceDE w:val="0"/>
        <w:autoSpaceDN w:val="0"/>
        <w:adjustRightInd w:val="0"/>
        <w:spacing w:line="235" w:lineRule="auto"/>
        <w:ind w:left="0" w:firstLine="709"/>
        <w:jc w:val="both"/>
        <w:outlineLvl w:val="0"/>
        <w:rPr>
          <w:sz w:val="24"/>
          <w:szCs w:val="24"/>
        </w:rPr>
      </w:pPr>
      <w:r w:rsidRPr="00051AF7">
        <w:rPr>
          <w:bCs/>
          <w:sz w:val="24"/>
          <w:szCs w:val="24"/>
        </w:rPr>
        <w:t xml:space="preserve">В случае если для участия в конкурсном отборе подана одна, либо не подано ни одной заявки, конкурсный отбор считается не состоявшимся и может быть проведен повторно путем размещения нового извещения на сайте ГАУРО.  </w:t>
      </w:r>
    </w:p>
    <w:p w14:paraId="4AA33A9C" w14:textId="77777777" w:rsidR="00E46355" w:rsidRPr="00051AF7" w:rsidRDefault="00E46355" w:rsidP="00E46355">
      <w:pPr>
        <w:ind w:firstLine="709"/>
        <w:jc w:val="both"/>
        <w:rPr>
          <w:sz w:val="24"/>
          <w:szCs w:val="24"/>
        </w:rPr>
      </w:pPr>
      <w:r w:rsidRPr="00051AF7">
        <w:rPr>
          <w:sz w:val="24"/>
          <w:szCs w:val="24"/>
        </w:rPr>
        <w:t xml:space="preserve">3.5. Комиссия в </w:t>
      </w:r>
      <w:r>
        <w:rPr>
          <w:sz w:val="24"/>
          <w:szCs w:val="24"/>
        </w:rPr>
        <w:t>срок до</w:t>
      </w:r>
      <w:r w:rsidRPr="00051AF7">
        <w:rPr>
          <w:sz w:val="24"/>
          <w:szCs w:val="24"/>
        </w:rPr>
        <w:t xml:space="preserve"> пяти рабочих дней со дня окончания срока приема заявок:</w:t>
      </w:r>
    </w:p>
    <w:p w14:paraId="730C55A6" w14:textId="77777777" w:rsidR="00E46355" w:rsidRPr="00051AF7" w:rsidRDefault="00E46355" w:rsidP="00E46355">
      <w:pPr>
        <w:ind w:firstLine="709"/>
        <w:jc w:val="both"/>
        <w:rPr>
          <w:sz w:val="24"/>
          <w:szCs w:val="24"/>
        </w:rPr>
      </w:pPr>
      <w:proofErr w:type="gramStart"/>
      <w:r w:rsidRPr="00051AF7">
        <w:rPr>
          <w:sz w:val="24"/>
          <w:szCs w:val="24"/>
        </w:rPr>
        <w:t>- проверяет достоверность и полноту представленной участниками документации, входящей в состав заявки, и исключает из участия в конкурсном отборе заявки участников, представивших недостоверную и/или неполную информацию; заявки, не соответствующие утвержденной форме (приложения № 1, 3-4 настоящего Порядка); заявки, поступившие позже установленного срока окончания приема заявок.</w:t>
      </w:r>
      <w:proofErr w:type="gramEnd"/>
      <w:r w:rsidRPr="00051AF7">
        <w:rPr>
          <w:sz w:val="24"/>
          <w:szCs w:val="24"/>
        </w:rPr>
        <w:t xml:space="preserve"> Перечень муниципальных образований, допущенных к участию в конкурсном отборе, а также перечень муниципальных образований, не допущенных к участию в конкурсном отборе с указанием причин отказа в допуске, размещается на сайте ГАУРО;</w:t>
      </w:r>
    </w:p>
    <w:p w14:paraId="3B3EBF7C" w14:textId="77777777" w:rsidR="00E46355" w:rsidRPr="00051AF7" w:rsidRDefault="00E46355" w:rsidP="00E46355">
      <w:pPr>
        <w:ind w:firstLine="709"/>
        <w:jc w:val="both"/>
        <w:rPr>
          <w:sz w:val="24"/>
          <w:szCs w:val="24"/>
        </w:rPr>
      </w:pPr>
      <w:bookmarkStart w:id="14" w:name="sub_2223"/>
      <w:r w:rsidRPr="00051AF7">
        <w:rPr>
          <w:sz w:val="24"/>
          <w:szCs w:val="24"/>
        </w:rPr>
        <w:t>- рассматривает заявки муниципальных образований, допущенных к конкурсному отбору;</w:t>
      </w:r>
    </w:p>
    <w:p w14:paraId="7144CD63" w14:textId="77777777" w:rsidR="00E46355" w:rsidRPr="00051AF7" w:rsidRDefault="00E46355" w:rsidP="00E46355">
      <w:pPr>
        <w:ind w:firstLine="709"/>
        <w:jc w:val="both"/>
        <w:rPr>
          <w:sz w:val="24"/>
          <w:szCs w:val="24"/>
        </w:rPr>
      </w:pPr>
      <w:r w:rsidRPr="00051AF7">
        <w:rPr>
          <w:sz w:val="24"/>
          <w:szCs w:val="24"/>
        </w:rPr>
        <w:t>- определяет перечень муниципальных образований, прошедших отбор;</w:t>
      </w:r>
    </w:p>
    <w:p w14:paraId="77884AE5" w14:textId="77777777" w:rsidR="00E46355" w:rsidRPr="00051AF7" w:rsidRDefault="00E46355" w:rsidP="00E46355">
      <w:pPr>
        <w:ind w:firstLine="709"/>
        <w:jc w:val="both"/>
        <w:rPr>
          <w:sz w:val="24"/>
          <w:szCs w:val="24"/>
        </w:rPr>
      </w:pPr>
      <w:r w:rsidRPr="00051AF7">
        <w:rPr>
          <w:sz w:val="24"/>
          <w:szCs w:val="24"/>
        </w:rPr>
        <w:t xml:space="preserve">- присваивает баллы заявкам в соответствии с </w:t>
      </w:r>
      <w:r w:rsidRPr="00051AF7">
        <w:rPr>
          <w:rStyle w:val="af6"/>
          <w:rFonts w:eastAsia="Arial"/>
          <w:b w:val="0"/>
          <w:color w:val="auto"/>
          <w:sz w:val="24"/>
          <w:szCs w:val="24"/>
        </w:rPr>
        <w:t>приложением</w:t>
      </w:r>
      <w:r w:rsidRPr="00051AF7">
        <w:rPr>
          <w:sz w:val="24"/>
          <w:szCs w:val="24"/>
        </w:rPr>
        <w:t xml:space="preserve"> № 2 к настоящему Порядку;</w:t>
      </w:r>
    </w:p>
    <w:p w14:paraId="42AE1DAA" w14:textId="77777777" w:rsidR="00E46355" w:rsidRPr="00051AF7" w:rsidRDefault="00E46355" w:rsidP="00E46355">
      <w:pPr>
        <w:ind w:firstLine="709"/>
        <w:jc w:val="both"/>
        <w:rPr>
          <w:sz w:val="24"/>
          <w:szCs w:val="24"/>
          <w:shd w:val="clear" w:color="auto" w:fill="FFFFFF"/>
        </w:rPr>
      </w:pPr>
      <w:r w:rsidRPr="00051AF7">
        <w:rPr>
          <w:sz w:val="24"/>
          <w:szCs w:val="24"/>
        </w:rPr>
        <w:t xml:space="preserve">- формирует перечень </w:t>
      </w:r>
      <w:r w:rsidRPr="00051AF7">
        <w:rPr>
          <w:sz w:val="24"/>
          <w:szCs w:val="24"/>
          <w:shd w:val="clear" w:color="auto" w:fill="FFFFFF"/>
        </w:rPr>
        <w:t xml:space="preserve">муниципальных образований, ранжированный по мере убывания количества баллов. </w:t>
      </w:r>
    </w:p>
    <w:p w14:paraId="2CB4E0F2" w14:textId="77777777" w:rsidR="00E46355" w:rsidRPr="00051AF7" w:rsidRDefault="00E46355" w:rsidP="00E46355">
      <w:pPr>
        <w:ind w:firstLine="709"/>
        <w:jc w:val="both"/>
        <w:rPr>
          <w:sz w:val="24"/>
          <w:szCs w:val="24"/>
          <w:shd w:val="clear" w:color="auto" w:fill="FFFFFF"/>
        </w:rPr>
      </w:pPr>
      <w:r w:rsidRPr="00051AF7">
        <w:rPr>
          <w:sz w:val="24"/>
          <w:szCs w:val="24"/>
          <w:shd w:val="clear" w:color="auto" w:fill="FFFFFF"/>
        </w:rPr>
        <w:t>В случае, когда заявки нескольких муниципальных образований набирают одинаковое количество баллов, в ранжированном перечне на более высокое место становится то муниципальное образование, чья заявка на участие в конкурсном отборе была подана ранее (согласно журналу);</w:t>
      </w:r>
    </w:p>
    <w:p w14:paraId="322663C1" w14:textId="77777777" w:rsidR="00E46355" w:rsidRPr="00051AF7" w:rsidRDefault="00E46355" w:rsidP="00E46355">
      <w:pPr>
        <w:ind w:firstLine="709"/>
        <w:jc w:val="both"/>
        <w:rPr>
          <w:sz w:val="24"/>
          <w:szCs w:val="24"/>
        </w:rPr>
      </w:pPr>
      <w:r w:rsidRPr="00051AF7">
        <w:rPr>
          <w:sz w:val="24"/>
          <w:szCs w:val="24"/>
        </w:rPr>
        <w:t xml:space="preserve">- принимает решение </w:t>
      </w:r>
      <w:r w:rsidRPr="00051AF7">
        <w:rPr>
          <w:sz w:val="24"/>
          <w:szCs w:val="24"/>
          <w:shd w:val="clear" w:color="auto" w:fill="FFFFFF"/>
        </w:rPr>
        <w:t>о распределении объемов субсидий бюджетам муниципальных образований на реализацию мероприятия</w:t>
      </w:r>
      <w:r w:rsidRPr="00051AF7">
        <w:rPr>
          <w:sz w:val="24"/>
          <w:szCs w:val="24"/>
        </w:rPr>
        <w:t xml:space="preserve"> по результатам конкурсного отбора.</w:t>
      </w:r>
    </w:p>
    <w:p w14:paraId="05CDB3AA" w14:textId="77777777" w:rsidR="00E46355" w:rsidRPr="00051AF7" w:rsidRDefault="00E46355" w:rsidP="00E46355">
      <w:pPr>
        <w:ind w:firstLine="709"/>
        <w:jc w:val="both"/>
        <w:rPr>
          <w:sz w:val="24"/>
          <w:szCs w:val="24"/>
        </w:rPr>
      </w:pPr>
      <w:bookmarkStart w:id="15" w:name="sub_20"/>
      <w:bookmarkEnd w:id="14"/>
      <w:r w:rsidRPr="00051AF7">
        <w:rPr>
          <w:sz w:val="24"/>
          <w:szCs w:val="24"/>
        </w:rPr>
        <w:t xml:space="preserve">3.6. Решение Комиссии оформляется протоколом, который подписывается присутствующими на заседании председателем и членами Комиссии. </w:t>
      </w:r>
    </w:p>
    <w:p w14:paraId="3F723E59" w14:textId="77777777" w:rsidR="00E46355" w:rsidRPr="00051AF7" w:rsidRDefault="00E46355" w:rsidP="00E46355">
      <w:pPr>
        <w:ind w:firstLine="709"/>
        <w:jc w:val="both"/>
        <w:rPr>
          <w:sz w:val="24"/>
          <w:szCs w:val="24"/>
        </w:rPr>
      </w:pPr>
      <w:r w:rsidRPr="00051AF7">
        <w:rPr>
          <w:sz w:val="24"/>
          <w:szCs w:val="24"/>
        </w:rPr>
        <w:t xml:space="preserve">ГАУРО </w:t>
      </w:r>
      <w:r>
        <w:rPr>
          <w:sz w:val="24"/>
          <w:szCs w:val="24"/>
        </w:rPr>
        <w:t>в срок до</w:t>
      </w:r>
      <w:r w:rsidRPr="005A4B51">
        <w:rPr>
          <w:sz w:val="24"/>
          <w:szCs w:val="24"/>
        </w:rPr>
        <w:t xml:space="preserve"> </w:t>
      </w:r>
      <w:r w:rsidRPr="00051AF7">
        <w:rPr>
          <w:sz w:val="24"/>
          <w:szCs w:val="24"/>
        </w:rPr>
        <w:t>трех рабочих дней размещает протокол Комиссии о результатах конкурсного отбора с указанием муниципальных образований - получателей субсидий на сайте ГАУРО.</w:t>
      </w:r>
      <w:bookmarkStart w:id="16" w:name="sub_31"/>
      <w:bookmarkEnd w:id="15"/>
    </w:p>
    <w:p w14:paraId="1CCEC203" w14:textId="77777777" w:rsidR="00E46355" w:rsidRPr="00051AF7" w:rsidRDefault="00E46355" w:rsidP="00E46355">
      <w:pPr>
        <w:ind w:firstLine="709"/>
        <w:jc w:val="both"/>
        <w:rPr>
          <w:sz w:val="24"/>
          <w:szCs w:val="24"/>
        </w:rPr>
      </w:pPr>
      <w:r w:rsidRPr="00051AF7">
        <w:rPr>
          <w:sz w:val="24"/>
          <w:szCs w:val="24"/>
        </w:rPr>
        <w:t xml:space="preserve">3.7. Предоставление субсидий муниципальным образованиям - получателям субсидий осуществляется на основании соглашения, заключенного муниципальным образованием с главным распорядителем бюджетных средств, в соответствии с пунктом 10 Правил (далее </w:t>
      </w:r>
      <w:r>
        <w:rPr>
          <w:sz w:val="24"/>
          <w:szCs w:val="24"/>
        </w:rPr>
        <w:t>-</w:t>
      </w:r>
      <w:r w:rsidRPr="00051AF7">
        <w:rPr>
          <w:sz w:val="24"/>
          <w:szCs w:val="24"/>
        </w:rPr>
        <w:t xml:space="preserve"> Соглашение)</w:t>
      </w:r>
      <w:r w:rsidRPr="00051AF7">
        <w:rPr>
          <w:bCs/>
          <w:sz w:val="24"/>
          <w:szCs w:val="24"/>
        </w:rPr>
        <w:t>.</w:t>
      </w:r>
      <w:r w:rsidRPr="00051AF7">
        <w:rPr>
          <w:sz w:val="24"/>
          <w:szCs w:val="24"/>
        </w:rPr>
        <w:t xml:space="preserve">  Соглашение заключается после направления в муниципальное образование уведомления о предоставлении субсидии, имеющей целевое назначение, в порядке, установленном министерством финансов Рязанской области.</w:t>
      </w:r>
    </w:p>
    <w:p w14:paraId="42F5B339" w14:textId="77777777" w:rsidR="00E46355" w:rsidRPr="00051AF7" w:rsidRDefault="00E46355" w:rsidP="00E46355">
      <w:pPr>
        <w:ind w:firstLine="709"/>
        <w:jc w:val="both"/>
        <w:rPr>
          <w:sz w:val="24"/>
          <w:szCs w:val="24"/>
        </w:rPr>
      </w:pPr>
      <w:r w:rsidRPr="00051AF7">
        <w:rPr>
          <w:sz w:val="24"/>
          <w:szCs w:val="24"/>
        </w:rPr>
        <w:t>Соглашение заключается в соответствии с типовой формой соглашения, утвержденной министерством финансов Рязанской области. В случае внесения изменений в Соглашение, его актуальная редакция должна соответствовать указанной типовой форме соглашения.</w:t>
      </w:r>
    </w:p>
    <w:p w14:paraId="66E96C25" w14:textId="77777777" w:rsidR="00E46355" w:rsidRPr="00051AF7" w:rsidRDefault="00E46355" w:rsidP="00E46355">
      <w:pPr>
        <w:pStyle w:val="1"/>
        <w:spacing w:before="120" w:after="120"/>
        <w:rPr>
          <w:color w:val="auto"/>
          <w:sz w:val="24"/>
          <w:szCs w:val="24"/>
        </w:rPr>
      </w:pPr>
      <w:r w:rsidRPr="00051AF7">
        <w:rPr>
          <w:color w:val="auto"/>
          <w:sz w:val="24"/>
          <w:szCs w:val="24"/>
        </w:rPr>
        <w:t>4. Проверка условий предоставления субсидий</w:t>
      </w:r>
    </w:p>
    <w:p w14:paraId="23E6AA80" w14:textId="77777777" w:rsidR="00E46355" w:rsidRPr="00051AF7" w:rsidRDefault="00E46355" w:rsidP="00E46355">
      <w:pPr>
        <w:ind w:firstLine="709"/>
        <w:jc w:val="both"/>
        <w:rPr>
          <w:sz w:val="24"/>
          <w:szCs w:val="24"/>
        </w:rPr>
      </w:pPr>
      <w:bookmarkStart w:id="17" w:name="sub_28"/>
      <w:bookmarkEnd w:id="16"/>
      <w:r w:rsidRPr="00051AF7">
        <w:rPr>
          <w:sz w:val="24"/>
          <w:szCs w:val="24"/>
        </w:rPr>
        <w:t xml:space="preserve">4.1. Проверка условий предоставления субсидий проводится в течение 15 рабочих дней со дня размещения протокола конкурсного отбора на </w:t>
      </w:r>
      <w:r w:rsidRPr="00051AF7">
        <w:rPr>
          <w:rStyle w:val="af6"/>
          <w:rFonts w:eastAsia="Arial"/>
          <w:b w:val="0"/>
          <w:color w:val="auto"/>
          <w:sz w:val="24"/>
          <w:szCs w:val="24"/>
        </w:rPr>
        <w:t>сайте</w:t>
      </w:r>
      <w:r w:rsidRPr="00051AF7">
        <w:rPr>
          <w:sz w:val="24"/>
          <w:szCs w:val="24"/>
        </w:rPr>
        <w:t xml:space="preserve"> ГАУРО.</w:t>
      </w:r>
    </w:p>
    <w:p w14:paraId="6327A8EB" w14:textId="77777777" w:rsidR="00E46355" w:rsidRPr="00051AF7" w:rsidRDefault="00E46355" w:rsidP="00E46355">
      <w:pPr>
        <w:ind w:firstLine="709"/>
        <w:jc w:val="both"/>
        <w:rPr>
          <w:sz w:val="24"/>
          <w:szCs w:val="24"/>
        </w:rPr>
      </w:pPr>
      <w:bookmarkStart w:id="18" w:name="sub_29"/>
      <w:bookmarkEnd w:id="17"/>
      <w:r w:rsidRPr="00051AF7">
        <w:rPr>
          <w:sz w:val="24"/>
          <w:szCs w:val="24"/>
        </w:rPr>
        <w:t xml:space="preserve">4.2. </w:t>
      </w:r>
      <w:proofErr w:type="gramStart"/>
      <w:r w:rsidRPr="00051AF7">
        <w:rPr>
          <w:sz w:val="24"/>
          <w:szCs w:val="24"/>
        </w:rPr>
        <w:t xml:space="preserve">Муниципальные образования, чьи заявки признаются победившими, </w:t>
      </w:r>
      <w:r>
        <w:rPr>
          <w:sz w:val="24"/>
          <w:szCs w:val="24"/>
        </w:rPr>
        <w:t>в срок до</w:t>
      </w:r>
      <w:r w:rsidRPr="00051AF7">
        <w:rPr>
          <w:sz w:val="24"/>
          <w:szCs w:val="24"/>
        </w:rPr>
        <w:t xml:space="preserve"> 10 календарных дней со дня размещения протокола предоставляет в ГАУРО сопроводительное письмо, которое регистрируется в соответствии с </w:t>
      </w:r>
      <w:r w:rsidRPr="00051AF7">
        <w:rPr>
          <w:rStyle w:val="af6"/>
          <w:rFonts w:eastAsia="Arial"/>
          <w:b w:val="0"/>
          <w:color w:val="auto"/>
          <w:sz w:val="24"/>
          <w:szCs w:val="24"/>
        </w:rPr>
        <w:t>п. 2.8.</w:t>
      </w:r>
      <w:r w:rsidRPr="00051AF7">
        <w:rPr>
          <w:sz w:val="24"/>
          <w:szCs w:val="24"/>
        </w:rPr>
        <w:t xml:space="preserve"> настоящего Порядка, с приложением пакета документов, в котором содержится:</w:t>
      </w:r>
      <w:proofErr w:type="gramEnd"/>
    </w:p>
    <w:bookmarkEnd w:id="18"/>
    <w:p w14:paraId="038836F6" w14:textId="77777777" w:rsidR="00E46355" w:rsidRPr="00051AF7" w:rsidRDefault="00E46355" w:rsidP="00E46355">
      <w:pPr>
        <w:ind w:firstLine="709"/>
        <w:jc w:val="both"/>
        <w:rPr>
          <w:sz w:val="24"/>
          <w:szCs w:val="24"/>
        </w:rPr>
      </w:pPr>
      <w:r w:rsidRPr="00051AF7">
        <w:rPr>
          <w:sz w:val="24"/>
          <w:szCs w:val="24"/>
        </w:rPr>
        <w:t xml:space="preserve">- выписка из сводной бюджетной росписи местного бюджета о наличии ассигнований на исполнение расходных обязательств муниципального образования, в целях </w:t>
      </w:r>
      <w:proofErr w:type="spellStart"/>
      <w:r w:rsidRPr="00051AF7">
        <w:rPr>
          <w:sz w:val="24"/>
          <w:szCs w:val="24"/>
        </w:rPr>
        <w:lastRenderedPageBreak/>
        <w:t>софинансирования</w:t>
      </w:r>
      <w:proofErr w:type="spellEnd"/>
      <w:r w:rsidRPr="00051AF7">
        <w:rPr>
          <w:sz w:val="24"/>
          <w:szCs w:val="24"/>
        </w:rPr>
        <w:t xml:space="preserve"> которых представляется субсидия, в объеме, необходимом для их исполнения, включая размер планируемой к предоставлению из областного бюджета субсидии;</w:t>
      </w:r>
    </w:p>
    <w:p w14:paraId="1BB12AF3" w14:textId="77777777" w:rsidR="00E46355" w:rsidRPr="00051AF7" w:rsidRDefault="00E46355" w:rsidP="00E46355">
      <w:pPr>
        <w:ind w:firstLine="709"/>
        <w:jc w:val="both"/>
        <w:rPr>
          <w:sz w:val="24"/>
          <w:szCs w:val="24"/>
        </w:rPr>
      </w:pPr>
      <w:r w:rsidRPr="00051AF7">
        <w:rPr>
          <w:sz w:val="24"/>
          <w:szCs w:val="24"/>
        </w:rPr>
        <w:t xml:space="preserve">- копия утвержденной в установленном порядке муниципальной программы, направленной на достижение результата «Проведен текущий ремонт </w:t>
      </w:r>
      <w:r w:rsidRPr="00051AF7">
        <w:rPr>
          <w:bCs/>
          <w:sz w:val="24"/>
          <w:szCs w:val="24"/>
        </w:rPr>
        <w:t>зданий (помещений) муниципальных архивов</w:t>
      </w:r>
      <w:r w:rsidRPr="00051AF7">
        <w:rPr>
          <w:sz w:val="24"/>
          <w:szCs w:val="24"/>
        </w:rPr>
        <w:t>» паспорта государственной программы, и предусматривающей мероприятия, соответствующие целям предоставления субсидий из областного бюджета.</w:t>
      </w:r>
    </w:p>
    <w:p w14:paraId="76C96CDD" w14:textId="77777777" w:rsidR="00E46355" w:rsidRPr="00051AF7" w:rsidRDefault="00E46355" w:rsidP="00E46355">
      <w:pPr>
        <w:ind w:firstLine="709"/>
        <w:jc w:val="both"/>
        <w:rPr>
          <w:sz w:val="24"/>
          <w:szCs w:val="24"/>
        </w:rPr>
      </w:pPr>
      <w:r w:rsidRPr="00051AF7">
        <w:rPr>
          <w:sz w:val="24"/>
          <w:szCs w:val="24"/>
        </w:rPr>
        <w:t xml:space="preserve">ГАУРО проводит проверку предоставленных документов </w:t>
      </w:r>
      <w:r>
        <w:rPr>
          <w:sz w:val="24"/>
          <w:szCs w:val="24"/>
        </w:rPr>
        <w:t>в срок до</w:t>
      </w:r>
      <w:r w:rsidRPr="00051AF7">
        <w:rPr>
          <w:sz w:val="24"/>
          <w:szCs w:val="24"/>
        </w:rPr>
        <w:t xml:space="preserve"> 5 рабочих дней со дня регистрации сопроводительного письма. </w:t>
      </w:r>
    </w:p>
    <w:p w14:paraId="28624A28" w14:textId="77777777" w:rsidR="00E46355" w:rsidRPr="00051AF7" w:rsidRDefault="00E46355" w:rsidP="00E46355">
      <w:pPr>
        <w:ind w:firstLine="709"/>
        <w:jc w:val="both"/>
        <w:rPr>
          <w:sz w:val="24"/>
          <w:szCs w:val="24"/>
        </w:rPr>
      </w:pPr>
      <w:r w:rsidRPr="00051AF7">
        <w:rPr>
          <w:sz w:val="24"/>
          <w:szCs w:val="24"/>
        </w:rPr>
        <w:t>4.3. На основании решения Комиссии в части предоставления субсидии в течение 15 рабочих дней со дня размещения протокола Комиссии на сайте ГАУРО готовится  проект распоряжения Правительства Рязанской области о распределении субсидий местным бюджетам в разрезе муниципальных образований с указанием объемов финансирования на соответствующий финансовый год.</w:t>
      </w:r>
    </w:p>
    <w:p w14:paraId="5DC39B59" w14:textId="77777777" w:rsidR="00E46355" w:rsidRPr="00051AF7" w:rsidRDefault="00E46355" w:rsidP="00E46355">
      <w:pPr>
        <w:ind w:firstLine="709"/>
        <w:jc w:val="both"/>
        <w:rPr>
          <w:sz w:val="24"/>
          <w:szCs w:val="24"/>
          <w:shd w:val="clear" w:color="auto" w:fill="FFFFFF"/>
        </w:rPr>
      </w:pPr>
      <w:r w:rsidRPr="00051AF7">
        <w:rPr>
          <w:sz w:val="24"/>
          <w:szCs w:val="24"/>
        </w:rPr>
        <w:t>4.4. Муниципальные образования, чьи заявки признаются победившими в конкурсном отборе,</w:t>
      </w:r>
      <w:r w:rsidRPr="00051AF7">
        <w:rPr>
          <w:sz w:val="24"/>
          <w:szCs w:val="24"/>
          <w:shd w:val="clear" w:color="auto" w:fill="FFFFFF"/>
        </w:rPr>
        <w:t xml:space="preserve"> обязаны предоставлять в ГАУРО отчетность о достижении результатов мероприятия, о реализации плана работ по достижению результатов предоставления субсидии и об осуществлении расходов по мероприятию (далее - отчет) в порядке и сроки, установленные в Соглашении, указанном в п. 3.7.</w:t>
      </w:r>
      <w:r>
        <w:rPr>
          <w:sz w:val="24"/>
          <w:szCs w:val="24"/>
          <w:shd w:val="clear" w:color="auto" w:fill="FFFFFF"/>
        </w:rPr>
        <w:t xml:space="preserve"> настоящего Порядка.</w:t>
      </w:r>
    </w:p>
    <w:p w14:paraId="342B95BA" w14:textId="77777777" w:rsidR="00E46355" w:rsidRPr="00051AF7" w:rsidRDefault="00E46355" w:rsidP="00E46355">
      <w:pPr>
        <w:ind w:firstLine="709"/>
        <w:jc w:val="both"/>
        <w:rPr>
          <w:sz w:val="24"/>
          <w:szCs w:val="24"/>
        </w:rPr>
      </w:pPr>
      <w:r w:rsidRPr="00051AF7">
        <w:rPr>
          <w:sz w:val="24"/>
          <w:szCs w:val="24"/>
        </w:rPr>
        <w:t>4.5. ГАУРО вправе запросить иную отчетность, подтверждающую целевое использование субсидий</w:t>
      </w:r>
      <w:r w:rsidRPr="00051AF7">
        <w:rPr>
          <w:bCs/>
          <w:sz w:val="24"/>
          <w:szCs w:val="24"/>
        </w:rPr>
        <w:t xml:space="preserve"> на проведение текущего ремонта зданий (помещений) муниципальных архивов</w:t>
      </w:r>
      <w:r w:rsidRPr="00051AF7">
        <w:rPr>
          <w:sz w:val="24"/>
          <w:szCs w:val="24"/>
        </w:rPr>
        <w:t>.</w:t>
      </w:r>
    </w:p>
    <w:p w14:paraId="071BC5BC" w14:textId="77777777" w:rsidR="00E46355" w:rsidRPr="00051AF7" w:rsidRDefault="00E46355" w:rsidP="00E46355">
      <w:pPr>
        <w:ind w:firstLine="709"/>
        <w:jc w:val="both"/>
        <w:rPr>
          <w:rStyle w:val="af7"/>
          <w:rFonts w:eastAsia="Arial"/>
          <w:b w:val="0"/>
          <w:bCs w:val="0"/>
          <w:color w:val="auto"/>
          <w:sz w:val="24"/>
          <w:szCs w:val="24"/>
        </w:rPr>
      </w:pPr>
      <w:r w:rsidRPr="00051AF7">
        <w:rPr>
          <w:sz w:val="24"/>
          <w:szCs w:val="24"/>
        </w:rPr>
        <w:t xml:space="preserve">4.6. Непредставление или несвоевременное представление отчетов муниципальными образованиями является основанием для приостановления предоставления субсидии </w:t>
      </w:r>
      <w:r w:rsidRPr="00051AF7">
        <w:rPr>
          <w:bCs/>
          <w:sz w:val="24"/>
          <w:szCs w:val="24"/>
        </w:rPr>
        <w:t>на проведение текущего ремонта зданий (помещений) муниципальных архивов</w:t>
      </w:r>
      <w:r w:rsidRPr="00051AF7">
        <w:rPr>
          <w:sz w:val="24"/>
          <w:szCs w:val="24"/>
        </w:rPr>
        <w:t>.</w:t>
      </w:r>
    </w:p>
    <w:p w14:paraId="4F7D6382" w14:textId="77777777" w:rsidR="00E46355" w:rsidRPr="00173120" w:rsidRDefault="00E46355" w:rsidP="00E46355">
      <w:pPr>
        <w:ind w:left="5387"/>
        <w:jc w:val="right"/>
        <w:rPr>
          <w:rStyle w:val="af7"/>
          <w:rFonts w:eastAsia="Arial"/>
          <w:b w:val="0"/>
          <w:bCs w:val="0"/>
          <w:color w:val="auto"/>
        </w:rPr>
        <w:sectPr w:rsidR="00E46355" w:rsidRPr="00173120" w:rsidSect="00E46355">
          <w:footerReference w:type="default" r:id="rId10"/>
          <w:pgSz w:w="11900" w:h="16800"/>
          <w:pgMar w:top="1276" w:right="843" w:bottom="993" w:left="1418" w:header="284" w:footer="132" w:gutter="0"/>
          <w:cols w:space="720"/>
          <w:noEndnote/>
        </w:sectPr>
      </w:pPr>
    </w:p>
    <w:p w14:paraId="185F647F" w14:textId="77777777" w:rsidR="00E46355" w:rsidRPr="00173120" w:rsidRDefault="00E46355" w:rsidP="00E46355">
      <w:pPr>
        <w:ind w:left="5387"/>
        <w:jc w:val="right"/>
        <w:rPr>
          <w:b/>
        </w:rPr>
      </w:pPr>
      <w:r w:rsidRPr="00173120">
        <w:rPr>
          <w:rStyle w:val="af7"/>
          <w:rFonts w:eastAsia="Arial"/>
          <w:bCs w:val="0"/>
          <w:color w:val="auto"/>
        </w:rPr>
        <w:lastRenderedPageBreak/>
        <w:t>Приложение № 1</w:t>
      </w:r>
      <w:r w:rsidRPr="00173120">
        <w:rPr>
          <w:rStyle w:val="af7"/>
          <w:rFonts w:eastAsia="Arial"/>
          <w:bCs w:val="0"/>
          <w:color w:val="auto"/>
        </w:rPr>
        <w:br/>
      </w:r>
      <w:r w:rsidRPr="00173120">
        <w:t>к Порядку</w:t>
      </w:r>
      <w:r w:rsidRPr="00173120">
        <w:rPr>
          <w:b/>
        </w:rPr>
        <w:t xml:space="preserve"> </w:t>
      </w:r>
    </w:p>
    <w:p w14:paraId="1E9F0FB1" w14:textId="77777777" w:rsidR="00E46355" w:rsidRPr="00173120" w:rsidRDefault="00E46355" w:rsidP="00E46355">
      <w:pPr>
        <w:ind w:left="5387"/>
        <w:jc w:val="right"/>
      </w:pPr>
      <w:r w:rsidRPr="00173120">
        <w:t xml:space="preserve">проведения конкурсного отбора </w:t>
      </w:r>
    </w:p>
    <w:p w14:paraId="5729AB94" w14:textId="77777777" w:rsidR="00E46355" w:rsidRPr="00173120" w:rsidRDefault="00E46355" w:rsidP="00E46355">
      <w:pPr>
        <w:ind w:left="5387"/>
        <w:jc w:val="right"/>
        <w:rPr>
          <w:rStyle w:val="af7"/>
          <w:rFonts w:eastAsia="Arial"/>
          <w:bCs w:val="0"/>
          <w:color w:val="auto"/>
        </w:rPr>
      </w:pPr>
      <w:r w:rsidRPr="00173120">
        <w:t xml:space="preserve">муниципальных образований Рязанской области для предоставления субсидий из областного бюджета </w:t>
      </w:r>
      <w:r w:rsidRPr="00173120">
        <w:rPr>
          <w:bCs/>
        </w:rPr>
        <w:t xml:space="preserve">бюджетам муниципальных образований Рязанской области </w:t>
      </w:r>
      <w:r w:rsidRPr="00173120">
        <w:t xml:space="preserve">на проведение текущего ремонта </w:t>
      </w:r>
      <w:r w:rsidRPr="00173120">
        <w:rPr>
          <w:bCs/>
        </w:rPr>
        <w:t xml:space="preserve">зданий (помещений) муниципальных архивов в целях реализации </w:t>
      </w:r>
      <w:r w:rsidRPr="00173120">
        <w:t>государственной программы Рязанской области «Развитие архивного дела» и проверки условий их предоставления</w:t>
      </w:r>
    </w:p>
    <w:p w14:paraId="74A82208" w14:textId="77777777" w:rsidR="00E46355" w:rsidRPr="00173120" w:rsidRDefault="00E46355" w:rsidP="00E46355">
      <w:pPr>
        <w:jc w:val="right"/>
      </w:pPr>
    </w:p>
    <w:p w14:paraId="712E81DE" w14:textId="77777777" w:rsidR="00E46355" w:rsidRPr="00173120" w:rsidRDefault="00E46355" w:rsidP="00E46355">
      <w:pPr>
        <w:pStyle w:val="afc"/>
        <w:spacing w:before="120"/>
        <w:jc w:val="center"/>
        <w:rPr>
          <w:rStyle w:val="af7"/>
          <w:rFonts w:ascii="Times New Roman" w:hAnsi="Times New Roman" w:cs="Times New Roman"/>
          <w:bCs w:val="0"/>
          <w:color w:val="auto"/>
        </w:rPr>
      </w:pPr>
      <w:r w:rsidRPr="00173120">
        <w:rPr>
          <w:rStyle w:val="af7"/>
          <w:rFonts w:ascii="Times New Roman" w:hAnsi="Times New Roman" w:cs="Times New Roman"/>
          <w:bCs w:val="0"/>
          <w:color w:val="auto"/>
        </w:rPr>
        <w:t>ЗАЯВКА</w:t>
      </w:r>
    </w:p>
    <w:p w14:paraId="20391052" w14:textId="77777777" w:rsidR="00E46355" w:rsidRPr="00C711C2" w:rsidRDefault="00E46355" w:rsidP="00E46355">
      <w:pPr>
        <w:jc w:val="center"/>
        <w:rPr>
          <w:b/>
          <w:sz w:val="24"/>
        </w:rPr>
      </w:pPr>
      <w:r w:rsidRPr="00C711C2">
        <w:rPr>
          <w:b/>
          <w:sz w:val="24"/>
        </w:rPr>
        <w:t xml:space="preserve">на участие в конкурсном отборе для предоставления субсидии </w:t>
      </w:r>
    </w:p>
    <w:p w14:paraId="4833D834" w14:textId="77777777" w:rsidR="00E46355" w:rsidRPr="00C711C2" w:rsidRDefault="00E46355" w:rsidP="00E46355">
      <w:pPr>
        <w:jc w:val="center"/>
        <w:rPr>
          <w:b/>
          <w:sz w:val="24"/>
        </w:rPr>
      </w:pPr>
      <w:r w:rsidRPr="00C711C2">
        <w:rPr>
          <w:b/>
          <w:sz w:val="24"/>
        </w:rPr>
        <w:t xml:space="preserve">на проведение текущего ремонта зданий (помещений) </w:t>
      </w:r>
    </w:p>
    <w:p w14:paraId="07FA287F" w14:textId="77777777" w:rsidR="00E46355" w:rsidRPr="00C711C2" w:rsidRDefault="00E46355" w:rsidP="00E46355">
      <w:pPr>
        <w:jc w:val="center"/>
        <w:rPr>
          <w:b/>
          <w:sz w:val="24"/>
        </w:rPr>
      </w:pPr>
      <w:r w:rsidRPr="00C711C2">
        <w:rPr>
          <w:b/>
          <w:sz w:val="24"/>
        </w:rPr>
        <w:t>муниципального архива</w:t>
      </w:r>
    </w:p>
    <w:p w14:paraId="22F04F4E" w14:textId="77777777" w:rsidR="00E46355" w:rsidRPr="00173120" w:rsidRDefault="00E46355" w:rsidP="00E46355"/>
    <w:p w14:paraId="781F1B87" w14:textId="77777777" w:rsidR="00E46355" w:rsidRPr="00173120" w:rsidRDefault="00E46355" w:rsidP="00E46355">
      <w:pPr>
        <w:pStyle w:val="afc"/>
        <w:ind w:firstLine="709"/>
        <w:rPr>
          <w:rFonts w:ascii="Times New Roman" w:hAnsi="Times New Roman" w:cs="Times New Roman"/>
        </w:rPr>
      </w:pPr>
      <w:r w:rsidRPr="00173120">
        <w:rPr>
          <w:rFonts w:ascii="Times New Roman" w:hAnsi="Times New Roman" w:cs="Times New Roman"/>
        </w:rPr>
        <w:t xml:space="preserve">Администрация ___________________________________________________________________ </w:t>
      </w:r>
    </w:p>
    <w:p w14:paraId="5C701316" w14:textId="77777777" w:rsidR="00E46355" w:rsidRPr="001A2CE3" w:rsidRDefault="00E46355" w:rsidP="00E46355">
      <w:pPr>
        <w:pStyle w:val="afc"/>
        <w:ind w:firstLine="1560"/>
        <w:jc w:val="center"/>
        <w:rPr>
          <w:rFonts w:ascii="Times New Roman" w:hAnsi="Times New Roman" w:cs="Times New Roman"/>
          <w:sz w:val="20"/>
        </w:rPr>
      </w:pPr>
      <w:r w:rsidRPr="001A2CE3">
        <w:rPr>
          <w:rFonts w:ascii="Times New Roman" w:hAnsi="Times New Roman" w:cs="Times New Roman"/>
          <w:sz w:val="20"/>
        </w:rPr>
        <w:t>(наименование муниципального образования</w:t>
      </w:r>
      <w:r>
        <w:rPr>
          <w:rFonts w:ascii="Times New Roman" w:hAnsi="Times New Roman" w:cs="Times New Roman"/>
          <w:sz w:val="20"/>
        </w:rPr>
        <w:t xml:space="preserve"> Рязанской области</w:t>
      </w:r>
      <w:r w:rsidRPr="001A2CE3">
        <w:rPr>
          <w:rFonts w:ascii="Times New Roman" w:hAnsi="Times New Roman" w:cs="Times New Roman"/>
          <w:sz w:val="20"/>
        </w:rPr>
        <w:t>)</w:t>
      </w:r>
    </w:p>
    <w:p w14:paraId="5299155F" w14:textId="77777777" w:rsidR="00E46355" w:rsidRPr="001A2CE3" w:rsidRDefault="00E46355" w:rsidP="00E46355">
      <w:pPr>
        <w:jc w:val="both"/>
        <w:rPr>
          <w:sz w:val="24"/>
        </w:rPr>
      </w:pPr>
      <w:proofErr w:type="gramStart"/>
      <w:r w:rsidRPr="001A2CE3">
        <w:rPr>
          <w:sz w:val="24"/>
        </w:rPr>
        <w:t xml:space="preserve">(далее – администрация, муниципальное образование) заявляет о намерении участвовать в 20__ году в конкурсном отборе для получения субсидий из областного бюджета в бюджет муниципального образования по мероприятию, предусмотренного подпунктом 1.3 «Проведен текущий ремонт </w:t>
      </w:r>
      <w:r w:rsidRPr="001A2CE3">
        <w:rPr>
          <w:bCs/>
          <w:sz w:val="24"/>
        </w:rPr>
        <w:t>зданий (помещений) муниципальных архивов</w:t>
      </w:r>
      <w:r w:rsidRPr="001A2CE3">
        <w:rPr>
          <w:sz w:val="24"/>
        </w:rPr>
        <w:t>» пункта 2.3 «Перечень мероприятий (результатов) комплекса процессных мероприятий» паспорта комплекса процессных мероприятий «Создание оптимальных условий для развития архивного дела», утвержденного распоряжением Правительства Рязанской области</w:t>
      </w:r>
      <w:proofErr w:type="gramEnd"/>
      <w:r w:rsidRPr="001A2CE3">
        <w:rPr>
          <w:sz w:val="24"/>
        </w:rPr>
        <w:t xml:space="preserve"> от 30.10.2023 № 640-р, и гарантирует достоверность предоставляемых сведений.</w:t>
      </w:r>
    </w:p>
    <w:p w14:paraId="55D5CA4E" w14:textId="77777777" w:rsidR="00E46355" w:rsidRPr="00173120" w:rsidRDefault="00E46355" w:rsidP="00E46355">
      <w:pPr>
        <w:pStyle w:val="afc"/>
        <w:spacing w:after="120"/>
        <w:ind w:firstLine="709"/>
        <w:jc w:val="both"/>
        <w:rPr>
          <w:rFonts w:ascii="Times New Roman" w:hAnsi="Times New Roman" w:cs="Times New Roman"/>
        </w:rPr>
      </w:pPr>
      <w:r w:rsidRPr="00173120">
        <w:rPr>
          <w:rFonts w:ascii="Times New Roman" w:hAnsi="Times New Roman" w:cs="Times New Roman"/>
        </w:rPr>
        <w:t>Администрация выражает согласие на осуществление главным архивным управлением Рязанской области и органами финансового контроля проверок соблюдения условий, целей и порядка предоставления субсидии.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5387"/>
      </w:tblGrid>
      <w:tr w:rsidR="00E46355" w:rsidRPr="00173120" w14:paraId="143163A9" w14:textId="77777777" w:rsidTr="00F8380E">
        <w:trPr>
          <w:trHeight w:val="277"/>
        </w:trPr>
        <w:tc>
          <w:tcPr>
            <w:tcW w:w="5103" w:type="dxa"/>
            <w:tcBorders>
              <w:top w:val="single" w:sz="4" w:space="0" w:color="auto"/>
              <w:bottom w:val="single" w:sz="4" w:space="0" w:color="auto"/>
              <w:right w:val="single" w:sz="4" w:space="0" w:color="auto"/>
            </w:tcBorders>
            <w:vAlign w:val="center"/>
          </w:tcPr>
          <w:p w14:paraId="05BF08A7" w14:textId="77777777" w:rsidR="00E46355" w:rsidRPr="001A2CE3" w:rsidRDefault="00E46355" w:rsidP="00F8380E">
            <w:pPr>
              <w:pStyle w:val="af9"/>
              <w:rPr>
                <w:sz w:val="24"/>
                <w:szCs w:val="24"/>
              </w:rPr>
            </w:pPr>
            <w:r w:rsidRPr="001A2CE3">
              <w:rPr>
                <w:sz w:val="24"/>
                <w:szCs w:val="24"/>
              </w:rPr>
              <w:t>Юридический адрес администрации муниципального образования</w:t>
            </w:r>
          </w:p>
        </w:tc>
        <w:tc>
          <w:tcPr>
            <w:tcW w:w="5387" w:type="dxa"/>
            <w:tcBorders>
              <w:top w:val="single" w:sz="4" w:space="0" w:color="auto"/>
              <w:left w:val="single" w:sz="4" w:space="0" w:color="auto"/>
              <w:bottom w:val="nil"/>
            </w:tcBorders>
            <w:vAlign w:val="center"/>
          </w:tcPr>
          <w:p w14:paraId="0CBB9AE1" w14:textId="77777777" w:rsidR="00E46355" w:rsidRPr="00173120" w:rsidRDefault="00E46355" w:rsidP="00F8380E">
            <w:pPr>
              <w:pStyle w:val="af8"/>
              <w:jc w:val="left"/>
            </w:pPr>
          </w:p>
        </w:tc>
      </w:tr>
      <w:tr w:rsidR="00E46355" w:rsidRPr="00173120" w14:paraId="74401EE0" w14:textId="77777777" w:rsidTr="00F8380E">
        <w:trPr>
          <w:trHeight w:val="281"/>
        </w:trPr>
        <w:tc>
          <w:tcPr>
            <w:tcW w:w="5103" w:type="dxa"/>
            <w:tcBorders>
              <w:top w:val="single" w:sz="4" w:space="0" w:color="auto"/>
              <w:bottom w:val="single" w:sz="4" w:space="0" w:color="auto"/>
              <w:right w:val="single" w:sz="4" w:space="0" w:color="auto"/>
            </w:tcBorders>
            <w:vAlign w:val="center"/>
          </w:tcPr>
          <w:p w14:paraId="45C90D88" w14:textId="77777777" w:rsidR="00E46355" w:rsidRPr="001A2CE3" w:rsidRDefault="00E46355" w:rsidP="00F8380E">
            <w:pPr>
              <w:pStyle w:val="af9"/>
              <w:rPr>
                <w:sz w:val="24"/>
                <w:szCs w:val="24"/>
              </w:rPr>
            </w:pPr>
            <w:r w:rsidRPr="001A2CE3">
              <w:rPr>
                <w:sz w:val="24"/>
                <w:szCs w:val="24"/>
              </w:rPr>
              <w:t>ИНН</w:t>
            </w:r>
          </w:p>
          <w:p w14:paraId="4D18EAA7" w14:textId="77777777" w:rsidR="00E46355" w:rsidRPr="001A2CE3" w:rsidRDefault="00E46355" w:rsidP="00F8380E">
            <w:pPr>
              <w:rPr>
                <w:sz w:val="24"/>
                <w:szCs w:val="24"/>
              </w:rPr>
            </w:pPr>
            <w:r w:rsidRPr="001A2CE3">
              <w:rPr>
                <w:sz w:val="24"/>
                <w:szCs w:val="24"/>
              </w:rPr>
              <w:t>КПП</w:t>
            </w:r>
          </w:p>
          <w:p w14:paraId="4FEEF71D" w14:textId="77777777" w:rsidR="00E46355" w:rsidRPr="001A2CE3" w:rsidRDefault="00E46355" w:rsidP="00F8380E">
            <w:pPr>
              <w:rPr>
                <w:sz w:val="24"/>
                <w:szCs w:val="24"/>
              </w:rPr>
            </w:pPr>
            <w:r w:rsidRPr="001A2CE3">
              <w:rPr>
                <w:sz w:val="24"/>
                <w:szCs w:val="24"/>
              </w:rPr>
              <w:t>ОКТМО</w:t>
            </w:r>
          </w:p>
        </w:tc>
        <w:tc>
          <w:tcPr>
            <w:tcW w:w="5387" w:type="dxa"/>
            <w:tcBorders>
              <w:top w:val="single" w:sz="4" w:space="0" w:color="auto"/>
              <w:left w:val="single" w:sz="4" w:space="0" w:color="auto"/>
              <w:bottom w:val="nil"/>
            </w:tcBorders>
            <w:vAlign w:val="center"/>
          </w:tcPr>
          <w:p w14:paraId="1D8AE356" w14:textId="77777777" w:rsidR="00E46355" w:rsidRPr="00173120" w:rsidRDefault="00E46355" w:rsidP="00F8380E">
            <w:pPr>
              <w:pStyle w:val="af8"/>
              <w:jc w:val="left"/>
            </w:pPr>
          </w:p>
        </w:tc>
      </w:tr>
      <w:tr w:rsidR="00E46355" w:rsidRPr="00173120" w14:paraId="0813DE80" w14:textId="77777777" w:rsidTr="00F8380E">
        <w:trPr>
          <w:trHeight w:val="862"/>
        </w:trPr>
        <w:tc>
          <w:tcPr>
            <w:tcW w:w="5103" w:type="dxa"/>
            <w:tcBorders>
              <w:top w:val="single" w:sz="4" w:space="0" w:color="auto"/>
              <w:bottom w:val="single" w:sz="4" w:space="0" w:color="auto"/>
              <w:right w:val="single" w:sz="4" w:space="0" w:color="auto"/>
            </w:tcBorders>
            <w:vAlign w:val="center"/>
          </w:tcPr>
          <w:p w14:paraId="5AED5FE6" w14:textId="77777777" w:rsidR="00E46355" w:rsidRPr="001A2CE3" w:rsidRDefault="00E46355" w:rsidP="00F8380E">
            <w:pPr>
              <w:pStyle w:val="af9"/>
              <w:rPr>
                <w:sz w:val="24"/>
                <w:szCs w:val="24"/>
              </w:rPr>
            </w:pPr>
            <w:r w:rsidRPr="001A2CE3">
              <w:rPr>
                <w:sz w:val="24"/>
                <w:szCs w:val="24"/>
              </w:rPr>
              <w:t xml:space="preserve">Полное наименование муниципального архива (структурного подразделения органа местного самоуправления, реализующего полномочия в сфере архивного дела) </w:t>
            </w:r>
          </w:p>
        </w:tc>
        <w:tc>
          <w:tcPr>
            <w:tcW w:w="5387" w:type="dxa"/>
            <w:tcBorders>
              <w:top w:val="single" w:sz="4" w:space="0" w:color="auto"/>
              <w:left w:val="single" w:sz="4" w:space="0" w:color="auto"/>
              <w:bottom w:val="nil"/>
            </w:tcBorders>
            <w:vAlign w:val="center"/>
          </w:tcPr>
          <w:p w14:paraId="5F84E361" w14:textId="77777777" w:rsidR="00E46355" w:rsidRPr="00173120" w:rsidRDefault="00E46355" w:rsidP="00F8380E">
            <w:pPr>
              <w:pStyle w:val="af8"/>
              <w:jc w:val="left"/>
            </w:pPr>
          </w:p>
        </w:tc>
      </w:tr>
      <w:tr w:rsidR="00E46355" w:rsidRPr="00173120" w14:paraId="720299F4" w14:textId="77777777" w:rsidTr="00F8380E">
        <w:trPr>
          <w:trHeight w:val="448"/>
        </w:trPr>
        <w:tc>
          <w:tcPr>
            <w:tcW w:w="5103" w:type="dxa"/>
            <w:tcBorders>
              <w:top w:val="single" w:sz="4" w:space="0" w:color="auto"/>
              <w:bottom w:val="single" w:sz="4" w:space="0" w:color="auto"/>
              <w:right w:val="single" w:sz="4" w:space="0" w:color="auto"/>
            </w:tcBorders>
            <w:vAlign w:val="center"/>
          </w:tcPr>
          <w:p w14:paraId="7D4B9B4E" w14:textId="77777777" w:rsidR="00E46355" w:rsidRPr="001A2CE3" w:rsidRDefault="00E46355" w:rsidP="00F8380E">
            <w:pPr>
              <w:pStyle w:val="af9"/>
              <w:rPr>
                <w:sz w:val="24"/>
                <w:szCs w:val="24"/>
              </w:rPr>
            </w:pPr>
            <w:r w:rsidRPr="001A2CE3">
              <w:rPr>
                <w:sz w:val="24"/>
                <w:szCs w:val="24"/>
              </w:rPr>
              <w:t>Адрес муниципального архива</w:t>
            </w:r>
          </w:p>
        </w:tc>
        <w:tc>
          <w:tcPr>
            <w:tcW w:w="5387" w:type="dxa"/>
            <w:tcBorders>
              <w:top w:val="single" w:sz="4" w:space="0" w:color="auto"/>
              <w:left w:val="single" w:sz="4" w:space="0" w:color="auto"/>
              <w:bottom w:val="single" w:sz="4" w:space="0" w:color="auto"/>
            </w:tcBorders>
            <w:vAlign w:val="center"/>
          </w:tcPr>
          <w:p w14:paraId="5891F220" w14:textId="77777777" w:rsidR="00E46355" w:rsidRPr="00173120" w:rsidRDefault="00E46355" w:rsidP="00F8380E">
            <w:pPr>
              <w:pStyle w:val="af8"/>
              <w:jc w:val="left"/>
            </w:pPr>
          </w:p>
        </w:tc>
      </w:tr>
      <w:tr w:rsidR="00E46355" w:rsidRPr="00173120" w14:paraId="311FDD50" w14:textId="77777777" w:rsidTr="00F8380E">
        <w:trPr>
          <w:trHeight w:val="231"/>
        </w:trPr>
        <w:tc>
          <w:tcPr>
            <w:tcW w:w="5103" w:type="dxa"/>
            <w:tcBorders>
              <w:top w:val="single" w:sz="4" w:space="0" w:color="auto"/>
              <w:bottom w:val="single" w:sz="4" w:space="0" w:color="auto"/>
              <w:right w:val="single" w:sz="4" w:space="0" w:color="auto"/>
            </w:tcBorders>
            <w:vAlign w:val="center"/>
          </w:tcPr>
          <w:p w14:paraId="68D907CB" w14:textId="77777777" w:rsidR="00E46355" w:rsidRPr="001A2CE3" w:rsidRDefault="00E46355" w:rsidP="00F8380E">
            <w:pPr>
              <w:pStyle w:val="af9"/>
              <w:rPr>
                <w:sz w:val="24"/>
                <w:szCs w:val="24"/>
              </w:rPr>
            </w:pPr>
            <w:r w:rsidRPr="001A2CE3">
              <w:rPr>
                <w:sz w:val="24"/>
                <w:szCs w:val="24"/>
              </w:rPr>
              <w:t>ФИО начальника муниципального архива, контактные данные</w:t>
            </w:r>
          </w:p>
        </w:tc>
        <w:tc>
          <w:tcPr>
            <w:tcW w:w="5387" w:type="dxa"/>
            <w:tcBorders>
              <w:top w:val="single" w:sz="4" w:space="0" w:color="auto"/>
              <w:left w:val="single" w:sz="4" w:space="0" w:color="auto"/>
              <w:bottom w:val="single" w:sz="4" w:space="0" w:color="auto"/>
            </w:tcBorders>
            <w:vAlign w:val="center"/>
          </w:tcPr>
          <w:p w14:paraId="690CF500" w14:textId="77777777" w:rsidR="00E46355" w:rsidRPr="00173120" w:rsidRDefault="00E46355" w:rsidP="00F8380E">
            <w:pPr>
              <w:pStyle w:val="af8"/>
              <w:jc w:val="left"/>
            </w:pPr>
          </w:p>
        </w:tc>
      </w:tr>
      <w:tr w:rsidR="00E46355" w:rsidRPr="00173120" w14:paraId="0ECFD07E" w14:textId="77777777" w:rsidTr="00F8380E">
        <w:trPr>
          <w:trHeight w:val="179"/>
        </w:trPr>
        <w:tc>
          <w:tcPr>
            <w:tcW w:w="5103" w:type="dxa"/>
            <w:tcBorders>
              <w:top w:val="single" w:sz="4" w:space="0" w:color="auto"/>
              <w:bottom w:val="single" w:sz="4" w:space="0" w:color="auto"/>
              <w:right w:val="single" w:sz="4" w:space="0" w:color="auto"/>
            </w:tcBorders>
            <w:vAlign w:val="center"/>
          </w:tcPr>
          <w:p w14:paraId="2E7A1783" w14:textId="77777777" w:rsidR="00E46355" w:rsidRPr="001A2CE3" w:rsidRDefault="00E46355" w:rsidP="00F8380E">
            <w:pPr>
              <w:pStyle w:val="af9"/>
              <w:rPr>
                <w:sz w:val="24"/>
                <w:szCs w:val="24"/>
              </w:rPr>
            </w:pPr>
            <w:r w:rsidRPr="001A2CE3">
              <w:rPr>
                <w:sz w:val="24"/>
                <w:szCs w:val="24"/>
              </w:rPr>
              <w:t>Численность работников муниципального архива (с указанием должностей)</w:t>
            </w:r>
          </w:p>
        </w:tc>
        <w:tc>
          <w:tcPr>
            <w:tcW w:w="5387" w:type="dxa"/>
            <w:tcBorders>
              <w:top w:val="single" w:sz="4" w:space="0" w:color="auto"/>
              <w:left w:val="single" w:sz="4" w:space="0" w:color="auto"/>
              <w:bottom w:val="single" w:sz="4" w:space="0" w:color="auto"/>
            </w:tcBorders>
            <w:vAlign w:val="center"/>
          </w:tcPr>
          <w:p w14:paraId="1CE4C114" w14:textId="77777777" w:rsidR="00E46355" w:rsidRPr="00173120" w:rsidRDefault="00E46355" w:rsidP="00F8380E">
            <w:pPr>
              <w:pStyle w:val="af8"/>
              <w:jc w:val="left"/>
            </w:pPr>
          </w:p>
        </w:tc>
      </w:tr>
    </w:tbl>
    <w:p w14:paraId="557E3C67" w14:textId="77777777" w:rsidR="00E46355" w:rsidRPr="00173120" w:rsidRDefault="00E46355" w:rsidP="00E46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r w:rsidRPr="001A2CE3">
        <w:rPr>
          <w:sz w:val="24"/>
        </w:rPr>
        <w:t>Приложение</w:t>
      </w:r>
      <w:r w:rsidRPr="00173120">
        <w:t>: ____________________________________</w:t>
      </w:r>
      <w:r>
        <w:t>________________</w:t>
      </w:r>
      <w:r w:rsidRPr="00173120">
        <w:t>_______________________________________</w:t>
      </w:r>
    </w:p>
    <w:p w14:paraId="77066F73" w14:textId="77777777" w:rsidR="008A60A5" w:rsidRPr="00574773" w:rsidRDefault="008A60A5" w:rsidP="008A6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szCs w:val="20"/>
        </w:rPr>
      </w:pPr>
      <w:r w:rsidRPr="00574773">
        <w:rPr>
          <w:szCs w:val="20"/>
        </w:rPr>
        <w:t xml:space="preserve">(перечень документов, прилагаемых к заявке, согласно пункту 2.7. </w:t>
      </w:r>
      <w:hyperlink r:id="rId11" w:anchor="/document/404580330/entry/13" w:history="1"/>
      <w:r w:rsidRPr="00574773">
        <w:rPr>
          <w:szCs w:val="20"/>
        </w:rPr>
        <w:t>настоящего Порядка)</w:t>
      </w:r>
    </w:p>
    <w:p w14:paraId="3D1DDC57" w14:textId="77777777" w:rsidR="00E46355" w:rsidRPr="00173120" w:rsidRDefault="00E46355" w:rsidP="00E46355"/>
    <w:p w14:paraId="3D9AC481" w14:textId="77777777" w:rsidR="00E46355" w:rsidRPr="00173120" w:rsidRDefault="00E46355" w:rsidP="00E46355">
      <w:pPr>
        <w:pStyle w:val="afc"/>
        <w:rPr>
          <w:rFonts w:ascii="Times New Roman" w:hAnsi="Times New Roman" w:cs="Times New Roman"/>
        </w:rPr>
      </w:pPr>
      <w:r w:rsidRPr="00173120">
        <w:rPr>
          <w:rFonts w:ascii="Times New Roman" w:hAnsi="Times New Roman" w:cs="Times New Roman"/>
        </w:rPr>
        <w:t>Глава администрации</w:t>
      </w:r>
    </w:p>
    <w:p w14:paraId="75716CF7" w14:textId="77777777" w:rsidR="00E46355" w:rsidRPr="00173120" w:rsidRDefault="00E46355" w:rsidP="00E46355">
      <w:pPr>
        <w:pStyle w:val="afc"/>
        <w:rPr>
          <w:rFonts w:ascii="Times New Roman" w:hAnsi="Times New Roman" w:cs="Times New Roman"/>
        </w:rPr>
      </w:pPr>
      <w:r w:rsidRPr="00173120">
        <w:rPr>
          <w:rFonts w:ascii="Times New Roman" w:hAnsi="Times New Roman" w:cs="Times New Roman"/>
        </w:rPr>
        <w:t>__________________________                                     _______________  ___________________________</w:t>
      </w:r>
    </w:p>
    <w:p w14:paraId="1B6E3359" w14:textId="77777777" w:rsidR="00E46355" w:rsidRPr="00173120" w:rsidRDefault="00E46355" w:rsidP="00E46355">
      <w:pPr>
        <w:pStyle w:val="afc"/>
        <w:tabs>
          <w:tab w:val="left" w:pos="3261"/>
        </w:tabs>
        <w:rPr>
          <w:rFonts w:ascii="Times New Roman" w:hAnsi="Times New Roman" w:cs="Times New Roman"/>
          <w:sz w:val="20"/>
          <w:szCs w:val="22"/>
        </w:rPr>
      </w:pPr>
      <w:proofErr w:type="gramStart"/>
      <w:r w:rsidRPr="00173120">
        <w:rPr>
          <w:rFonts w:ascii="Times New Roman" w:hAnsi="Times New Roman" w:cs="Times New Roman"/>
          <w:sz w:val="20"/>
        </w:rPr>
        <w:t xml:space="preserve">(наименование </w:t>
      </w:r>
      <w:r w:rsidRPr="00173120">
        <w:rPr>
          <w:rFonts w:ascii="Times New Roman" w:hAnsi="Times New Roman" w:cs="Times New Roman"/>
          <w:sz w:val="20"/>
          <w:szCs w:val="22"/>
        </w:rPr>
        <w:t>муниципального                         М.П.                           (подпись)                                 (Ф.И.О.)</w:t>
      </w:r>
      <w:proofErr w:type="gramEnd"/>
    </w:p>
    <w:p w14:paraId="6DB49B4C" w14:textId="77777777" w:rsidR="00E46355" w:rsidRPr="00173120" w:rsidRDefault="00E46355" w:rsidP="00E46355">
      <w:pPr>
        <w:pStyle w:val="afc"/>
        <w:tabs>
          <w:tab w:val="left" w:pos="3261"/>
        </w:tabs>
        <w:rPr>
          <w:rFonts w:ascii="Times New Roman" w:hAnsi="Times New Roman" w:cs="Times New Roman"/>
          <w:sz w:val="20"/>
        </w:rPr>
      </w:pPr>
      <w:r w:rsidRPr="00173120">
        <w:rPr>
          <w:rFonts w:ascii="Times New Roman" w:hAnsi="Times New Roman" w:cs="Times New Roman"/>
          <w:sz w:val="20"/>
        </w:rPr>
        <w:t xml:space="preserve">образования) </w:t>
      </w:r>
    </w:p>
    <w:p w14:paraId="44B694C4" w14:textId="77777777" w:rsidR="00E46355" w:rsidRPr="00173120" w:rsidRDefault="00E46355" w:rsidP="00E46355">
      <w:pPr>
        <w:spacing w:before="120"/>
      </w:pPr>
      <w:r w:rsidRPr="00173120">
        <w:t>_________________</w:t>
      </w:r>
    </w:p>
    <w:p w14:paraId="2B75FB18" w14:textId="77777777" w:rsidR="00E46355" w:rsidRPr="00173120" w:rsidRDefault="00E46355" w:rsidP="00E46355">
      <w:pPr>
        <w:pStyle w:val="afc"/>
        <w:ind w:firstLine="709"/>
      </w:pPr>
      <w:r w:rsidRPr="00173120">
        <w:rPr>
          <w:rFonts w:ascii="Times New Roman" w:hAnsi="Times New Roman" w:cs="Times New Roman"/>
          <w:sz w:val="20"/>
        </w:rPr>
        <w:t xml:space="preserve">(дата) </w:t>
      </w:r>
    </w:p>
    <w:p w14:paraId="682EA407" w14:textId="77777777" w:rsidR="00E46355" w:rsidRPr="00173120" w:rsidRDefault="00E46355" w:rsidP="00E46355">
      <w:pPr>
        <w:ind w:left="4962"/>
        <w:jc w:val="right"/>
        <w:rPr>
          <w:rStyle w:val="af7"/>
          <w:rFonts w:eastAsia="Arial"/>
          <w:b w:val="0"/>
          <w:bCs w:val="0"/>
          <w:color w:val="auto"/>
        </w:rPr>
        <w:sectPr w:rsidR="00E46355" w:rsidRPr="00173120" w:rsidSect="00F9410F">
          <w:pgSz w:w="11900" w:h="16800"/>
          <w:pgMar w:top="637" w:right="560" w:bottom="568" w:left="800" w:header="284" w:footer="412" w:gutter="0"/>
          <w:cols w:space="720"/>
          <w:noEndnote/>
        </w:sectPr>
      </w:pPr>
    </w:p>
    <w:p w14:paraId="6057985A" w14:textId="77777777" w:rsidR="00E46355" w:rsidRPr="00173120" w:rsidRDefault="00E46355" w:rsidP="008A60A5">
      <w:pPr>
        <w:ind w:left="5529"/>
        <w:jc w:val="right"/>
      </w:pPr>
      <w:r w:rsidRPr="00173120">
        <w:rPr>
          <w:rStyle w:val="af7"/>
          <w:rFonts w:eastAsia="Arial"/>
          <w:bCs w:val="0"/>
          <w:color w:val="auto"/>
        </w:rPr>
        <w:lastRenderedPageBreak/>
        <w:t>Приложение № 2</w:t>
      </w:r>
      <w:r w:rsidRPr="00173120">
        <w:rPr>
          <w:rStyle w:val="af7"/>
          <w:rFonts w:eastAsia="Arial"/>
          <w:bCs w:val="0"/>
          <w:color w:val="auto"/>
        </w:rPr>
        <w:br/>
      </w:r>
      <w:r w:rsidRPr="00173120">
        <w:t xml:space="preserve">к Порядку </w:t>
      </w:r>
    </w:p>
    <w:p w14:paraId="1B7C9F8C" w14:textId="77777777" w:rsidR="00E46355" w:rsidRPr="00173120" w:rsidRDefault="00E46355" w:rsidP="008A60A5">
      <w:pPr>
        <w:ind w:left="5529"/>
        <w:jc w:val="right"/>
      </w:pPr>
      <w:r w:rsidRPr="00173120">
        <w:t xml:space="preserve">проведения конкурсного отбора </w:t>
      </w:r>
    </w:p>
    <w:p w14:paraId="17017216" w14:textId="77777777" w:rsidR="00E46355" w:rsidRPr="00173120" w:rsidRDefault="00E46355" w:rsidP="008A60A5">
      <w:pPr>
        <w:ind w:left="5529"/>
        <w:jc w:val="right"/>
        <w:rPr>
          <w:rStyle w:val="af7"/>
          <w:rFonts w:eastAsia="Arial"/>
          <w:bCs w:val="0"/>
          <w:color w:val="auto"/>
        </w:rPr>
      </w:pPr>
      <w:r w:rsidRPr="00173120">
        <w:t xml:space="preserve">муниципальных образований Рязанской области для предоставления субсидий из областного бюджета </w:t>
      </w:r>
      <w:r w:rsidRPr="00173120">
        <w:rPr>
          <w:bCs/>
        </w:rPr>
        <w:t xml:space="preserve">бюджетам муниципальных образований Рязанской области </w:t>
      </w:r>
      <w:r w:rsidRPr="00173120">
        <w:t xml:space="preserve">на проведение текущего ремонта </w:t>
      </w:r>
      <w:r w:rsidRPr="00173120">
        <w:rPr>
          <w:bCs/>
        </w:rPr>
        <w:t xml:space="preserve">зданий (помещений) муниципальных архивов в целях реализации </w:t>
      </w:r>
      <w:r w:rsidRPr="00173120">
        <w:t>государственной программы Рязанской области «Развитие архивного дела» и проверки условий их предоставления</w:t>
      </w:r>
    </w:p>
    <w:p w14:paraId="2D82809F" w14:textId="77777777" w:rsidR="00E46355" w:rsidRPr="00173120" w:rsidRDefault="00E46355" w:rsidP="00E46355">
      <w:pPr>
        <w:ind w:left="4962"/>
        <w:jc w:val="right"/>
        <w:rPr>
          <w:rStyle w:val="af7"/>
          <w:rFonts w:eastAsia="Arial"/>
          <w:b w:val="0"/>
          <w:bCs w:val="0"/>
          <w:color w:val="auto"/>
        </w:rPr>
      </w:pPr>
    </w:p>
    <w:p w14:paraId="028D2A4F" w14:textId="77777777" w:rsidR="00E46355" w:rsidRPr="00173120" w:rsidRDefault="00E46355" w:rsidP="00E46355">
      <w:pPr>
        <w:pStyle w:val="afc"/>
        <w:rPr>
          <w:rFonts w:ascii="Times New Roman" w:hAnsi="Times New Roman" w:cs="Times New Roman"/>
        </w:rPr>
      </w:pPr>
    </w:p>
    <w:p w14:paraId="7C9CC44E" w14:textId="77777777" w:rsidR="00E46355" w:rsidRPr="009F2BFC" w:rsidRDefault="00E46355" w:rsidP="00E46355">
      <w:pPr>
        <w:spacing w:line="276" w:lineRule="auto"/>
        <w:ind w:firstLine="709"/>
        <w:jc w:val="both"/>
        <w:rPr>
          <w:sz w:val="24"/>
        </w:rPr>
      </w:pPr>
      <w:r w:rsidRPr="009F2BFC">
        <w:rPr>
          <w:sz w:val="24"/>
        </w:rPr>
        <w:t>Оценивание критериев отбора м</w:t>
      </w:r>
      <w:r w:rsidRPr="009F2BFC">
        <w:rPr>
          <w:bCs/>
          <w:sz w:val="24"/>
        </w:rPr>
        <w:t xml:space="preserve">униципальных образований Рязанской </w:t>
      </w:r>
      <w:r w:rsidRPr="009F2BFC">
        <w:rPr>
          <w:sz w:val="24"/>
        </w:rPr>
        <w:t xml:space="preserve">на реализацию процессного мероприятия «Проведен текущий ремонт </w:t>
      </w:r>
      <w:r w:rsidRPr="009F2BFC">
        <w:rPr>
          <w:bCs/>
          <w:sz w:val="24"/>
        </w:rPr>
        <w:t>зданий (помещений) муниципальных архивов</w:t>
      </w:r>
      <w:r w:rsidRPr="009F2BFC">
        <w:rPr>
          <w:sz w:val="24"/>
        </w:rPr>
        <w:t>» паспорта комплекса процессных мероприятий «Создание оптимальных условий для развития архивного дела» (утвержденного распоряжением Правительства Рязанской области от 30.10.2023 № 640-р):</w:t>
      </w:r>
    </w:p>
    <w:p w14:paraId="2523D99A" w14:textId="77777777" w:rsidR="00E46355" w:rsidRPr="00173120" w:rsidRDefault="00E46355" w:rsidP="00E46355">
      <w:pPr>
        <w:pStyle w:val="afc"/>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17"/>
        <w:gridCol w:w="5953"/>
      </w:tblGrid>
      <w:tr w:rsidR="00E46355" w:rsidRPr="00173120" w14:paraId="23C7FEB5" w14:textId="77777777" w:rsidTr="00F8380E">
        <w:tc>
          <w:tcPr>
            <w:tcW w:w="534" w:type="dxa"/>
            <w:shd w:val="clear" w:color="auto" w:fill="auto"/>
            <w:vAlign w:val="center"/>
          </w:tcPr>
          <w:p w14:paraId="6B5FBDB0" w14:textId="77777777" w:rsidR="00E46355" w:rsidRPr="00D43B63" w:rsidRDefault="00E46355" w:rsidP="00F8380E">
            <w:pPr>
              <w:pStyle w:val="af8"/>
              <w:ind w:left="-142" w:right="-74"/>
              <w:jc w:val="center"/>
              <w:rPr>
                <w:b/>
                <w:sz w:val="22"/>
              </w:rPr>
            </w:pPr>
            <w:r w:rsidRPr="00D43B63">
              <w:rPr>
                <w:b/>
                <w:sz w:val="22"/>
              </w:rPr>
              <w:t>№</w:t>
            </w:r>
          </w:p>
          <w:p w14:paraId="52FCF37C" w14:textId="77777777" w:rsidR="00E46355" w:rsidRPr="00D43B63" w:rsidRDefault="00E46355" w:rsidP="00F8380E">
            <w:pPr>
              <w:pStyle w:val="af8"/>
              <w:ind w:left="-142" w:right="-74"/>
              <w:jc w:val="center"/>
              <w:rPr>
                <w:b/>
                <w:sz w:val="22"/>
              </w:rPr>
            </w:pPr>
            <w:proofErr w:type="gramStart"/>
            <w:r w:rsidRPr="00D43B63">
              <w:rPr>
                <w:b/>
                <w:sz w:val="22"/>
              </w:rPr>
              <w:t>п</w:t>
            </w:r>
            <w:proofErr w:type="gramEnd"/>
            <w:r w:rsidRPr="00D43B63">
              <w:rPr>
                <w:b/>
                <w:sz w:val="22"/>
              </w:rPr>
              <w:t>/п</w:t>
            </w:r>
          </w:p>
        </w:tc>
        <w:tc>
          <w:tcPr>
            <w:tcW w:w="3543" w:type="dxa"/>
            <w:shd w:val="clear" w:color="auto" w:fill="auto"/>
            <w:vAlign w:val="center"/>
          </w:tcPr>
          <w:p w14:paraId="4D15C120" w14:textId="77777777" w:rsidR="00E46355" w:rsidRPr="00D43B63" w:rsidRDefault="00E46355" w:rsidP="00F8380E">
            <w:pPr>
              <w:pStyle w:val="af8"/>
              <w:jc w:val="center"/>
              <w:rPr>
                <w:b/>
                <w:sz w:val="22"/>
              </w:rPr>
            </w:pPr>
            <w:r w:rsidRPr="00D43B63">
              <w:rPr>
                <w:b/>
                <w:sz w:val="22"/>
              </w:rPr>
              <w:t>Наименование критерия</w:t>
            </w:r>
          </w:p>
        </w:tc>
        <w:tc>
          <w:tcPr>
            <w:tcW w:w="6237" w:type="dxa"/>
            <w:shd w:val="clear" w:color="auto" w:fill="auto"/>
            <w:vAlign w:val="center"/>
          </w:tcPr>
          <w:p w14:paraId="569EC3BD" w14:textId="77777777" w:rsidR="00E46355" w:rsidRPr="00D43B63" w:rsidRDefault="00E46355" w:rsidP="00F8380E">
            <w:pPr>
              <w:pStyle w:val="af8"/>
              <w:jc w:val="center"/>
              <w:rPr>
                <w:b/>
                <w:sz w:val="22"/>
              </w:rPr>
            </w:pPr>
            <w:r w:rsidRPr="00D43B63">
              <w:rPr>
                <w:b/>
                <w:sz w:val="22"/>
              </w:rPr>
              <w:t>Результат критерия, оценка критерия</w:t>
            </w:r>
          </w:p>
        </w:tc>
      </w:tr>
      <w:tr w:rsidR="00E46355" w:rsidRPr="00173120" w14:paraId="4E3CAB21" w14:textId="77777777" w:rsidTr="00F8380E">
        <w:tc>
          <w:tcPr>
            <w:tcW w:w="534" w:type="dxa"/>
            <w:shd w:val="clear" w:color="auto" w:fill="auto"/>
          </w:tcPr>
          <w:p w14:paraId="4A831F73" w14:textId="77777777" w:rsidR="00E46355" w:rsidRPr="00D43B63" w:rsidRDefault="00E46355" w:rsidP="00F8380E">
            <w:pPr>
              <w:pStyle w:val="af8"/>
              <w:jc w:val="center"/>
              <w:rPr>
                <w:sz w:val="22"/>
              </w:rPr>
            </w:pPr>
            <w:r w:rsidRPr="00D43B63">
              <w:rPr>
                <w:sz w:val="22"/>
              </w:rPr>
              <w:t>1</w:t>
            </w:r>
          </w:p>
        </w:tc>
        <w:tc>
          <w:tcPr>
            <w:tcW w:w="3543" w:type="dxa"/>
            <w:shd w:val="clear" w:color="auto" w:fill="auto"/>
          </w:tcPr>
          <w:p w14:paraId="235A5360" w14:textId="77777777" w:rsidR="00E46355" w:rsidRPr="00D43B63" w:rsidRDefault="00E46355" w:rsidP="00F8380E">
            <w:pPr>
              <w:pStyle w:val="af8"/>
              <w:jc w:val="left"/>
              <w:rPr>
                <w:sz w:val="22"/>
              </w:rPr>
            </w:pPr>
            <w:r w:rsidRPr="00D43B63">
              <w:rPr>
                <w:sz w:val="22"/>
                <w:szCs w:val="28"/>
              </w:rPr>
              <w:t xml:space="preserve">Наличие потребности муниципального образования Рязанской области в ремонте </w:t>
            </w:r>
            <w:r w:rsidRPr="00D43B63">
              <w:rPr>
                <w:bCs/>
                <w:sz w:val="22"/>
                <w:szCs w:val="28"/>
              </w:rPr>
              <w:t>зданий (помещений) муниципального архива</w:t>
            </w:r>
            <w:r w:rsidRPr="00D43B63">
              <w:rPr>
                <w:sz w:val="22"/>
                <w:szCs w:val="28"/>
              </w:rPr>
              <w:t xml:space="preserve"> в текущем финансовом году</w:t>
            </w:r>
          </w:p>
        </w:tc>
        <w:tc>
          <w:tcPr>
            <w:tcW w:w="6237" w:type="dxa"/>
            <w:shd w:val="clear" w:color="auto" w:fill="auto"/>
          </w:tcPr>
          <w:p w14:paraId="5B3D401F" w14:textId="77777777" w:rsidR="00E46355" w:rsidRPr="00D43B63" w:rsidRDefault="00E46355" w:rsidP="00F8380E">
            <w:pPr>
              <w:pStyle w:val="af9"/>
              <w:rPr>
                <w:sz w:val="22"/>
              </w:rPr>
            </w:pPr>
            <w:r w:rsidRPr="00D43B63">
              <w:rPr>
                <w:sz w:val="22"/>
              </w:rPr>
              <w:t xml:space="preserve">- наличие детального* обоснования потребности - </w:t>
            </w:r>
            <w:r w:rsidRPr="00D43B63">
              <w:rPr>
                <w:i/>
                <w:sz w:val="22"/>
              </w:rPr>
              <w:t>10 баллов</w:t>
            </w:r>
            <w:r w:rsidRPr="00D43B63">
              <w:rPr>
                <w:sz w:val="22"/>
              </w:rPr>
              <w:t>;</w:t>
            </w:r>
          </w:p>
          <w:p w14:paraId="57D1D295" w14:textId="77777777" w:rsidR="00E46355" w:rsidRPr="00D43B63" w:rsidRDefault="00E46355" w:rsidP="00F8380E">
            <w:pPr>
              <w:pStyle w:val="af9"/>
              <w:rPr>
                <w:i/>
                <w:sz w:val="22"/>
              </w:rPr>
            </w:pPr>
            <w:r w:rsidRPr="00D43B63">
              <w:rPr>
                <w:sz w:val="22"/>
              </w:rPr>
              <w:t xml:space="preserve">- наличие краткого обоснования потребности - </w:t>
            </w:r>
            <w:r w:rsidRPr="00D43B63">
              <w:rPr>
                <w:i/>
                <w:sz w:val="22"/>
              </w:rPr>
              <w:t>5 баллов.</w:t>
            </w:r>
          </w:p>
          <w:p w14:paraId="2788787F" w14:textId="77777777" w:rsidR="00E46355" w:rsidRPr="00D43B63" w:rsidRDefault="00E46355" w:rsidP="00F8380E">
            <w:pPr>
              <w:pStyle w:val="af9"/>
              <w:ind w:firstLine="318"/>
              <w:rPr>
                <w:i/>
                <w:sz w:val="22"/>
              </w:rPr>
            </w:pPr>
            <w:proofErr w:type="gramStart"/>
            <w:r w:rsidRPr="00D43B63">
              <w:rPr>
                <w:i/>
                <w:sz w:val="22"/>
              </w:rPr>
              <w:t>(*к детальному обоснованию относится наличие:</w:t>
            </w:r>
            <w:proofErr w:type="gramEnd"/>
          </w:p>
          <w:p w14:paraId="398355DC" w14:textId="77777777" w:rsidR="00E46355" w:rsidRPr="00D43B63" w:rsidRDefault="00E46355" w:rsidP="00F8380E">
            <w:pPr>
              <w:pStyle w:val="af9"/>
              <w:jc w:val="both"/>
              <w:rPr>
                <w:i/>
                <w:sz w:val="22"/>
              </w:rPr>
            </w:pPr>
            <w:r w:rsidRPr="00D43B63">
              <w:rPr>
                <w:i/>
                <w:sz w:val="22"/>
              </w:rPr>
              <w:t xml:space="preserve">подробного перечня и описания объектов, подлежащих ремонту; предварительной сметы расходов; акта обследования таких объектов; фотоматериалов удовлетворительного качества, отображающие состояние здания (помещений) </w:t>
            </w:r>
            <w:r w:rsidRPr="00D43B63">
              <w:rPr>
                <w:bCs/>
                <w:i/>
                <w:sz w:val="22"/>
              </w:rPr>
              <w:t>муниципального архива</w:t>
            </w:r>
            <w:r w:rsidRPr="00D43B63">
              <w:rPr>
                <w:sz w:val="22"/>
              </w:rPr>
              <w:t xml:space="preserve"> </w:t>
            </w:r>
            <w:r w:rsidRPr="00D43B63">
              <w:rPr>
                <w:i/>
                <w:sz w:val="22"/>
              </w:rPr>
              <w:t>на момент подачи заявки</w:t>
            </w:r>
            <w:r w:rsidRPr="00D43B63">
              <w:rPr>
                <w:sz w:val="22"/>
              </w:rPr>
              <w:t xml:space="preserve"> </w:t>
            </w:r>
            <w:r w:rsidRPr="00D43B63">
              <w:rPr>
                <w:i/>
                <w:sz w:val="22"/>
              </w:rPr>
              <w:t xml:space="preserve">и т.п.) </w:t>
            </w:r>
          </w:p>
          <w:p w14:paraId="7E81BBD3" w14:textId="77777777" w:rsidR="00E46355" w:rsidRPr="00D43B63" w:rsidRDefault="00E46355" w:rsidP="00F8380E">
            <w:pPr>
              <w:spacing w:before="120"/>
              <w:ind w:firstLine="318"/>
              <w:jc w:val="both"/>
              <w:rPr>
                <w:sz w:val="22"/>
              </w:rPr>
            </w:pPr>
            <w:r w:rsidRPr="00D43B63">
              <w:rPr>
                <w:sz w:val="22"/>
              </w:rPr>
              <w:t xml:space="preserve">Оценка состояния помещений муниципального архива (в том числе на соответствие «Правилам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 </w:t>
            </w:r>
            <w:r w:rsidRPr="00D43B63">
              <w:rPr>
                <w:rStyle w:val="af6"/>
                <w:rFonts w:eastAsia="Arial"/>
                <w:b w:val="0"/>
                <w:color w:val="auto"/>
                <w:sz w:val="22"/>
              </w:rPr>
              <w:t>приказом</w:t>
            </w:r>
            <w:r w:rsidRPr="00D43B63">
              <w:rPr>
                <w:sz w:val="22"/>
              </w:rPr>
              <w:t xml:space="preserve"> Федерального архивного агентства от 2 марта 2020 г. № 24), </w:t>
            </w:r>
            <w:proofErr w:type="spellStart"/>
            <w:r w:rsidRPr="00D43B63">
              <w:rPr>
                <w:sz w:val="22"/>
              </w:rPr>
              <w:t>СанПинам</w:t>
            </w:r>
            <w:proofErr w:type="spellEnd"/>
            <w:r w:rsidRPr="00D43B63">
              <w:rPr>
                <w:sz w:val="22"/>
              </w:rPr>
              <w:t>):</w:t>
            </w:r>
          </w:p>
          <w:p w14:paraId="520F84DD" w14:textId="77777777" w:rsidR="00E46355" w:rsidRPr="00D43B63" w:rsidRDefault="00E46355" w:rsidP="00F8380E">
            <w:pPr>
              <w:pStyle w:val="af9"/>
              <w:jc w:val="both"/>
              <w:rPr>
                <w:sz w:val="22"/>
              </w:rPr>
            </w:pPr>
            <w:r w:rsidRPr="00D43B63">
              <w:rPr>
                <w:sz w:val="22"/>
              </w:rPr>
              <w:t xml:space="preserve">- возможность поддержания: </w:t>
            </w:r>
          </w:p>
          <w:p w14:paraId="3868EBD3" w14:textId="77777777" w:rsidR="00E46355" w:rsidRPr="00D43B63" w:rsidRDefault="00E46355" w:rsidP="00F8380E">
            <w:pPr>
              <w:pStyle w:val="af9"/>
              <w:ind w:firstLine="317"/>
              <w:jc w:val="both"/>
              <w:rPr>
                <w:sz w:val="22"/>
              </w:rPr>
            </w:pPr>
            <w:r w:rsidRPr="00D43B63">
              <w:rPr>
                <w:sz w:val="22"/>
              </w:rPr>
              <w:t xml:space="preserve">– температурного режима - </w:t>
            </w:r>
            <w:r w:rsidRPr="00D43B63">
              <w:rPr>
                <w:i/>
                <w:sz w:val="22"/>
              </w:rPr>
              <w:t>2 балла;</w:t>
            </w:r>
            <w:r w:rsidRPr="00D43B63">
              <w:rPr>
                <w:sz w:val="22"/>
              </w:rPr>
              <w:t xml:space="preserve"> </w:t>
            </w:r>
          </w:p>
          <w:p w14:paraId="2C2BD9D1" w14:textId="77777777" w:rsidR="00E46355" w:rsidRPr="00D43B63" w:rsidRDefault="00E46355" w:rsidP="00F8380E">
            <w:pPr>
              <w:pStyle w:val="af9"/>
              <w:ind w:firstLine="317"/>
              <w:jc w:val="both"/>
              <w:rPr>
                <w:sz w:val="22"/>
              </w:rPr>
            </w:pPr>
            <w:r w:rsidRPr="00D43B63">
              <w:rPr>
                <w:sz w:val="22"/>
              </w:rPr>
              <w:t xml:space="preserve">– светового режима - </w:t>
            </w:r>
            <w:r w:rsidRPr="00D43B63">
              <w:rPr>
                <w:i/>
                <w:sz w:val="22"/>
              </w:rPr>
              <w:t>2 балла;</w:t>
            </w:r>
            <w:r w:rsidRPr="00D43B63">
              <w:rPr>
                <w:sz w:val="22"/>
              </w:rPr>
              <w:t xml:space="preserve">  </w:t>
            </w:r>
          </w:p>
          <w:p w14:paraId="294FEA70" w14:textId="77777777" w:rsidR="00E46355" w:rsidRPr="00D43B63" w:rsidRDefault="00E46355" w:rsidP="00F8380E">
            <w:pPr>
              <w:ind w:firstLine="317"/>
              <w:rPr>
                <w:sz w:val="22"/>
              </w:rPr>
            </w:pPr>
            <w:r w:rsidRPr="00D43B63">
              <w:rPr>
                <w:sz w:val="22"/>
              </w:rPr>
              <w:t xml:space="preserve">– качества искусственного освещения - </w:t>
            </w:r>
            <w:r w:rsidRPr="00D43B63">
              <w:rPr>
                <w:i/>
                <w:sz w:val="22"/>
              </w:rPr>
              <w:t>2 балла;</w:t>
            </w:r>
          </w:p>
          <w:p w14:paraId="79E19769" w14:textId="77777777" w:rsidR="00E46355" w:rsidRPr="00D43B63" w:rsidRDefault="00E46355" w:rsidP="00F8380E">
            <w:pPr>
              <w:ind w:firstLine="317"/>
              <w:rPr>
                <w:sz w:val="22"/>
              </w:rPr>
            </w:pPr>
            <w:r w:rsidRPr="00D43B63">
              <w:rPr>
                <w:sz w:val="22"/>
              </w:rPr>
              <w:t xml:space="preserve">– температуры воздуха помещения, включая оконные проемы - </w:t>
            </w:r>
            <w:r w:rsidRPr="00D43B63">
              <w:rPr>
                <w:i/>
                <w:sz w:val="22"/>
              </w:rPr>
              <w:t>2 балла;</w:t>
            </w:r>
          </w:p>
          <w:p w14:paraId="5E7A9758" w14:textId="77777777" w:rsidR="00E46355" w:rsidRPr="00D43B63" w:rsidRDefault="00E46355" w:rsidP="00F8380E">
            <w:pPr>
              <w:ind w:firstLine="317"/>
              <w:rPr>
                <w:sz w:val="22"/>
              </w:rPr>
            </w:pPr>
            <w:r w:rsidRPr="00D43B63">
              <w:rPr>
                <w:sz w:val="22"/>
              </w:rPr>
              <w:t xml:space="preserve">– относительной влажности воздуха в помещении - </w:t>
            </w:r>
            <w:r w:rsidRPr="00D43B63">
              <w:rPr>
                <w:i/>
                <w:sz w:val="22"/>
              </w:rPr>
              <w:t>2 балла;</w:t>
            </w:r>
          </w:p>
          <w:p w14:paraId="200D0315" w14:textId="77777777" w:rsidR="00E46355" w:rsidRPr="00D43B63" w:rsidRDefault="00E46355" w:rsidP="00F8380E">
            <w:pPr>
              <w:rPr>
                <w:sz w:val="22"/>
              </w:rPr>
            </w:pPr>
            <w:r w:rsidRPr="00D43B63">
              <w:rPr>
                <w:sz w:val="22"/>
              </w:rPr>
              <w:t xml:space="preserve">- наличие запасного выхода / эвакуационных путей; </w:t>
            </w:r>
          </w:p>
          <w:p w14:paraId="2E3BF6A0" w14:textId="77777777" w:rsidR="00E46355" w:rsidRPr="00D43B63" w:rsidRDefault="00E46355" w:rsidP="00F8380E">
            <w:pPr>
              <w:jc w:val="right"/>
              <w:rPr>
                <w:sz w:val="22"/>
              </w:rPr>
            </w:pPr>
            <w:r w:rsidRPr="00D43B63">
              <w:rPr>
                <w:sz w:val="22"/>
              </w:rPr>
              <w:t xml:space="preserve"> </w:t>
            </w:r>
            <w:r w:rsidRPr="00D43B63">
              <w:rPr>
                <w:i/>
                <w:sz w:val="22"/>
              </w:rPr>
              <w:t>(наличие - 10 баллов;  отсутствие - 0 баллов</w:t>
            </w:r>
            <w:r w:rsidRPr="00D43B63">
              <w:rPr>
                <w:sz w:val="22"/>
              </w:rPr>
              <w:t>)</w:t>
            </w:r>
          </w:p>
          <w:p w14:paraId="4D71223B" w14:textId="77777777" w:rsidR="00E46355" w:rsidRPr="00D43B63" w:rsidRDefault="00E46355" w:rsidP="00F8380E">
            <w:pPr>
              <w:pStyle w:val="af9"/>
              <w:jc w:val="both"/>
              <w:rPr>
                <w:sz w:val="22"/>
              </w:rPr>
            </w:pPr>
            <w:r w:rsidRPr="00D43B63">
              <w:rPr>
                <w:sz w:val="22"/>
              </w:rPr>
              <w:t xml:space="preserve">- наличие в помещении муниципального архива: </w:t>
            </w:r>
          </w:p>
          <w:p w14:paraId="083AFD91" w14:textId="77777777" w:rsidR="00E46355" w:rsidRPr="00D43B63" w:rsidRDefault="00E46355" w:rsidP="00F8380E">
            <w:pPr>
              <w:ind w:firstLine="317"/>
              <w:rPr>
                <w:sz w:val="22"/>
              </w:rPr>
            </w:pPr>
            <w:r w:rsidRPr="00D43B63">
              <w:rPr>
                <w:sz w:val="22"/>
              </w:rPr>
              <w:t xml:space="preserve">– рабочего кабинета - </w:t>
            </w:r>
            <w:r w:rsidRPr="00D43B63">
              <w:rPr>
                <w:i/>
                <w:sz w:val="22"/>
              </w:rPr>
              <w:t>2 балла;</w:t>
            </w:r>
          </w:p>
          <w:p w14:paraId="5A1E45C4" w14:textId="77777777" w:rsidR="00E46355" w:rsidRPr="00D43B63" w:rsidRDefault="00E46355" w:rsidP="00F8380E">
            <w:pPr>
              <w:ind w:firstLine="317"/>
              <w:rPr>
                <w:sz w:val="22"/>
              </w:rPr>
            </w:pPr>
            <w:r w:rsidRPr="00D43B63">
              <w:rPr>
                <w:sz w:val="22"/>
              </w:rPr>
              <w:t xml:space="preserve">– места для приема заявителей - </w:t>
            </w:r>
            <w:r w:rsidRPr="00D43B63">
              <w:rPr>
                <w:i/>
                <w:sz w:val="22"/>
              </w:rPr>
              <w:t>2 балла;</w:t>
            </w:r>
          </w:p>
          <w:p w14:paraId="566762D8" w14:textId="77777777" w:rsidR="00E46355" w:rsidRPr="00D43B63" w:rsidRDefault="00E46355" w:rsidP="00F8380E">
            <w:pPr>
              <w:ind w:firstLine="317"/>
              <w:rPr>
                <w:sz w:val="22"/>
              </w:rPr>
            </w:pPr>
            <w:r w:rsidRPr="00D43B63">
              <w:rPr>
                <w:sz w:val="22"/>
              </w:rPr>
              <w:t xml:space="preserve">– читального зала - </w:t>
            </w:r>
            <w:r w:rsidRPr="00D43B63">
              <w:rPr>
                <w:i/>
                <w:sz w:val="22"/>
              </w:rPr>
              <w:t>2 балла;</w:t>
            </w:r>
          </w:p>
          <w:p w14:paraId="5747CEDC" w14:textId="77777777" w:rsidR="00E46355" w:rsidRPr="00D43B63" w:rsidRDefault="00E46355" w:rsidP="00F8380E">
            <w:pPr>
              <w:rPr>
                <w:sz w:val="22"/>
              </w:rPr>
            </w:pPr>
            <w:r w:rsidRPr="00D43B63">
              <w:rPr>
                <w:sz w:val="22"/>
              </w:rPr>
              <w:t xml:space="preserve">- наличие вспомогательных помещений: </w:t>
            </w:r>
          </w:p>
          <w:p w14:paraId="78D7B851" w14:textId="77777777" w:rsidR="00E46355" w:rsidRPr="00D43B63" w:rsidRDefault="00E46355" w:rsidP="00F8380E">
            <w:pPr>
              <w:ind w:firstLine="317"/>
              <w:rPr>
                <w:sz w:val="22"/>
              </w:rPr>
            </w:pPr>
            <w:r w:rsidRPr="00D43B63">
              <w:rPr>
                <w:sz w:val="22"/>
              </w:rPr>
              <w:t xml:space="preserve">– комната для приема пищи - </w:t>
            </w:r>
            <w:r w:rsidRPr="00D43B63">
              <w:rPr>
                <w:i/>
                <w:sz w:val="22"/>
              </w:rPr>
              <w:t>2 балла;</w:t>
            </w:r>
          </w:p>
          <w:p w14:paraId="06C6F8EF" w14:textId="77777777" w:rsidR="00E46355" w:rsidRPr="00D43B63" w:rsidRDefault="00E46355" w:rsidP="00F8380E">
            <w:pPr>
              <w:ind w:firstLine="317"/>
              <w:rPr>
                <w:sz w:val="22"/>
              </w:rPr>
            </w:pPr>
            <w:r w:rsidRPr="00D43B63">
              <w:rPr>
                <w:sz w:val="22"/>
              </w:rPr>
              <w:t xml:space="preserve">–  туалетная комната - </w:t>
            </w:r>
            <w:r w:rsidRPr="00D43B63">
              <w:rPr>
                <w:i/>
                <w:sz w:val="22"/>
              </w:rPr>
              <w:t>2 балла;</w:t>
            </w:r>
          </w:p>
          <w:p w14:paraId="1A48A5E5" w14:textId="77777777" w:rsidR="00E46355" w:rsidRPr="00D43B63" w:rsidRDefault="00E46355" w:rsidP="00F8380E">
            <w:pPr>
              <w:rPr>
                <w:sz w:val="22"/>
              </w:rPr>
            </w:pPr>
            <w:r w:rsidRPr="00D43B63">
              <w:rPr>
                <w:sz w:val="22"/>
              </w:rPr>
              <w:t>- размещение архивохранилищ в помещении не ниже уровня поверхности земли (с учетом наличия естественного освещения);</w:t>
            </w:r>
          </w:p>
          <w:p w14:paraId="7010F717" w14:textId="77777777" w:rsidR="00E46355" w:rsidRPr="00D43B63" w:rsidRDefault="00E46355" w:rsidP="00F8380E">
            <w:pPr>
              <w:jc w:val="right"/>
              <w:rPr>
                <w:sz w:val="22"/>
              </w:rPr>
            </w:pPr>
            <w:r w:rsidRPr="00D43B63">
              <w:rPr>
                <w:i/>
                <w:sz w:val="22"/>
              </w:rPr>
              <w:lastRenderedPageBreak/>
              <w:t>(не ниже  - 5 баллов; ниже - 0 баллов</w:t>
            </w:r>
            <w:r w:rsidRPr="00D43B63">
              <w:rPr>
                <w:sz w:val="22"/>
              </w:rPr>
              <w:t>)</w:t>
            </w:r>
          </w:p>
          <w:p w14:paraId="55E41056" w14:textId="77777777" w:rsidR="00E46355" w:rsidRPr="00D43B63" w:rsidRDefault="00E46355" w:rsidP="00F8380E">
            <w:pPr>
              <w:rPr>
                <w:sz w:val="22"/>
              </w:rPr>
            </w:pPr>
            <w:r w:rsidRPr="00D43B63">
              <w:rPr>
                <w:sz w:val="22"/>
              </w:rPr>
              <w:t xml:space="preserve"> – степень загруженности архивохранилища:</w:t>
            </w:r>
          </w:p>
          <w:p w14:paraId="29538B23" w14:textId="77777777" w:rsidR="00E46355" w:rsidRPr="00D43B63" w:rsidRDefault="00E46355" w:rsidP="00F8380E">
            <w:pPr>
              <w:ind w:firstLine="459"/>
              <w:rPr>
                <w:i/>
                <w:sz w:val="22"/>
              </w:rPr>
            </w:pPr>
            <w:r w:rsidRPr="00D43B63">
              <w:rPr>
                <w:i/>
                <w:sz w:val="22"/>
              </w:rPr>
              <w:t>- от 85% до 100% - 15 баллов;</w:t>
            </w:r>
          </w:p>
          <w:p w14:paraId="050D73AB" w14:textId="77777777" w:rsidR="00E46355" w:rsidRPr="00D43B63" w:rsidRDefault="00E46355" w:rsidP="00F8380E">
            <w:pPr>
              <w:ind w:firstLine="459"/>
              <w:rPr>
                <w:i/>
                <w:sz w:val="22"/>
              </w:rPr>
            </w:pPr>
            <w:r w:rsidRPr="00D43B63">
              <w:rPr>
                <w:i/>
                <w:sz w:val="22"/>
              </w:rPr>
              <w:t>- от 70% до 85%   - 10 баллов;</w:t>
            </w:r>
          </w:p>
          <w:p w14:paraId="701B1234" w14:textId="77777777" w:rsidR="00E46355" w:rsidRPr="00D43B63" w:rsidRDefault="00E46355" w:rsidP="00F8380E">
            <w:pPr>
              <w:ind w:firstLine="459"/>
              <w:rPr>
                <w:i/>
                <w:sz w:val="22"/>
              </w:rPr>
            </w:pPr>
            <w:r w:rsidRPr="00D43B63">
              <w:rPr>
                <w:i/>
                <w:sz w:val="22"/>
              </w:rPr>
              <w:t>- от 60% до 70 %  - 5 баллов;</w:t>
            </w:r>
          </w:p>
          <w:p w14:paraId="59963FBD" w14:textId="77777777" w:rsidR="00E46355" w:rsidRPr="00D43B63" w:rsidRDefault="00E46355" w:rsidP="00F8380E">
            <w:pPr>
              <w:ind w:firstLine="459"/>
              <w:rPr>
                <w:i/>
                <w:sz w:val="22"/>
              </w:rPr>
            </w:pPr>
            <w:r w:rsidRPr="00D43B63">
              <w:rPr>
                <w:i/>
                <w:sz w:val="22"/>
              </w:rPr>
              <w:t>- менее 60%           - 0 баллов;</w:t>
            </w:r>
          </w:p>
          <w:p w14:paraId="7418103F" w14:textId="77777777" w:rsidR="00E46355" w:rsidRPr="00D43B63" w:rsidRDefault="00E46355" w:rsidP="00F8380E">
            <w:pPr>
              <w:jc w:val="both"/>
              <w:rPr>
                <w:sz w:val="22"/>
              </w:rPr>
            </w:pPr>
            <w:r w:rsidRPr="00D43B63">
              <w:rPr>
                <w:sz w:val="22"/>
              </w:rPr>
              <w:t>– необходимость проведения ремонтно-реставрационных работ в помещениях муниципального архива, расположенного в здании объекта культурного наследия, включенного в реестр, или выявленного объекта культурного наследия*;</w:t>
            </w:r>
          </w:p>
          <w:p w14:paraId="5A3431E1" w14:textId="77777777" w:rsidR="00E46355" w:rsidRPr="00D43B63" w:rsidRDefault="00E46355" w:rsidP="00F8380E">
            <w:pPr>
              <w:jc w:val="right"/>
              <w:rPr>
                <w:sz w:val="22"/>
              </w:rPr>
            </w:pPr>
            <w:r w:rsidRPr="00D43B63">
              <w:rPr>
                <w:i/>
                <w:sz w:val="22"/>
              </w:rPr>
              <w:t>(нет - 0 баллов; да - 10 баллов</w:t>
            </w:r>
            <w:r w:rsidRPr="00D43B63">
              <w:rPr>
                <w:sz w:val="22"/>
              </w:rPr>
              <w:t>)</w:t>
            </w:r>
          </w:p>
          <w:p w14:paraId="1F6A5B48" w14:textId="77777777" w:rsidR="00E46355" w:rsidRPr="00D43B63" w:rsidRDefault="00E46355" w:rsidP="00F8380E">
            <w:pPr>
              <w:jc w:val="both"/>
              <w:rPr>
                <w:sz w:val="22"/>
              </w:rPr>
            </w:pPr>
            <w:r w:rsidRPr="005B5FAB">
              <w:rPr>
                <w:i/>
                <w:sz w:val="22"/>
              </w:rPr>
              <w:t>(</w:t>
            </w:r>
            <w:r w:rsidRPr="00D43B63">
              <w:rPr>
                <w:sz w:val="22"/>
              </w:rPr>
              <w:t>*</w:t>
            </w:r>
            <w:r w:rsidRPr="00D43B63">
              <w:rPr>
                <w:i/>
                <w:sz w:val="22"/>
              </w:rPr>
              <w:t>порядок проведения работ по сохранению объекта культурного наследия, включенного в реестр, выявленного объекта культурного наследия, регламентирован положениями ст. 45 Федерального закона от 25.06.2002 № 73-ФЗ «Об объектах культурного наследия (памятников истории и культуры) народов РФ»)</w:t>
            </w:r>
            <w:r w:rsidRPr="00D43B63">
              <w:rPr>
                <w:sz w:val="22"/>
              </w:rPr>
              <w:t xml:space="preserve"> </w:t>
            </w:r>
          </w:p>
        </w:tc>
      </w:tr>
      <w:tr w:rsidR="00E46355" w:rsidRPr="00173120" w14:paraId="10AE28E8" w14:textId="77777777" w:rsidTr="00F8380E">
        <w:tc>
          <w:tcPr>
            <w:tcW w:w="534" w:type="dxa"/>
            <w:shd w:val="clear" w:color="auto" w:fill="auto"/>
          </w:tcPr>
          <w:p w14:paraId="087DDFE4" w14:textId="77777777" w:rsidR="00E46355" w:rsidRPr="00D43B63" w:rsidRDefault="00E46355" w:rsidP="00F8380E">
            <w:pPr>
              <w:pStyle w:val="af8"/>
              <w:jc w:val="center"/>
              <w:rPr>
                <w:sz w:val="22"/>
              </w:rPr>
            </w:pPr>
            <w:r w:rsidRPr="00D43B63">
              <w:rPr>
                <w:sz w:val="22"/>
              </w:rPr>
              <w:lastRenderedPageBreak/>
              <w:t>2</w:t>
            </w:r>
          </w:p>
        </w:tc>
        <w:tc>
          <w:tcPr>
            <w:tcW w:w="3543" w:type="dxa"/>
            <w:shd w:val="clear" w:color="auto" w:fill="auto"/>
          </w:tcPr>
          <w:p w14:paraId="6002EB91" w14:textId="77777777" w:rsidR="00E46355" w:rsidRPr="00D43B63" w:rsidRDefault="00E46355" w:rsidP="00F8380E">
            <w:pPr>
              <w:pStyle w:val="af9"/>
              <w:rPr>
                <w:sz w:val="22"/>
              </w:rPr>
            </w:pPr>
            <w:r w:rsidRPr="00D43B63">
              <w:rPr>
                <w:sz w:val="22"/>
                <w:szCs w:val="28"/>
              </w:rPr>
              <w:t xml:space="preserve">Наличие расчета стоимости проведения работ по текущему ремонту </w:t>
            </w:r>
            <w:r w:rsidRPr="00D43B63">
              <w:rPr>
                <w:bCs/>
                <w:sz w:val="22"/>
                <w:szCs w:val="28"/>
              </w:rPr>
              <w:t>зданий (помещений) муниципального архива</w:t>
            </w:r>
            <w:r w:rsidRPr="00D43B63">
              <w:rPr>
                <w:sz w:val="22"/>
                <w:szCs w:val="28"/>
              </w:rPr>
              <w:t xml:space="preserve"> муниципального образования Рязанской области</w:t>
            </w:r>
          </w:p>
        </w:tc>
        <w:tc>
          <w:tcPr>
            <w:tcW w:w="6237" w:type="dxa"/>
            <w:shd w:val="clear" w:color="auto" w:fill="auto"/>
          </w:tcPr>
          <w:p w14:paraId="6B140D4A" w14:textId="77777777" w:rsidR="00E46355" w:rsidRPr="00D43B63" w:rsidRDefault="00E46355" w:rsidP="00F8380E">
            <w:pPr>
              <w:pStyle w:val="af9"/>
              <w:spacing w:after="120"/>
              <w:jc w:val="both"/>
              <w:rPr>
                <w:sz w:val="22"/>
              </w:rPr>
            </w:pPr>
            <w:r>
              <w:rPr>
                <w:sz w:val="22"/>
              </w:rPr>
              <w:t xml:space="preserve">- </w:t>
            </w:r>
            <w:r w:rsidRPr="00D43B63">
              <w:rPr>
                <w:sz w:val="22"/>
              </w:rPr>
              <w:t>наличие локального сметного расчета</w:t>
            </w:r>
            <w:r w:rsidRPr="00D43B63">
              <w:rPr>
                <w:sz w:val="22"/>
                <w:shd w:val="clear" w:color="auto" w:fill="FFFFFF"/>
              </w:rPr>
              <w:t xml:space="preserve"> (с приложением прайс-листов (коммерческих предложений) поставщиков (подрядчиков, исполнителей) на закупку товаров)</w:t>
            </w:r>
            <w:r w:rsidRPr="00D43B63">
              <w:rPr>
                <w:sz w:val="22"/>
              </w:rPr>
              <w:t xml:space="preserve"> на проведение работ по текущему ремонту </w:t>
            </w:r>
            <w:r w:rsidRPr="00D43B63">
              <w:rPr>
                <w:bCs/>
                <w:sz w:val="22"/>
              </w:rPr>
              <w:t>зданий (помещений) муниципального архива</w:t>
            </w:r>
            <w:r w:rsidRPr="00D43B63">
              <w:rPr>
                <w:sz w:val="22"/>
              </w:rPr>
              <w:t xml:space="preserve">, имеющего заключение о достоверности определения сметной стоимости текущего ремонта - </w:t>
            </w:r>
            <w:r w:rsidRPr="00D43B63">
              <w:rPr>
                <w:i/>
                <w:sz w:val="22"/>
              </w:rPr>
              <w:t>10 баллов;</w:t>
            </w:r>
          </w:p>
          <w:p w14:paraId="7B4EB422" w14:textId="77777777" w:rsidR="00E46355" w:rsidRPr="00D43B63" w:rsidRDefault="00E46355" w:rsidP="00F8380E">
            <w:pPr>
              <w:pStyle w:val="af9"/>
              <w:spacing w:after="120"/>
              <w:jc w:val="both"/>
              <w:rPr>
                <w:i/>
                <w:sz w:val="22"/>
              </w:rPr>
            </w:pPr>
            <w:r>
              <w:rPr>
                <w:sz w:val="22"/>
              </w:rPr>
              <w:t xml:space="preserve">- </w:t>
            </w:r>
            <w:r w:rsidRPr="00D43B63">
              <w:rPr>
                <w:sz w:val="22"/>
              </w:rPr>
              <w:t xml:space="preserve">наличие локального сметного расчета на проведение работ по текущему ремонту </w:t>
            </w:r>
            <w:r w:rsidRPr="00D43B63">
              <w:rPr>
                <w:bCs/>
                <w:sz w:val="22"/>
              </w:rPr>
              <w:t>зданий (помещений) муниципального архива</w:t>
            </w:r>
            <w:r w:rsidRPr="00D43B63">
              <w:rPr>
                <w:sz w:val="22"/>
              </w:rPr>
              <w:t xml:space="preserve">, не имеющего заключения о достоверности определения сметной стоимости текущего ремонта - </w:t>
            </w:r>
            <w:r w:rsidRPr="00D43B63">
              <w:rPr>
                <w:i/>
                <w:sz w:val="22"/>
              </w:rPr>
              <w:t>5 баллов;</w:t>
            </w:r>
          </w:p>
          <w:p w14:paraId="15617DE8" w14:textId="77777777" w:rsidR="00E46355" w:rsidRPr="00D43B63" w:rsidRDefault="00E46355" w:rsidP="00F8380E">
            <w:pPr>
              <w:jc w:val="both"/>
              <w:rPr>
                <w:sz w:val="22"/>
              </w:rPr>
            </w:pPr>
            <w:r>
              <w:rPr>
                <w:sz w:val="22"/>
              </w:rPr>
              <w:t xml:space="preserve">- </w:t>
            </w:r>
            <w:r w:rsidRPr="00D43B63">
              <w:rPr>
                <w:sz w:val="22"/>
              </w:rPr>
              <w:t>наличие и оценка информации о прогнозном объеме расходного обязательства муниципального образования на соответствующий финансовый год:</w:t>
            </w:r>
          </w:p>
          <w:p w14:paraId="5827E301" w14:textId="77777777" w:rsidR="00E46355" w:rsidRPr="00D43B63" w:rsidRDefault="00E46355" w:rsidP="00F8380E">
            <w:pPr>
              <w:pStyle w:val="af9"/>
              <w:ind w:firstLine="351"/>
              <w:jc w:val="both"/>
              <w:rPr>
                <w:sz w:val="22"/>
              </w:rPr>
            </w:pPr>
            <w:r w:rsidRPr="00D43B63">
              <w:rPr>
                <w:sz w:val="22"/>
              </w:rPr>
              <w:t xml:space="preserve">объем бюджетных ассигнований за счет средств местного бюджета на исполнение расходного обязательства муниципального образования, уменьшающий предельный уровень </w:t>
            </w:r>
            <w:proofErr w:type="spellStart"/>
            <w:r w:rsidRPr="00D43B63">
              <w:rPr>
                <w:sz w:val="22"/>
              </w:rPr>
              <w:t>софинансирования</w:t>
            </w:r>
            <w:proofErr w:type="spellEnd"/>
            <w:r w:rsidRPr="00D43B63">
              <w:rPr>
                <w:sz w:val="22"/>
              </w:rPr>
              <w:t xml:space="preserve"> из областного бюджета:</w:t>
            </w:r>
          </w:p>
          <w:p w14:paraId="0D3C8046" w14:textId="77777777" w:rsidR="00E46355" w:rsidRPr="00D43B63" w:rsidRDefault="00E46355" w:rsidP="00F8380E">
            <w:pPr>
              <w:ind w:firstLine="601"/>
              <w:rPr>
                <w:i/>
                <w:sz w:val="22"/>
              </w:rPr>
            </w:pPr>
            <w:r w:rsidRPr="00D43B63">
              <w:rPr>
                <w:i/>
                <w:sz w:val="22"/>
              </w:rPr>
              <w:t>- от 1% до 2%    - 5 баллов;</w:t>
            </w:r>
          </w:p>
          <w:p w14:paraId="6511A7E9" w14:textId="77777777" w:rsidR="00E46355" w:rsidRPr="00D43B63" w:rsidRDefault="00E46355" w:rsidP="00F8380E">
            <w:pPr>
              <w:ind w:firstLine="601"/>
              <w:rPr>
                <w:i/>
                <w:sz w:val="22"/>
              </w:rPr>
            </w:pPr>
            <w:r w:rsidRPr="00D43B63">
              <w:rPr>
                <w:i/>
                <w:sz w:val="22"/>
              </w:rPr>
              <w:t>- от 2% до 3%    - 7 баллов;</w:t>
            </w:r>
          </w:p>
          <w:p w14:paraId="71639578" w14:textId="77777777" w:rsidR="00E46355" w:rsidRPr="00D43B63" w:rsidRDefault="00E46355" w:rsidP="00F8380E">
            <w:pPr>
              <w:ind w:firstLine="601"/>
              <w:rPr>
                <w:i/>
                <w:sz w:val="22"/>
              </w:rPr>
            </w:pPr>
            <w:r w:rsidRPr="00D43B63">
              <w:rPr>
                <w:i/>
                <w:sz w:val="22"/>
              </w:rPr>
              <w:t>- от 3% до 5%    - 10 баллов;</w:t>
            </w:r>
          </w:p>
          <w:p w14:paraId="146A1827" w14:textId="77777777" w:rsidR="00E46355" w:rsidRPr="00D43B63" w:rsidRDefault="00E46355" w:rsidP="00F8380E">
            <w:pPr>
              <w:ind w:firstLine="601"/>
              <w:rPr>
                <w:i/>
                <w:sz w:val="22"/>
              </w:rPr>
            </w:pPr>
            <w:r w:rsidRPr="00D43B63">
              <w:rPr>
                <w:i/>
                <w:sz w:val="22"/>
              </w:rPr>
              <w:t>- от 5 до 7 %      - 12 баллов;</w:t>
            </w:r>
          </w:p>
          <w:p w14:paraId="452D57E0" w14:textId="77777777" w:rsidR="00E46355" w:rsidRPr="00D43B63" w:rsidRDefault="00E46355" w:rsidP="00F8380E">
            <w:pPr>
              <w:ind w:firstLine="601"/>
              <w:rPr>
                <w:i/>
                <w:sz w:val="22"/>
              </w:rPr>
            </w:pPr>
            <w:r w:rsidRPr="00D43B63">
              <w:rPr>
                <w:i/>
                <w:sz w:val="22"/>
              </w:rPr>
              <w:t>- от 7 до 10 %    - 15 баллов;</w:t>
            </w:r>
          </w:p>
          <w:p w14:paraId="7790FFB1" w14:textId="77777777" w:rsidR="00E46355" w:rsidRPr="00D43B63" w:rsidRDefault="00E46355" w:rsidP="00F8380E">
            <w:pPr>
              <w:ind w:firstLine="601"/>
              <w:rPr>
                <w:sz w:val="22"/>
              </w:rPr>
            </w:pPr>
            <w:r w:rsidRPr="00D43B63">
              <w:rPr>
                <w:i/>
                <w:sz w:val="22"/>
              </w:rPr>
              <w:t>- более 10 %       - 20 баллов</w:t>
            </w:r>
            <w:r w:rsidRPr="00D43B63">
              <w:rPr>
                <w:sz w:val="22"/>
              </w:rPr>
              <w:t>.</w:t>
            </w:r>
          </w:p>
        </w:tc>
      </w:tr>
    </w:tbl>
    <w:p w14:paraId="04640CA6" w14:textId="77777777" w:rsidR="00E46355" w:rsidRPr="00173120" w:rsidRDefault="00E46355" w:rsidP="00E46355"/>
    <w:p w14:paraId="0D45F0E8" w14:textId="77777777" w:rsidR="00E46355" w:rsidRDefault="00E46355" w:rsidP="00E46355">
      <w:pPr>
        <w:ind w:left="5387"/>
        <w:jc w:val="right"/>
        <w:rPr>
          <w:rStyle w:val="af7"/>
          <w:rFonts w:eastAsia="Arial"/>
          <w:bCs w:val="0"/>
          <w:color w:val="auto"/>
        </w:rPr>
      </w:pPr>
      <w:r w:rsidRPr="00173120">
        <w:rPr>
          <w:rStyle w:val="af7"/>
          <w:rFonts w:eastAsia="Arial"/>
          <w:bCs w:val="0"/>
          <w:color w:val="auto"/>
        </w:rPr>
        <w:br w:type="page"/>
      </w:r>
    </w:p>
    <w:p w14:paraId="4F37BB63" w14:textId="77777777" w:rsidR="00E46355" w:rsidRPr="00173120" w:rsidRDefault="00E46355" w:rsidP="00E46355">
      <w:pPr>
        <w:ind w:left="5387"/>
        <w:jc w:val="right"/>
      </w:pPr>
      <w:r w:rsidRPr="00173120">
        <w:rPr>
          <w:rStyle w:val="af7"/>
          <w:rFonts w:eastAsia="Arial"/>
          <w:bCs w:val="0"/>
          <w:color w:val="auto"/>
        </w:rPr>
        <w:lastRenderedPageBreak/>
        <w:t>Приложение № 3</w:t>
      </w:r>
      <w:r w:rsidRPr="00173120">
        <w:rPr>
          <w:rStyle w:val="af7"/>
          <w:rFonts w:eastAsia="Arial"/>
          <w:bCs w:val="0"/>
          <w:color w:val="auto"/>
        </w:rPr>
        <w:br/>
      </w:r>
      <w:r w:rsidRPr="00173120">
        <w:t xml:space="preserve">к Порядку </w:t>
      </w:r>
    </w:p>
    <w:p w14:paraId="281CAD44" w14:textId="77777777" w:rsidR="00E46355" w:rsidRPr="00173120" w:rsidRDefault="00E46355" w:rsidP="00E46355">
      <w:pPr>
        <w:ind w:left="5387"/>
        <w:jc w:val="right"/>
      </w:pPr>
      <w:r w:rsidRPr="00173120">
        <w:t xml:space="preserve">проведения конкурсного отбора </w:t>
      </w:r>
    </w:p>
    <w:p w14:paraId="6F2FDD8C" w14:textId="77777777" w:rsidR="00E46355" w:rsidRPr="00173120" w:rsidRDefault="00E46355" w:rsidP="00E46355">
      <w:pPr>
        <w:ind w:left="5387"/>
        <w:jc w:val="right"/>
        <w:rPr>
          <w:rStyle w:val="af7"/>
          <w:rFonts w:eastAsia="Arial"/>
          <w:bCs w:val="0"/>
          <w:color w:val="auto"/>
        </w:rPr>
      </w:pPr>
      <w:r w:rsidRPr="00173120">
        <w:t xml:space="preserve">муниципальных образований Рязанской области для предоставления субсидий из областного бюджета </w:t>
      </w:r>
      <w:r w:rsidRPr="00173120">
        <w:rPr>
          <w:bCs/>
        </w:rPr>
        <w:t xml:space="preserve">бюджетам муниципальных образований Рязанской области </w:t>
      </w:r>
      <w:r w:rsidRPr="00173120">
        <w:t xml:space="preserve">на проведение текущего ремонта </w:t>
      </w:r>
      <w:r w:rsidRPr="00173120">
        <w:rPr>
          <w:bCs/>
        </w:rPr>
        <w:t xml:space="preserve">зданий (помещений) муниципальных архивов в целях реализации </w:t>
      </w:r>
      <w:r w:rsidRPr="00173120">
        <w:t>государственной программы Рязанской области «Развитие архивного дела» и проверки условий их предоставления</w:t>
      </w:r>
    </w:p>
    <w:p w14:paraId="1A532784" w14:textId="77777777" w:rsidR="00E46355" w:rsidRPr="00173120" w:rsidRDefault="00E46355" w:rsidP="00E46355">
      <w:pPr>
        <w:ind w:left="4962"/>
        <w:jc w:val="right"/>
        <w:rPr>
          <w:rStyle w:val="af7"/>
          <w:rFonts w:eastAsia="Arial"/>
          <w:b w:val="0"/>
          <w:bCs w:val="0"/>
          <w:color w:val="auto"/>
        </w:rPr>
      </w:pPr>
    </w:p>
    <w:p w14:paraId="031FBCC3" w14:textId="77777777" w:rsidR="00E46355" w:rsidRPr="00173120" w:rsidRDefault="00E46355" w:rsidP="00E46355">
      <w:pPr>
        <w:ind w:left="5812"/>
        <w:jc w:val="right"/>
      </w:pPr>
    </w:p>
    <w:p w14:paraId="73993517" w14:textId="77777777" w:rsidR="00E46355" w:rsidRPr="00173120" w:rsidRDefault="00E46355" w:rsidP="00E46355">
      <w:pPr>
        <w:pStyle w:val="afc"/>
        <w:ind w:right="475" w:firstLine="426"/>
        <w:jc w:val="center"/>
        <w:rPr>
          <w:rStyle w:val="af7"/>
          <w:rFonts w:ascii="Times New Roman" w:hAnsi="Times New Roman" w:cs="Times New Roman"/>
          <w:bCs w:val="0"/>
          <w:color w:val="auto"/>
        </w:rPr>
      </w:pPr>
    </w:p>
    <w:p w14:paraId="5796B2A9" w14:textId="77777777" w:rsidR="00E46355" w:rsidRPr="00173120" w:rsidRDefault="00E46355" w:rsidP="00E46355">
      <w:pPr>
        <w:pStyle w:val="afc"/>
        <w:spacing w:after="240" w:line="276" w:lineRule="auto"/>
        <w:ind w:right="141" w:firstLine="425"/>
        <w:jc w:val="center"/>
        <w:rPr>
          <w:rStyle w:val="af7"/>
          <w:rFonts w:ascii="Times New Roman" w:hAnsi="Times New Roman" w:cs="Times New Roman"/>
          <w:bCs w:val="0"/>
          <w:color w:val="auto"/>
        </w:rPr>
      </w:pPr>
      <w:r w:rsidRPr="00173120">
        <w:rPr>
          <w:rStyle w:val="af7"/>
          <w:rFonts w:ascii="Times New Roman" w:hAnsi="Times New Roman" w:cs="Times New Roman"/>
          <w:bCs w:val="0"/>
          <w:color w:val="auto"/>
        </w:rPr>
        <w:t xml:space="preserve">Информация о прогнозном объеме расходного обязательства </w:t>
      </w:r>
    </w:p>
    <w:p w14:paraId="4B50DF2D" w14:textId="77777777" w:rsidR="00E46355" w:rsidRPr="00173120" w:rsidRDefault="00E46355" w:rsidP="00E46355">
      <w:pPr>
        <w:rPr>
          <w:rFonts w:ascii="Courier New" w:hAnsi="Courier New" w:cs="Courier New"/>
          <w:sz w:val="28"/>
        </w:rPr>
      </w:pPr>
      <w:r w:rsidRPr="00173120">
        <w:rPr>
          <w:rStyle w:val="af7"/>
          <w:rFonts w:eastAsia="Arial"/>
          <w:bCs w:val="0"/>
          <w:color w:val="auto"/>
          <w:sz w:val="22"/>
        </w:rPr>
        <w:t>__________________________________________________________</w:t>
      </w:r>
      <w:r>
        <w:rPr>
          <w:rStyle w:val="af7"/>
          <w:rFonts w:eastAsia="Arial"/>
          <w:bCs w:val="0"/>
          <w:color w:val="auto"/>
          <w:sz w:val="22"/>
        </w:rPr>
        <w:t>___________</w:t>
      </w:r>
      <w:r w:rsidRPr="00173120">
        <w:rPr>
          <w:rStyle w:val="af7"/>
          <w:rFonts w:eastAsia="Arial"/>
          <w:bCs w:val="0"/>
          <w:color w:val="auto"/>
          <w:sz w:val="22"/>
        </w:rPr>
        <w:t xml:space="preserve">__ </w:t>
      </w:r>
      <w:r w:rsidRPr="00B4785B">
        <w:rPr>
          <w:rStyle w:val="af7"/>
          <w:rFonts w:eastAsia="Arial"/>
          <w:bCs w:val="0"/>
          <w:color w:val="auto"/>
          <w:sz w:val="24"/>
        </w:rPr>
        <w:t>Рязанской области</w:t>
      </w:r>
    </w:p>
    <w:p w14:paraId="788E9CC2" w14:textId="77777777" w:rsidR="00E46355" w:rsidRPr="00B4785B" w:rsidRDefault="00E46355" w:rsidP="00E46355">
      <w:pPr>
        <w:pStyle w:val="afc"/>
        <w:spacing w:after="240" w:line="276" w:lineRule="auto"/>
        <w:ind w:right="2743"/>
        <w:jc w:val="center"/>
        <w:rPr>
          <w:rStyle w:val="af7"/>
          <w:rFonts w:ascii="Times New Roman" w:hAnsi="Times New Roman" w:cs="Times New Roman"/>
          <w:b w:val="0"/>
          <w:bCs w:val="0"/>
          <w:color w:val="auto"/>
          <w:sz w:val="20"/>
        </w:rPr>
      </w:pPr>
      <w:r w:rsidRPr="00B4785B">
        <w:rPr>
          <w:rStyle w:val="af7"/>
          <w:rFonts w:ascii="Times New Roman" w:hAnsi="Times New Roman" w:cs="Times New Roman"/>
          <w:b w:val="0"/>
          <w:bCs w:val="0"/>
          <w:color w:val="auto"/>
          <w:sz w:val="20"/>
        </w:rPr>
        <w:t xml:space="preserve">(наименование муниципального образования) </w:t>
      </w:r>
    </w:p>
    <w:p w14:paraId="1220AF66" w14:textId="77777777" w:rsidR="00E46355" w:rsidRPr="00173120" w:rsidRDefault="00E46355" w:rsidP="00E46355">
      <w:pPr>
        <w:pStyle w:val="afc"/>
        <w:spacing w:after="240" w:line="276" w:lineRule="auto"/>
        <w:ind w:right="476" w:firstLine="425"/>
        <w:jc w:val="center"/>
        <w:rPr>
          <w:rFonts w:ascii="Times New Roman" w:hAnsi="Times New Roman" w:cs="Times New Roman"/>
        </w:rPr>
      </w:pPr>
      <w:r w:rsidRPr="00173120">
        <w:rPr>
          <w:rStyle w:val="af7"/>
          <w:rFonts w:ascii="Times New Roman" w:hAnsi="Times New Roman" w:cs="Times New Roman"/>
          <w:bCs w:val="0"/>
          <w:color w:val="auto"/>
        </w:rPr>
        <w:t>на ________ финансовый год</w:t>
      </w:r>
    </w:p>
    <w:p w14:paraId="0AF58558" w14:textId="77777777" w:rsidR="00E46355" w:rsidRPr="00173120" w:rsidRDefault="00E46355" w:rsidP="00E46355"/>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126"/>
        <w:gridCol w:w="1985"/>
        <w:gridCol w:w="1701"/>
        <w:gridCol w:w="1984"/>
      </w:tblGrid>
      <w:tr w:rsidR="00E46355" w:rsidRPr="00173120" w14:paraId="78362AA2" w14:textId="77777777" w:rsidTr="00F8380E">
        <w:trPr>
          <w:trHeight w:val="384"/>
        </w:trPr>
        <w:tc>
          <w:tcPr>
            <w:tcW w:w="1985" w:type="dxa"/>
            <w:vMerge w:val="restart"/>
            <w:tcBorders>
              <w:top w:val="single" w:sz="4" w:space="0" w:color="auto"/>
              <w:bottom w:val="single" w:sz="4" w:space="0" w:color="auto"/>
              <w:right w:val="single" w:sz="4" w:space="0" w:color="auto"/>
            </w:tcBorders>
            <w:vAlign w:val="center"/>
          </w:tcPr>
          <w:p w14:paraId="080937AC" w14:textId="77777777" w:rsidR="00E46355" w:rsidRPr="00893155" w:rsidRDefault="00E46355" w:rsidP="00F8380E">
            <w:pPr>
              <w:pStyle w:val="af8"/>
              <w:jc w:val="center"/>
              <w:rPr>
                <w:sz w:val="22"/>
              </w:rPr>
            </w:pPr>
            <w:r w:rsidRPr="00893155">
              <w:rPr>
                <w:sz w:val="22"/>
              </w:rPr>
              <w:t>Наименование мероприятия</w:t>
            </w:r>
          </w:p>
        </w:tc>
        <w:tc>
          <w:tcPr>
            <w:tcW w:w="2126" w:type="dxa"/>
            <w:vMerge w:val="restart"/>
            <w:tcBorders>
              <w:top w:val="single" w:sz="4" w:space="0" w:color="auto"/>
              <w:left w:val="single" w:sz="4" w:space="0" w:color="auto"/>
              <w:bottom w:val="nil"/>
              <w:right w:val="nil"/>
            </w:tcBorders>
            <w:vAlign w:val="center"/>
          </w:tcPr>
          <w:p w14:paraId="64A96586" w14:textId="77777777" w:rsidR="00E46355" w:rsidRPr="00893155" w:rsidRDefault="00E46355" w:rsidP="00F8380E">
            <w:pPr>
              <w:pStyle w:val="af8"/>
              <w:jc w:val="center"/>
              <w:rPr>
                <w:sz w:val="22"/>
              </w:rPr>
            </w:pPr>
            <w:r w:rsidRPr="00893155">
              <w:rPr>
                <w:sz w:val="22"/>
              </w:rPr>
              <w:t>Наименование товаров, работ, услуг</w:t>
            </w:r>
          </w:p>
        </w:tc>
        <w:tc>
          <w:tcPr>
            <w:tcW w:w="1985" w:type="dxa"/>
            <w:vMerge w:val="restart"/>
            <w:tcBorders>
              <w:top w:val="single" w:sz="4" w:space="0" w:color="auto"/>
              <w:left w:val="single" w:sz="4" w:space="0" w:color="auto"/>
              <w:bottom w:val="nil"/>
              <w:right w:val="nil"/>
            </w:tcBorders>
            <w:vAlign w:val="center"/>
          </w:tcPr>
          <w:p w14:paraId="51A8ADAE" w14:textId="77777777" w:rsidR="00E46355" w:rsidRPr="00893155" w:rsidRDefault="00E46355" w:rsidP="00F8380E">
            <w:pPr>
              <w:pStyle w:val="af8"/>
              <w:jc w:val="center"/>
              <w:rPr>
                <w:sz w:val="22"/>
              </w:rPr>
            </w:pPr>
            <w:r w:rsidRPr="00893155">
              <w:rPr>
                <w:sz w:val="22"/>
              </w:rPr>
              <w:t>Общий объем финансирования</w:t>
            </w:r>
          </w:p>
        </w:tc>
        <w:tc>
          <w:tcPr>
            <w:tcW w:w="3685" w:type="dxa"/>
            <w:gridSpan w:val="2"/>
            <w:tcBorders>
              <w:top w:val="single" w:sz="4" w:space="0" w:color="auto"/>
              <w:left w:val="single" w:sz="4" w:space="0" w:color="auto"/>
              <w:bottom w:val="nil"/>
            </w:tcBorders>
            <w:vAlign w:val="center"/>
          </w:tcPr>
          <w:p w14:paraId="4F1BCA8C" w14:textId="77777777" w:rsidR="00E46355" w:rsidRPr="00893155" w:rsidRDefault="00E46355" w:rsidP="00F8380E">
            <w:pPr>
              <w:pStyle w:val="af8"/>
              <w:jc w:val="center"/>
              <w:rPr>
                <w:sz w:val="22"/>
              </w:rPr>
            </w:pPr>
            <w:r w:rsidRPr="00893155">
              <w:rPr>
                <w:sz w:val="22"/>
              </w:rPr>
              <w:t>Потребность на год 20__ год</w:t>
            </w:r>
          </w:p>
        </w:tc>
      </w:tr>
      <w:tr w:rsidR="00E46355" w:rsidRPr="00173120" w14:paraId="135E4910" w14:textId="77777777" w:rsidTr="00F8380E">
        <w:trPr>
          <w:trHeight w:val="432"/>
        </w:trPr>
        <w:tc>
          <w:tcPr>
            <w:tcW w:w="1985" w:type="dxa"/>
            <w:vMerge/>
            <w:tcBorders>
              <w:top w:val="single" w:sz="4" w:space="0" w:color="auto"/>
              <w:bottom w:val="single" w:sz="4" w:space="0" w:color="auto"/>
              <w:right w:val="single" w:sz="4" w:space="0" w:color="auto"/>
            </w:tcBorders>
            <w:vAlign w:val="center"/>
          </w:tcPr>
          <w:p w14:paraId="510E7785" w14:textId="77777777" w:rsidR="00E46355" w:rsidRPr="00893155" w:rsidRDefault="00E46355" w:rsidP="00F8380E">
            <w:pPr>
              <w:pStyle w:val="af8"/>
              <w:jc w:val="center"/>
              <w:rPr>
                <w:sz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30C0E19" w14:textId="77777777" w:rsidR="00E46355" w:rsidRPr="00893155" w:rsidRDefault="00E46355" w:rsidP="00F8380E">
            <w:pPr>
              <w:pStyle w:val="af8"/>
              <w:jc w:val="center"/>
              <w:rPr>
                <w:sz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0859452" w14:textId="77777777" w:rsidR="00E46355" w:rsidRPr="00893155" w:rsidRDefault="00E46355" w:rsidP="00F8380E">
            <w:pPr>
              <w:pStyle w:val="af8"/>
              <w:jc w:val="center"/>
              <w:rPr>
                <w:sz w:val="22"/>
              </w:rPr>
            </w:pPr>
          </w:p>
        </w:tc>
        <w:tc>
          <w:tcPr>
            <w:tcW w:w="3685" w:type="dxa"/>
            <w:gridSpan w:val="2"/>
            <w:tcBorders>
              <w:top w:val="single" w:sz="4" w:space="0" w:color="auto"/>
              <w:left w:val="single" w:sz="4" w:space="0" w:color="auto"/>
              <w:bottom w:val="nil"/>
            </w:tcBorders>
            <w:vAlign w:val="center"/>
          </w:tcPr>
          <w:p w14:paraId="4F97F351" w14:textId="77777777" w:rsidR="00E46355" w:rsidRPr="00893155" w:rsidRDefault="00E46355" w:rsidP="00F8380E">
            <w:pPr>
              <w:pStyle w:val="af8"/>
              <w:jc w:val="center"/>
              <w:rPr>
                <w:sz w:val="22"/>
              </w:rPr>
            </w:pPr>
            <w:r w:rsidRPr="00893155">
              <w:rPr>
                <w:sz w:val="22"/>
              </w:rPr>
              <w:t>Объем финансирования</w:t>
            </w:r>
          </w:p>
        </w:tc>
      </w:tr>
      <w:tr w:rsidR="00E46355" w:rsidRPr="00173120" w14:paraId="34CA8641" w14:textId="77777777" w:rsidTr="00F8380E">
        <w:trPr>
          <w:trHeight w:val="679"/>
        </w:trPr>
        <w:tc>
          <w:tcPr>
            <w:tcW w:w="1985" w:type="dxa"/>
            <w:vMerge/>
            <w:tcBorders>
              <w:top w:val="single" w:sz="4" w:space="0" w:color="auto"/>
              <w:bottom w:val="single" w:sz="4" w:space="0" w:color="auto"/>
              <w:right w:val="single" w:sz="4" w:space="0" w:color="auto"/>
            </w:tcBorders>
            <w:vAlign w:val="center"/>
          </w:tcPr>
          <w:p w14:paraId="2325AE1A" w14:textId="77777777" w:rsidR="00E46355" w:rsidRPr="00893155" w:rsidRDefault="00E46355" w:rsidP="00F8380E">
            <w:pPr>
              <w:pStyle w:val="af8"/>
              <w:jc w:val="center"/>
              <w:rPr>
                <w:sz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794D344" w14:textId="77777777" w:rsidR="00E46355" w:rsidRPr="00893155" w:rsidRDefault="00E46355" w:rsidP="00F8380E">
            <w:pPr>
              <w:pStyle w:val="af8"/>
              <w:jc w:val="center"/>
              <w:rPr>
                <w:sz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379BDE8" w14:textId="77777777" w:rsidR="00E46355" w:rsidRPr="00893155" w:rsidRDefault="00E46355" w:rsidP="00F8380E">
            <w:pPr>
              <w:pStyle w:val="af8"/>
              <w:jc w:val="center"/>
              <w:rPr>
                <w:sz w:val="22"/>
              </w:rPr>
            </w:pPr>
          </w:p>
        </w:tc>
        <w:tc>
          <w:tcPr>
            <w:tcW w:w="1701" w:type="dxa"/>
            <w:tcBorders>
              <w:top w:val="single" w:sz="4" w:space="0" w:color="auto"/>
              <w:left w:val="single" w:sz="4" w:space="0" w:color="auto"/>
              <w:bottom w:val="nil"/>
              <w:right w:val="nil"/>
            </w:tcBorders>
            <w:vAlign w:val="center"/>
          </w:tcPr>
          <w:p w14:paraId="10773DD5" w14:textId="77777777" w:rsidR="00E46355" w:rsidRPr="00893155" w:rsidRDefault="00E46355" w:rsidP="00F8380E">
            <w:pPr>
              <w:pStyle w:val="af8"/>
              <w:jc w:val="center"/>
              <w:rPr>
                <w:sz w:val="22"/>
              </w:rPr>
            </w:pPr>
            <w:r w:rsidRPr="00893155">
              <w:rPr>
                <w:sz w:val="22"/>
              </w:rPr>
              <w:t>областной бюджет,</w:t>
            </w:r>
          </w:p>
          <w:p w14:paraId="498BD1F8" w14:textId="77777777" w:rsidR="00E46355" w:rsidRPr="00893155" w:rsidRDefault="00E46355" w:rsidP="00F8380E">
            <w:pPr>
              <w:pStyle w:val="af8"/>
              <w:jc w:val="center"/>
              <w:rPr>
                <w:sz w:val="22"/>
              </w:rPr>
            </w:pPr>
            <w:r w:rsidRPr="00893155">
              <w:rPr>
                <w:sz w:val="22"/>
              </w:rPr>
              <w:t>тыс. руб.</w:t>
            </w:r>
          </w:p>
        </w:tc>
        <w:tc>
          <w:tcPr>
            <w:tcW w:w="1984" w:type="dxa"/>
            <w:tcBorders>
              <w:top w:val="single" w:sz="4" w:space="0" w:color="auto"/>
              <w:left w:val="single" w:sz="4" w:space="0" w:color="auto"/>
              <w:bottom w:val="nil"/>
            </w:tcBorders>
            <w:vAlign w:val="center"/>
          </w:tcPr>
          <w:p w14:paraId="1402FCC6" w14:textId="77777777" w:rsidR="00E46355" w:rsidRPr="00893155" w:rsidRDefault="00E46355" w:rsidP="00F8380E">
            <w:pPr>
              <w:pStyle w:val="af8"/>
              <w:jc w:val="center"/>
              <w:rPr>
                <w:sz w:val="22"/>
              </w:rPr>
            </w:pPr>
            <w:r w:rsidRPr="00893155">
              <w:rPr>
                <w:sz w:val="22"/>
              </w:rPr>
              <w:t>муниципальный бюджет,</w:t>
            </w:r>
          </w:p>
          <w:p w14:paraId="51A7FE10" w14:textId="77777777" w:rsidR="00E46355" w:rsidRPr="00893155" w:rsidRDefault="00E46355" w:rsidP="00F8380E">
            <w:pPr>
              <w:pStyle w:val="af8"/>
              <w:jc w:val="center"/>
              <w:rPr>
                <w:sz w:val="22"/>
              </w:rPr>
            </w:pPr>
            <w:r w:rsidRPr="00893155">
              <w:rPr>
                <w:sz w:val="22"/>
              </w:rPr>
              <w:t>тыс. руб.</w:t>
            </w:r>
          </w:p>
        </w:tc>
      </w:tr>
      <w:tr w:rsidR="00E46355" w:rsidRPr="00173120" w14:paraId="3C9AC6CA" w14:textId="77777777" w:rsidTr="00F8380E">
        <w:tc>
          <w:tcPr>
            <w:tcW w:w="1985" w:type="dxa"/>
            <w:tcBorders>
              <w:top w:val="single" w:sz="4" w:space="0" w:color="auto"/>
              <w:bottom w:val="single" w:sz="4" w:space="0" w:color="auto"/>
              <w:right w:val="single" w:sz="4" w:space="0" w:color="auto"/>
            </w:tcBorders>
            <w:vAlign w:val="center"/>
          </w:tcPr>
          <w:p w14:paraId="588D284E" w14:textId="77777777" w:rsidR="00E46355" w:rsidRPr="00173120" w:rsidRDefault="00E46355" w:rsidP="00F8380E">
            <w:pPr>
              <w:pStyle w:val="af8"/>
              <w:jc w:val="center"/>
            </w:pPr>
            <w:r w:rsidRPr="00173120">
              <w:t>1</w:t>
            </w:r>
          </w:p>
        </w:tc>
        <w:tc>
          <w:tcPr>
            <w:tcW w:w="2126" w:type="dxa"/>
            <w:tcBorders>
              <w:top w:val="single" w:sz="4" w:space="0" w:color="auto"/>
              <w:left w:val="single" w:sz="4" w:space="0" w:color="auto"/>
              <w:bottom w:val="nil"/>
              <w:right w:val="nil"/>
            </w:tcBorders>
            <w:vAlign w:val="center"/>
          </w:tcPr>
          <w:p w14:paraId="3A50171F" w14:textId="77777777" w:rsidR="00E46355" w:rsidRPr="00173120" w:rsidRDefault="00E46355" w:rsidP="00F8380E">
            <w:pPr>
              <w:pStyle w:val="af8"/>
              <w:jc w:val="center"/>
            </w:pPr>
            <w:r w:rsidRPr="00173120">
              <w:t>2</w:t>
            </w:r>
          </w:p>
        </w:tc>
        <w:tc>
          <w:tcPr>
            <w:tcW w:w="1985" w:type="dxa"/>
            <w:tcBorders>
              <w:top w:val="single" w:sz="4" w:space="0" w:color="auto"/>
              <w:left w:val="single" w:sz="4" w:space="0" w:color="auto"/>
              <w:bottom w:val="nil"/>
              <w:right w:val="nil"/>
            </w:tcBorders>
            <w:vAlign w:val="center"/>
          </w:tcPr>
          <w:p w14:paraId="2D93D17C" w14:textId="77777777" w:rsidR="00E46355" w:rsidRPr="00173120" w:rsidRDefault="00E46355" w:rsidP="00F8380E">
            <w:pPr>
              <w:pStyle w:val="af8"/>
              <w:jc w:val="center"/>
            </w:pPr>
            <w:r w:rsidRPr="00173120">
              <w:t>3</w:t>
            </w:r>
          </w:p>
        </w:tc>
        <w:tc>
          <w:tcPr>
            <w:tcW w:w="1701" w:type="dxa"/>
            <w:tcBorders>
              <w:top w:val="single" w:sz="4" w:space="0" w:color="auto"/>
              <w:left w:val="single" w:sz="4" w:space="0" w:color="auto"/>
              <w:bottom w:val="nil"/>
              <w:right w:val="nil"/>
            </w:tcBorders>
            <w:vAlign w:val="center"/>
          </w:tcPr>
          <w:p w14:paraId="1AD857FE" w14:textId="77777777" w:rsidR="00E46355" w:rsidRPr="00173120" w:rsidRDefault="00E46355" w:rsidP="00F8380E">
            <w:pPr>
              <w:pStyle w:val="af8"/>
              <w:jc w:val="center"/>
            </w:pPr>
            <w:r w:rsidRPr="00173120">
              <w:t>4</w:t>
            </w:r>
          </w:p>
        </w:tc>
        <w:tc>
          <w:tcPr>
            <w:tcW w:w="1984" w:type="dxa"/>
            <w:tcBorders>
              <w:top w:val="single" w:sz="4" w:space="0" w:color="auto"/>
              <w:left w:val="single" w:sz="4" w:space="0" w:color="auto"/>
              <w:bottom w:val="nil"/>
            </w:tcBorders>
            <w:vAlign w:val="center"/>
          </w:tcPr>
          <w:p w14:paraId="78B46BDC" w14:textId="77777777" w:rsidR="00E46355" w:rsidRPr="00173120" w:rsidRDefault="00E46355" w:rsidP="00F8380E">
            <w:pPr>
              <w:pStyle w:val="af8"/>
              <w:jc w:val="center"/>
            </w:pPr>
            <w:r w:rsidRPr="00173120">
              <w:t>5</w:t>
            </w:r>
          </w:p>
        </w:tc>
      </w:tr>
      <w:tr w:rsidR="00E46355" w:rsidRPr="00173120" w14:paraId="70F0341D" w14:textId="77777777" w:rsidTr="00F8380E">
        <w:trPr>
          <w:trHeight w:val="424"/>
        </w:trPr>
        <w:tc>
          <w:tcPr>
            <w:tcW w:w="1985" w:type="dxa"/>
            <w:vMerge w:val="restart"/>
            <w:tcBorders>
              <w:top w:val="single" w:sz="4" w:space="0" w:color="auto"/>
              <w:right w:val="single" w:sz="4" w:space="0" w:color="auto"/>
            </w:tcBorders>
            <w:vAlign w:val="center"/>
          </w:tcPr>
          <w:p w14:paraId="18C91491" w14:textId="77777777" w:rsidR="00E46355" w:rsidRPr="00893155" w:rsidRDefault="00E46355" w:rsidP="00F8380E">
            <w:pPr>
              <w:pStyle w:val="af8"/>
              <w:ind w:right="-108"/>
              <w:jc w:val="left"/>
              <w:rPr>
                <w:sz w:val="22"/>
              </w:rPr>
            </w:pPr>
            <w:r w:rsidRPr="00893155">
              <w:rPr>
                <w:sz w:val="22"/>
              </w:rPr>
              <w:t xml:space="preserve">Проведение </w:t>
            </w:r>
          </w:p>
          <w:p w14:paraId="7526C8B4" w14:textId="77777777" w:rsidR="00E46355" w:rsidRPr="00893155" w:rsidRDefault="00E46355" w:rsidP="00F8380E">
            <w:pPr>
              <w:pStyle w:val="af8"/>
              <w:ind w:right="-108"/>
              <w:jc w:val="left"/>
              <w:rPr>
                <w:sz w:val="22"/>
              </w:rPr>
            </w:pPr>
            <w:r w:rsidRPr="00893155">
              <w:rPr>
                <w:sz w:val="22"/>
              </w:rPr>
              <w:t xml:space="preserve">текущего </w:t>
            </w:r>
          </w:p>
          <w:p w14:paraId="6BEE8CE9" w14:textId="77777777" w:rsidR="00E46355" w:rsidRPr="00173120" w:rsidRDefault="00E46355" w:rsidP="00F8380E">
            <w:pPr>
              <w:pStyle w:val="af8"/>
              <w:ind w:right="-108"/>
              <w:jc w:val="left"/>
            </w:pPr>
            <w:r w:rsidRPr="00893155">
              <w:rPr>
                <w:sz w:val="22"/>
              </w:rPr>
              <w:t xml:space="preserve">ремонта </w:t>
            </w:r>
            <w:r w:rsidRPr="00893155">
              <w:rPr>
                <w:bCs/>
                <w:sz w:val="22"/>
              </w:rPr>
              <w:t>зданий (помещений) муниципа</w:t>
            </w:r>
            <w:r w:rsidRPr="00173120">
              <w:rPr>
                <w:bCs/>
              </w:rPr>
              <w:t xml:space="preserve">льного </w:t>
            </w:r>
            <w:r w:rsidRPr="00893155">
              <w:rPr>
                <w:bCs/>
                <w:sz w:val="22"/>
              </w:rPr>
              <w:t>архива</w:t>
            </w:r>
          </w:p>
        </w:tc>
        <w:tc>
          <w:tcPr>
            <w:tcW w:w="2126" w:type="dxa"/>
            <w:tcBorders>
              <w:top w:val="single" w:sz="4" w:space="0" w:color="auto"/>
              <w:left w:val="single" w:sz="4" w:space="0" w:color="auto"/>
              <w:bottom w:val="single" w:sz="4" w:space="0" w:color="auto"/>
              <w:right w:val="nil"/>
            </w:tcBorders>
            <w:vAlign w:val="center"/>
          </w:tcPr>
          <w:p w14:paraId="39A0B9A9" w14:textId="77777777" w:rsidR="00E46355" w:rsidRPr="00173120" w:rsidRDefault="00E46355" w:rsidP="00F8380E">
            <w:pPr>
              <w:pStyle w:val="af8"/>
              <w:jc w:val="center"/>
            </w:pPr>
          </w:p>
        </w:tc>
        <w:tc>
          <w:tcPr>
            <w:tcW w:w="1985" w:type="dxa"/>
            <w:tcBorders>
              <w:top w:val="single" w:sz="4" w:space="0" w:color="auto"/>
              <w:left w:val="single" w:sz="4" w:space="0" w:color="auto"/>
              <w:bottom w:val="single" w:sz="4" w:space="0" w:color="auto"/>
              <w:right w:val="nil"/>
            </w:tcBorders>
            <w:vAlign w:val="center"/>
          </w:tcPr>
          <w:p w14:paraId="65FF5B57" w14:textId="77777777" w:rsidR="00E46355" w:rsidRPr="00173120" w:rsidRDefault="00E46355" w:rsidP="00F8380E">
            <w:pPr>
              <w:pStyle w:val="af8"/>
              <w:jc w:val="center"/>
            </w:pPr>
          </w:p>
        </w:tc>
        <w:tc>
          <w:tcPr>
            <w:tcW w:w="1701" w:type="dxa"/>
            <w:tcBorders>
              <w:top w:val="single" w:sz="4" w:space="0" w:color="auto"/>
              <w:left w:val="single" w:sz="4" w:space="0" w:color="auto"/>
              <w:bottom w:val="single" w:sz="4" w:space="0" w:color="auto"/>
              <w:right w:val="nil"/>
            </w:tcBorders>
            <w:vAlign w:val="center"/>
          </w:tcPr>
          <w:p w14:paraId="105FF55F" w14:textId="77777777" w:rsidR="00E46355" w:rsidRPr="00173120" w:rsidRDefault="00E46355" w:rsidP="00F8380E">
            <w:pPr>
              <w:pStyle w:val="af8"/>
              <w:jc w:val="center"/>
            </w:pPr>
          </w:p>
        </w:tc>
        <w:tc>
          <w:tcPr>
            <w:tcW w:w="1984" w:type="dxa"/>
            <w:tcBorders>
              <w:top w:val="single" w:sz="4" w:space="0" w:color="auto"/>
              <w:left w:val="single" w:sz="4" w:space="0" w:color="auto"/>
              <w:bottom w:val="single" w:sz="4" w:space="0" w:color="auto"/>
            </w:tcBorders>
            <w:vAlign w:val="center"/>
          </w:tcPr>
          <w:p w14:paraId="4C54EC0B" w14:textId="77777777" w:rsidR="00E46355" w:rsidRPr="00173120" w:rsidRDefault="00E46355" w:rsidP="00F8380E">
            <w:pPr>
              <w:pStyle w:val="af8"/>
              <w:jc w:val="center"/>
            </w:pPr>
          </w:p>
        </w:tc>
      </w:tr>
      <w:tr w:rsidR="00E46355" w:rsidRPr="00173120" w14:paraId="035C479C" w14:textId="77777777" w:rsidTr="00F8380E">
        <w:trPr>
          <w:trHeight w:val="424"/>
        </w:trPr>
        <w:tc>
          <w:tcPr>
            <w:tcW w:w="1985" w:type="dxa"/>
            <w:vMerge/>
            <w:tcBorders>
              <w:right w:val="single" w:sz="4" w:space="0" w:color="auto"/>
            </w:tcBorders>
            <w:vAlign w:val="center"/>
          </w:tcPr>
          <w:p w14:paraId="4A0C3FBC" w14:textId="77777777" w:rsidR="00E46355" w:rsidRPr="00173120" w:rsidRDefault="00E46355" w:rsidP="00F8380E">
            <w:pPr>
              <w:pStyle w:val="af8"/>
              <w:ind w:right="-108"/>
              <w:jc w:val="left"/>
            </w:pPr>
          </w:p>
        </w:tc>
        <w:tc>
          <w:tcPr>
            <w:tcW w:w="2126" w:type="dxa"/>
            <w:tcBorders>
              <w:top w:val="single" w:sz="4" w:space="0" w:color="auto"/>
              <w:left w:val="single" w:sz="4" w:space="0" w:color="auto"/>
              <w:bottom w:val="single" w:sz="4" w:space="0" w:color="auto"/>
              <w:right w:val="nil"/>
            </w:tcBorders>
            <w:vAlign w:val="center"/>
          </w:tcPr>
          <w:p w14:paraId="52F5EB3C" w14:textId="77777777" w:rsidR="00E46355" w:rsidRPr="00173120" w:rsidRDefault="00E46355" w:rsidP="00F8380E">
            <w:pPr>
              <w:pStyle w:val="af8"/>
              <w:jc w:val="center"/>
            </w:pPr>
          </w:p>
        </w:tc>
        <w:tc>
          <w:tcPr>
            <w:tcW w:w="1985" w:type="dxa"/>
            <w:tcBorders>
              <w:top w:val="single" w:sz="4" w:space="0" w:color="auto"/>
              <w:left w:val="single" w:sz="4" w:space="0" w:color="auto"/>
              <w:bottom w:val="single" w:sz="4" w:space="0" w:color="auto"/>
              <w:right w:val="nil"/>
            </w:tcBorders>
            <w:vAlign w:val="center"/>
          </w:tcPr>
          <w:p w14:paraId="3F4E31C4" w14:textId="77777777" w:rsidR="00E46355" w:rsidRPr="00173120" w:rsidRDefault="00E46355" w:rsidP="00F8380E">
            <w:pPr>
              <w:pStyle w:val="af8"/>
              <w:jc w:val="center"/>
            </w:pPr>
          </w:p>
        </w:tc>
        <w:tc>
          <w:tcPr>
            <w:tcW w:w="1701" w:type="dxa"/>
            <w:tcBorders>
              <w:top w:val="single" w:sz="4" w:space="0" w:color="auto"/>
              <w:left w:val="single" w:sz="4" w:space="0" w:color="auto"/>
              <w:bottom w:val="single" w:sz="4" w:space="0" w:color="auto"/>
              <w:right w:val="nil"/>
            </w:tcBorders>
            <w:vAlign w:val="center"/>
          </w:tcPr>
          <w:p w14:paraId="35D8054B" w14:textId="77777777" w:rsidR="00E46355" w:rsidRPr="00173120" w:rsidRDefault="00E46355" w:rsidP="00F8380E">
            <w:pPr>
              <w:pStyle w:val="af8"/>
              <w:jc w:val="center"/>
            </w:pPr>
          </w:p>
        </w:tc>
        <w:tc>
          <w:tcPr>
            <w:tcW w:w="1984" w:type="dxa"/>
            <w:tcBorders>
              <w:top w:val="single" w:sz="4" w:space="0" w:color="auto"/>
              <w:left w:val="single" w:sz="4" w:space="0" w:color="auto"/>
              <w:bottom w:val="single" w:sz="4" w:space="0" w:color="auto"/>
            </w:tcBorders>
            <w:vAlign w:val="center"/>
          </w:tcPr>
          <w:p w14:paraId="3B4FE6F6" w14:textId="77777777" w:rsidR="00E46355" w:rsidRPr="00173120" w:rsidRDefault="00E46355" w:rsidP="00F8380E">
            <w:pPr>
              <w:pStyle w:val="af8"/>
              <w:jc w:val="center"/>
            </w:pPr>
          </w:p>
        </w:tc>
      </w:tr>
      <w:tr w:rsidR="00E46355" w:rsidRPr="00173120" w14:paraId="0B34BF3D" w14:textId="77777777" w:rsidTr="00F8380E">
        <w:trPr>
          <w:trHeight w:val="424"/>
        </w:trPr>
        <w:tc>
          <w:tcPr>
            <w:tcW w:w="1985" w:type="dxa"/>
            <w:vMerge/>
            <w:tcBorders>
              <w:right w:val="single" w:sz="4" w:space="0" w:color="auto"/>
            </w:tcBorders>
            <w:vAlign w:val="center"/>
          </w:tcPr>
          <w:p w14:paraId="0633CFCB" w14:textId="77777777" w:rsidR="00E46355" w:rsidRPr="00173120" w:rsidRDefault="00E46355" w:rsidP="00F8380E">
            <w:pPr>
              <w:pStyle w:val="af8"/>
              <w:ind w:right="-108"/>
              <w:jc w:val="left"/>
            </w:pPr>
          </w:p>
        </w:tc>
        <w:tc>
          <w:tcPr>
            <w:tcW w:w="2126" w:type="dxa"/>
            <w:tcBorders>
              <w:top w:val="single" w:sz="4" w:space="0" w:color="auto"/>
              <w:left w:val="single" w:sz="4" w:space="0" w:color="auto"/>
              <w:bottom w:val="single" w:sz="4" w:space="0" w:color="auto"/>
              <w:right w:val="nil"/>
            </w:tcBorders>
            <w:vAlign w:val="center"/>
          </w:tcPr>
          <w:p w14:paraId="0CB740FE" w14:textId="77777777" w:rsidR="00E46355" w:rsidRPr="00173120" w:rsidRDefault="00E46355" w:rsidP="00F8380E">
            <w:pPr>
              <w:pStyle w:val="af8"/>
              <w:jc w:val="center"/>
            </w:pPr>
          </w:p>
        </w:tc>
        <w:tc>
          <w:tcPr>
            <w:tcW w:w="1985" w:type="dxa"/>
            <w:tcBorders>
              <w:top w:val="single" w:sz="4" w:space="0" w:color="auto"/>
              <w:left w:val="single" w:sz="4" w:space="0" w:color="auto"/>
              <w:bottom w:val="single" w:sz="4" w:space="0" w:color="auto"/>
              <w:right w:val="nil"/>
            </w:tcBorders>
            <w:vAlign w:val="center"/>
          </w:tcPr>
          <w:p w14:paraId="6D45041F" w14:textId="77777777" w:rsidR="00E46355" w:rsidRPr="00173120" w:rsidRDefault="00E46355" w:rsidP="00F8380E">
            <w:pPr>
              <w:pStyle w:val="af8"/>
              <w:jc w:val="center"/>
            </w:pPr>
          </w:p>
        </w:tc>
        <w:tc>
          <w:tcPr>
            <w:tcW w:w="1701" w:type="dxa"/>
            <w:tcBorders>
              <w:top w:val="single" w:sz="4" w:space="0" w:color="auto"/>
              <w:left w:val="single" w:sz="4" w:space="0" w:color="auto"/>
              <w:bottom w:val="single" w:sz="4" w:space="0" w:color="auto"/>
              <w:right w:val="nil"/>
            </w:tcBorders>
            <w:vAlign w:val="center"/>
          </w:tcPr>
          <w:p w14:paraId="0BBC0DC7" w14:textId="77777777" w:rsidR="00E46355" w:rsidRPr="00173120" w:rsidRDefault="00E46355" w:rsidP="00F8380E">
            <w:pPr>
              <w:pStyle w:val="af8"/>
              <w:jc w:val="center"/>
            </w:pPr>
          </w:p>
        </w:tc>
        <w:tc>
          <w:tcPr>
            <w:tcW w:w="1984" w:type="dxa"/>
            <w:tcBorders>
              <w:top w:val="single" w:sz="4" w:space="0" w:color="auto"/>
              <w:left w:val="single" w:sz="4" w:space="0" w:color="auto"/>
              <w:bottom w:val="single" w:sz="4" w:space="0" w:color="auto"/>
            </w:tcBorders>
            <w:vAlign w:val="center"/>
          </w:tcPr>
          <w:p w14:paraId="48695027" w14:textId="77777777" w:rsidR="00E46355" w:rsidRPr="00173120" w:rsidRDefault="00E46355" w:rsidP="00F8380E">
            <w:pPr>
              <w:pStyle w:val="af8"/>
              <w:jc w:val="center"/>
            </w:pPr>
          </w:p>
        </w:tc>
      </w:tr>
      <w:tr w:rsidR="00E46355" w:rsidRPr="00173120" w14:paraId="22BB1E00" w14:textId="77777777" w:rsidTr="00F8380E">
        <w:trPr>
          <w:trHeight w:val="424"/>
        </w:trPr>
        <w:tc>
          <w:tcPr>
            <w:tcW w:w="1985" w:type="dxa"/>
            <w:vMerge/>
            <w:tcBorders>
              <w:bottom w:val="single" w:sz="4" w:space="0" w:color="auto"/>
              <w:right w:val="single" w:sz="4" w:space="0" w:color="auto"/>
            </w:tcBorders>
            <w:vAlign w:val="center"/>
          </w:tcPr>
          <w:p w14:paraId="01993D30" w14:textId="77777777" w:rsidR="00E46355" w:rsidRPr="00173120" w:rsidRDefault="00E46355" w:rsidP="00F8380E">
            <w:pPr>
              <w:pStyle w:val="af8"/>
              <w:ind w:right="-108"/>
              <w:jc w:val="left"/>
            </w:pPr>
          </w:p>
        </w:tc>
        <w:tc>
          <w:tcPr>
            <w:tcW w:w="2126" w:type="dxa"/>
            <w:tcBorders>
              <w:top w:val="single" w:sz="4" w:space="0" w:color="auto"/>
              <w:left w:val="single" w:sz="4" w:space="0" w:color="auto"/>
              <w:bottom w:val="single" w:sz="4" w:space="0" w:color="auto"/>
              <w:right w:val="nil"/>
            </w:tcBorders>
            <w:vAlign w:val="center"/>
          </w:tcPr>
          <w:p w14:paraId="6ECD0C7D" w14:textId="77777777" w:rsidR="00E46355" w:rsidRPr="00173120" w:rsidRDefault="00E46355" w:rsidP="00F8380E">
            <w:pPr>
              <w:pStyle w:val="af8"/>
            </w:pPr>
          </w:p>
        </w:tc>
        <w:tc>
          <w:tcPr>
            <w:tcW w:w="1985" w:type="dxa"/>
            <w:tcBorders>
              <w:top w:val="single" w:sz="4" w:space="0" w:color="auto"/>
              <w:left w:val="single" w:sz="4" w:space="0" w:color="auto"/>
              <w:bottom w:val="single" w:sz="4" w:space="0" w:color="auto"/>
              <w:right w:val="nil"/>
            </w:tcBorders>
            <w:vAlign w:val="center"/>
          </w:tcPr>
          <w:p w14:paraId="4B64FE23" w14:textId="77777777" w:rsidR="00E46355" w:rsidRPr="00173120" w:rsidRDefault="00E46355" w:rsidP="00F8380E">
            <w:pPr>
              <w:pStyle w:val="af8"/>
              <w:jc w:val="center"/>
            </w:pPr>
          </w:p>
        </w:tc>
        <w:tc>
          <w:tcPr>
            <w:tcW w:w="1701" w:type="dxa"/>
            <w:tcBorders>
              <w:top w:val="single" w:sz="4" w:space="0" w:color="auto"/>
              <w:left w:val="single" w:sz="4" w:space="0" w:color="auto"/>
              <w:bottom w:val="single" w:sz="4" w:space="0" w:color="auto"/>
              <w:right w:val="nil"/>
            </w:tcBorders>
            <w:vAlign w:val="center"/>
          </w:tcPr>
          <w:p w14:paraId="7C766B23" w14:textId="77777777" w:rsidR="00E46355" w:rsidRPr="00173120" w:rsidRDefault="00E46355" w:rsidP="00F8380E">
            <w:pPr>
              <w:pStyle w:val="af8"/>
              <w:jc w:val="center"/>
            </w:pPr>
          </w:p>
        </w:tc>
        <w:tc>
          <w:tcPr>
            <w:tcW w:w="1984" w:type="dxa"/>
            <w:tcBorders>
              <w:top w:val="single" w:sz="4" w:space="0" w:color="auto"/>
              <w:left w:val="single" w:sz="4" w:space="0" w:color="auto"/>
              <w:bottom w:val="single" w:sz="4" w:space="0" w:color="auto"/>
            </w:tcBorders>
            <w:vAlign w:val="center"/>
          </w:tcPr>
          <w:p w14:paraId="65F92987" w14:textId="77777777" w:rsidR="00E46355" w:rsidRPr="00173120" w:rsidRDefault="00E46355" w:rsidP="00F8380E">
            <w:pPr>
              <w:pStyle w:val="af8"/>
              <w:jc w:val="center"/>
            </w:pPr>
          </w:p>
        </w:tc>
      </w:tr>
    </w:tbl>
    <w:p w14:paraId="7F7AA66F" w14:textId="77777777" w:rsidR="00E46355" w:rsidRPr="00173120" w:rsidRDefault="00E46355" w:rsidP="00E46355"/>
    <w:p w14:paraId="1F4FF89F" w14:textId="77777777" w:rsidR="00E46355" w:rsidRPr="00173120" w:rsidRDefault="00E46355" w:rsidP="00E46355"/>
    <w:p w14:paraId="5A01AED2" w14:textId="77777777" w:rsidR="00E46355" w:rsidRPr="00173120" w:rsidRDefault="00E46355" w:rsidP="00E46355">
      <w:pPr>
        <w:pStyle w:val="afc"/>
        <w:rPr>
          <w:rFonts w:ascii="Times New Roman" w:hAnsi="Times New Roman" w:cs="Times New Roman"/>
        </w:rPr>
      </w:pPr>
    </w:p>
    <w:p w14:paraId="0D9C9DF0" w14:textId="77777777" w:rsidR="00E46355" w:rsidRPr="00173120" w:rsidRDefault="00E46355" w:rsidP="00E46355">
      <w:pPr>
        <w:pStyle w:val="afc"/>
        <w:rPr>
          <w:rFonts w:ascii="Times New Roman" w:hAnsi="Times New Roman" w:cs="Times New Roman"/>
        </w:rPr>
      </w:pPr>
      <w:r w:rsidRPr="00173120">
        <w:rPr>
          <w:rFonts w:ascii="Times New Roman" w:hAnsi="Times New Roman" w:cs="Times New Roman"/>
        </w:rPr>
        <w:t>Глава администрации</w:t>
      </w:r>
    </w:p>
    <w:p w14:paraId="4C63A607" w14:textId="77777777" w:rsidR="00E46355" w:rsidRPr="00173120" w:rsidRDefault="00E46355" w:rsidP="00E46355">
      <w:pPr>
        <w:pStyle w:val="afc"/>
        <w:ind w:right="-142"/>
        <w:rPr>
          <w:rFonts w:ascii="Times New Roman" w:hAnsi="Times New Roman" w:cs="Times New Roman"/>
          <w:sz w:val="22"/>
        </w:rPr>
      </w:pPr>
      <w:r w:rsidRPr="00173120">
        <w:rPr>
          <w:rFonts w:ascii="Times New Roman" w:hAnsi="Times New Roman" w:cs="Times New Roman"/>
          <w:sz w:val="22"/>
        </w:rPr>
        <w:t>__________________________</w:t>
      </w:r>
      <w:r>
        <w:rPr>
          <w:rFonts w:ascii="Times New Roman" w:hAnsi="Times New Roman" w:cs="Times New Roman"/>
          <w:sz w:val="22"/>
        </w:rPr>
        <w:t>____</w:t>
      </w:r>
      <w:r w:rsidRPr="00173120">
        <w:rPr>
          <w:rFonts w:ascii="Times New Roman" w:hAnsi="Times New Roman" w:cs="Times New Roman"/>
          <w:sz w:val="22"/>
        </w:rPr>
        <w:t>_                                ______________  ________________________</w:t>
      </w:r>
    </w:p>
    <w:p w14:paraId="25E529F8" w14:textId="77777777" w:rsidR="00E46355" w:rsidRPr="00173120" w:rsidRDefault="00E46355" w:rsidP="00E46355">
      <w:pPr>
        <w:pStyle w:val="afc"/>
        <w:tabs>
          <w:tab w:val="left" w:pos="3261"/>
        </w:tabs>
        <w:rPr>
          <w:rFonts w:ascii="Times New Roman" w:hAnsi="Times New Roman" w:cs="Times New Roman"/>
          <w:sz w:val="20"/>
          <w:szCs w:val="22"/>
        </w:rPr>
      </w:pPr>
      <w:proofErr w:type="gramStart"/>
      <w:r w:rsidRPr="00173120">
        <w:rPr>
          <w:rFonts w:ascii="Times New Roman" w:hAnsi="Times New Roman" w:cs="Times New Roman"/>
          <w:sz w:val="20"/>
        </w:rPr>
        <w:t xml:space="preserve">(наименование </w:t>
      </w:r>
      <w:r w:rsidRPr="00173120">
        <w:rPr>
          <w:rFonts w:ascii="Times New Roman" w:hAnsi="Times New Roman" w:cs="Times New Roman"/>
          <w:sz w:val="20"/>
          <w:szCs w:val="22"/>
        </w:rPr>
        <w:t xml:space="preserve">муниципального                         М.П.              </w:t>
      </w:r>
      <w:r>
        <w:rPr>
          <w:rFonts w:ascii="Times New Roman" w:hAnsi="Times New Roman" w:cs="Times New Roman"/>
          <w:sz w:val="20"/>
          <w:szCs w:val="22"/>
        </w:rPr>
        <w:t xml:space="preserve">         </w:t>
      </w:r>
      <w:r w:rsidRPr="00173120">
        <w:rPr>
          <w:rFonts w:ascii="Times New Roman" w:hAnsi="Times New Roman" w:cs="Times New Roman"/>
          <w:sz w:val="20"/>
          <w:szCs w:val="22"/>
        </w:rPr>
        <w:t>(подпись)                           (Ф.И.О.)</w:t>
      </w:r>
      <w:proofErr w:type="gramEnd"/>
    </w:p>
    <w:p w14:paraId="6387D73F" w14:textId="77777777" w:rsidR="00E46355" w:rsidRPr="00173120" w:rsidRDefault="00E46355" w:rsidP="00E46355">
      <w:pPr>
        <w:pStyle w:val="afc"/>
        <w:tabs>
          <w:tab w:val="left" w:pos="3261"/>
        </w:tabs>
        <w:rPr>
          <w:rFonts w:ascii="Times New Roman" w:hAnsi="Times New Roman" w:cs="Times New Roman"/>
          <w:sz w:val="20"/>
        </w:rPr>
      </w:pPr>
      <w:r w:rsidRPr="00173120">
        <w:rPr>
          <w:rFonts w:ascii="Times New Roman" w:hAnsi="Times New Roman" w:cs="Times New Roman"/>
          <w:sz w:val="20"/>
        </w:rPr>
        <w:t xml:space="preserve">образования) </w:t>
      </w:r>
    </w:p>
    <w:p w14:paraId="6D598904" w14:textId="77777777" w:rsidR="00E46355" w:rsidRPr="00173120" w:rsidRDefault="00E46355" w:rsidP="00E46355">
      <w:pPr>
        <w:spacing w:before="240"/>
      </w:pPr>
      <w:r w:rsidRPr="00173120">
        <w:t>___________________</w:t>
      </w:r>
    </w:p>
    <w:p w14:paraId="1EEA4555" w14:textId="77777777" w:rsidR="00E46355" w:rsidRPr="00173120" w:rsidRDefault="00E46355" w:rsidP="00E46355">
      <w:pPr>
        <w:pStyle w:val="afc"/>
        <w:ind w:firstLine="851"/>
        <w:rPr>
          <w:rFonts w:ascii="Times New Roman" w:hAnsi="Times New Roman" w:cs="Times New Roman"/>
          <w:sz w:val="22"/>
        </w:rPr>
      </w:pPr>
      <w:r w:rsidRPr="00173120">
        <w:rPr>
          <w:rFonts w:ascii="Times New Roman" w:hAnsi="Times New Roman" w:cs="Times New Roman"/>
          <w:sz w:val="22"/>
        </w:rPr>
        <w:t xml:space="preserve">(дата) </w:t>
      </w:r>
    </w:p>
    <w:p w14:paraId="1C72907E" w14:textId="77777777" w:rsidR="00E46355" w:rsidRPr="00173120" w:rsidRDefault="00E46355" w:rsidP="00E46355"/>
    <w:p w14:paraId="721DF79B" w14:textId="77777777" w:rsidR="00E46355" w:rsidRPr="00173120" w:rsidRDefault="00E46355" w:rsidP="00E46355"/>
    <w:p w14:paraId="02B0DA3E" w14:textId="77777777" w:rsidR="00E46355" w:rsidRPr="00173120" w:rsidRDefault="00E46355" w:rsidP="00E46355"/>
    <w:p w14:paraId="55B12369" w14:textId="77777777" w:rsidR="00E46355" w:rsidRPr="00173120" w:rsidRDefault="00E46355" w:rsidP="00E46355"/>
    <w:p w14:paraId="07A85768" w14:textId="77777777" w:rsidR="00E46355" w:rsidRPr="00173120" w:rsidRDefault="00E46355" w:rsidP="00E46355"/>
    <w:p w14:paraId="602DD63E" w14:textId="77777777" w:rsidR="00E46355" w:rsidRPr="00173120" w:rsidRDefault="00E46355" w:rsidP="00E46355"/>
    <w:p w14:paraId="598101D5" w14:textId="77777777" w:rsidR="00E46355" w:rsidRPr="00173120" w:rsidRDefault="00E46355" w:rsidP="00E46355"/>
    <w:p w14:paraId="45302524" w14:textId="77777777" w:rsidR="00E46355" w:rsidRDefault="00E46355" w:rsidP="00E46355">
      <w:pPr>
        <w:ind w:left="5387"/>
        <w:jc w:val="right"/>
        <w:rPr>
          <w:rStyle w:val="af7"/>
          <w:rFonts w:eastAsia="Arial"/>
          <w:bCs w:val="0"/>
          <w:color w:val="auto"/>
        </w:rPr>
      </w:pPr>
      <w:r>
        <w:rPr>
          <w:rStyle w:val="af7"/>
          <w:rFonts w:eastAsia="Arial"/>
          <w:bCs w:val="0"/>
          <w:color w:val="auto"/>
        </w:rPr>
        <w:br w:type="page"/>
      </w:r>
    </w:p>
    <w:p w14:paraId="630DAAF8" w14:textId="77777777" w:rsidR="00E46355" w:rsidRPr="00173120" w:rsidRDefault="00E46355" w:rsidP="00E46355">
      <w:pPr>
        <w:ind w:left="5387"/>
        <w:jc w:val="right"/>
      </w:pPr>
      <w:r w:rsidRPr="00173120">
        <w:rPr>
          <w:rStyle w:val="af7"/>
          <w:rFonts w:eastAsia="Arial"/>
          <w:bCs w:val="0"/>
          <w:color w:val="auto"/>
        </w:rPr>
        <w:lastRenderedPageBreak/>
        <w:t>Приложение № 4</w:t>
      </w:r>
      <w:r w:rsidRPr="00173120">
        <w:rPr>
          <w:rStyle w:val="af7"/>
          <w:rFonts w:eastAsia="Arial"/>
          <w:bCs w:val="0"/>
          <w:color w:val="auto"/>
        </w:rPr>
        <w:br/>
      </w:r>
      <w:r w:rsidRPr="00173120">
        <w:t xml:space="preserve">к Порядку </w:t>
      </w:r>
    </w:p>
    <w:p w14:paraId="1E64E495" w14:textId="77777777" w:rsidR="00E46355" w:rsidRPr="00173120" w:rsidRDefault="00E46355" w:rsidP="00E46355">
      <w:pPr>
        <w:ind w:left="5387"/>
        <w:jc w:val="right"/>
      </w:pPr>
      <w:r w:rsidRPr="00173120">
        <w:t xml:space="preserve">проведения конкурсного отбора </w:t>
      </w:r>
    </w:p>
    <w:p w14:paraId="1FA1DE9B" w14:textId="77777777" w:rsidR="00E46355" w:rsidRPr="00173120" w:rsidRDefault="00E46355" w:rsidP="00E46355">
      <w:pPr>
        <w:ind w:left="5387"/>
        <w:jc w:val="right"/>
        <w:rPr>
          <w:rStyle w:val="af7"/>
          <w:rFonts w:eastAsia="Arial"/>
          <w:bCs w:val="0"/>
          <w:color w:val="auto"/>
        </w:rPr>
      </w:pPr>
      <w:r w:rsidRPr="00173120">
        <w:t xml:space="preserve">муниципальных образований Рязанской области для предоставления субсидий из областного бюджета </w:t>
      </w:r>
      <w:r w:rsidRPr="00173120">
        <w:rPr>
          <w:bCs/>
        </w:rPr>
        <w:t xml:space="preserve">бюджетам муниципальных образований Рязанской области </w:t>
      </w:r>
      <w:r w:rsidRPr="00173120">
        <w:t xml:space="preserve">на проведение текущего ремонта </w:t>
      </w:r>
      <w:r w:rsidRPr="00173120">
        <w:rPr>
          <w:bCs/>
        </w:rPr>
        <w:t xml:space="preserve">зданий (помещений) муниципальных архивов в целях реализации </w:t>
      </w:r>
      <w:r w:rsidRPr="00173120">
        <w:t>государственной программы Рязанской области «Развитие архивного дела» и проверки условий их предоставления</w:t>
      </w:r>
    </w:p>
    <w:p w14:paraId="1FE595CF" w14:textId="77777777" w:rsidR="00E46355" w:rsidRPr="00173120" w:rsidRDefault="00E46355" w:rsidP="00E46355">
      <w:pPr>
        <w:ind w:left="4962"/>
        <w:jc w:val="right"/>
      </w:pPr>
    </w:p>
    <w:p w14:paraId="45B0F433" w14:textId="77777777" w:rsidR="00E46355" w:rsidRPr="00173120" w:rsidRDefault="00E46355" w:rsidP="00E46355"/>
    <w:p w14:paraId="309525BD" w14:textId="77777777" w:rsidR="00E46355" w:rsidRPr="00173120" w:rsidRDefault="00E46355" w:rsidP="00E46355"/>
    <w:p w14:paraId="64D59C00" w14:textId="77777777" w:rsidR="00E46355" w:rsidRPr="00B91F28" w:rsidRDefault="00E46355" w:rsidP="00E46355">
      <w:pPr>
        <w:spacing w:line="360" w:lineRule="auto"/>
        <w:jc w:val="center"/>
        <w:rPr>
          <w:b/>
          <w:sz w:val="24"/>
          <w:szCs w:val="24"/>
        </w:rPr>
      </w:pPr>
      <w:r w:rsidRPr="00B91F28">
        <w:rPr>
          <w:b/>
          <w:sz w:val="24"/>
          <w:szCs w:val="24"/>
        </w:rPr>
        <w:t xml:space="preserve">Примерный план и сроки проведения работ по текущему ремонту </w:t>
      </w:r>
    </w:p>
    <w:p w14:paraId="71CE8BC1" w14:textId="77777777" w:rsidR="00E46355" w:rsidRPr="00B91F28" w:rsidRDefault="00E46355" w:rsidP="00E46355">
      <w:pPr>
        <w:jc w:val="center"/>
        <w:rPr>
          <w:b/>
          <w:bCs/>
          <w:sz w:val="24"/>
          <w:szCs w:val="24"/>
        </w:rPr>
      </w:pPr>
      <w:r w:rsidRPr="00B91F28">
        <w:rPr>
          <w:b/>
          <w:sz w:val="24"/>
          <w:szCs w:val="24"/>
        </w:rPr>
        <w:t xml:space="preserve">______________________ </w:t>
      </w:r>
      <w:r w:rsidRPr="00B91F28">
        <w:rPr>
          <w:b/>
          <w:bCs/>
          <w:sz w:val="24"/>
          <w:szCs w:val="24"/>
        </w:rPr>
        <w:t>муниципального архива</w:t>
      </w:r>
    </w:p>
    <w:p w14:paraId="1BD47090" w14:textId="77777777" w:rsidR="00E46355" w:rsidRPr="00B91F28" w:rsidRDefault="00E46355" w:rsidP="00E46355">
      <w:pPr>
        <w:spacing w:line="360" w:lineRule="auto"/>
        <w:ind w:firstLine="2552"/>
        <w:rPr>
          <w:b/>
          <w:sz w:val="24"/>
          <w:szCs w:val="24"/>
        </w:rPr>
      </w:pPr>
      <w:r w:rsidRPr="00B91F28">
        <w:rPr>
          <w:szCs w:val="24"/>
        </w:rPr>
        <w:t>здания (помещений)</w:t>
      </w:r>
    </w:p>
    <w:p w14:paraId="3FEF0B1F" w14:textId="77777777" w:rsidR="00E46355" w:rsidRPr="00B91F28" w:rsidRDefault="00E46355" w:rsidP="00E46355">
      <w:pPr>
        <w:jc w:val="center"/>
        <w:rPr>
          <w:rFonts w:ascii="Courier New" w:hAnsi="Courier New" w:cs="Courier New"/>
          <w:sz w:val="24"/>
          <w:szCs w:val="24"/>
        </w:rPr>
      </w:pPr>
      <w:r w:rsidRPr="00B91F28">
        <w:rPr>
          <w:rStyle w:val="af7"/>
          <w:rFonts w:eastAsia="Arial"/>
          <w:bCs w:val="0"/>
          <w:color w:val="auto"/>
          <w:sz w:val="24"/>
          <w:szCs w:val="24"/>
        </w:rPr>
        <w:t xml:space="preserve">___________________________________________________________ Рязанской области, </w:t>
      </w:r>
    </w:p>
    <w:p w14:paraId="508A70B0" w14:textId="77777777" w:rsidR="00E46355" w:rsidRPr="00B91F28" w:rsidRDefault="00E46355" w:rsidP="00E46355">
      <w:pPr>
        <w:pStyle w:val="afc"/>
        <w:spacing w:after="240" w:line="276" w:lineRule="auto"/>
        <w:ind w:right="476"/>
        <w:jc w:val="center"/>
        <w:rPr>
          <w:rStyle w:val="af7"/>
          <w:rFonts w:ascii="Times New Roman" w:hAnsi="Times New Roman" w:cs="Times New Roman"/>
          <w:b w:val="0"/>
          <w:bCs w:val="0"/>
          <w:color w:val="auto"/>
          <w:sz w:val="20"/>
        </w:rPr>
      </w:pPr>
      <w:r w:rsidRPr="00B91F28">
        <w:rPr>
          <w:rStyle w:val="af7"/>
          <w:rFonts w:ascii="Times New Roman" w:hAnsi="Times New Roman" w:cs="Times New Roman"/>
          <w:b w:val="0"/>
          <w:bCs w:val="0"/>
          <w:color w:val="auto"/>
          <w:sz w:val="20"/>
        </w:rPr>
        <w:t xml:space="preserve">(наименование муниципального образования) </w:t>
      </w:r>
    </w:p>
    <w:p w14:paraId="6A11F444" w14:textId="77777777" w:rsidR="00E46355" w:rsidRPr="00B91F28" w:rsidRDefault="00E46355" w:rsidP="00E46355">
      <w:pPr>
        <w:pStyle w:val="afc"/>
        <w:spacing w:after="240" w:line="276" w:lineRule="auto"/>
        <w:ind w:right="476" w:firstLine="426"/>
        <w:jc w:val="center"/>
        <w:rPr>
          <w:rStyle w:val="af7"/>
          <w:rFonts w:ascii="Times New Roman" w:hAnsi="Times New Roman" w:cs="Times New Roman"/>
          <w:b w:val="0"/>
          <w:bCs w:val="0"/>
          <w:color w:val="auto"/>
        </w:rPr>
      </w:pPr>
      <w:proofErr w:type="gramStart"/>
      <w:r w:rsidRPr="00B91F28">
        <w:rPr>
          <w:rStyle w:val="af7"/>
          <w:rFonts w:ascii="Times New Roman" w:hAnsi="Times New Roman" w:cs="Times New Roman"/>
          <w:bCs w:val="0"/>
          <w:color w:val="auto"/>
        </w:rPr>
        <w:t>расположенного</w:t>
      </w:r>
      <w:proofErr w:type="gramEnd"/>
      <w:r w:rsidRPr="00B91F28">
        <w:rPr>
          <w:rStyle w:val="af7"/>
          <w:rFonts w:ascii="Times New Roman" w:hAnsi="Times New Roman" w:cs="Times New Roman"/>
          <w:bCs w:val="0"/>
          <w:color w:val="auto"/>
        </w:rPr>
        <w:t xml:space="preserve"> по адресу: ___________________________________________________</w:t>
      </w:r>
    </w:p>
    <w:p w14:paraId="4DD4B6DC" w14:textId="77777777" w:rsidR="00E46355" w:rsidRPr="00173120" w:rsidRDefault="00E46355" w:rsidP="00E46355">
      <w:pPr>
        <w:jc w:val="center"/>
      </w:pPr>
    </w:p>
    <w:tbl>
      <w:tblPr>
        <w:tblW w:w="9303"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3"/>
        <w:gridCol w:w="3831"/>
        <w:gridCol w:w="2410"/>
        <w:gridCol w:w="2409"/>
      </w:tblGrid>
      <w:tr w:rsidR="00E46355" w:rsidRPr="00173120" w14:paraId="728B5E45" w14:textId="77777777" w:rsidTr="00F8380E">
        <w:trPr>
          <w:trHeight w:val="1515"/>
          <w:jc w:val="center"/>
        </w:trPr>
        <w:tc>
          <w:tcPr>
            <w:tcW w:w="653" w:type="dxa"/>
            <w:tcBorders>
              <w:top w:val="single" w:sz="4" w:space="0" w:color="auto"/>
              <w:right w:val="single" w:sz="4" w:space="0" w:color="auto"/>
            </w:tcBorders>
            <w:vAlign w:val="center"/>
          </w:tcPr>
          <w:p w14:paraId="7477EDCF" w14:textId="77777777" w:rsidR="00E46355" w:rsidRPr="007D6950" w:rsidRDefault="00E46355" w:rsidP="00F8380E">
            <w:pPr>
              <w:pStyle w:val="af8"/>
              <w:jc w:val="center"/>
              <w:rPr>
                <w:sz w:val="22"/>
              </w:rPr>
            </w:pPr>
            <w:r w:rsidRPr="007D6950">
              <w:rPr>
                <w:sz w:val="22"/>
              </w:rPr>
              <w:t>№</w:t>
            </w:r>
          </w:p>
          <w:p w14:paraId="37EB20E0" w14:textId="77777777" w:rsidR="00E46355" w:rsidRPr="007D6950" w:rsidRDefault="00E46355" w:rsidP="00F8380E">
            <w:pPr>
              <w:pStyle w:val="af8"/>
              <w:jc w:val="center"/>
              <w:rPr>
                <w:sz w:val="22"/>
              </w:rPr>
            </w:pPr>
            <w:proofErr w:type="gramStart"/>
            <w:r w:rsidRPr="007D6950">
              <w:rPr>
                <w:sz w:val="22"/>
              </w:rPr>
              <w:t>п</w:t>
            </w:r>
            <w:proofErr w:type="gramEnd"/>
            <w:r w:rsidRPr="007D6950">
              <w:rPr>
                <w:sz w:val="22"/>
              </w:rPr>
              <w:t>/п</w:t>
            </w:r>
          </w:p>
        </w:tc>
        <w:tc>
          <w:tcPr>
            <w:tcW w:w="3831" w:type="dxa"/>
            <w:tcBorders>
              <w:top w:val="single" w:sz="4" w:space="0" w:color="auto"/>
              <w:bottom w:val="single" w:sz="4" w:space="0" w:color="auto"/>
              <w:right w:val="single" w:sz="4" w:space="0" w:color="auto"/>
            </w:tcBorders>
            <w:vAlign w:val="center"/>
          </w:tcPr>
          <w:p w14:paraId="525902D2" w14:textId="77777777" w:rsidR="00E46355" w:rsidRPr="007D6950" w:rsidRDefault="00E46355" w:rsidP="00F8380E">
            <w:pPr>
              <w:pStyle w:val="af8"/>
              <w:jc w:val="center"/>
              <w:rPr>
                <w:sz w:val="22"/>
              </w:rPr>
            </w:pPr>
            <w:r w:rsidRPr="007D6950">
              <w:rPr>
                <w:sz w:val="22"/>
              </w:rPr>
              <w:t xml:space="preserve">Наименование работ по проведению текущего ремонта муниципального архива </w:t>
            </w:r>
          </w:p>
        </w:tc>
        <w:tc>
          <w:tcPr>
            <w:tcW w:w="2410" w:type="dxa"/>
            <w:tcBorders>
              <w:top w:val="single" w:sz="4" w:space="0" w:color="auto"/>
              <w:left w:val="single" w:sz="4" w:space="0" w:color="auto"/>
              <w:bottom w:val="nil"/>
              <w:right w:val="nil"/>
            </w:tcBorders>
            <w:vAlign w:val="center"/>
          </w:tcPr>
          <w:p w14:paraId="3BCE1D23" w14:textId="77777777" w:rsidR="00E46355" w:rsidRPr="007D6950" w:rsidRDefault="00E46355" w:rsidP="00F8380E">
            <w:pPr>
              <w:pStyle w:val="af8"/>
              <w:jc w:val="center"/>
              <w:rPr>
                <w:sz w:val="22"/>
              </w:rPr>
            </w:pPr>
            <w:r w:rsidRPr="007D6950">
              <w:rPr>
                <w:sz w:val="22"/>
              </w:rPr>
              <w:t>Сроки проведения работ</w:t>
            </w:r>
          </w:p>
        </w:tc>
        <w:tc>
          <w:tcPr>
            <w:tcW w:w="2409" w:type="dxa"/>
            <w:tcBorders>
              <w:top w:val="single" w:sz="4" w:space="0" w:color="auto"/>
              <w:left w:val="single" w:sz="4" w:space="0" w:color="auto"/>
              <w:right w:val="single" w:sz="4" w:space="0" w:color="auto"/>
            </w:tcBorders>
            <w:vAlign w:val="center"/>
          </w:tcPr>
          <w:p w14:paraId="6D40A24D" w14:textId="77777777" w:rsidR="00E46355" w:rsidRPr="007D6950" w:rsidRDefault="00E46355" w:rsidP="00F8380E">
            <w:pPr>
              <w:pStyle w:val="af8"/>
              <w:jc w:val="center"/>
              <w:rPr>
                <w:sz w:val="22"/>
              </w:rPr>
            </w:pPr>
            <w:r w:rsidRPr="007D6950">
              <w:rPr>
                <w:sz w:val="22"/>
              </w:rPr>
              <w:t xml:space="preserve">Ответственный исполнитель </w:t>
            </w:r>
          </w:p>
          <w:p w14:paraId="639F54F6" w14:textId="77777777" w:rsidR="00E46355" w:rsidRPr="007D6950" w:rsidRDefault="00E46355" w:rsidP="00F8380E">
            <w:pPr>
              <w:pStyle w:val="af8"/>
              <w:jc w:val="center"/>
              <w:rPr>
                <w:sz w:val="22"/>
              </w:rPr>
            </w:pPr>
            <w:r w:rsidRPr="007D6950">
              <w:rPr>
                <w:sz w:val="22"/>
              </w:rPr>
              <w:t>(ФИО, должность)</w:t>
            </w:r>
          </w:p>
        </w:tc>
      </w:tr>
      <w:tr w:rsidR="00E46355" w:rsidRPr="00173120" w14:paraId="35B50149" w14:textId="77777777" w:rsidTr="00F8380E">
        <w:trPr>
          <w:jc w:val="center"/>
        </w:trPr>
        <w:tc>
          <w:tcPr>
            <w:tcW w:w="653" w:type="dxa"/>
            <w:tcBorders>
              <w:top w:val="single" w:sz="4" w:space="0" w:color="auto"/>
              <w:bottom w:val="single" w:sz="4" w:space="0" w:color="auto"/>
              <w:right w:val="single" w:sz="4" w:space="0" w:color="auto"/>
            </w:tcBorders>
            <w:vAlign w:val="center"/>
          </w:tcPr>
          <w:p w14:paraId="67AC7566" w14:textId="77777777" w:rsidR="00E46355" w:rsidRPr="00A00DBC" w:rsidRDefault="00E46355" w:rsidP="00F8380E">
            <w:pPr>
              <w:pStyle w:val="af8"/>
              <w:jc w:val="center"/>
              <w:rPr>
                <w:i/>
              </w:rPr>
            </w:pPr>
            <w:r w:rsidRPr="00A00DBC">
              <w:rPr>
                <w:i/>
              </w:rPr>
              <w:t>1</w:t>
            </w:r>
          </w:p>
        </w:tc>
        <w:tc>
          <w:tcPr>
            <w:tcW w:w="3831" w:type="dxa"/>
            <w:tcBorders>
              <w:top w:val="single" w:sz="4" w:space="0" w:color="auto"/>
              <w:bottom w:val="single" w:sz="4" w:space="0" w:color="auto"/>
              <w:right w:val="single" w:sz="4" w:space="0" w:color="auto"/>
            </w:tcBorders>
            <w:vAlign w:val="center"/>
          </w:tcPr>
          <w:p w14:paraId="5E20BF51" w14:textId="77777777" w:rsidR="00E46355" w:rsidRPr="00A00DBC" w:rsidRDefault="00E46355" w:rsidP="00F8380E">
            <w:pPr>
              <w:pStyle w:val="af8"/>
              <w:jc w:val="center"/>
              <w:rPr>
                <w:i/>
              </w:rPr>
            </w:pPr>
            <w:r w:rsidRPr="00A00DBC">
              <w:rPr>
                <w:i/>
              </w:rPr>
              <w:t>2</w:t>
            </w:r>
          </w:p>
        </w:tc>
        <w:tc>
          <w:tcPr>
            <w:tcW w:w="2410" w:type="dxa"/>
            <w:tcBorders>
              <w:top w:val="single" w:sz="4" w:space="0" w:color="auto"/>
              <w:left w:val="single" w:sz="4" w:space="0" w:color="auto"/>
              <w:bottom w:val="nil"/>
              <w:right w:val="nil"/>
            </w:tcBorders>
          </w:tcPr>
          <w:p w14:paraId="29586A88" w14:textId="77777777" w:rsidR="00E46355" w:rsidRPr="00A00DBC" w:rsidRDefault="00E46355" w:rsidP="00F8380E">
            <w:pPr>
              <w:pStyle w:val="af8"/>
              <w:jc w:val="center"/>
              <w:rPr>
                <w:i/>
              </w:rPr>
            </w:pPr>
            <w:r w:rsidRPr="00A00DBC">
              <w:rPr>
                <w:i/>
              </w:rPr>
              <w:t>3</w:t>
            </w:r>
          </w:p>
        </w:tc>
        <w:tc>
          <w:tcPr>
            <w:tcW w:w="2409" w:type="dxa"/>
            <w:tcBorders>
              <w:top w:val="single" w:sz="4" w:space="0" w:color="auto"/>
              <w:left w:val="single" w:sz="4" w:space="0" w:color="auto"/>
              <w:bottom w:val="single" w:sz="4" w:space="0" w:color="auto"/>
              <w:right w:val="single" w:sz="4" w:space="0" w:color="auto"/>
            </w:tcBorders>
            <w:vAlign w:val="center"/>
          </w:tcPr>
          <w:p w14:paraId="3FFBB0A8" w14:textId="77777777" w:rsidR="00E46355" w:rsidRPr="00A00DBC" w:rsidRDefault="00E46355" w:rsidP="00F8380E">
            <w:pPr>
              <w:pStyle w:val="af8"/>
              <w:jc w:val="center"/>
              <w:rPr>
                <w:i/>
              </w:rPr>
            </w:pPr>
            <w:r w:rsidRPr="00A00DBC">
              <w:rPr>
                <w:i/>
              </w:rPr>
              <w:t>4</w:t>
            </w:r>
          </w:p>
        </w:tc>
      </w:tr>
      <w:tr w:rsidR="00E46355" w:rsidRPr="00173120" w14:paraId="35489973" w14:textId="77777777" w:rsidTr="00F8380E">
        <w:trPr>
          <w:trHeight w:val="424"/>
          <w:jc w:val="center"/>
        </w:trPr>
        <w:tc>
          <w:tcPr>
            <w:tcW w:w="653" w:type="dxa"/>
            <w:tcBorders>
              <w:top w:val="single" w:sz="4" w:space="0" w:color="auto"/>
              <w:bottom w:val="single" w:sz="4" w:space="0" w:color="auto"/>
              <w:right w:val="single" w:sz="4" w:space="0" w:color="auto"/>
            </w:tcBorders>
            <w:vAlign w:val="center"/>
          </w:tcPr>
          <w:p w14:paraId="7BFF28B4" w14:textId="77777777" w:rsidR="00E46355" w:rsidRPr="006B32D8" w:rsidRDefault="00E46355" w:rsidP="00F8380E">
            <w:pPr>
              <w:pStyle w:val="af8"/>
              <w:jc w:val="center"/>
              <w:rPr>
                <w:sz w:val="22"/>
              </w:rPr>
            </w:pPr>
            <w:r w:rsidRPr="006B32D8">
              <w:rPr>
                <w:sz w:val="22"/>
              </w:rPr>
              <w:t>1.</w:t>
            </w:r>
          </w:p>
        </w:tc>
        <w:tc>
          <w:tcPr>
            <w:tcW w:w="3831" w:type="dxa"/>
            <w:tcBorders>
              <w:top w:val="single" w:sz="4" w:space="0" w:color="auto"/>
              <w:bottom w:val="single" w:sz="4" w:space="0" w:color="auto"/>
              <w:right w:val="single" w:sz="4" w:space="0" w:color="auto"/>
            </w:tcBorders>
            <w:vAlign w:val="center"/>
          </w:tcPr>
          <w:p w14:paraId="06C983C5" w14:textId="77777777" w:rsidR="00E46355" w:rsidRPr="006B32D8" w:rsidRDefault="00E46355" w:rsidP="00F8380E">
            <w:pPr>
              <w:pStyle w:val="af8"/>
              <w:jc w:val="left"/>
              <w:rPr>
                <w:sz w:val="22"/>
              </w:rPr>
            </w:pPr>
          </w:p>
        </w:tc>
        <w:tc>
          <w:tcPr>
            <w:tcW w:w="2410" w:type="dxa"/>
            <w:tcBorders>
              <w:top w:val="single" w:sz="4" w:space="0" w:color="auto"/>
              <w:left w:val="single" w:sz="4" w:space="0" w:color="auto"/>
              <w:bottom w:val="single" w:sz="4" w:space="0" w:color="auto"/>
              <w:right w:val="nil"/>
            </w:tcBorders>
            <w:vAlign w:val="center"/>
          </w:tcPr>
          <w:p w14:paraId="7BD0D223" w14:textId="77777777" w:rsidR="00E46355" w:rsidRPr="006B32D8" w:rsidRDefault="00E46355" w:rsidP="00F8380E">
            <w:pPr>
              <w:pStyle w:val="af8"/>
              <w:jc w:val="center"/>
              <w:rPr>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151A840D" w14:textId="77777777" w:rsidR="00E46355" w:rsidRPr="006B32D8" w:rsidRDefault="00E46355" w:rsidP="00F8380E">
            <w:pPr>
              <w:pStyle w:val="af8"/>
              <w:jc w:val="center"/>
              <w:rPr>
                <w:sz w:val="22"/>
              </w:rPr>
            </w:pPr>
          </w:p>
        </w:tc>
      </w:tr>
      <w:tr w:rsidR="00E46355" w:rsidRPr="00173120" w14:paraId="707BA428" w14:textId="77777777" w:rsidTr="00F8380E">
        <w:trPr>
          <w:trHeight w:val="424"/>
          <w:jc w:val="center"/>
        </w:trPr>
        <w:tc>
          <w:tcPr>
            <w:tcW w:w="653" w:type="dxa"/>
            <w:tcBorders>
              <w:top w:val="single" w:sz="4" w:space="0" w:color="auto"/>
              <w:bottom w:val="single" w:sz="4" w:space="0" w:color="auto"/>
              <w:right w:val="single" w:sz="4" w:space="0" w:color="auto"/>
            </w:tcBorders>
            <w:vAlign w:val="center"/>
          </w:tcPr>
          <w:p w14:paraId="3D33A97E" w14:textId="77777777" w:rsidR="00E46355" w:rsidRPr="006B32D8" w:rsidRDefault="00E46355" w:rsidP="00F8380E">
            <w:pPr>
              <w:pStyle w:val="af8"/>
              <w:jc w:val="center"/>
              <w:rPr>
                <w:sz w:val="22"/>
              </w:rPr>
            </w:pPr>
            <w:r w:rsidRPr="006B32D8">
              <w:rPr>
                <w:sz w:val="22"/>
              </w:rPr>
              <w:t>2.</w:t>
            </w:r>
          </w:p>
        </w:tc>
        <w:tc>
          <w:tcPr>
            <w:tcW w:w="3831" w:type="dxa"/>
            <w:tcBorders>
              <w:top w:val="single" w:sz="4" w:space="0" w:color="auto"/>
              <w:bottom w:val="single" w:sz="4" w:space="0" w:color="auto"/>
              <w:right w:val="single" w:sz="4" w:space="0" w:color="auto"/>
            </w:tcBorders>
            <w:vAlign w:val="center"/>
          </w:tcPr>
          <w:p w14:paraId="01FA2304" w14:textId="77777777" w:rsidR="00E46355" w:rsidRPr="006B32D8" w:rsidRDefault="00E46355" w:rsidP="00F8380E">
            <w:pPr>
              <w:pStyle w:val="af8"/>
              <w:jc w:val="left"/>
              <w:rPr>
                <w:sz w:val="22"/>
              </w:rPr>
            </w:pPr>
          </w:p>
        </w:tc>
        <w:tc>
          <w:tcPr>
            <w:tcW w:w="2410" w:type="dxa"/>
            <w:tcBorders>
              <w:top w:val="single" w:sz="4" w:space="0" w:color="auto"/>
              <w:left w:val="single" w:sz="4" w:space="0" w:color="auto"/>
              <w:bottom w:val="single" w:sz="4" w:space="0" w:color="auto"/>
              <w:right w:val="nil"/>
            </w:tcBorders>
            <w:vAlign w:val="center"/>
          </w:tcPr>
          <w:p w14:paraId="741DF491" w14:textId="77777777" w:rsidR="00E46355" w:rsidRPr="006B32D8" w:rsidRDefault="00E46355" w:rsidP="00F8380E">
            <w:pPr>
              <w:pStyle w:val="af8"/>
              <w:jc w:val="center"/>
              <w:rPr>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C3C4DA6" w14:textId="77777777" w:rsidR="00E46355" w:rsidRPr="006B32D8" w:rsidRDefault="00E46355" w:rsidP="00F8380E">
            <w:pPr>
              <w:pStyle w:val="af8"/>
              <w:jc w:val="center"/>
              <w:rPr>
                <w:sz w:val="22"/>
              </w:rPr>
            </w:pPr>
          </w:p>
        </w:tc>
      </w:tr>
      <w:tr w:rsidR="00E46355" w:rsidRPr="00173120" w14:paraId="6FB1B50B" w14:textId="77777777" w:rsidTr="00F8380E">
        <w:trPr>
          <w:trHeight w:val="424"/>
          <w:jc w:val="center"/>
        </w:trPr>
        <w:tc>
          <w:tcPr>
            <w:tcW w:w="653" w:type="dxa"/>
            <w:tcBorders>
              <w:top w:val="single" w:sz="4" w:space="0" w:color="auto"/>
              <w:bottom w:val="single" w:sz="4" w:space="0" w:color="auto"/>
              <w:right w:val="single" w:sz="4" w:space="0" w:color="auto"/>
            </w:tcBorders>
            <w:vAlign w:val="center"/>
          </w:tcPr>
          <w:p w14:paraId="52557DFA" w14:textId="77777777" w:rsidR="00E46355" w:rsidRPr="006B32D8" w:rsidRDefault="00E46355" w:rsidP="00F8380E">
            <w:pPr>
              <w:pStyle w:val="af8"/>
              <w:jc w:val="center"/>
              <w:rPr>
                <w:sz w:val="22"/>
              </w:rPr>
            </w:pPr>
            <w:r w:rsidRPr="006B32D8">
              <w:rPr>
                <w:sz w:val="22"/>
              </w:rPr>
              <w:t>…</w:t>
            </w:r>
          </w:p>
        </w:tc>
        <w:tc>
          <w:tcPr>
            <w:tcW w:w="3831" w:type="dxa"/>
            <w:tcBorders>
              <w:top w:val="single" w:sz="4" w:space="0" w:color="auto"/>
              <w:bottom w:val="single" w:sz="4" w:space="0" w:color="auto"/>
              <w:right w:val="single" w:sz="4" w:space="0" w:color="auto"/>
            </w:tcBorders>
            <w:vAlign w:val="center"/>
          </w:tcPr>
          <w:p w14:paraId="34CECBCB" w14:textId="77777777" w:rsidR="00E46355" w:rsidRPr="006B32D8" w:rsidRDefault="00E46355" w:rsidP="00F8380E">
            <w:pPr>
              <w:pStyle w:val="af8"/>
              <w:jc w:val="left"/>
              <w:rPr>
                <w:sz w:val="22"/>
              </w:rPr>
            </w:pPr>
          </w:p>
        </w:tc>
        <w:tc>
          <w:tcPr>
            <w:tcW w:w="2410" w:type="dxa"/>
            <w:tcBorders>
              <w:top w:val="single" w:sz="4" w:space="0" w:color="auto"/>
              <w:left w:val="single" w:sz="4" w:space="0" w:color="auto"/>
              <w:bottom w:val="single" w:sz="4" w:space="0" w:color="auto"/>
              <w:right w:val="nil"/>
            </w:tcBorders>
            <w:vAlign w:val="center"/>
          </w:tcPr>
          <w:p w14:paraId="7C6CFAC4" w14:textId="77777777" w:rsidR="00E46355" w:rsidRPr="006B32D8" w:rsidRDefault="00E46355" w:rsidP="00F8380E">
            <w:pPr>
              <w:pStyle w:val="af8"/>
              <w:jc w:val="center"/>
              <w:rPr>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7BDD311A" w14:textId="77777777" w:rsidR="00E46355" w:rsidRPr="006B32D8" w:rsidRDefault="00E46355" w:rsidP="00F8380E">
            <w:pPr>
              <w:pStyle w:val="af8"/>
              <w:jc w:val="center"/>
              <w:rPr>
                <w:sz w:val="22"/>
              </w:rPr>
            </w:pPr>
          </w:p>
        </w:tc>
      </w:tr>
    </w:tbl>
    <w:p w14:paraId="0F7B57EB" w14:textId="77777777" w:rsidR="00E46355" w:rsidRPr="00173120" w:rsidRDefault="00E46355" w:rsidP="00E46355"/>
    <w:p w14:paraId="09E87BA9" w14:textId="77777777" w:rsidR="00E46355" w:rsidRPr="00173120" w:rsidRDefault="00E46355" w:rsidP="00E46355"/>
    <w:p w14:paraId="36DCB918" w14:textId="77777777" w:rsidR="00E46355" w:rsidRPr="00173120" w:rsidRDefault="00E46355" w:rsidP="00E46355"/>
    <w:p w14:paraId="4CB5981F" w14:textId="77777777" w:rsidR="00E46355" w:rsidRPr="00173120" w:rsidRDefault="00E46355" w:rsidP="00E46355"/>
    <w:p w14:paraId="6D99C542" w14:textId="77777777" w:rsidR="00E46355" w:rsidRPr="00173120" w:rsidRDefault="00E46355" w:rsidP="00E46355">
      <w:pPr>
        <w:pStyle w:val="afc"/>
        <w:ind w:firstLine="284"/>
        <w:rPr>
          <w:rFonts w:ascii="Times New Roman" w:hAnsi="Times New Roman" w:cs="Times New Roman"/>
        </w:rPr>
      </w:pPr>
      <w:r w:rsidRPr="00173120">
        <w:rPr>
          <w:rFonts w:ascii="Times New Roman" w:hAnsi="Times New Roman" w:cs="Times New Roman"/>
        </w:rPr>
        <w:t>Глава администрации</w:t>
      </w:r>
    </w:p>
    <w:p w14:paraId="3F3179AD" w14:textId="77777777" w:rsidR="00E46355" w:rsidRPr="00173120" w:rsidRDefault="00E46355" w:rsidP="00E46355">
      <w:pPr>
        <w:pStyle w:val="afc"/>
        <w:ind w:firstLine="284"/>
        <w:rPr>
          <w:rFonts w:ascii="Times New Roman" w:hAnsi="Times New Roman" w:cs="Times New Roman"/>
        </w:rPr>
      </w:pPr>
      <w:r w:rsidRPr="00173120">
        <w:rPr>
          <w:rFonts w:ascii="Times New Roman" w:hAnsi="Times New Roman" w:cs="Times New Roman"/>
        </w:rPr>
        <w:t>_________________________                               ______________  ______________________</w:t>
      </w:r>
    </w:p>
    <w:p w14:paraId="6815AFB2" w14:textId="77777777" w:rsidR="00E46355" w:rsidRPr="00173120" w:rsidRDefault="00E46355" w:rsidP="00E46355">
      <w:pPr>
        <w:pStyle w:val="afc"/>
        <w:tabs>
          <w:tab w:val="left" w:pos="3261"/>
        </w:tabs>
        <w:ind w:firstLine="284"/>
        <w:rPr>
          <w:rFonts w:ascii="Times New Roman" w:hAnsi="Times New Roman" w:cs="Times New Roman"/>
          <w:sz w:val="20"/>
          <w:szCs w:val="22"/>
        </w:rPr>
      </w:pPr>
      <w:proofErr w:type="gramStart"/>
      <w:r w:rsidRPr="00173120">
        <w:rPr>
          <w:rFonts w:ascii="Times New Roman" w:hAnsi="Times New Roman" w:cs="Times New Roman"/>
          <w:sz w:val="20"/>
        </w:rPr>
        <w:t xml:space="preserve">(наименование </w:t>
      </w:r>
      <w:r w:rsidRPr="00173120">
        <w:rPr>
          <w:rFonts w:ascii="Times New Roman" w:hAnsi="Times New Roman" w:cs="Times New Roman"/>
          <w:sz w:val="20"/>
          <w:szCs w:val="22"/>
        </w:rPr>
        <w:t>муниципального                 М.П.                             (подпись)                           (Ф.И.О.)</w:t>
      </w:r>
      <w:proofErr w:type="gramEnd"/>
    </w:p>
    <w:p w14:paraId="2302354E" w14:textId="77777777" w:rsidR="00E46355" w:rsidRPr="00173120" w:rsidRDefault="00E46355" w:rsidP="00E46355">
      <w:pPr>
        <w:pStyle w:val="afc"/>
        <w:tabs>
          <w:tab w:val="left" w:pos="3261"/>
        </w:tabs>
        <w:ind w:firstLine="284"/>
        <w:rPr>
          <w:rFonts w:ascii="Times New Roman" w:hAnsi="Times New Roman" w:cs="Times New Roman"/>
          <w:sz w:val="20"/>
        </w:rPr>
      </w:pPr>
      <w:r w:rsidRPr="00173120">
        <w:rPr>
          <w:rFonts w:ascii="Times New Roman" w:hAnsi="Times New Roman" w:cs="Times New Roman"/>
          <w:sz w:val="20"/>
        </w:rPr>
        <w:t xml:space="preserve">образования) </w:t>
      </w:r>
    </w:p>
    <w:p w14:paraId="26C3AB8F" w14:textId="77777777" w:rsidR="00E46355" w:rsidRPr="00173120" w:rsidRDefault="00E46355" w:rsidP="00E46355">
      <w:pPr>
        <w:pStyle w:val="afc"/>
        <w:ind w:firstLine="284"/>
        <w:rPr>
          <w:rFonts w:ascii="Times New Roman" w:hAnsi="Times New Roman" w:cs="Times New Roman"/>
        </w:rPr>
      </w:pPr>
      <w:r w:rsidRPr="00173120">
        <w:rPr>
          <w:rFonts w:ascii="Times New Roman" w:hAnsi="Times New Roman" w:cs="Times New Roman"/>
          <w:sz w:val="22"/>
        </w:rPr>
        <w:t xml:space="preserve">                                    </w:t>
      </w:r>
    </w:p>
    <w:p w14:paraId="3B994598" w14:textId="77777777" w:rsidR="00E46355" w:rsidRPr="00173120" w:rsidRDefault="00E46355" w:rsidP="00E46355">
      <w:pPr>
        <w:ind w:firstLine="284"/>
      </w:pPr>
      <w:r w:rsidRPr="00173120">
        <w:t>___________________</w:t>
      </w:r>
    </w:p>
    <w:p w14:paraId="020FBE5A" w14:textId="77777777" w:rsidR="00E46355" w:rsidRPr="00173120" w:rsidRDefault="00E46355" w:rsidP="00E46355">
      <w:pPr>
        <w:pStyle w:val="afc"/>
        <w:ind w:firstLine="709"/>
        <w:rPr>
          <w:rFonts w:ascii="Times New Roman" w:hAnsi="Times New Roman" w:cs="Times New Roman"/>
          <w:sz w:val="20"/>
        </w:rPr>
      </w:pPr>
      <w:r w:rsidRPr="00173120">
        <w:rPr>
          <w:rFonts w:ascii="Times New Roman" w:hAnsi="Times New Roman" w:cs="Times New Roman"/>
          <w:sz w:val="20"/>
        </w:rPr>
        <w:t xml:space="preserve">(дата) </w:t>
      </w:r>
    </w:p>
    <w:p w14:paraId="310625EA" w14:textId="77777777" w:rsidR="00E46355" w:rsidRPr="00173120" w:rsidRDefault="00E46355" w:rsidP="00E46355"/>
    <w:p w14:paraId="53E943B9" w14:textId="77777777" w:rsidR="00E46355" w:rsidRPr="00173120" w:rsidRDefault="00E46355" w:rsidP="00E46355"/>
    <w:p w14:paraId="36D7E627" w14:textId="77777777" w:rsidR="00E46355" w:rsidRPr="00173120" w:rsidRDefault="00E46355" w:rsidP="00E46355">
      <w:pPr>
        <w:jc w:val="both"/>
        <w:rPr>
          <w:sz w:val="24"/>
          <w:u w:val="single"/>
        </w:rPr>
      </w:pPr>
    </w:p>
    <w:p w14:paraId="13A526C2" w14:textId="77777777" w:rsidR="00E46355" w:rsidRPr="00173120" w:rsidRDefault="00E46355" w:rsidP="00E46355">
      <w:pPr>
        <w:jc w:val="both"/>
        <w:rPr>
          <w:sz w:val="24"/>
          <w:u w:val="single"/>
        </w:rPr>
      </w:pPr>
    </w:p>
    <w:p w14:paraId="41CCA9FB" w14:textId="77777777" w:rsidR="00E46355" w:rsidRDefault="00E46355" w:rsidP="00E46355">
      <w:pPr>
        <w:jc w:val="both"/>
        <w:rPr>
          <w:sz w:val="24"/>
          <w:u w:val="single"/>
        </w:rPr>
      </w:pPr>
    </w:p>
    <w:p w14:paraId="63A1E34A" w14:textId="77777777" w:rsidR="00E46355" w:rsidRDefault="00E46355" w:rsidP="00E46355">
      <w:pPr>
        <w:jc w:val="both"/>
        <w:rPr>
          <w:sz w:val="24"/>
          <w:u w:val="single"/>
        </w:rPr>
      </w:pPr>
    </w:p>
    <w:p w14:paraId="5499774E" w14:textId="77777777" w:rsidR="00E46355" w:rsidRDefault="00E46355" w:rsidP="00E46355">
      <w:pPr>
        <w:jc w:val="both"/>
        <w:rPr>
          <w:sz w:val="24"/>
          <w:u w:val="single"/>
        </w:rPr>
      </w:pPr>
    </w:p>
    <w:p w14:paraId="1E82DAFB" w14:textId="77777777" w:rsidR="00E46355" w:rsidRDefault="00E46355" w:rsidP="00E46355">
      <w:pPr>
        <w:jc w:val="both"/>
        <w:rPr>
          <w:sz w:val="24"/>
          <w:u w:val="single"/>
        </w:rPr>
      </w:pPr>
    </w:p>
    <w:p w14:paraId="1D179B63" w14:textId="77777777" w:rsidR="00E46355" w:rsidRDefault="00E46355" w:rsidP="00E46355">
      <w:pPr>
        <w:jc w:val="right"/>
        <w:rPr>
          <w:b/>
        </w:rPr>
      </w:pPr>
      <w:r>
        <w:rPr>
          <w:b/>
        </w:rPr>
        <w:br w:type="page"/>
      </w:r>
    </w:p>
    <w:p w14:paraId="2DB0F464" w14:textId="77777777" w:rsidR="00E46355" w:rsidRPr="00C12332" w:rsidRDefault="00E46355" w:rsidP="00E46355">
      <w:pPr>
        <w:ind w:left="4536"/>
        <w:jc w:val="right"/>
        <w:rPr>
          <w:sz w:val="22"/>
        </w:rPr>
      </w:pPr>
      <w:r w:rsidRPr="00C12332">
        <w:rPr>
          <w:sz w:val="24"/>
        </w:rPr>
        <w:lastRenderedPageBreak/>
        <w:t xml:space="preserve">Приложение № </w:t>
      </w:r>
      <w:r>
        <w:rPr>
          <w:sz w:val="24"/>
        </w:rPr>
        <w:t>2</w:t>
      </w:r>
    </w:p>
    <w:p w14:paraId="789C687B" w14:textId="1B1635B2" w:rsidR="00E46355" w:rsidRPr="00C12332" w:rsidRDefault="00E46355" w:rsidP="00E46355">
      <w:pPr>
        <w:tabs>
          <w:tab w:val="left" w:pos="4678"/>
        </w:tabs>
        <w:ind w:left="5529"/>
        <w:jc w:val="right"/>
        <w:rPr>
          <w:bCs/>
          <w:sz w:val="22"/>
        </w:rPr>
      </w:pPr>
      <w:r w:rsidRPr="00C12332">
        <w:rPr>
          <w:sz w:val="22"/>
        </w:rPr>
        <w:t xml:space="preserve">к постановлению главного архивного управления Рязанской области от </w:t>
      </w:r>
      <w:r w:rsidR="002457C2">
        <w:rPr>
          <w:sz w:val="22"/>
        </w:rPr>
        <w:t>25</w:t>
      </w:r>
      <w:r w:rsidRPr="00C12332">
        <w:rPr>
          <w:sz w:val="22"/>
        </w:rPr>
        <w:t xml:space="preserve">.12.2023 </w:t>
      </w:r>
      <w:r>
        <w:rPr>
          <w:sz w:val="22"/>
        </w:rPr>
        <w:t>№ </w:t>
      </w:r>
      <w:r w:rsidR="002457C2">
        <w:rPr>
          <w:sz w:val="22"/>
        </w:rPr>
        <w:t>7</w:t>
      </w:r>
      <w:r w:rsidRPr="00C12332">
        <w:rPr>
          <w:sz w:val="22"/>
        </w:rPr>
        <w:t xml:space="preserve"> «</w:t>
      </w:r>
      <w:r w:rsidRPr="00C12332">
        <w:rPr>
          <w:bCs/>
          <w:sz w:val="22"/>
        </w:rPr>
        <w:t xml:space="preserve">Об утверждении </w:t>
      </w:r>
      <w:proofErr w:type="gramStart"/>
      <w:r w:rsidRPr="00C12332">
        <w:rPr>
          <w:bCs/>
          <w:sz w:val="22"/>
        </w:rPr>
        <w:t xml:space="preserve">Порядков </w:t>
      </w:r>
      <w:r w:rsidRPr="00C12332">
        <w:rPr>
          <w:sz w:val="22"/>
        </w:rPr>
        <w:t>проведения конкурсных отборов муниципальных образований Рязанской области</w:t>
      </w:r>
      <w:proofErr w:type="gramEnd"/>
      <w:r w:rsidRPr="00C12332">
        <w:rPr>
          <w:sz w:val="22"/>
        </w:rPr>
        <w:t xml:space="preserve"> для предоставления субсидий из областного бюджета </w:t>
      </w:r>
      <w:r w:rsidRPr="00C12332">
        <w:rPr>
          <w:bCs/>
          <w:sz w:val="22"/>
        </w:rPr>
        <w:t xml:space="preserve">бюджетам муниципальных образований Рязанской области </w:t>
      </w:r>
      <w:r w:rsidRPr="00C12332">
        <w:rPr>
          <w:sz w:val="22"/>
        </w:rPr>
        <w:t>в целях</w:t>
      </w:r>
      <w:r w:rsidRPr="00C12332">
        <w:rPr>
          <w:bCs/>
          <w:sz w:val="22"/>
        </w:rPr>
        <w:t xml:space="preserve"> реализации </w:t>
      </w:r>
      <w:r w:rsidRPr="00C12332">
        <w:rPr>
          <w:sz w:val="22"/>
        </w:rPr>
        <w:t>государственной программы Рязанской области «Развитие архивного дела»</w:t>
      </w:r>
    </w:p>
    <w:p w14:paraId="236133D1" w14:textId="77777777" w:rsidR="00E46355" w:rsidRDefault="00E46355" w:rsidP="00E46355">
      <w:pPr>
        <w:jc w:val="center"/>
        <w:rPr>
          <w:b/>
          <w:sz w:val="24"/>
        </w:rPr>
      </w:pPr>
    </w:p>
    <w:p w14:paraId="630D9970" w14:textId="77777777" w:rsidR="00E46355" w:rsidRPr="007B1201" w:rsidRDefault="00E46355" w:rsidP="00E46355">
      <w:pPr>
        <w:jc w:val="center"/>
        <w:rPr>
          <w:b/>
          <w:sz w:val="24"/>
        </w:rPr>
      </w:pPr>
      <w:r w:rsidRPr="007B1201">
        <w:rPr>
          <w:b/>
          <w:sz w:val="24"/>
        </w:rPr>
        <w:t>Порядок</w:t>
      </w:r>
      <w:r w:rsidRPr="007B1201">
        <w:rPr>
          <w:b/>
          <w:sz w:val="24"/>
        </w:rPr>
        <w:br/>
        <w:t xml:space="preserve">проведения конкурсного отбора муниципальных образований Рязанской области для предоставления субсидий из областного бюджета </w:t>
      </w:r>
      <w:r w:rsidRPr="007B1201">
        <w:rPr>
          <w:b/>
          <w:bCs/>
          <w:color w:val="000000"/>
          <w:sz w:val="24"/>
        </w:rPr>
        <w:t xml:space="preserve">бюджетам муниципальных образований Рязанской </w:t>
      </w:r>
      <w:r w:rsidRPr="007B1201">
        <w:rPr>
          <w:b/>
          <w:bCs/>
          <w:color w:val="000000"/>
          <w:spacing w:val="-4"/>
          <w:sz w:val="24"/>
          <w:szCs w:val="28"/>
        </w:rPr>
        <w:t>на приобретение оборудования для хранения архивных документов и архивных фондов в муниципальных архивах</w:t>
      </w:r>
      <w:r w:rsidRPr="007B1201">
        <w:rPr>
          <w:bCs/>
          <w:color w:val="000000"/>
          <w:spacing w:val="-4"/>
          <w:sz w:val="24"/>
          <w:szCs w:val="28"/>
        </w:rPr>
        <w:t xml:space="preserve"> </w:t>
      </w:r>
      <w:r w:rsidRPr="007B1201">
        <w:rPr>
          <w:b/>
          <w:bCs/>
          <w:sz w:val="28"/>
        </w:rPr>
        <w:t xml:space="preserve"> </w:t>
      </w:r>
      <w:r w:rsidRPr="007B1201">
        <w:rPr>
          <w:b/>
          <w:bCs/>
          <w:sz w:val="24"/>
        </w:rPr>
        <w:t xml:space="preserve">в целях реализации </w:t>
      </w:r>
      <w:r w:rsidRPr="007B1201">
        <w:rPr>
          <w:b/>
          <w:sz w:val="24"/>
        </w:rPr>
        <w:t xml:space="preserve">государственной программы Рязанской области «Развитие архивного дела» и проверки условий их предоставления </w:t>
      </w:r>
    </w:p>
    <w:p w14:paraId="1BC44697" w14:textId="77777777" w:rsidR="00E46355" w:rsidRPr="007B1201" w:rsidRDefault="00E46355" w:rsidP="00E46355">
      <w:pPr>
        <w:pStyle w:val="1"/>
        <w:rPr>
          <w:color w:val="auto"/>
          <w:sz w:val="24"/>
          <w:szCs w:val="24"/>
        </w:rPr>
      </w:pPr>
      <w:r w:rsidRPr="007B1201">
        <w:rPr>
          <w:color w:val="auto"/>
          <w:sz w:val="24"/>
          <w:szCs w:val="24"/>
        </w:rPr>
        <w:t>1. Общие положения</w:t>
      </w:r>
    </w:p>
    <w:p w14:paraId="53D4CDB8" w14:textId="77777777" w:rsidR="00E46355" w:rsidRPr="007B1201" w:rsidRDefault="00E46355" w:rsidP="00E46355">
      <w:pPr>
        <w:ind w:firstLine="709"/>
        <w:jc w:val="both"/>
        <w:rPr>
          <w:sz w:val="24"/>
          <w:szCs w:val="24"/>
        </w:rPr>
      </w:pPr>
      <w:r w:rsidRPr="007B1201">
        <w:rPr>
          <w:sz w:val="24"/>
          <w:szCs w:val="24"/>
        </w:rPr>
        <w:t xml:space="preserve">1.1. </w:t>
      </w:r>
      <w:proofErr w:type="gramStart"/>
      <w:r w:rsidRPr="007B1201">
        <w:rPr>
          <w:sz w:val="24"/>
          <w:szCs w:val="24"/>
        </w:rPr>
        <w:t xml:space="preserve">Настоящий Порядок разработан в целях </w:t>
      </w:r>
      <w:r w:rsidRPr="007B1201">
        <w:rPr>
          <w:sz w:val="24"/>
          <w:szCs w:val="24"/>
          <w:shd w:val="clear" w:color="auto" w:fill="FFFFFF"/>
        </w:rPr>
        <w:t>проведения конкурсного отбора муниципальных образований Рязанской области для предоставления субсидий из областного бюджета</w:t>
      </w:r>
      <w:r w:rsidRPr="007B1201">
        <w:rPr>
          <w:sz w:val="24"/>
          <w:szCs w:val="24"/>
        </w:rPr>
        <w:t xml:space="preserve"> </w:t>
      </w:r>
      <w:r w:rsidRPr="007B1201">
        <w:rPr>
          <w:bCs/>
          <w:color w:val="000000"/>
          <w:sz w:val="24"/>
          <w:szCs w:val="24"/>
        </w:rPr>
        <w:t xml:space="preserve">бюджетам муниципальных образований Рязанской </w:t>
      </w:r>
      <w:r w:rsidRPr="007B1201">
        <w:rPr>
          <w:sz w:val="24"/>
          <w:szCs w:val="24"/>
          <w:shd w:val="clear" w:color="auto" w:fill="FFFFFF"/>
        </w:rPr>
        <w:t xml:space="preserve">в целях </w:t>
      </w:r>
      <w:proofErr w:type="spellStart"/>
      <w:r w:rsidRPr="007B1201">
        <w:rPr>
          <w:sz w:val="24"/>
          <w:szCs w:val="24"/>
          <w:shd w:val="clear" w:color="auto" w:fill="FFFFFF"/>
        </w:rPr>
        <w:t>софинансирования</w:t>
      </w:r>
      <w:proofErr w:type="spellEnd"/>
      <w:r w:rsidRPr="007B1201">
        <w:rPr>
          <w:sz w:val="24"/>
          <w:szCs w:val="24"/>
          <w:shd w:val="clear" w:color="auto" w:fill="FFFFFF"/>
        </w:rPr>
        <w:t xml:space="preserve"> расходных обязательств, возникающих при выполнении полномочий органов местного самоуправления по решению вопросов местного значения на реализацию </w:t>
      </w:r>
      <w:r w:rsidRPr="007B1201">
        <w:rPr>
          <w:sz w:val="24"/>
          <w:szCs w:val="24"/>
        </w:rPr>
        <w:t>процессного мероприятия «П</w:t>
      </w:r>
      <w:r w:rsidRPr="007B1201">
        <w:rPr>
          <w:bCs/>
          <w:color w:val="000000"/>
          <w:spacing w:val="-4"/>
          <w:sz w:val="24"/>
          <w:szCs w:val="24"/>
        </w:rPr>
        <w:t>риобретено оборудование для хранения архивных документов и архивных фондов в муниципальных архивах</w:t>
      </w:r>
      <w:r w:rsidRPr="007B1201">
        <w:rPr>
          <w:sz w:val="24"/>
          <w:szCs w:val="24"/>
        </w:rPr>
        <w:t>», указанного в  подпункте 1.4 пункта</w:t>
      </w:r>
      <w:proofErr w:type="gramEnd"/>
      <w:r w:rsidRPr="007B1201">
        <w:rPr>
          <w:sz w:val="24"/>
          <w:szCs w:val="24"/>
        </w:rPr>
        <w:t xml:space="preserve"> 2.3 «Перечень мероприятий (результатов) комплекса процессных мероприятий» паспорта комплекса процессных мероприятий «Создание оптимальных условий для развития архивного дела», </w:t>
      </w:r>
      <w:r w:rsidRPr="007B1201">
        <w:rPr>
          <w:bCs/>
          <w:color w:val="000000"/>
          <w:sz w:val="24"/>
          <w:szCs w:val="24"/>
        </w:rPr>
        <w:t xml:space="preserve">утвержденного распоряжением Правительства Рязанской области от 30 октября 2023 г. № 640-р </w:t>
      </w:r>
      <w:r w:rsidRPr="007B1201">
        <w:rPr>
          <w:sz w:val="24"/>
          <w:szCs w:val="24"/>
        </w:rPr>
        <w:t xml:space="preserve">(далее - паспорт государственной программы), и проверки условий их предоставления. </w:t>
      </w:r>
    </w:p>
    <w:p w14:paraId="25E4F4E5" w14:textId="77777777" w:rsidR="00E46355" w:rsidRPr="007B1201" w:rsidRDefault="00E46355" w:rsidP="00E46355">
      <w:pPr>
        <w:pStyle w:val="a3"/>
        <w:autoSpaceDE w:val="0"/>
        <w:autoSpaceDN w:val="0"/>
        <w:adjustRightInd w:val="0"/>
        <w:spacing w:line="235" w:lineRule="auto"/>
        <w:ind w:left="0" w:firstLine="709"/>
        <w:jc w:val="both"/>
        <w:outlineLvl w:val="0"/>
        <w:rPr>
          <w:sz w:val="24"/>
          <w:szCs w:val="24"/>
        </w:rPr>
      </w:pPr>
      <w:r w:rsidRPr="007B1201">
        <w:rPr>
          <w:sz w:val="24"/>
          <w:szCs w:val="24"/>
        </w:rPr>
        <w:t xml:space="preserve">1.2. </w:t>
      </w:r>
      <w:proofErr w:type="gramStart"/>
      <w:r w:rsidRPr="007B1201">
        <w:rPr>
          <w:sz w:val="24"/>
          <w:szCs w:val="24"/>
        </w:rPr>
        <w:t>Настоящий Порядок разработан в соответствии с пунктом 9 Правил</w:t>
      </w:r>
      <w:r w:rsidRPr="007B1201">
        <w:rPr>
          <w:bCs/>
          <w:color w:val="000000"/>
          <w:sz w:val="24"/>
          <w:szCs w:val="24"/>
        </w:rPr>
        <w:t xml:space="preserve"> предоставления и распределения субсидий из областного бюджета бюджетам муниципальных образований Рязанской области на </w:t>
      </w:r>
      <w:r w:rsidRPr="007B1201">
        <w:rPr>
          <w:sz w:val="24"/>
          <w:szCs w:val="24"/>
        </w:rPr>
        <w:t>п</w:t>
      </w:r>
      <w:r w:rsidRPr="007B1201">
        <w:rPr>
          <w:bCs/>
          <w:color w:val="000000"/>
          <w:spacing w:val="-4"/>
          <w:sz w:val="24"/>
          <w:szCs w:val="24"/>
        </w:rPr>
        <w:t>риобретение оборудования для хранения архивных документов и архивных фондов в муниципальных архивах</w:t>
      </w:r>
      <w:r w:rsidRPr="007B1201">
        <w:rPr>
          <w:bCs/>
          <w:color w:val="000000"/>
          <w:sz w:val="24"/>
          <w:szCs w:val="24"/>
        </w:rPr>
        <w:t xml:space="preserve"> (Приложение № 2 к </w:t>
      </w:r>
      <w:r w:rsidRPr="007B1201">
        <w:rPr>
          <w:sz w:val="24"/>
          <w:szCs w:val="24"/>
        </w:rPr>
        <w:t xml:space="preserve">государственной программе Рязанской области «Развитие архивного дела», утвержденной </w:t>
      </w:r>
      <w:r w:rsidRPr="007B1201">
        <w:rPr>
          <w:bCs/>
          <w:color w:val="000000"/>
          <w:sz w:val="24"/>
          <w:szCs w:val="24"/>
        </w:rPr>
        <w:t>постановлением Правительства Рязанской области от 30 октября 2023 г. № 407) (далее - Правила).</w:t>
      </w:r>
      <w:proofErr w:type="gramEnd"/>
    </w:p>
    <w:p w14:paraId="5B93C1FE" w14:textId="77777777" w:rsidR="00E46355" w:rsidRPr="007B1201" w:rsidRDefault="00E46355" w:rsidP="00E46355">
      <w:pPr>
        <w:ind w:firstLine="709"/>
        <w:jc w:val="both"/>
        <w:rPr>
          <w:sz w:val="24"/>
          <w:szCs w:val="24"/>
        </w:rPr>
      </w:pPr>
      <w:r w:rsidRPr="007B1201">
        <w:rPr>
          <w:sz w:val="24"/>
          <w:szCs w:val="24"/>
        </w:rPr>
        <w:t>1.3. Целевым назначением субсидии является п</w:t>
      </w:r>
      <w:r w:rsidRPr="007B1201">
        <w:rPr>
          <w:bCs/>
          <w:color w:val="000000"/>
          <w:spacing w:val="-4"/>
          <w:sz w:val="24"/>
          <w:szCs w:val="24"/>
        </w:rPr>
        <w:t>риобретение оборудования для хранения архивных документов и архивных фондов в муниципальных архивах</w:t>
      </w:r>
      <w:r w:rsidRPr="007B1201">
        <w:rPr>
          <w:sz w:val="24"/>
          <w:szCs w:val="24"/>
        </w:rPr>
        <w:t>.</w:t>
      </w:r>
    </w:p>
    <w:p w14:paraId="4E860E15" w14:textId="77777777" w:rsidR="00E46355" w:rsidRPr="007B1201" w:rsidRDefault="00E46355" w:rsidP="00E46355">
      <w:pPr>
        <w:ind w:firstLine="709"/>
        <w:jc w:val="both"/>
        <w:rPr>
          <w:sz w:val="24"/>
          <w:szCs w:val="24"/>
        </w:rPr>
      </w:pPr>
      <w:r w:rsidRPr="007B1201">
        <w:rPr>
          <w:sz w:val="24"/>
          <w:szCs w:val="24"/>
        </w:rPr>
        <w:t>1.4. Конкурсный отбор муниципальных образований Рязанской области осуществляется в целях выделения субсидий бюджетам муниципальных образований Рязанской области на реализацию процессного мероприятия «П</w:t>
      </w:r>
      <w:r w:rsidRPr="007B1201">
        <w:rPr>
          <w:bCs/>
          <w:color w:val="000000"/>
          <w:spacing w:val="-4"/>
          <w:sz w:val="24"/>
          <w:szCs w:val="24"/>
        </w:rPr>
        <w:t>риобретено оборудование для хранения архивных документов и архивных фондов в муниципальных архивах</w:t>
      </w:r>
      <w:r w:rsidRPr="007B1201">
        <w:rPr>
          <w:sz w:val="24"/>
          <w:szCs w:val="24"/>
        </w:rPr>
        <w:t>» паспорта государственной программы (далее соответственно - конкурсный отбор, мероприятие).</w:t>
      </w:r>
    </w:p>
    <w:p w14:paraId="07D7092F" w14:textId="77777777" w:rsidR="00E46355" w:rsidRPr="007B1201" w:rsidRDefault="00E46355" w:rsidP="00E46355">
      <w:pPr>
        <w:ind w:firstLine="709"/>
        <w:jc w:val="both"/>
        <w:rPr>
          <w:sz w:val="24"/>
          <w:szCs w:val="24"/>
        </w:rPr>
      </w:pPr>
      <w:r w:rsidRPr="007B1201">
        <w:rPr>
          <w:sz w:val="24"/>
          <w:szCs w:val="24"/>
        </w:rPr>
        <w:t>1.5. Исполнительным органом Рязанской области, уполномоченным на проведение конкурсного отбора и предоставление субсидий бюджетам муниципальных образований Рязанской области, а также проверки условий их предоставления является главное архивное управление Рязанской области (далее соответственно - м</w:t>
      </w:r>
      <w:r w:rsidRPr="007B1201">
        <w:rPr>
          <w:bCs/>
          <w:color w:val="000000"/>
          <w:sz w:val="24"/>
          <w:szCs w:val="24"/>
        </w:rPr>
        <w:t>униципальные образования,</w:t>
      </w:r>
      <w:r w:rsidRPr="007B1201">
        <w:rPr>
          <w:sz w:val="24"/>
          <w:szCs w:val="24"/>
        </w:rPr>
        <w:t xml:space="preserve"> ГАУРО).</w:t>
      </w:r>
    </w:p>
    <w:p w14:paraId="5F880379" w14:textId="77777777" w:rsidR="00E46355" w:rsidRPr="007B1201" w:rsidRDefault="00E46355" w:rsidP="00E46355">
      <w:pPr>
        <w:ind w:firstLine="709"/>
        <w:jc w:val="both"/>
        <w:rPr>
          <w:sz w:val="24"/>
          <w:szCs w:val="24"/>
        </w:rPr>
      </w:pPr>
      <w:r w:rsidRPr="007B1201">
        <w:rPr>
          <w:sz w:val="24"/>
          <w:szCs w:val="24"/>
        </w:rPr>
        <w:t xml:space="preserve">1.6. </w:t>
      </w:r>
      <w:r w:rsidRPr="005A79E7">
        <w:rPr>
          <w:spacing w:val="-4"/>
          <w:sz w:val="24"/>
          <w:szCs w:val="24"/>
        </w:rPr>
        <w:t>Объемы распределяемых субсидий местным бюджетам должны соответствовать объемам лимитов бюджетных обязательств на соответствующий финансовый год, доведенных до ГАУРО.</w:t>
      </w:r>
    </w:p>
    <w:p w14:paraId="7FFA2A05" w14:textId="77777777" w:rsidR="00E46355" w:rsidRPr="00D72C3C" w:rsidRDefault="00E46355" w:rsidP="00E46355">
      <w:pPr>
        <w:pStyle w:val="1"/>
        <w:rPr>
          <w:color w:val="auto"/>
          <w:sz w:val="24"/>
        </w:rPr>
      </w:pPr>
      <w:r w:rsidRPr="00D72C3C">
        <w:rPr>
          <w:color w:val="auto"/>
          <w:sz w:val="24"/>
        </w:rPr>
        <w:t>2. Организация конкурсного отбора и предоставление заявок</w:t>
      </w:r>
    </w:p>
    <w:p w14:paraId="3B2B05B1" w14:textId="77777777" w:rsidR="00E46355" w:rsidRPr="00D72C3C" w:rsidRDefault="00E46355" w:rsidP="00E46355">
      <w:pPr>
        <w:ind w:firstLine="709"/>
        <w:jc w:val="both"/>
        <w:rPr>
          <w:sz w:val="24"/>
        </w:rPr>
      </w:pPr>
      <w:r w:rsidRPr="00D72C3C">
        <w:rPr>
          <w:sz w:val="24"/>
        </w:rPr>
        <w:t>2.1. Организатором конкурсного отбора является ГАУРО.</w:t>
      </w:r>
    </w:p>
    <w:p w14:paraId="7C862526" w14:textId="77777777" w:rsidR="00E46355" w:rsidRPr="00D72C3C" w:rsidRDefault="00E46355" w:rsidP="00E46355">
      <w:pPr>
        <w:ind w:firstLine="709"/>
        <w:jc w:val="both"/>
        <w:rPr>
          <w:sz w:val="24"/>
        </w:rPr>
      </w:pPr>
      <w:r w:rsidRPr="00D72C3C">
        <w:rPr>
          <w:sz w:val="24"/>
        </w:rPr>
        <w:t>2.2. Для организации и проведения конкурсного отбора ГАУРО выполняет следующие мероприятия:</w:t>
      </w:r>
    </w:p>
    <w:p w14:paraId="414C1871" w14:textId="77777777" w:rsidR="00E46355" w:rsidRPr="00D72C3C" w:rsidRDefault="00E46355" w:rsidP="00E46355">
      <w:pPr>
        <w:ind w:firstLine="709"/>
        <w:jc w:val="both"/>
        <w:rPr>
          <w:sz w:val="24"/>
        </w:rPr>
      </w:pPr>
      <w:r w:rsidRPr="00D72C3C">
        <w:rPr>
          <w:sz w:val="24"/>
        </w:rPr>
        <w:lastRenderedPageBreak/>
        <w:t>- размещает извещение о проведении конкурсного отбора;</w:t>
      </w:r>
    </w:p>
    <w:p w14:paraId="1F5287A3" w14:textId="77777777" w:rsidR="00E46355" w:rsidRPr="00D72C3C" w:rsidRDefault="00E46355" w:rsidP="00E46355">
      <w:pPr>
        <w:ind w:firstLine="709"/>
        <w:jc w:val="both"/>
        <w:rPr>
          <w:sz w:val="24"/>
        </w:rPr>
      </w:pPr>
      <w:r w:rsidRPr="00D72C3C">
        <w:rPr>
          <w:sz w:val="24"/>
        </w:rPr>
        <w:t xml:space="preserve">- обеспечивает прием, регистрацию, учет и хранение заявок и документов, поступивших от муниципальных образований Рязанской области (далее - заявка); </w:t>
      </w:r>
    </w:p>
    <w:p w14:paraId="3C2A30DC" w14:textId="77777777" w:rsidR="00E46355" w:rsidRPr="00D72C3C" w:rsidRDefault="00E46355" w:rsidP="00E46355">
      <w:pPr>
        <w:ind w:firstLine="709"/>
        <w:jc w:val="both"/>
        <w:rPr>
          <w:sz w:val="24"/>
        </w:rPr>
      </w:pPr>
      <w:r w:rsidRPr="00D72C3C">
        <w:rPr>
          <w:sz w:val="24"/>
        </w:rPr>
        <w:t>- доводит до сведения муниципальных образований Рязанской области результаты конкурсного отбора;</w:t>
      </w:r>
    </w:p>
    <w:p w14:paraId="39A14E0D" w14:textId="77777777" w:rsidR="00E46355" w:rsidRPr="00D72C3C" w:rsidRDefault="00E46355" w:rsidP="00E46355">
      <w:pPr>
        <w:ind w:firstLine="709"/>
        <w:jc w:val="both"/>
        <w:rPr>
          <w:sz w:val="24"/>
        </w:rPr>
      </w:pPr>
      <w:r w:rsidRPr="00D72C3C">
        <w:rPr>
          <w:sz w:val="24"/>
        </w:rPr>
        <w:t>- проверяет условия предоставления субсидий.</w:t>
      </w:r>
    </w:p>
    <w:p w14:paraId="7C3C124D" w14:textId="77777777" w:rsidR="00E46355" w:rsidRPr="00D72C3C" w:rsidRDefault="00E46355" w:rsidP="00E46355">
      <w:pPr>
        <w:ind w:firstLine="709"/>
        <w:jc w:val="both"/>
        <w:rPr>
          <w:strike/>
          <w:sz w:val="24"/>
        </w:rPr>
      </w:pPr>
      <w:r w:rsidRPr="00D72C3C">
        <w:rPr>
          <w:sz w:val="24"/>
        </w:rPr>
        <w:t xml:space="preserve">2.3. Извещение о проведении конкурсного отбора размещается на официальном сайте ГАУРО в информационно-телекоммуникационной сети «Интернет» по адресу </w:t>
      </w:r>
      <w:hyperlink r:id="rId12" w:history="1">
        <w:r w:rsidRPr="00D72C3C">
          <w:rPr>
            <w:rStyle w:val="af1"/>
            <w:sz w:val="24"/>
            <w:lang w:val="en-US"/>
          </w:rPr>
          <w:t>https</w:t>
        </w:r>
        <w:r w:rsidRPr="00D72C3C">
          <w:rPr>
            <w:rStyle w:val="af1"/>
            <w:sz w:val="24"/>
          </w:rPr>
          <w:t>://</w:t>
        </w:r>
        <w:proofErr w:type="spellStart"/>
        <w:r w:rsidRPr="00D72C3C">
          <w:rPr>
            <w:rStyle w:val="af1"/>
            <w:sz w:val="24"/>
            <w:lang w:val="en-US"/>
          </w:rPr>
          <w:t>gauro</w:t>
        </w:r>
        <w:proofErr w:type="spellEnd"/>
        <w:r w:rsidRPr="00D72C3C">
          <w:rPr>
            <w:rStyle w:val="af1"/>
            <w:sz w:val="24"/>
          </w:rPr>
          <w:t>.</w:t>
        </w:r>
        <w:proofErr w:type="spellStart"/>
        <w:r w:rsidRPr="00D72C3C">
          <w:rPr>
            <w:rStyle w:val="af1"/>
            <w:sz w:val="24"/>
            <w:lang w:val="en-US"/>
          </w:rPr>
          <w:t>ryazan</w:t>
        </w:r>
        <w:proofErr w:type="spellEnd"/>
        <w:r w:rsidRPr="00D72C3C">
          <w:rPr>
            <w:rStyle w:val="af1"/>
            <w:sz w:val="24"/>
          </w:rPr>
          <w:t>.</w:t>
        </w:r>
        <w:proofErr w:type="spellStart"/>
        <w:r w:rsidRPr="00D72C3C">
          <w:rPr>
            <w:rStyle w:val="af1"/>
            <w:sz w:val="24"/>
            <w:lang w:val="en-US"/>
          </w:rPr>
          <w:t>gov</w:t>
        </w:r>
        <w:proofErr w:type="spellEnd"/>
        <w:r w:rsidRPr="00D72C3C">
          <w:rPr>
            <w:rStyle w:val="af1"/>
            <w:sz w:val="24"/>
          </w:rPr>
          <w:t>.</w:t>
        </w:r>
        <w:proofErr w:type="spellStart"/>
        <w:r w:rsidRPr="00D72C3C">
          <w:rPr>
            <w:rStyle w:val="af1"/>
            <w:sz w:val="24"/>
            <w:lang w:val="en-US"/>
          </w:rPr>
          <w:t>ru</w:t>
        </w:r>
        <w:proofErr w:type="spellEnd"/>
        <w:r w:rsidRPr="00D72C3C">
          <w:rPr>
            <w:rStyle w:val="af1"/>
            <w:sz w:val="24"/>
          </w:rPr>
          <w:t>/</w:t>
        </w:r>
      </w:hyperlink>
      <w:r w:rsidRPr="00D72C3C">
        <w:rPr>
          <w:sz w:val="24"/>
        </w:rPr>
        <w:t xml:space="preserve"> в разделе «Новости» (далее - сайт ГАУРО) не менее чем за три рабочих дня до даты начала приема заявок. </w:t>
      </w:r>
    </w:p>
    <w:p w14:paraId="2796FC0D" w14:textId="77777777" w:rsidR="00E46355" w:rsidRPr="00D72C3C" w:rsidRDefault="00E46355" w:rsidP="00E46355">
      <w:pPr>
        <w:ind w:firstLine="709"/>
        <w:jc w:val="both"/>
        <w:rPr>
          <w:sz w:val="24"/>
          <w:szCs w:val="24"/>
        </w:rPr>
      </w:pPr>
      <w:r w:rsidRPr="00D72C3C">
        <w:rPr>
          <w:sz w:val="24"/>
          <w:szCs w:val="24"/>
        </w:rPr>
        <w:t>2.4. Извещение о проведении конкурсного отбора (далее - извещение) должно содержать следующие сведения:</w:t>
      </w:r>
    </w:p>
    <w:p w14:paraId="66503DBC" w14:textId="77777777" w:rsidR="00E46355" w:rsidRPr="00D72C3C" w:rsidRDefault="00E46355" w:rsidP="00E46355">
      <w:pPr>
        <w:ind w:firstLine="709"/>
        <w:jc w:val="both"/>
        <w:rPr>
          <w:sz w:val="24"/>
          <w:szCs w:val="24"/>
        </w:rPr>
      </w:pPr>
      <w:r w:rsidRPr="00D72C3C">
        <w:rPr>
          <w:sz w:val="24"/>
          <w:szCs w:val="24"/>
        </w:rPr>
        <w:t>- предмет конкурсного отбора;</w:t>
      </w:r>
    </w:p>
    <w:p w14:paraId="2F5D4C49" w14:textId="77777777" w:rsidR="00E46355" w:rsidRPr="00D72C3C" w:rsidRDefault="00E46355" w:rsidP="00E46355">
      <w:pPr>
        <w:ind w:firstLine="709"/>
        <w:jc w:val="both"/>
        <w:rPr>
          <w:sz w:val="24"/>
          <w:szCs w:val="24"/>
        </w:rPr>
      </w:pPr>
      <w:r w:rsidRPr="00D72C3C">
        <w:rPr>
          <w:sz w:val="24"/>
          <w:szCs w:val="24"/>
        </w:rPr>
        <w:t>- дату и время начала и окончания приема заявок на участие в конкурсном отборе;</w:t>
      </w:r>
    </w:p>
    <w:p w14:paraId="29445115" w14:textId="77777777" w:rsidR="00E46355" w:rsidRPr="00D72C3C" w:rsidRDefault="00E46355" w:rsidP="00E46355">
      <w:pPr>
        <w:ind w:firstLine="709"/>
        <w:jc w:val="both"/>
        <w:rPr>
          <w:sz w:val="24"/>
          <w:szCs w:val="24"/>
        </w:rPr>
      </w:pPr>
      <w:r w:rsidRPr="00D72C3C">
        <w:rPr>
          <w:sz w:val="24"/>
          <w:szCs w:val="24"/>
        </w:rPr>
        <w:t>- форму заявки и перечень документов, прилагаемых к заявке;</w:t>
      </w:r>
    </w:p>
    <w:p w14:paraId="3CE74DD3" w14:textId="77777777" w:rsidR="00E46355" w:rsidRPr="00D72C3C" w:rsidRDefault="00E46355" w:rsidP="00E46355">
      <w:pPr>
        <w:ind w:firstLine="709"/>
        <w:jc w:val="both"/>
        <w:rPr>
          <w:sz w:val="24"/>
          <w:szCs w:val="24"/>
        </w:rPr>
      </w:pPr>
      <w:r w:rsidRPr="00D72C3C">
        <w:rPr>
          <w:sz w:val="24"/>
          <w:szCs w:val="24"/>
        </w:rPr>
        <w:t>- наименование, адрес и график (режим) работы организатора конкурсного отбора;</w:t>
      </w:r>
    </w:p>
    <w:p w14:paraId="10A15E2A" w14:textId="77777777" w:rsidR="00E46355" w:rsidRPr="00D72C3C" w:rsidRDefault="00E46355" w:rsidP="00E46355">
      <w:pPr>
        <w:ind w:firstLine="709"/>
        <w:jc w:val="both"/>
        <w:rPr>
          <w:sz w:val="24"/>
          <w:szCs w:val="24"/>
        </w:rPr>
      </w:pPr>
      <w:r w:rsidRPr="00D72C3C">
        <w:rPr>
          <w:sz w:val="24"/>
          <w:szCs w:val="24"/>
        </w:rPr>
        <w:t>- необходимую контактную информацию.</w:t>
      </w:r>
    </w:p>
    <w:p w14:paraId="19A621D0" w14:textId="77777777" w:rsidR="00E46355" w:rsidRPr="00D72C3C" w:rsidRDefault="00E46355" w:rsidP="00E46355">
      <w:pPr>
        <w:ind w:firstLine="709"/>
        <w:jc w:val="both"/>
        <w:rPr>
          <w:sz w:val="24"/>
          <w:szCs w:val="24"/>
        </w:rPr>
      </w:pPr>
      <w:r w:rsidRPr="00D72C3C">
        <w:rPr>
          <w:sz w:val="24"/>
          <w:szCs w:val="24"/>
        </w:rPr>
        <w:t xml:space="preserve">2.5. Заявки подаются муниципальными образованиями в соответствии со сроком, установленном в извещении. </w:t>
      </w:r>
    </w:p>
    <w:p w14:paraId="156BF704" w14:textId="77777777" w:rsidR="00E46355" w:rsidRPr="00D72C3C" w:rsidRDefault="00E46355" w:rsidP="00E46355">
      <w:pPr>
        <w:ind w:firstLine="709"/>
        <w:jc w:val="both"/>
        <w:rPr>
          <w:sz w:val="24"/>
          <w:szCs w:val="24"/>
        </w:rPr>
      </w:pPr>
      <w:r w:rsidRPr="00D72C3C">
        <w:rPr>
          <w:sz w:val="24"/>
          <w:szCs w:val="24"/>
        </w:rPr>
        <w:t>Срок приема заявок составляет 21 календарный день.</w:t>
      </w:r>
    </w:p>
    <w:p w14:paraId="69F00EBF" w14:textId="77777777" w:rsidR="00E46355" w:rsidRPr="00D72C3C" w:rsidRDefault="00E46355" w:rsidP="00E46355">
      <w:pPr>
        <w:ind w:firstLine="709"/>
        <w:jc w:val="both"/>
        <w:rPr>
          <w:sz w:val="24"/>
          <w:szCs w:val="24"/>
        </w:rPr>
      </w:pPr>
      <w:r w:rsidRPr="00D72C3C">
        <w:rPr>
          <w:sz w:val="24"/>
          <w:szCs w:val="24"/>
        </w:rPr>
        <w:t xml:space="preserve">2.6. Заявка оформляется по форме, указанной в </w:t>
      </w:r>
      <w:r w:rsidRPr="00D72C3C">
        <w:rPr>
          <w:rStyle w:val="af6"/>
          <w:rFonts w:eastAsia="Arial"/>
          <w:b w:val="0"/>
          <w:color w:val="auto"/>
          <w:sz w:val="24"/>
          <w:szCs w:val="24"/>
        </w:rPr>
        <w:t>приложении № 1</w:t>
      </w:r>
      <w:r w:rsidRPr="00D72C3C">
        <w:rPr>
          <w:sz w:val="24"/>
          <w:szCs w:val="24"/>
        </w:rPr>
        <w:t xml:space="preserve"> к настоящему Порядку. </w:t>
      </w:r>
      <w:proofErr w:type="gramStart"/>
      <w:r w:rsidRPr="00D72C3C">
        <w:rPr>
          <w:sz w:val="24"/>
          <w:szCs w:val="24"/>
        </w:rPr>
        <w:t>Заявка должна быть подписана главой администрации муниципального образования (исполняющим обязанности в отсутствие главы администрации муниципального образования).</w:t>
      </w:r>
      <w:proofErr w:type="gramEnd"/>
    </w:p>
    <w:p w14:paraId="39729B5D" w14:textId="77777777" w:rsidR="00E46355" w:rsidRPr="00D72C3C" w:rsidRDefault="00E46355" w:rsidP="00E46355">
      <w:pPr>
        <w:ind w:firstLine="709"/>
        <w:jc w:val="both"/>
        <w:rPr>
          <w:sz w:val="24"/>
          <w:szCs w:val="24"/>
        </w:rPr>
      </w:pPr>
      <w:r w:rsidRPr="00D72C3C">
        <w:rPr>
          <w:sz w:val="24"/>
          <w:szCs w:val="24"/>
        </w:rPr>
        <w:t>2.7. К заявке прикладываются следующие документы:</w:t>
      </w:r>
    </w:p>
    <w:p w14:paraId="7CBF20CA" w14:textId="77777777" w:rsidR="00E46355" w:rsidRPr="00D72C3C" w:rsidRDefault="00E46355" w:rsidP="00E46355">
      <w:pPr>
        <w:ind w:firstLine="709"/>
        <w:jc w:val="both"/>
        <w:rPr>
          <w:sz w:val="24"/>
          <w:szCs w:val="24"/>
        </w:rPr>
      </w:pPr>
      <w:proofErr w:type="gramStart"/>
      <w:r w:rsidRPr="00D72C3C">
        <w:rPr>
          <w:sz w:val="24"/>
          <w:szCs w:val="24"/>
        </w:rPr>
        <w:t>- пояснительная записка, содержащая обоснование необходимости предоставления субсидии на п</w:t>
      </w:r>
      <w:r w:rsidRPr="00D72C3C">
        <w:rPr>
          <w:bCs/>
          <w:color w:val="000000"/>
          <w:spacing w:val="-4"/>
          <w:sz w:val="24"/>
          <w:szCs w:val="24"/>
        </w:rPr>
        <w:t>риобретение оборудования для хранения архивных документов и архивных фондов в муниципальном архиве</w:t>
      </w:r>
      <w:r w:rsidRPr="00D72C3C">
        <w:rPr>
          <w:sz w:val="24"/>
          <w:szCs w:val="24"/>
        </w:rPr>
        <w:t>, подписанная главой администрации муниципального образования (исполняющим обязанности в отсутствие главы администрации муниципального образования);</w:t>
      </w:r>
      <w:proofErr w:type="gramEnd"/>
    </w:p>
    <w:p w14:paraId="4B59D5B3" w14:textId="77777777" w:rsidR="00E46355" w:rsidRPr="00D72C3C" w:rsidRDefault="00E46355" w:rsidP="00E46355">
      <w:pPr>
        <w:ind w:firstLine="709"/>
        <w:jc w:val="both"/>
        <w:rPr>
          <w:sz w:val="24"/>
          <w:szCs w:val="24"/>
        </w:rPr>
      </w:pPr>
      <w:r w:rsidRPr="00D72C3C">
        <w:rPr>
          <w:sz w:val="24"/>
          <w:szCs w:val="24"/>
        </w:rPr>
        <w:t>- информация о прогнозном объеме расходного обязательства муниципального образования Рязанского области в размере общей суммы расходов на соответствующий финансовый год (</w:t>
      </w:r>
      <w:r>
        <w:rPr>
          <w:sz w:val="24"/>
          <w:szCs w:val="24"/>
        </w:rPr>
        <w:t>п</w:t>
      </w:r>
      <w:r w:rsidRPr="00D72C3C">
        <w:rPr>
          <w:rStyle w:val="af6"/>
          <w:rFonts w:eastAsia="Arial"/>
          <w:b w:val="0"/>
          <w:color w:val="auto"/>
          <w:sz w:val="24"/>
          <w:szCs w:val="24"/>
        </w:rPr>
        <w:t>риложение № 3</w:t>
      </w:r>
      <w:r w:rsidRPr="00D72C3C">
        <w:rPr>
          <w:sz w:val="24"/>
          <w:szCs w:val="24"/>
        </w:rPr>
        <w:t xml:space="preserve"> к настоящему Порядку);</w:t>
      </w:r>
    </w:p>
    <w:p w14:paraId="506818A8" w14:textId="77777777" w:rsidR="00E46355" w:rsidRPr="00D72C3C" w:rsidRDefault="00E46355" w:rsidP="00E46355">
      <w:pPr>
        <w:ind w:firstLine="709"/>
        <w:jc w:val="both"/>
        <w:rPr>
          <w:color w:val="000000"/>
          <w:sz w:val="24"/>
          <w:szCs w:val="24"/>
        </w:rPr>
      </w:pPr>
      <w:r w:rsidRPr="00D72C3C">
        <w:rPr>
          <w:color w:val="000000"/>
          <w:sz w:val="24"/>
          <w:szCs w:val="24"/>
        </w:rPr>
        <w:t xml:space="preserve">- локальный сметный расчет </w:t>
      </w:r>
      <w:r w:rsidRPr="00D72C3C">
        <w:rPr>
          <w:sz w:val="24"/>
          <w:szCs w:val="24"/>
        </w:rPr>
        <w:t>на п</w:t>
      </w:r>
      <w:r w:rsidRPr="00D72C3C">
        <w:rPr>
          <w:bCs/>
          <w:color w:val="000000"/>
          <w:spacing w:val="-4"/>
          <w:sz w:val="24"/>
          <w:szCs w:val="24"/>
        </w:rPr>
        <w:t>риобретение оборудования для хранения архивных документов и архивных фондов в муниципальном архиве</w:t>
      </w:r>
      <w:r w:rsidRPr="00D72C3C">
        <w:rPr>
          <w:color w:val="000000"/>
          <w:sz w:val="24"/>
          <w:szCs w:val="24"/>
        </w:rPr>
        <w:t>;</w:t>
      </w:r>
    </w:p>
    <w:p w14:paraId="4486BCB3" w14:textId="77777777" w:rsidR="00E46355" w:rsidRPr="00D72C3C" w:rsidRDefault="00E46355" w:rsidP="00E46355">
      <w:pPr>
        <w:ind w:firstLine="709"/>
        <w:jc w:val="both"/>
        <w:rPr>
          <w:color w:val="000000"/>
          <w:sz w:val="24"/>
          <w:szCs w:val="24"/>
        </w:rPr>
      </w:pPr>
      <w:r w:rsidRPr="00D72C3C">
        <w:rPr>
          <w:color w:val="000000"/>
          <w:sz w:val="24"/>
          <w:szCs w:val="24"/>
        </w:rPr>
        <w:t xml:space="preserve">- примерный план и сроки </w:t>
      </w:r>
      <w:r w:rsidRPr="00D72C3C">
        <w:rPr>
          <w:sz w:val="24"/>
          <w:szCs w:val="24"/>
        </w:rPr>
        <w:t>проведения работ по п</w:t>
      </w:r>
      <w:r w:rsidRPr="00D72C3C">
        <w:rPr>
          <w:bCs/>
          <w:color w:val="000000"/>
          <w:spacing w:val="-4"/>
          <w:sz w:val="24"/>
          <w:szCs w:val="24"/>
        </w:rPr>
        <w:t>риобретению оборудования для хранения архивных документов и архивных фондов в муниципальном архиве</w:t>
      </w:r>
      <w:r w:rsidRPr="00D72C3C">
        <w:rPr>
          <w:sz w:val="24"/>
          <w:szCs w:val="24"/>
        </w:rPr>
        <w:t xml:space="preserve"> (</w:t>
      </w:r>
      <w:r>
        <w:rPr>
          <w:sz w:val="24"/>
          <w:szCs w:val="24"/>
        </w:rPr>
        <w:t>п</w:t>
      </w:r>
      <w:r w:rsidRPr="00D72C3C">
        <w:rPr>
          <w:rStyle w:val="af6"/>
          <w:rFonts w:eastAsia="Arial"/>
          <w:b w:val="0"/>
          <w:color w:val="auto"/>
          <w:sz w:val="24"/>
          <w:szCs w:val="24"/>
        </w:rPr>
        <w:t>риложение № 4</w:t>
      </w:r>
      <w:r w:rsidRPr="00D72C3C">
        <w:rPr>
          <w:sz w:val="24"/>
          <w:szCs w:val="24"/>
        </w:rPr>
        <w:t xml:space="preserve"> к настоящему Порядку)</w:t>
      </w:r>
      <w:r w:rsidRPr="00D72C3C">
        <w:rPr>
          <w:color w:val="000000"/>
          <w:sz w:val="24"/>
          <w:szCs w:val="24"/>
        </w:rPr>
        <w:t>;</w:t>
      </w:r>
    </w:p>
    <w:p w14:paraId="0001E670" w14:textId="77777777" w:rsidR="00E46355" w:rsidRPr="00D72C3C" w:rsidRDefault="00E46355" w:rsidP="00E46355">
      <w:pPr>
        <w:ind w:firstLine="709"/>
        <w:jc w:val="both"/>
        <w:rPr>
          <w:sz w:val="24"/>
          <w:szCs w:val="24"/>
        </w:rPr>
      </w:pPr>
      <w:r w:rsidRPr="00D72C3C">
        <w:rPr>
          <w:sz w:val="24"/>
          <w:szCs w:val="24"/>
        </w:rPr>
        <w:t>- обязательство муниципального образования Рязанской области о последующем профильном использовании здания (помещений) муниципального архива (гарантийное письмо);</w:t>
      </w:r>
    </w:p>
    <w:p w14:paraId="63F20E22" w14:textId="77777777" w:rsidR="00E46355" w:rsidRPr="00D72C3C" w:rsidRDefault="00E46355" w:rsidP="00E46355">
      <w:pPr>
        <w:ind w:firstLine="709"/>
        <w:jc w:val="both"/>
        <w:rPr>
          <w:sz w:val="24"/>
          <w:szCs w:val="24"/>
        </w:rPr>
      </w:pPr>
      <w:r w:rsidRPr="00D72C3C">
        <w:rPr>
          <w:sz w:val="24"/>
          <w:szCs w:val="24"/>
        </w:rPr>
        <w:t>- иные документы, изложенные в извещении.</w:t>
      </w:r>
    </w:p>
    <w:p w14:paraId="58151813" w14:textId="77777777" w:rsidR="00E46355" w:rsidRPr="00D72C3C" w:rsidRDefault="00E46355" w:rsidP="00E46355">
      <w:pPr>
        <w:ind w:firstLine="709"/>
        <w:jc w:val="both"/>
        <w:rPr>
          <w:sz w:val="24"/>
          <w:szCs w:val="24"/>
        </w:rPr>
      </w:pPr>
      <w:r w:rsidRPr="00D72C3C">
        <w:rPr>
          <w:sz w:val="24"/>
          <w:szCs w:val="24"/>
        </w:rPr>
        <w:t>2.8. Регистрация сопроводительного письма с приложением заявки осуществляется с использованием межведомственной системы электронного документооборота и делопроизводства Рязанской области «Дело» в день поступления заявки в ГАУРО.</w:t>
      </w:r>
    </w:p>
    <w:p w14:paraId="3C4983EB" w14:textId="77777777" w:rsidR="00E46355" w:rsidRPr="00D72C3C" w:rsidRDefault="00E46355" w:rsidP="00E46355">
      <w:pPr>
        <w:ind w:firstLine="709"/>
        <w:jc w:val="both"/>
        <w:rPr>
          <w:sz w:val="24"/>
          <w:szCs w:val="24"/>
        </w:rPr>
      </w:pPr>
      <w:r w:rsidRPr="00D72C3C">
        <w:rPr>
          <w:sz w:val="24"/>
          <w:szCs w:val="24"/>
        </w:rPr>
        <w:t>2.9. Полный комплект документов для участия в конкурсном отборе предоставляется в ГАУРО нарочно, не позднее двух рабочих дней после направления сопроводительного письма, но не позднее даты окончания приема заявок, указанной в извещении, по адресу: г. Рязань, ул. Лермонтова, д. 9А.</w:t>
      </w:r>
    </w:p>
    <w:p w14:paraId="6B56A13D" w14:textId="77777777" w:rsidR="00E46355" w:rsidRPr="00D72C3C" w:rsidRDefault="00E46355" w:rsidP="00E46355">
      <w:pPr>
        <w:ind w:firstLine="709"/>
        <w:jc w:val="both"/>
        <w:rPr>
          <w:sz w:val="24"/>
          <w:szCs w:val="24"/>
        </w:rPr>
      </w:pPr>
      <w:r w:rsidRPr="00D72C3C">
        <w:rPr>
          <w:sz w:val="24"/>
          <w:szCs w:val="24"/>
        </w:rPr>
        <w:t xml:space="preserve">2.10. Заявка направляется в ГАУРО с сопроводительным письмом, подписанным главой администрации муниципального образования (исполняющим обязанности в отсутствие главы администрации муниципального образования). Документы, прилагаемые к заявке, должны быть прошиты, пронумерованы и скреплены печатью администрации муниципального образования с подписью главы администрации муниципального образования (исполняющим обязанности в отсутствие главы администрации муниципального образования). </w:t>
      </w:r>
    </w:p>
    <w:p w14:paraId="75749D50" w14:textId="77777777" w:rsidR="00E46355" w:rsidRPr="00D72C3C" w:rsidRDefault="00E46355" w:rsidP="00E46355">
      <w:pPr>
        <w:ind w:firstLine="709"/>
        <w:jc w:val="both"/>
        <w:rPr>
          <w:sz w:val="24"/>
          <w:szCs w:val="24"/>
        </w:rPr>
      </w:pPr>
      <w:r w:rsidRPr="00D72C3C">
        <w:rPr>
          <w:sz w:val="24"/>
          <w:szCs w:val="24"/>
        </w:rPr>
        <w:t xml:space="preserve">2.11. Заявки регистрируются в журнале регистрации заявок на участие в конкурсном отборе (далее - журнал) в день их поступления. </w:t>
      </w:r>
      <w:proofErr w:type="gramStart"/>
      <w:r w:rsidRPr="00D72C3C">
        <w:rPr>
          <w:sz w:val="24"/>
          <w:szCs w:val="24"/>
        </w:rPr>
        <w:t xml:space="preserve">В журнале указывается: регистрационный </w:t>
      </w:r>
      <w:r w:rsidRPr="00D72C3C">
        <w:rPr>
          <w:sz w:val="24"/>
          <w:szCs w:val="24"/>
        </w:rPr>
        <w:lastRenderedPageBreak/>
        <w:t>номер, наименование муниципального образования, дата (число, месяц, год) и время (часы, минуты) приема заявки, количество страниц в приложении к заявке, фамилия и инициалы государственного гражданского служащего ГАУРО, принявшего заявку, его подпись.</w:t>
      </w:r>
      <w:proofErr w:type="gramEnd"/>
    </w:p>
    <w:p w14:paraId="15C40585" w14:textId="77777777" w:rsidR="00E46355" w:rsidRPr="00D72C3C" w:rsidRDefault="00E46355" w:rsidP="00E46355">
      <w:pPr>
        <w:ind w:firstLine="709"/>
        <w:jc w:val="both"/>
        <w:rPr>
          <w:sz w:val="24"/>
          <w:szCs w:val="24"/>
        </w:rPr>
      </w:pPr>
      <w:r w:rsidRPr="00D72C3C">
        <w:rPr>
          <w:sz w:val="24"/>
          <w:szCs w:val="24"/>
        </w:rPr>
        <w:t>Журнал должен быть прошит, пронумерован и скреплен печатью ГАУРО.</w:t>
      </w:r>
    </w:p>
    <w:p w14:paraId="1C1471BF" w14:textId="77777777" w:rsidR="00E46355" w:rsidRPr="00D72C3C" w:rsidRDefault="00E46355" w:rsidP="00E46355">
      <w:pPr>
        <w:ind w:firstLine="709"/>
        <w:jc w:val="both"/>
        <w:rPr>
          <w:sz w:val="24"/>
          <w:szCs w:val="24"/>
        </w:rPr>
      </w:pPr>
      <w:r w:rsidRPr="00D72C3C">
        <w:rPr>
          <w:sz w:val="24"/>
          <w:szCs w:val="24"/>
        </w:rPr>
        <w:t>Поступившие заявки передаются в Комиссию не позднее одного рабочего дня со дня окончания приема заявок, указанного в извещении.</w:t>
      </w:r>
    </w:p>
    <w:p w14:paraId="575C693A" w14:textId="77777777" w:rsidR="00E46355" w:rsidRPr="00D72C3C" w:rsidRDefault="00E46355" w:rsidP="00E46355">
      <w:pPr>
        <w:ind w:firstLine="709"/>
        <w:jc w:val="both"/>
        <w:rPr>
          <w:sz w:val="24"/>
          <w:szCs w:val="24"/>
        </w:rPr>
      </w:pPr>
      <w:r w:rsidRPr="00D72C3C">
        <w:rPr>
          <w:sz w:val="24"/>
          <w:szCs w:val="24"/>
        </w:rPr>
        <w:t>2.12. Муниципальное образование вправе отозвать заявку не позднее, чем за 24 часа до объявленного времени заседания Комиссии, на котором принимается решение о распределении субсидий.</w:t>
      </w:r>
    </w:p>
    <w:p w14:paraId="0F3DC2CB" w14:textId="77777777" w:rsidR="00E46355" w:rsidRPr="00D72C3C" w:rsidRDefault="00E46355" w:rsidP="00E46355">
      <w:pPr>
        <w:ind w:firstLine="709"/>
        <w:jc w:val="both"/>
        <w:rPr>
          <w:sz w:val="24"/>
          <w:szCs w:val="24"/>
        </w:rPr>
      </w:pPr>
      <w:r w:rsidRPr="00D72C3C">
        <w:rPr>
          <w:sz w:val="24"/>
          <w:szCs w:val="24"/>
        </w:rPr>
        <w:t>2.13</w:t>
      </w:r>
      <w:r w:rsidRPr="00D72C3C">
        <w:rPr>
          <w:color w:val="22272F"/>
          <w:sz w:val="24"/>
          <w:szCs w:val="24"/>
          <w:shd w:val="clear" w:color="auto" w:fill="FFFFFF"/>
        </w:rPr>
        <w:t xml:space="preserve">. </w:t>
      </w:r>
      <w:r w:rsidRPr="00D72C3C">
        <w:rPr>
          <w:sz w:val="24"/>
          <w:szCs w:val="24"/>
        </w:rPr>
        <w:t xml:space="preserve">Муниципальные образования, участвующие в конкурсном отборе, </w:t>
      </w:r>
      <w:r w:rsidRPr="00D72C3C">
        <w:rPr>
          <w:sz w:val="24"/>
          <w:szCs w:val="24"/>
          <w:shd w:val="clear" w:color="auto" w:fill="FFFFFF"/>
        </w:rPr>
        <w:t>несут ответственность за полноту и достоверность представляемых документов и информации в составе заявки в соответствии с законодательством Российской Федерации.</w:t>
      </w:r>
    </w:p>
    <w:p w14:paraId="4F66AEBA" w14:textId="77777777" w:rsidR="00E46355" w:rsidRPr="00D72C3C" w:rsidRDefault="00E46355" w:rsidP="00E46355">
      <w:pPr>
        <w:pStyle w:val="1"/>
        <w:spacing w:before="120" w:after="120"/>
        <w:rPr>
          <w:color w:val="auto"/>
          <w:sz w:val="24"/>
          <w:szCs w:val="24"/>
        </w:rPr>
      </w:pPr>
      <w:r w:rsidRPr="00D72C3C">
        <w:rPr>
          <w:color w:val="auto"/>
          <w:sz w:val="24"/>
          <w:szCs w:val="24"/>
        </w:rPr>
        <w:t>3. Конкурсный отбор заявок, определение получателей субсидии</w:t>
      </w:r>
    </w:p>
    <w:p w14:paraId="3149EC43" w14:textId="77777777" w:rsidR="00E46355" w:rsidRPr="00D72C3C" w:rsidRDefault="00E46355" w:rsidP="00E46355">
      <w:pPr>
        <w:ind w:firstLine="709"/>
        <w:jc w:val="both"/>
        <w:rPr>
          <w:sz w:val="24"/>
          <w:szCs w:val="24"/>
        </w:rPr>
      </w:pPr>
      <w:r w:rsidRPr="00D72C3C">
        <w:rPr>
          <w:sz w:val="24"/>
          <w:szCs w:val="24"/>
        </w:rPr>
        <w:t>3.1. Конкурсный отбор осуществляется конкурсной комиссией, состав которой утверждается приказом ГАУРО (далее - Комиссия).</w:t>
      </w:r>
    </w:p>
    <w:p w14:paraId="7BF9A63F" w14:textId="77777777" w:rsidR="00E46355" w:rsidRPr="00D72C3C" w:rsidRDefault="00E46355" w:rsidP="00E46355">
      <w:pPr>
        <w:ind w:firstLine="709"/>
        <w:jc w:val="both"/>
        <w:rPr>
          <w:sz w:val="24"/>
          <w:szCs w:val="24"/>
        </w:rPr>
      </w:pPr>
      <w:r w:rsidRPr="00D72C3C">
        <w:rPr>
          <w:sz w:val="24"/>
          <w:szCs w:val="24"/>
        </w:rPr>
        <w:t>Число членов Комиссии должно быть не менее 5 человек. Комиссия вправе осуществлять свои полномочия, если на ее заседаниях присутствуют более половины от списочного состава.</w:t>
      </w:r>
    </w:p>
    <w:p w14:paraId="336BABE9" w14:textId="77777777" w:rsidR="00E46355" w:rsidRPr="00D72C3C" w:rsidRDefault="00E46355" w:rsidP="00E46355">
      <w:pPr>
        <w:ind w:firstLine="709"/>
        <w:jc w:val="both"/>
        <w:rPr>
          <w:sz w:val="24"/>
          <w:szCs w:val="24"/>
        </w:rPr>
      </w:pPr>
      <w:r w:rsidRPr="00D72C3C">
        <w:rPr>
          <w:sz w:val="24"/>
          <w:szCs w:val="24"/>
        </w:rPr>
        <w:t>Комиссия состоит из председателя, заместителя председателя, секретаря и членов Комиссии. Председателем комиссии является начальник ГАУРО.</w:t>
      </w:r>
    </w:p>
    <w:p w14:paraId="44AEC836" w14:textId="77777777" w:rsidR="00E46355" w:rsidRPr="00D72C3C" w:rsidRDefault="00E46355" w:rsidP="00E46355">
      <w:pPr>
        <w:ind w:firstLine="709"/>
        <w:jc w:val="both"/>
        <w:rPr>
          <w:sz w:val="24"/>
          <w:szCs w:val="24"/>
        </w:rPr>
      </w:pPr>
      <w:r w:rsidRPr="00D72C3C">
        <w:rPr>
          <w:sz w:val="24"/>
          <w:szCs w:val="24"/>
        </w:rPr>
        <w:t>Члены Комиссии участвуют в её заседаниях лично.</w:t>
      </w:r>
    </w:p>
    <w:p w14:paraId="00438CCC" w14:textId="77777777" w:rsidR="00E46355" w:rsidRPr="00D72C3C" w:rsidRDefault="00E46355" w:rsidP="00E46355">
      <w:pPr>
        <w:ind w:firstLine="709"/>
        <w:jc w:val="both"/>
        <w:rPr>
          <w:sz w:val="24"/>
          <w:szCs w:val="24"/>
        </w:rPr>
      </w:pPr>
      <w:r w:rsidRPr="00D72C3C">
        <w:rPr>
          <w:sz w:val="24"/>
          <w:szCs w:val="24"/>
        </w:rPr>
        <w:t>Работа Комиссии осуществляется в форме заседаний. Заседание Комиссии проводит председатель Комиссии, а в случае его отсутствия - заместитель председателя Комиссии.</w:t>
      </w:r>
    </w:p>
    <w:p w14:paraId="3A7D2508" w14:textId="77777777" w:rsidR="00E46355" w:rsidRPr="00D72C3C" w:rsidRDefault="00E46355" w:rsidP="00E46355">
      <w:pPr>
        <w:ind w:firstLine="709"/>
        <w:jc w:val="both"/>
        <w:rPr>
          <w:sz w:val="24"/>
          <w:szCs w:val="24"/>
        </w:rPr>
      </w:pPr>
      <w:r w:rsidRPr="00D72C3C">
        <w:rPr>
          <w:sz w:val="24"/>
          <w:szCs w:val="24"/>
        </w:rPr>
        <w:t>Решения Комиссии принимаются простым большинством голосов членов Комиссии, присутствующих на ее заседании. При равенстве голосов членов Комиссии решающим является голос председателя Комиссии, а при отсутствии председателя - его заместителя, председательствующего на заседании.</w:t>
      </w:r>
    </w:p>
    <w:p w14:paraId="6E028337" w14:textId="77777777" w:rsidR="00E46355" w:rsidRPr="00D72C3C" w:rsidRDefault="00E46355" w:rsidP="00E46355">
      <w:pPr>
        <w:ind w:firstLine="709"/>
        <w:jc w:val="both"/>
        <w:rPr>
          <w:sz w:val="24"/>
          <w:szCs w:val="24"/>
        </w:rPr>
      </w:pPr>
      <w:r w:rsidRPr="00D72C3C">
        <w:rPr>
          <w:sz w:val="24"/>
          <w:szCs w:val="24"/>
        </w:rPr>
        <w:t>3.2. В рамках конкурсного отбора муниципальных образований Комиссия осуществляет следующие полномочия:</w:t>
      </w:r>
    </w:p>
    <w:p w14:paraId="7170BF00" w14:textId="77777777" w:rsidR="00E46355" w:rsidRPr="00D72C3C" w:rsidRDefault="00E46355" w:rsidP="00E46355">
      <w:pPr>
        <w:ind w:firstLine="709"/>
        <w:jc w:val="both"/>
        <w:rPr>
          <w:sz w:val="24"/>
          <w:szCs w:val="24"/>
        </w:rPr>
      </w:pPr>
      <w:r w:rsidRPr="00D72C3C">
        <w:rPr>
          <w:sz w:val="24"/>
          <w:szCs w:val="24"/>
        </w:rPr>
        <w:t>- рассматривает заявки муниципальных образований на участие в конкурсном отборе;</w:t>
      </w:r>
    </w:p>
    <w:p w14:paraId="0D5C641B" w14:textId="77777777" w:rsidR="00E46355" w:rsidRPr="00D72C3C" w:rsidRDefault="00E46355" w:rsidP="00E46355">
      <w:pPr>
        <w:ind w:firstLine="709"/>
        <w:jc w:val="both"/>
        <w:rPr>
          <w:sz w:val="24"/>
          <w:szCs w:val="24"/>
        </w:rPr>
      </w:pPr>
      <w:r w:rsidRPr="00D72C3C">
        <w:rPr>
          <w:sz w:val="24"/>
          <w:szCs w:val="24"/>
        </w:rPr>
        <w:t>- дает разъяснения в связи с проведением конкурсного отбора (при необходимости);</w:t>
      </w:r>
    </w:p>
    <w:p w14:paraId="2C791216" w14:textId="77777777" w:rsidR="00E46355" w:rsidRPr="00D72C3C" w:rsidRDefault="00E46355" w:rsidP="00E46355">
      <w:pPr>
        <w:ind w:firstLine="709"/>
        <w:jc w:val="both"/>
        <w:rPr>
          <w:sz w:val="24"/>
          <w:szCs w:val="24"/>
        </w:rPr>
      </w:pPr>
      <w:r w:rsidRPr="00D72C3C">
        <w:rPr>
          <w:sz w:val="24"/>
          <w:szCs w:val="24"/>
        </w:rPr>
        <w:t>- проверяет содержание и полноту представленных муниципальными образованиями документов, входящих в состав заявки на участие в конкурсном отборе;</w:t>
      </w:r>
    </w:p>
    <w:p w14:paraId="3BB7AB43" w14:textId="77777777" w:rsidR="00E46355" w:rsidRPr="00D72C3C" w:rsidRDefault="00E46355" w:rsidP="00E46355">
      <w:pPr>
        <w:ind w:firstLine="709"/>
        <w:jc w:val="both"/>
        <w:rPr>
          <w:sz w:val="24"/>
          <w:szCs w:val="24"/>
        </w:rPr>
      </w:pPr>
      <w:r w:rsidRPr="00D72C3C">
        <w:rPr>
          <w:sz w:val="24"/>
          <w:szCs w:val="24"/>
        </w:rPr>
        <w:t>- принимает решение по результатам рассмотрения представленных заявок о допуске (отказе в допуске) муниципальных образований к участию в конкурсном отборе;</w:t>
      </w:r>
    </w:p>
    <w:p w14:paraId="1031F7F1" w14:textId="77777777" w:rsidR="00E46355" w:rsidRPr="00D72C3C" w:rsidRDefault="00E46355" w:rsidP="00E46355">
      <w:pPr>
        <w:ind w:firstLine="709"/>
        <w:jc w:val="both"/>
        <w:rPr>
          <w:sz w:val="24"/>
          <w:szCs w:val="24"/>
        </w:rPr>
      </w:pPr>
      <w:r w:rsidRPr="00D72C3C">
        <w:rPr>
          <w:sz w:val="24"/>
          <w:szCs w:val="24"/>
        </w:rPr>
        <w:t>- принимает решение по результатам конкурсного отбора, определяет объем предоставляемых субсидий;</w:t>
      </w:r>
    </w:p>
    <w:p w14:paraId="6801A0C8" w14:textId="77777777" w:rsidR="00E46355" w:rsidRPr="00D72C3C" w:rsidRDefault="00E46355" w:rsidP="00E46355">
      <w:pPr>
        <w:ind w:firstLine="709"/>
        <w:jc w:val="both"/>
        <w:rPr>
          <w:sz w:val="24"/>
          <w:szCs w:val="24"/>
        </w:rPr>
      </w:pPr>
      <w:r w:rsidRPr="00D72C3C">
        <w:rPr>
          <w:sz w:val="24"/>
          <w:szCs w:val="24"/>
        </w:rPr>
        <w:t>- проверяет заявки на предмет соответствия условиям предоставления субсидий;</w:t>
      </w:r>
    </w:p>
    <w:p w14:paraId="2181F665" w14:textId="77777777" w:rsidR="00E46355" w:rsidRPr="00D72C3C" w:rsidRDefault="00E46355" w:rsidP="00E46355">
      <w:pPr>
        <w:ind w:firstLine="709"/>
        <w:jc w:val="both"/>
        <w:rPr>
          <w:sz w:val="24"/>
          <w:szCs w:val="24"/>
        </w:rPr>
      </w:pPr>
      <w:r w:rsidRPr="00D72C3C">
        <w:rPr>
          <w:sz w:val="24"/>
          <w:szCs w:val="24"/>
        </w:rPr>
        <w:t>- размещает информацию о датах и времени заседаний Комиссии на сайте ГАУРО, но не позднее, чем за три календарных дня до даты заседания.</w:t>
      </w:r>
    </w:p>
    <w:p w14:paraId="11D63D16" w14:textId="77777777" w:rsidR="00E46355" w:rsidRPr="00D72C3C" w:rsidRDefault="00E46355" w:rsidP="00E46355">
      <w:pPr>
        <w:ind w:firstLine="709"/>
        <w:jc w:val="both"/>
        <w:rPr>
          <w:sz w:val="24"/>
          <w:szCs w:val="24"/>
        </w:rPr>
      </w:pPr>
      <w:r w:rsidRPr="00D72C3C">
        <w:rPr>
          <w:sz w:val="24"/>
          <w:szCs w:val="24"/>
        </w:rPr>
        <w:t>3.3. Условия и критерии конкурсного отбора муниципальных образований Рязанской области для предоставления субсидий указаны в пунктах 4-5 Правил.</w:t>
      </w:r>
    </w:p>
    <w:p w14:paraId="62F237E7" w14:textId="77777777" w:rsidR="00E46355" w:rsidRPr="00D72C3C" w:rsidRDefault="00E46355" w:rsidP="00E46355">
      <w:pPr>
        <w:pStyle w:val="a3"/>
        <w:autoSpaceDE w:val="0"/>
        <w:autoSpaceDN w:val="0"/>
        <w:adjustRightInd w:val="0"/>
        <w:spacing w:line="235" w:lineRule="auto"/>
        <w:ind w:left="0" w:firstLine="709"/>
        <w:jc w:val="both"/>
        <w:outlineLvl w:val="0"/>
        <w:rPr>
          <w:bCs/>
          <w:color w:val="000000"/>
          <w:sz w:val="24"/>
          <w:szCs w:val="24"/>
        </w:rPr>
      </w:pPr>
      <w:r w:rsidRPr="00D72C3C">
        <w:rPr>
          <w:bCs/>
          <w:color w:val="000000"/>
          <w:sz w:val="24"/>
          <w:szCs w:val="24"/>
        </w:rPr>
        <w:t>3.4. Конкурсный отбор считается состоявшимся, если до участия в нем допущено не менее двух заявок.</w:t>
      </w:r>
    </w:p>
    <w:p w14:paraId="01577AA1" w14:textId="77777777" w:rsidR="00E46355" w:rsidRPr="00D72C3C" w:rsidRDefault="00E46355" w:rsidP="00E46355">
      <w:pPr>
        <w:pStyle w:val="a3"/>
        <w:autoSpaceDE w:val="0"/>
        <w:autoSpaceDN w:val="0"/>
        <w:adjustRightInd w:val="0"/>
        <w:spacing w:line="235" w:lineRule="auto"/>
        <w:ind w:left="0" w:firstLine="709"/>
        <w:jc w:val="both"/>
        <w:outlineLvl w:val="0"/>
        <w:rPr>
          <w:sz w:val="24"/>
          <w:szCs w:val="24"/>
        </w:rPr>
      </w:pPr>
      <w:r w:rsidRPr="00D72C3C">
        <w:rPr>
          <w:bCs/>
          <w:color w:val="000000"/>
          <w:sz w:val="24"/>
          <w:szCs w:val="24"/>
        </w:rPr>
        <w:t xml:space="preserve">В случае если для участия в конкурсном отборе подана одна, либо не подано ни одной заявки, конкурсный отбор считается не состоявшимся и может быть проведен повторно путем размещения нового извещения  на сайте ГАУРО.  </w:t>
      </w:r>
    </w:p>
    <w:p w14:paraId="14082092" w14:textId="77777777" w:rsidR="00E46355" w:rsidRPr="00D72C3C" w:rsidRDefault="00E46355" w:rsidP="00E46355">
      <w:pPr>
        <w:ind w:firstLine="709"/>
        <w:jc w:val="both"/>
        <w:rPr>
          <w:sz w:val="24"/>
          <w:szCs w:val="24"/>
        </w:rPr>
      </w:pPr>
      <w:r w:rsidRPr="00D72C3C">
        <w:rPr>
          <w:sz w:val="24"/>
          <w:szCs w:val="24"/>
        </w:rPr>
        <w:t xml:space="preserve">3.5. Комиссия </w:t>
      </w:r>
      <w:r w:rsidRPr="00051AF7">
        <w:rPr>
          <w:sz w:val="24"/>
          <w:szCs w:val="24"/>
        </w:rPr>
        <w:t xml:space="preserve">в </w:t>
      </w:r>
      <w:r>
        <w:rPr>
          <w:sz w:val="24"/>
          <w:szCs w:val="24"/>
        </w:rPr>
        <w:t>срок до</w:t>
      </w:r>
      <w:r w:rsidRPr="00051AF7">
        <w:rPr>
          <w:sz w:val="24"/>
          <w:szCs w:val="24"/>
        </w:rPr>
        <w:t xml:space="preserve"> </w:t>
      </w:r>
      <w:r>
        <w:rPr>
          <w:sz w:val="24"/>
          <w:szCs w:val="24"/>
        </w:rPr>
        <w:t xml:space="preserve">пяти </w:t>
      </w:r>
      <w:r w:rsidRPr="00D72C3C">
        <w:rPr>
          <w:sz w:val="24"/>
          <w:szCs w:val="24"/>
        </w:rPr>
        <w:t>рабочих дней со дня окончания срока приема заявок:</w:t>
      </w:r>
    </w:p>
    <w:p w14:paraId="16D64FB8" w14:textId="77777777" w:rsidR="00E46355" w:rsidRPr="00D72C3C" w:rsidRDefault="00E46355" w:rsidP="00E46355">
      <w:pPr>
        <w:ind w:firstLine="709"/>
        <w:jc w:val="both"/>
        <w:rPr>
          <w:sz w:val="24"/>
          <w:szCs w:val="24"/>
        </w:rPr>
      </w:pPr>
      <w:proofErr w:type="gramStart"/>
      <w:r w:rsidRPr="00D72C3C">
        <w:rPr>
          <w:sz w:val="24"/>
          <w:szCs w:val="24"/>
        </w:rPr>
        <w:t>- проверяет достоверность и полноту представленной участниками документации, входящей в состав заявки, и исключает из участия в конкурсном отборе заявки участников, представивших недостоверную и/или неполную информацию; заявки, не соответствующие утвержденной форме (приложения № 1, 3-4 настоящего Порядка); заявки, поступившие позже установленного срока окончания приема заявок.</w:t>
      </w:r>
      <w:proofErr w:type="gramEnd"/>
      <w:r w:rsidRPr="00D72C3C">
        <w:rPr>
          <w:sz w:val="24"/>
          <w:szCs w:val="24"/>
        </w:rPr>
        <w:t xml:space="preserve"> Перечень муниципальных образований, допущенных к участию в конкурсном отборе, а также перечень муниципальных образований, </w:t>
      </w:r>
      <w:r w:rsidRPr="00D72C3C">
        <w:rPr>
          <w:sz w:val="24"/>
          <w:szCs w:val="24"/>
        </w:rPr>
        <w:lastRenderedPageBreak/>
        <w:t>не допущенных к участию в конкурсном отборе с указанием причин отказа в допуске, размещается на сайте ГАУРО;</w:t>
      </w:r>
    </w:p>
    <w:p w14:paraId="36BCFA2F" w14:textId="77777777" w:rsidR="00E46355" w:rsidRPr="00D72C3C" w:rsidRDefault="00E46355" w:rsidP="00E46355">
      <w:pPr>
        <w:ind w:firstLine="709"/>
        <w:jc w:val="both"/>
        <w:rPr>
          <w:sz w:val="24"/>
          <w:szCs w:val="24"/>
        </w:rPr>
      </w:pPr>
      <w:r w:rsidRPr="00D72C3C">
        <w:rPr>
          <w:sz w:val="24"/>
          <w:szCs w:val="24"/>
        </w:rPr>
        <w:t>- рассматривает заявки муниципальных образований, допущенных к конкурсному отбору;</w:t>
      </w:r>
    </w:p>
    <w:p w14:paraId="0AD69EFA" w14:textId="77777777" w:rsidR="00E46355" w:rsidRPr="00D72C3C" w:rsidRDefault="00E46355" w:rsidP="00E46355">
      <w:pPr>
        <w:ind w:firstLine="709"/>
        <w:jc w:val="both"/>
        <w:rPr>
          <w:sz w:val="24"/>
          <w:szCs w:val="24"/>
        </w:rPr>
      </w:pPr>
      <w:r w:rsidRPr="00D72C3C">
        <w:rPr>
          <w:sz w:val="24"/>
          <w:szCs w:val="24"/>
        </w:rPr>
        <w:t>- определяет перечень муниципальных образований, прошедших отбор;</w:t>
      </w:r>
    </w:p>
    <w:p w14:paraId="669D9A09" w14:textId="77777777" w:rsidR="00E46355" w:rsidRPr="00D72C3C" w:rsidRDefault="00E46355" w:rsidP="00E46355">
      <w:pPr>
        <w:ind w:firstLine="709"/>
        <w:jc w:val="both"/>
        <w:rPr>
          <w:sz w:val="24"/>
          <w:szCs w:val="24"/>
        </w:rPr>
      </w:pPr>
      <w:r w:rsidRPr="00D72C3C">
        <w:rPr>
          <w:sz w:val="24"/>
          <w:szCs w:val="24"/>
        </w:rPr>
        <w:t xml:space="preserve">- присваивает баллы заявкам в соответствии с </w:t>
      </w:r>
      <w:r w:rsidRPr="00D25E89">
        <w:rPr>
          <w:rStyle w:val="af6"/>
          <w:rFonts w:eastAsia="Arial"/>
          <w:b w:val="0"/>
          <w:color w:val="auto"/>
          <w:sz w:val="24"/>
          <w:szCs w:val="24"/>
        </w:rPr>
        <w:t>приложением</w:t>
      </w:r>
      <w:r w:rsidRPr="00D72C3C">
        <w:rPr>
          <w:sz w:val="24"/>
          <w:szCs w:val="24"/>
        </w:rPr>
        <w:t xml:space="preserve"> № 2 к настоящему Порядку;</w:t>
      </w:r>
    </w:p>
    <w:p w14:paraId="472B3478" w14:textId="77777777" w:rsidR="00E46355" w:rsidRPr="00D72C3C" w:rsidRDefault="00E46355" w:rsidP="00E46355">
      <w:pPr>
        <w:ind w:firstLine="709"/>
        <w:jc w:val="both"/>
        <w:rPr>
          <w:sz w:val="24"/>
          <w:szCs w:val="24"/>
          <w:shd w:val="clear" w:color="auto" w:fill="FFFFFF"/>
        </w:rPr>
      </w:pPr>
      <w:r w:rsidRPr="00D72C3C">
        <w:rPr>
          <w:sz w:val="24"/>
          <w:szCs w:val="24"/>
        </w:rPr>
        <w:t xml:space="preserve">- формирует перечень </w:t>
      </w:r>
      <w:r w:rsidRPr="00D72C3C">
        <w:rPr>
          <w:sz w:val="24"/>
          <w:szCs w:val="24"/>
          <w:shd w:val="clear" w:color="auto" w:fill="FFFFFF"/>
        </w:rPr>
        <w:t xml:space="preserve">муниципальных образований, ранжированный по мере убывания количества баллов. </w:t>
      </w:r>
    </w:p>
    <w:p w14:paraId="5F88BA55" w14:textId="77777777" w:rsidR="00E46355" w:rsidRPr="00D72C3C" w:rsidRDefault="00E46355" w:rsidP="00E46355">
      <w:pPr>
        <w:ind w:firstLine="709"/>
        <w:jc w:val="both"/>
        <w:rPr>
          <w:sz w:val="24"/>
          <w:szCs w:val="24"/>
          <w:shd w:val="clear" w:color="auto" w:fill="FFFFFF"/>
        </w:rPr>
      </w:pPr>
      <w:r w:rsidRPr="00D72C3C">
        <w:rPr>
          <w:sz w:val="24"/>
          <w:szCs w:val="24"/>
          <w:shd w:val="clear" w:color="auto" w:fill="FFFFFF"/>
        </w:rPr>
        <w:t>В случае, когда заявки нескольких муниципальных образований набирают одинаковое количество баллов, в ранжированном перечне на более высокое место становится то муниципальное образование, чья заявка на участие в конкурсном отборе была подана ранее (согласно журналу);</w:t>
      </w:r>
    </w:p>
    <w:p w14:paraId="1B612772" w14:textId="77777777" w:rsidR="00E46355" w:rsidRPr="00D72C3C" w:rsidRDefault="00E46355" w:rsidP="00E46355">
      <w:pPr>
        <w:ind w:firstLine="709"/>
        <w:jc w:val="both"/>
        <w:rPr>
          <w:sz w:val="24"/>
          <w:szCs w:val="24"/>
        </w:rPr>
      </w:pPr>
      <w:r w:rsidRPr="00D72C3C">
        <w:rPr>
          <w:sz w:val="24"/>
          <w:szCs w:val="24"/>
        </w:rPr>
        <w:t xml:space="preserve">- принимает решение </w:t>
      </w:r>
      <w:r w:rsidRPr="00D72C3C">
        <w:rPr>
          <w:sz w:val="24"/>
          <w:szCs w:val="24"/>
          <w:shd w:val="clear" w:color="auto" w:fill="FFFFFF"/>
        </w:rPr>
        <w:t>о распределении объемов субсидий бюджетам муниципальных образований на реализацию мероприятия</w:t>
      </w:r>
      <w:r w:rsidRPr="00D72C3C">
        <w:rPr>
          <w:sz w:val="24"/>
          <w:szCs w:val="24"/>
        </w:rPr>
        <w:t xml:space="preserve"> по результатам конкурсного отбора.</w:t>
      </w:r>
    </w:p>
    <w:p w14:paraId="79330EB6" w14:textId="77777777" w:rsidR="00E46355" w:rsidRPr="00D72C3C" w:rsidRDefault="00E46355" w:rsidP="00E46355">
      <w:pPr>
        <w:ind w:firstLine="709"/>
        <w:jc w:val="both"/>
        <w:rPr>
          <w:sz w:val="24"/>
          <w:szCs w:val="24"/>
        </w:rPr>
      </w:pPr>
      <w:r w:rsidRPr="00D72C3C">
        <w:rPr>
          <w:sz w:val="24"/>
          <w:szCs w:val="24"/>
        </w:rPr>
        <w:t xml:space="preserve">3.6. Решение Комиссии оформляется протоколом, который подписывается присутствующими на заседании председателем и членами Комиссии. </w:t>
      </w:r>
    </w:p>
    <w:p w14:paraId="36C85534" w14:textId="77777777" w:rsidR="00E46355" w:rsidRPr="00D72C3C" w:rsidRDefault="00E46355" w:rsidP="00E46355">
      <w:pPr>
        <w:ind w:firstLine="709"/>
        <w:jc w:val="both"/>
        <w:rPr>
          <w:sz w:val="24"/>
          <w:szCs w:val="24"/>
        </w:rPr>
      </w:pPr>
      <w:r w:rsidRPr="00D72C3C">
        <w:rPr>
          <w:sz w:val="24"/>
          <w:szCs w:val="24"/>
        </w:rPr>
        <w:t xml:space="preserve">ГАУРО </w:t>
      </w:r>
      <w:r>
        <w:rPr>
          <w:sz w:val="24"/>
          <w:szCs w:val="24"/>
        </w:rPr>
        <w:t>в срок до</w:t>
      </w:r>
      <w:r w:rsidRPr="005A4B51">
        <w:rPr>
          <w:sz w:val="24"/>
          <w:szCs w:val="24"/>
        </w:rPr>
        <w:t xml:space="preserve"> </w:t>
      </w:r>
      <w:r w:rsidRPr="00D72C3C">
        <w:rPr>
          <w:sz w:val="24"/>
          <w:szCs w:val="24"/>
        </w:rPr>
        <w:t>трех рабочих дней размещает протокол Комиссии о результатах конкурсного отбора с указанием муниципальных образований - получателей субсидий на сайте ГАУРО.</w:t>
      </w:r>
    </w:p>
    <w:p w14:paraId="3E7973BF" w14:textId="77777777" w:rsidR="00E46355" w:rsidRPr="00D72C3C" w:rsidRDefault="00E46355" w:rsidP="00E46355">
      <w:pPr>
        <w:ind w:firstLine="709"/>
        <w:jc w:val="both"/>
        <w:rPr>
          <w:sz w:val="24"/>
          <w:szCs w:val="24"/>
        </w:rPr>
      </w:pPr>
      <w:r w:rsidRPr="00D72C3C">
        <w:rPr>
          <w:sz w:val="24"/>
          <w:szCs w:val="24"/>
        </w:rPr>
        <w:t>3.7. Предоставление субсидий муниципальным образованиям - получателям субсидий осуществляется на основании соглашения, заключенного муниципальным образованием с главным распорядителем бюджетных средств, в соответствии с пунктом 10 Правил (далее - Соглашение)</w:t>
      </w:r>
      <w:r w:rsidRPr="00D72C3C">
        <w:rPr>
          <w:bCs/>
          <w:sz w:val="24"/>
          <w:szCs w:val="24"/>
        </w:rPr>
        <w:t>.</w:t>
      </w:r>
      <w:r w:rsidRPr="00D72C3C">
        <w:rPr>
          <w:sz w:val="24"/>
          <w:szCs w:val="24"/>
        </w:rPr>
        <w:t xml:space="preserve">  Соглашение заключается после направления в муниципальное образование уведомления о предоставлении субсидии, имеющей целевое назначение, в порядке, установленном министерством финансов Рязанской области.</w:t>
      </w:r>
    </w:p>
    <w:p w14:paraId="545A47A5" w14:textId="77777777" w:rsidR="00E46355" w:rsidRPr="00D72C3C" w:rsidRDefault="00E46355" w:rsidP="00E46355">
      <w:pPr>
        <w:ind w:firstLine="709"/>
        <w:jc w:val="both"/>
        <w:rPr>
          <w:sz w:val="24"/>
          <w:szCs w:val="24"/>
        </w:rPr>
      </w:pPr>
      <w:r w:rsidRPr="00D72C3C">
        <w:rPr>
          <w:sz w:val="24"/>
          <w:szCs w:val="24"/>
        </w:rPr>
        <w:t>Соглашение заключается в соответствии с типовой формой соглашения, утвержденной министерством финансов Рязанской области. В случае внесения изменений в Соглашение, его актуальная редакция должна соответствовать указанной типовой форме соглашения.</w:t>
      </w:r>
    </w:p>
    <w:p w14:paraId="267B55F1" w14:textId="77777777" w:rsidR="00E46355" w:rsidRPr="00D25E89" w:rsidRDefault="00E46355" w:rsidP="00E46355">
      <w:pPr>
        <w:pStyle w:val="1"/>
        <w:spacing w:before="120" w:after="120"/>
        <w:ind w:firstLine="709"/>
        <w:rPr>
          <w:color w:val="auto"/>
          <w:sz w:val="24"/>
          <w:szCs w:val="24"/>
        </w:rPr>
      </w:pPr>
      <w:r w:rsidRPr="00D25E89">
        <w:rPr>
          <w:color w:val="auto"/>
          <w:sz w:val="24"/>
          <w:szCs w:val="24"/>
        </w:rPr>
        <w:t>4. Проверка условий предоставления субсидий</w:t>
      </w:r>
    </w:p>
    <w:p w14:paraId="649CBF96" w14:textId="77777777" w:rsidR="00E46355" w:rsidRPr="00D25E89" w:rsidRDefault="00E46355" w:rsidP="00E46355">
      <w:pPr>
        <w:ind w:firstLine="709"/>
        <w:jc w:val="both"/>
        <w:rPr>
          <w:sz w:val="24"/>
          <w:szCs w:val="24"/>
        </w:rPr>
      </w:pPr>
      <w:r w:rsidRPr="00D72C3C">
        <w:rPr>
          <w:sz w:val="24"/>
          <w:szCs w:val="24"/>
        </w:rPr>
        <w:t xml:space="preserve">4.1. Проверка условий предоставления субсидий проводится в течение 15 рабочих дней со дня размещения протокола конкурсного отбора на </w:t>
      </w:r>
      <w:r w:rsidRPr="005A79E7">
        <w:rPr>
          <w:rStyle w:val="af6"/>
          <w:rFonts w:eastAsia="Arial"/>
          <w:b w:val="0"/>
          <w:color w:val="auto"/>
          <w:sz w:val="24"/>
          <w:szCs w:val="24"/>
        </w:rPr>
        <w:t>сайте</w:t>
      </w:r>
      <w:r w:rsidRPr="00D25E89">
        <w:rPr>
          <w:sz w:val="24"/>
          <w:szCs w:val="24"/>
        </w:rPr>
        <w:t xml:space="preserve"> ГАУРО.</w:t>
      </w:r>
    </w:p>
    <w:p w14:paraId="6C6ED0CE" w14:textId="77777777" w:rsidR="00E46355" w:rsidRPr="00D25E89" w:rsidRDefault="00E46355" w:rsidP="00E46355">
      <w:pPr>
        <w:ind w:firstLine="709"/>
        <w:jc w:val="both"/>
        <w:rPr>
          <w:sz w:val="24"/>
          <w:szCs w:val="24"/>
        </w:rPr>
      </w:pPr>
      <w:r w:rsidRPr="00D25E89">
        <w:rPr>
          <w:sz w:val="24"/>
          <w:szCs w:val="24"/>
        </w:rPr>
        <w:t xml:space="preserve">4.2. </w:t>
      </w:r>
      <w:proofErr w:type="gramStart"/>
      <w:r w:rsidRPr="00D25E89">
        <w:rPr>
          <w:sz w:val="24"/>
          <w:szCs w:val="24"/>
        </w:rPr>
        <w:t xml:space="preserve">Муниципальные образования, чьи заявки признаются победившими, </w:t>
      </w:r>
      <w:r>
        <w:rPr>
          <w:sz w:val="24"/>
          <w:szCs w:val="24"/>
        </w:rPr>
        <w:t>в срок до</w:t>
      </w:r>
      <w:r w:rsidRPr="00051AF7">
        <w:rPr>
          <w:sz w:val="24"/>
          <w:szCs w:val="24"/>
        </w:rPr>
        <w:t xml:space="preserve"> </w:t>
      </w:r>
      <w:r w:rsidRPr="00D25E89">
        <w:rPr>
          <w:sz w:val="24"/>
          <w:szCs w:val="24"/>
        </w:rPr>
        <w:t xml:space="preserve">10 календарных дней со дня размещения протокола предоставляет в ГАУРО сопроводительное письмо, которое регистрируется в соответствии с </w:t>
      </w:r>
      <w:r w:rsidRPr="00D25E89">
        <w:rPr>
          <w:rStyle w:val="af6"/>
          <w:rFonts w:eastAsia="Arial"/>
          <w:b w:val="0"/>
          <w:color w:val="auto"/>
          <w:sz w:val="24"/>
          <w:szCs w:val="24"/>
        </w:rPr>
        <w:t>п</w:t>
      </w:r>
      <w:r>
        <w:rPr>
          <w:rStyle w:val="af6"/>
          <w:rFonts w:eastAsia="Arial"/>
          <w:b w:val="0"/>
          <w:color w:val="auto"/>
          <w:sz w:val="24"/>
          <w:szCs w:val="24"/>
        </w:rPr>
        <w:t>унктом</w:t>
      </w:r>
      <w:r w:rsidRPr="00D25E89">
        <w:rPr>
          <w:rStyle w:val="af6"/>
          <w:rFonts w:eastAsia="Arial"/>
          <w:b w:val="0"/>
          <w:color w:val="auto"/>
          <w:sz w:val="24"/>
          <w:szCs w:val="24"/>
        </w:rPr>
        <w:t> 2.8.</w:t>
      </w:r>
      <w:r w:rsidRPr="00D25E89">
        <w:rPr>
          <w:sz w:val="24"/>
          <w:szCs w:val="24"/>
        </w:rPr>
        <w:t xml:space="preserve"> настоящего Порядка, с приложением пакета документов, в котором содержится:</w:t>
      </w:r>
      <w:proofErr w:type="gramEnd"/>
    </w:p>
    <w:p w14:paraId="724D5D94" w14:textId="77777777" w:rsidR="00E46355" w:rsidRPr="00D72C3C" w:rsidRDefault="00E46355" w:rsidP="00E46355">
      <w:pPr>
        <w:ind w:firstLine="709"/>
        <w:jc w:val="both"/>
        <w:rPr>
          <w:sz w:val="24"/>
          <w:szCs w:val="24"/>
        </w:rPr>
      </w:pPr>
      <w:r w:rsidRPr="00D72C3C">
        <w:rPr>
          <w:sz w:val="24"/>
          <w:szCs w:val="24"/>
        </w:rPr>
        <w:t xml:space="preserve">- выписка из сводной бюджетной росписи местного бюджета о наличии ассигнований на исполнение расходных обязательств муниципального образования, в целях </w:t>
      </w:r>
      <w:proofErr w:type="spellStart"/>
      <w:r w:rsidRPr="00D72C3C">
        <w:rPr>
          <w:sz w:val="24"/>
          <w:szCs w:val="24"/>
        </w:rPr>
        <w:t>софинансирования</w:t>
      </w:r>
      <w:proofErr w:type="spellEnd"/>
      <w:r w:rsidRPr="00D72C3C">
        <w:rPr>
          <w:sz w:val="24"/>
          <w:szCs w:val="24"/>
        </w:rPr>
        <w:t xml:space="preserve"> которых представляется субсидия, в объеме, необходимом для их исполнения, включая размер планируемой к предоставлению из областного бюджета субсидии;</w:t>
      </w:r>
    </w:p>
    <w:p w14:paraId="1D0BE271" w14:textId="77777777" w:rsidR="00E46355" w:rsidRPr="00D72C3C" w:rsidRDefault="00E46355" w:rsidP="00E46355">
      <w:pPr>
        <w:ind w:firstLine="709"/>
        <w:jc w:val="both"/>
        <w:rPr>
          <w:sz w:val="24"/>
          <w:szCs w:val="24"/>
        </w:rPr>
      </w:pPr>
      <w:r w:rsidRPr="00D72C3C">
        <w:rPr>
          <w:sz w:val="24"/>
          <w:szCs w:val="24"/>
        </w:rPr>
        <w:t>- копия утвержденной в установленном порядке муниципальной программы, направленной на достижение результата «П</w:t>
      </w:r>
      <w:r w:rsidRPr="00D72C3C">
        <w:rPr>
          <w:bCs/>
          <w:color w:val="000000"/>
          <w:spacing w:val="-4"/>
          <w:sz w:val="24"/>
          <w:szCs w:val="24"/>
        </w:rPr>
        <w:t>риобретено оборудование для хранения архивных документов и архивных фондов в муниципальных архивах</w:t>
      </w:r>
      <w:r w:rsidRPr="00D72C3C">
        <w:rPr>
          <w:sz w:val="24"/>
          <w:szCs w:val="24"/>
        </w:rPr>
        <w:t>» паспорта государственной программы, и предусматривающей мероприятия, соответствующие целям предоставления субсидий из областного бюджета.</w:t>
      </w:r>
    </w:p>
    <w:p w14:paraId="6BFABD46" w14:textId="77777777" w:rsidR="00E46355" w:rsidRPr="00D72C3C" w:rsidRDefault="00E46355" w:rsidP="00E46355">
      <w:pPr>
        <w:ind w:firstLine="709"/>
        <w:jc w:val="both"/>
        <w:rPr>
          <w:sz w:val="24"/>
          <w:szCs w:val="24"/>
        </w:rPr>
      </w:pPr>
      <w:r w:rsidRPr="00D72C3C">
        <w:rPr>
          <w:sz w:val="24"/>
          <w:szCs w:val="24"/>
        </w:rPr>
        <w:t xml:space="preserve">ГАУРО проводит проверку предоставленных документов </w:t>
      </w:r>
      <w:r>
        <w:rPr>
          <w:sz w:val="24"/>
          <w:szCs w:val="24"/>
        </w:rPr>
        <w:t>в срок до</w:t>
      </w:r>
      <w:r w:rsidRPr="00051AF7">
        <w:rPr>
          <w:sz w:val="24"/>
          <w:szCs w:val="24"/>
        </w:rPr>
        <w:t xml:space="preserve"> </w:t>
      </w:r>
      <w:r w:rsidRPr="00D72C3C">
        <w:rPr>
          <w:sz w:val="24"/>
          <w:szCs w:val="24"/>
        </w:rPr>
        <w:t xml:space="preserve">5 рабочих дней со дня регистрации сопроводительного письма. </w:t>
      </w:r>
    </w:p>
    <w:p w14:paraId="0D3C176D" w14:textId="77777777" w:rsidR="00E46355" w:rsidRPr="00D72C3C" w:rsidRDefault="00E46355" w:rsidP="00E46355">
      <w:pPr>
        <w:ind w:firstLine="709"/>
        <w:jc w:val="both"/>
        <w:rPr>
          <w:sz w:val="24"/>
          <w:szCs w:val="24"/>
        </w:rPr>
      </w:pPr>
      <w:r w:rsidRPr="00D72C3C">
        <w:rPr>
          <w:sz w:val="24"/>
          <w:szCs w:val="24"/>
        </w:rPr>
        <w:t>4.3. На основании решения Комиссии в части предоставления субсидии в течение 15</w:t>
      </w:r>
      <w:r>
        <w:rPr>
          <w:sz w:val="24"/>
          <w:szCs w:val="24"/>
        </w:rPr>
        <w:t> </w:t>
      </w:r>
      <w:r w:rsidRPr="00D72C3C">
        <w:rPr>
          <w:sz w:val="24"/>
          <w:szCs w:val="24"/>
        </w:rPr>
        <w:t>рабочих дней со дня размещения протокола Комиссии на сайте ГАУРО готовится  проект распоряжения Правительства Рязанской области о распределении субсидий местным бюджетам в разрезе муниципальных образований с указанием объемов финансирования на соответствующий финансовый год.</w:t>
      </w:r>
    </w:p>
    <w:p w14:paraId="555B60C7" w14:textId="77777777" w:rsidR="00E46355" w:rsidRPr="00D72C3C" w:rsidRDefault="00E46355" w:rsidP="00E46355">
      <w:pPr>
        <w:ind w:firstLine="709"/>
        <w:jc w:val="both"/>
        <w:rPr>
          <w:sz w:val="24"/>
          <w:szCs w:val="24"/>
          <w:shd w:val="clear" w:color="auto" w:fill="FFFFFF"/>
        </w:rPr>
      </w:pPr>
      <w:r w:rsidRPr="00D72C3C">
        <w:rPr>
          <w:sz w:val="24"/>
          <w:szCs w:val="24"/>
        </w:rPr>
        <w:t>4.4. Муниципальные образования, чьи заявки признаются победившими в конкурсном отборе,</w:t>
      </w:r>
      <w:r w:rsidRPr="00D72C3C">
        <w:rPr>
          <w:color w:val="22272F"/>
          <w:sz w:val="24"/>
          <w:szCs w:val="24"/>
          <w:shd w:val="clear" w:color="auto" w:fill="FFFFFF"/>
        </w:rPr>
        <w:t xml:space="preserve"> </w:t>
      </w:r>
      <w:r w:rsidRPr="00D72C3C">
        <w:rPr>
          <w:sz w:val="24"/>
          <w:szCs w:val="24"/>
          <w:shd w:val="clear" w:color="auto" w:fill="FFFFFF"/>
        </w:rPr>
        <w:t xml:space="preserve">обязаны предоставлять в ГАУРО отчетность о достижении результатов мероприятия, о реализации плана работ по достижению результатов предоставления субсидии и об </w:t>
      </w:r>
      <w:r w:rsidRPr="00D72C3C">
        <w:rPr>
          <w:sz w:val="24"/>
          <w:szCs w:val="24"/>
          <w:shd w:val="clear" w:color="auto" w:fill="FFFFFF"/>
        </w:rPr>
        <w:lastRenderedPageBreak/>
        <w:t>осуществлении расходов по мероприятию (далее - отчет) в порядке и сроки, установленные в Соглашении, указанном в п</w:t>
      </w:r>
      <w:r>
        <w:rPr>
          <w:sz w:val="24"/>
          <w:szCs w:val="24"/>
          <w:shd w:val="clear" w:color="auto" w:fill="FFFFFF"/>
        </w:rPr>
        <w:t>ункте</w:t>
      </w:r>
      <w:r w:rsidRPr="00D72C3C">
        <w:rPr>
          <w:sz w:val="24"/>
          <w:szCs w:val="24"/>
          <w:shd w:val="clear" w:color="auto" w:fill="FFFFFF"/>
        </w:rPr>
        <w:t xml:space="preserve"> 3.7.</w:t>
      </w:r>
      <w:r>
        <w:rPr>
          <w:sz w:val="24"/>
          <w:szCs w:val="24"/>
          <w:shd w:val="clear" w:color="auto" w:fill="FFFFFF"/>
        </w:rPr>
        <w:t xml:space="preserve"> настоящего Порядка.</w:t>
      </w:r>
    </w:p>
    <w:p w14:paraId="2D9C8444" w14:textId="77777777" w:rsidR="00E46355" w:rsidRPr="00D72C3C" w:rsidRDefault="00E46355" w:rsidP="00E46355">
      <w:pPr>
        <w:ind w:firstLine="709"/>
        <w:jc w:val="both"/>
        <w:rPr>
          <w:sz w:val="24"/>
          <w:szCs w:val="24"/>
        </w:rPr>
      </w:pPr>
      <w:r w:rsidRPr="00D72C3C">
        <w:rPr>
          <w:sz w:val="24"/>
          <w:szCs w:val="24"/>
        </w:rPr>
        <w:t>4.7. ГАУРО вправе запросить иную отчетность, подтверждающую целевое использование субсидии</w:t>
      </w:r>
      <w:r w:rsidRPr="00D72C3C">
        <w:rPr>
          <w:bCs/>
          <w:color w:val="000000"/>
          <w:sz w:val="24"/>
          <w:szCs w:val="24"/>
        </w:rPr>
        <w:t xml:space="preserve"> на </w:t>
      </w:r>
      <w:r w:rsidRPr="00D72C3C">
        <w:rPr>
          <w:sz w:val="24"/>
          <w:szCs w:val="24"/>
        </w:rPr>
        <w:t>п</w:t>
      </w:r>
      <w:r w:rsidRPr="00D72C3C">
        <w:rPr>
          <w:bCs/>
          <w:color w:val="000000"/>
          <w:spacing w:val="-4"/>
          <w:sz w:val="24"/>
          <w:szCs w:val="24"/>
        </w:rPr>
        <w:t>риобретение оборудования для хранения архивных документов и архивных фондов</w:t>
      </w:r>
      <w:r w:rsidRPr="00D72C3C">
        <w:rPr>
          <w:bCs/>
          <w:color w:val="000000"/>
          <w:sz w:val="24"/>
          <w:szCs w:val="24"/>
        </w:rPr>
        <w:t xml:space="preserve"> муниципальных архивов</w:t>
      </w:r>
      <w:r w:rsidRPr="00D72C3C">
        <w:rPr>
          <w:sz w:val="24"/>
          <w:szCs w:val="24"/>
        </w:rPr>
        <w:t>.</w:t>
      </w:r>
    </w:p>
    <w:p w14:paraId="688AF39A" w14:textId="77777777" w:rsidR="00E46355" w:rsidRPr="00D72C3C" w:rsidRDefault="00E46355" w:rsidP="00E46355">
      <w:pPr>
        <w:ind w:firstLine="709"/>
        <w:jc w:val="both"/>
        <w:rPr>
          <w:sz w:val="24"/>
          <w:szCs w:val="24"/>
        </w:rPr>
      </w:pPr>
      <w:r w:rsidRPr="00D72C3C">
        <w:rPr>
          <w:sz w:val="24"/>
          <w:szCs w:val="24"/>
        </w:rPr>
        <w:t xml:space="preserve">4.8. Непредставление или несвоевременное представление отчетов муниципальными образованиями является основанием для приостановления предоставления субсидии </w:t>
      </w:r>
      <w:r w:rsidRPr="00D72C3C">
        <w:rPr>
          <w:bCs/>
          <w:color w:val="000000"/>
          <w:sz w:val="24"/>
          <w:szCs w:val="24"/>
        </w:rPr>
        <w:t xml:space="preserve">на </w:t>
      </w:r>
      <w:r w:rsidRPr="00D72C3C">
        <w:rPr>
          <w:sz w:val="24"/>
          <w:szCs w:val="24"/>
        </w:rPr>
        <w:t>п</w:t>
      </w:r>
      <w:r w:rsidRPr="00D72C3C">
        <w:rPr>
          <w:bCs/>
          <w:color w:val="000000"/>
          <w:spacing w:val="-4"/>
          <w:sz w:val="24"/>
          <w:szCs w:val="24"/>
        </w:rPr>
        <w:t>риобретение оборудования для хранения архивных документов и архивных фондов в муниципальных архивах</w:t>
      </w:r>
      <w:r w:rsidRPr="00D72C3C">
        <w:rPr>
          <w:sz w:val="24"/>
          <w:szCs w:val="24"/>
        </w:rPr>
        <w:t>.</w:t>
      </w:r>
    </w:p>
    <w:p w14:paraId="35B03F0D" w14:textId="77777777" w:rsidR="00E46355" w:rsidRDefault="00E46355" w:rsidP="00E46355">
      <w:pPr>
        <w:ind w:left="5387"/>
        <w:jc w:val="right"/>
        <w:rPr>
          <w:rStyle w:val="af7"/>
          <w:rFonts w:eastAsia="Arial"/>
          <w:b w:val="0"/>
          <w:bCs w:val="0"/>
          <w:color w:val="auto"/>
          <w:sz w:val="22"/>
        </w:rPr>
      </w:pPr>
    </w:p>
    <w:p w14:paraId="456FA2F9" w14:textId="77777777" w:rsidR="00E46355" w:rsidRDefault="00E46355" w:rsidP="00E46355">
      <w:pPr>
        <w:ind w:left="5387"/>
        <w:jc w:val="right"/>
        <w:rPr>
          <w:rStyle w:val="af7"/>
          <w:rFonts w:eastAsia="Arial"/>
          <w:b w:val="0"/>
          <w:bCs w:val="0"/>
          <w:color w:val="auto"/>
          <w:sz w:val="22"/>
        </w:rPr>
      </w:pPr>
    </w:p>
    <w:p w14:paraId="66CC0EB6" w14:textId="77777777" w:rsidR="00E46355" w:rsidRDefault="00E46355" w:rsidP="00E46355">
      <w:pPr>
        <w:ind w:left="5387"/>
        <w:jc w:val="right"/>
        <w:rPr>
          <w:rStyle w:val="af7"/>
          <w:rFonts w:eastAsia="Arial"/>
          <w:bCs w:val="0"/>
          <w:color w:val="auto"/>
          <w:sz w:val="22"/>
        </w:rPr>
      </w:pPr>
      <w:r>
        <w:rPr>
          <w:rStyle w:val="af7"/>
          <w:rFonts w:eastAsia="Arial"/>
          <w:bCs w:val="0"/>
          <w:color w:val="auto"/>
          <w:sz w:val="22"/>
        </w:rPr>
        <w:br w:type="page"/>
      </w:r>
    </w:p>
    <w:p w14:paraId="3D5D374E" w14:textId="77777777" w:rsidR="00E46355" w:rsidRPr="003E72C1" w:rsidRDefault="00E46355" w:rsidP="00E46355">
      <w:pPr>
        <w:ind w:left="5245"/>
        <w:jc w:val="right"/>
        <w:rPr>
          <w:b/>
          <w:sz w:val="22"/>
        </w:rPr>
      </w:pPr>
      <w:r w:rsidRPr="00D43B63">
        <w:rPr>
          <w:rStyle w:val="af7"/>
          <w:rFonts w:eastAsia="Arial"/>
          <w:bCs w:val="0"/>
          <w:color w:val="auto"/>
          <w:sz w:val="22"/>
        </w:rPr>
        <w:lastRenderedPageBreak/>
        <w:t>Приложение № 1</w:t>
      </w:r>
      <w:r w:rsidRPr="003E72C1">
        <w:rPr>
          <w:rStyle w:val="af7"/>
          <w:rFonts w:eastAsia="Arial"/>
          <w:bCs w:val="0"/>
          <w:color w:val="auto"/>
        </w:rPr>
        <w:br/>
      </w:r>
      <w:r w:rsidRPr="003E72C1">
        <w:rPr>
          <w:sz w:val="22"/>
        </w:rPr>
        <w:t>к Порядку</w:t>
      </w:r>
      <w:r w:rsidRPr="003E72C1">
        <w:rPr>
          <w:b/>
          <w:sz w:val="22"/>
        </w:rPr>
        <w:t xml:space="preserve"> </w:t>
      </w:r>
    </w:p>
    <w:p w14:paraId="3C1F8759" w14:textId="77777777" w:rsidR="00E46355" w:rsidRPr="003E72C1" w:rsidRDefault="00E46355" w:rsidP="00E46355">
      <w:pPr>
        <w:ind w:left="5245"/>
        <w:jc w:val="right"/>
        <w:rPr>
          <w:rStyle w:val="af7"/>
          <w:rFonts w:eastAsia="Arial"/>
          <w:bCs w:val="0"/>
          <w:color w:val="auto"/>
          <w:sz w:val="22"/>
        </w:rPr>
      </w:pPr>
      <w:r w:rsidRPr="003E72C1">
        <w:rPr>
          <w:sz w:val="22"/>
        </w:rPr>
        <w:t xml:space="preserve">проведения конкурсного отбора муниципальных образований Рязанской области для предоставления субсидий из областного бюджета </w:t>
      </w:r>
      <w:r w:rsidRPr="003E72C1">
        <w:rPr>
          <w:bCs/>
          <w:sz w:val="22"/>
        </w:rPr>
        <w:t xml:space="preserve">бюджетам муниципальных образований Рязанской области </w:t>
      </w:r>
      <w:r w:rsidRPr="003E72C1">
        <w:rPr>
          <w:sz w:val="22"/>
        </w:rPr>
        <w:t>на п</w:t>
      </w:r>
      <w:r w:rsidRPr="003E72C1">
        <w:rPr>
          <w:bCs/>
          <w:spacing w:val="-4"/>
          <w:sz w:val="22"/>
        </w:rPr>
        <w:t>риобретение оборудования для хранения архивных документов и архивных фондов в муниципальных архивах</w:t>
      </w:r>
      <w:r w:rsidRPr="003E72C1">
        <w:rPr>
          <w:bCs/>
          <w:sz w:val="22"/>
        </w:rPr>
        <w:t xml:space="preserve"> в целях реализации </w:t>
      </w:r>
      <w:r w:rsidRPr="003E72C1">
        <w:rPr>
          <w:sz w:val="22"/>
        </w:rPr>
        <w:t>государственной программы Рязанской области «Развитие архивного дела» и проверки условий их предоставления</w:t>
      </w:r>
    </w:p>
    <w:p w14:paraId="20983D45" w14:textId="77777777" w:rsidR="00E46355" w:rsidRPr="003E72C1" w:rsidRDefault="00E46355" w:rsidP="00E46355">
      <w:pPr>
        <w:jc w:val="right"/>
      </w:pPr>
    </w:p>
    <w:p w14:paraId="0B73550A" w14:textId="77777777" w:rsidR="00E46355" w:rsidRPr="003E72C1" w:rsidRDefault="00E46355" w:rsidP="00E46355">
      <w:pPr>
        <w:pStyle w:val="afc"/>
        <w:spacing w:before="120"/>
        <w:jc w:val="center"/>
        <w:rPr>
          <w:rStyle w:val="af7"/>
          <w:rFonts w:ascii="Times New Roman" w:hAnsi="Times New Roman" w:cs="Times New Roman"/>
          <w:bCs w:val="0"/>
          <w:color w:val="auto"/>
        </w:rPr>
      </w:pPr>
      <w:r w:rsidRPr="003E72C1">
        <w:rPr>
          <w:rStyle w:val="af7"/>
          <w:rFonts w:ascii="Times New Roman" w:hAnsi="Times New Roman" w:cs="Times New Roman"/>
          <w:bCs w:val="0"/>
          <w:color w:val="auto"/>
        </w:rPr>
        <w:t>ЗАЯВКА</w:t>
      </w:r>
    </w:p>
    <w:p w14:paraId="6292135C" w14:textId="77777777" w:rsidR="00E46355" w:rsidRPr="005A79E7" w:rsidRDefault="00E46355" w:rsidP="00E46355">
      <w:pPr>
        <w:jc w:val="center"/>
        <w:rPr>
          <w:b/>
          <w:sz w:val="24"/>
        </w:rPr>
      </w:pPr>
      <w:r w:rsidRPr="005A79E7">
        <w:rPr>
          <w:b/>
          <w:sz w:val="24"/>
        </w:rPr>
        <w:t xml:space="preserve">на участие в конкурсном отборе для предоставления субсидии </w:t>
      </w:r>
    </w:p>
    <w:p w14:paraId="18FD8924" w14:textId="77777777" w:rsidR="00E46355" w:rsidRPr="005A79E7" w:rsidRDefault="00E46355" w:rsidP="00E46355">
      <w:pPr>
        <w:jc w:val="center"/>
        <w:rPr>
          <w:b/>
          <w:bCs/>
          <w:color w:val="000000"/>
          <w:spacing w:val="-4"/>
          <w:sz w:val="24"/>
        </w:rPr>
      </w:pPr>
      <w:r w:rsidRPr="005A79E7">
        <w:rPr>
          <w:b/>
          <w:sz w:val="24"/>
        </w:rPr>
        <w:t>на п</w:t>
      </w:r>
      <w:r w:rsidRPr="005A79E7">
        <w:rPr>
          <w:b/>
          <w:bCs/>
          <w:color w:val="000000"/>
          <w:spacing w:val="-4"/>
          <w:sz w:val="24"/>
        </w:rPr>
        <w:t xml:space="preserve">риобретение оборудования для хранения архивных документов </w:t>
      </w:r>
    </w:p>
    <w:p w14:paraId="5182DFF3" w14:textId="77777777" w:rsidR="00E46355" w:rsidRPr="00577396" w:rsidRDefault="00E46355" w:rsidP="00E46355">
      <w:pPr>
        <w:spacing w:after="240"/>
        <w:jc w:val="center"/>
        <w:rPr>
          <w:b/>
        </w:rPr>
      </w:pPr>
      <w:r w:rsidRPr="005A79E7">
        <w:rPr>
          <w:b/>
          <w:bCs/>
          <w:color w:val="000000"/>
          <w:spacing w:val="-4"/>
          <w:sz w:val="24"/>
        </w:rPr>
        <w:t>и архивных фондов в муниципальных архивах</w:t>
      </w:r>
    </w:p>
    <w:p w14:paraId="24D65E1F" w14:textId="77777777" w:rsidR="00E46355" w:rsidRPr="00D71937" w:rsidRDefault="00E46355" w:rsidP="00E46355">
      <w:pPr>
        <w:pStyle w:val="afc"/>
        <w:spacing w:before="120"/>
        <w:ind w:firstLine="709"/>
        <w:rPr>
          <w:rFonts w:ascii="Times New Roman" w:hAnsi="Times New Roman" w:cs="Times New Roman"/>
        </w:rPr>
      </w:pPr>
      <w:r w:rsidRPr="00D71937">
        <w:rPr>
          <w:rFonts w:ascii="Times New Roman" w:hAnsi="Times New Roman" w:cs="Times New Roman"/>
        </w:rPr>
        <w:t>Администрация _________________________________________</w:t>
      </w:r>
      <w:r>
        <w:rPr>
          <w:rFonts w:ascii="Times New Roman" w:hAnsi="Times New Roman" w:cs="Times New Roman"/>
        </w:rPr>
        <w:t>__________</w:t>
      </w:r>
      <w:r w:rsidRPr="00D71937">
        <w:rPr>
          <w:rFonts w:ascii="Times New Roman" w:hAnsi="Times New Roman" w:cs="Times New Roman"/>
        </w:rPr>
        <w:t xml:space="preserve">___________ </w:t>
      </w:r>
    </w:p>
    <w:p w14:paraId="4EE593DE" w14:textId="77777777" w:rsidR="00E46355" w:rsidRPr="00B75CCC" w:rsidRDefault="00E46355" w:rsidP="00E46355">
      <w:pPr>
        <w:pStyle w:val="afc"/>
        <w:ind w:firstLine="1560"/>
        <w:jc w:val="center"/>
        <w:rPr>
          <w:rFonts w:ascii="Times New Roman" w:hAnsi="Times New Roman" w:cs="Times New Roman"/>
          <w:sz w:val="22"/>
        </w:rPr>
      </w:pPr>
      <w:r w:rsidRPr="00B75CCC">
        <w:rPr>
          <w:rFonts w:ascii="Times New Roman" w:hAnsi="Times New Roman" w:cs="Times New Roman"/>
          <w:sz w:val="22"/>
        </w:rPr>
        <w:t>(наименование муниципального образования</w:t>
      </w:r>
      <w:r>
        <w:rPr>
          <w:rFonts w:ascii="Times New Roman" w:hAnsi="Times New Roman" w:cs="Times New Roman"/>
          <w:sz w:val="22"/>
        </w:rPr>
        <w:t xml:space="preserve"> </w:t>
      </w:r>
      <w:r>
        <w:rPr>
          <w:rFonts w:ascii="Times New Roman" w:hAnsi="Times New Roman" w:cs="Times New Roman"/>
          <w:sz w:val="20"/>
        </w:rPr>
        <w:t>Рязанской области</w:t>
      </w:r>
      <w:r w:rsidRPr="00B75CCC">
        <w:rPr>
          <w:rFonts w:ascii="Times New Roman" w:hAnsi="Times New Roman" w:cs="Times New Roman"/>
          <w:sz w:val="22"/>
        </w:rPr>
        <w:t>)</w:t>
      </w:r>
    </w:p>
    <w:p w14:paraId="586685DC" w14:textId="77777777" w:rsidR="00E46355" w:rsidRPr="003E72C1" w:rsidRDefault="00E46355" w:rsidP="00E46355">
      <w:pPr>
        <w:jc w:val="both"/>
        <w:rPr>
          <w:sz w:val="24"/>
        </w:rPr>
      </w:pPr>
      <w:proofErr w:type="gramStart"/>
      <w:r>
        <w:t>(</w:t>
      </w:r>
      <w:r w:rsidRPr="003E72C1">
        <w:rPr>
          <w:sz w:val="24"/>
        </w:rPr>
        <w:t xml:space="preserve">далее – администрация, муниципальное образование) заявляет о намерении участвовать </w:t>
      </w:r>
      <w:r>
        <w:rPr>
          <w:sz w:val="24"/>
        </w:rPr>
        <w:t xml:space="preserve">в </w:t>
      </w:r>
      <w:r w:rsidRPr="003E72C1">
        <w:rPr>
          <w:sz w:val="24"/>
        </w:rPr>
        <w:t>20__ году в конкурсном отборе для получения субсидий из областного бюджета в бюджет муниципального образования по мероприятию, предусмотренного подпунктом 1.4 «П</w:t>
      </w:r>
      <w:r w:rsidRPr="003E72C1">
        <w:rPr>
          <w:bCs/>
          <w:color w:val="000000"/>
          <w:spacing w:val="-4"/>
          <w:sz w:val="24"/>
        </w:rPr>
        <w:t>риобретено оборудование для хранения архивных документов и архивных фондов в муниципальных архивах</w:t>
      </w:r>
      <w:r w:rsidRPr="003E72C1">
        <w:rPr>
          <w:sz w:val="24"/>
        </w:rPr>
        <w:t>» пункта 2.3 «Перечень мероприятий (результатов) комплекса процессных мероприятий» паспорта комплекса процессных мероприятий «Создание оптимальных условий для развития архивного дела</w:t>
      </w:r>
      <w:proofErr w:type="gramEnd"/>
      <w:r w:rsidRPr="003E72C1">
        <w:rPr>
          <w:sz w:val="24"/>
        </w:rPr>
        <w:t xml:space="preserve">», </w:t>
      </w:r>
      <w:r w:rsidRPr="003E72C1">
        <w:rPr>
          <w:bCs/>
          <w:color w:val="000000"/>
          <w:sz w:val="24"/>
        </w:rPr>
        <w:t>утвержденного распоряжением Правительства Рязанской области от 30 октября 2023 г. № 640-р,</w:t>
      </w:r>
      <w:r w:rsidRPr="003E72C1">
        <w:rPr>
          <w:sz w:val="24"/>
        </w:rPr>
        <w:t xml:space="preserve"> и гарантирует достоверность предоставляемых сведений.</w:t>
      </w:r>
    </w:p>
    <w:p w14:paraId="702A3D6F" w14:textId="77777777" w:rsidR="00E46355" w:rsidRPr="009F6A3C" w:rsidRDefault="00E46355" w:rsidP="00E46355">
      <w:pPr>
        <w:pStyle w:val="afc"/>
        <w:spacing w:after="120"/>
        <w:ind w:firstLine="709"/>
        <w:jc w:val="both"/>
        <w:rPr>
          <w:rFonts w:ascii="Times New Roman" w:hAnsi="Times New Roman" w:cs="Times New Roman"/>
          <w:color w:val="22272F"/>
        </w:rPr>
      </w:pPr>
      <w:r>
        <w:rPr>
          <w:rFonts w:ascii="Times New Roman" w:hAnsi="Times New Roman" w:cs="Times New Roman"/>
        </w:rPr>
        <w:t xml:space="preserve">Администрация </w:t>
      </w:r>
      <w:r w:rsidRPr="009F6A3C">
        <w:rPr>
          <w:rFonts w:ascii="Times New Roman" w:hAnsi="Times New Roman" w:cs="Times New Roman"/>
        </w:rPr>
        <w:t xml:space="preserve">выражает согласие на осуществление </w:t>
      </w:r>
      <w:r>
        <w:rPr>
          <w:rFonts w:ascii="Times New Roman" w:hAnsi="Times New Roman" w:cs="Times New Roman"/>
        </w:rPr>
        <w:t>главным архивным управлением Рязанской области</w:t>
      </w:r>
      <w:r w:rsidRPr="009F6A3C">
        <w:rPr>
          <w:rFonts w:ascii="Times New Roman" w:hAnsi="Times New Roman" w:cs="Times New Roman"/>
        </w:rPr>
        <w:t xml:space="preserve"> и органами финансового</w:t>
      </w:r>
      <w:r>
        <w:rPr>
          <w:rFonts w:ascii="Times New Roman" w:hAnsi="Times New Roman" w:cs="Times New Roman"/>
        </w:rPr>
        <w:t xml:space="preserve"> </w:t>
      </w:r>
      <w:r w:rsidRPr="009F6A3C">
        <w:rPr>
          <w:rFonts w:ascii="Times New Roman" w:hAnsi="Times New Roman" w:cs="Times New Roman"/>
        </w:rPr>
        <w:t>контроля проверок</w:t>
      </w:r>
      <w:r>
        <w:rPr>
          <w:rFonts w:ascii="Times New Roman" w:hAnsi="Times New Roman" w:cs="Times New Roman"/>
        </w:rPr>
        <w:t xml:space="preserve"> соблюдения </w:t>
      </w:r>
      <w:r w:rsidRPr="009F6A3C">
        <w:rPr>
          <w:rFonts w:ascii="Times New Roman" w:hAnsi="Times New Roman" w:cs="Times New Roman"/>
        </w:rPr>
        <w:t>условий, целей и порядка предоставления</w:t>
      </w:r>
      <w:r>
        <w:rPr>
          <w:rFonts w:ascii="Times New Roman" w:hAnsi="Times New Roman" w:cs="Times New Roman"/>
        </w:rPr>
        <w:t xml:space="preserve"> </w:t>
      </w:r>
      <w:r w:rsidRPr="009F6A3C">
        <w:rPr>
          <w:rFonts w:ascii="Times New Roman" w:hAnsi="Times New Roman" w:cs="Times New Roman"/>
        </w:rPr>
        <w:t>субсидии</w:t>
      </w:r>
      <w:r w:rsidRPr="009F6A3C">
        <w:rPr>
          <w:rFonts w:ascii="Times New Roman" w:hAnsi="Times New Roman" w:cs="Times New Roman"/>
          <w:color w:val="22272F"/>
        </w:rPr>
        <w:t>.</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4962"/>
      </w:tblGrid>
      <w:tr w:rsidR="00E46355" w:rsidRPr="00D71937" w14:paraId="5300C998" w14:textId="77777777" w:rsidTr="00F8380E">
        <w:trPr>
          <w:trHeight w:val="277"/>
        </w:trPr>
        <w:tc>
          <w:tcPr>
            <w:tcW w:w="5103" w:type="dxa"/>
            <w:tcBorders>
              <w:top w:val="single" w:sz="4" w:space="0" w:color="auto"/>
              <w:bottom w:val="single" w:sz="4" w:space="0" w:color="auto"/>
              <w:right w:val="single" w:sz="4" w:space="0" w:color="auto"/>
            </w:tcBorders>
            <w:vAlign w:val="center"/>
          </w:tcPr>
          <w:p w14:paraId="1F83B679" w14:textId="77777777" w:rsidR="00E46355" w:rsidRPr="005A79E7" w:rsidRDefault="00E46355" w:rsidP="00F8380E">
            <w:pPr>
              <w:pStyle w:val="af9"/>
              <w:rPr>
                <w:sz w:val="24"/>
              </w:rPr>
            </w:pPr>
            <w:r w:rsidRPr="005A79E7">
              <w:rPr>
                <w:sz w:val="24"/>
              </w:rPr>
              <w:t>Юридический адрес администрации муниципального образования</w:t>
            </w:r>
          </w:p>
        </w:tc>
        <w:tc>
          <w:tcPr>
            <w:tcW w:w="4962" w:type="dxa"/>
            <w:tcBorders>
              <w:top w:val="single" w:sz="4" w:space="0" w:color="auto"/>
              <w:left w:val="single" w:sz="4" w:space="0" w:color="auto"/>
              <w:bottom w:val="nil"/>
            </w:tcBorders>
            <w:vAlign w:val="center"/>
          </w:tcPr>
          <w:p w14:paraId="1AFC100F" w14:textId="77777777" w:rsidR="00E46355" w:rsidRPr="00D71937" w:rsidRDefault="00E46355" w:rsidP="00F8380E">
            <w:pPr>
              <w:pStyle w:val="af8"/>
              <w:jc w:val="left"/>
            </w:pPr>
          </w:p>
        </w:tc>
      </w:tr>
      <w:tr w:rsidR="00E46355" w:rsidRPr="00D71937" w14:paraId="19DC9909" w14:textId="77777777" w:rsidTr="00F8380E">
        <w:trPr>
          <w:trHeight w:val="281"/>
        </w:trPr>
        <w:tc>
          <w:tcPr>
            <w:tcW w:w="5103" w:type="dxa"/>
            <w:tcBorders>
              <w:top w:val="single" w:sz="4" w:space="0" w:color="auto"/>
              <w:bottom w:val="single" w:sz="4" w:space="0" w:color="auto"/>
              <w:right w:val="single" w:sz="4" w:space="0" w:color="auto"/>
            </w:tcBorders>
            <w:vAlign w:val="center"/>
          </w:tcPr>
          <w:p w14:paraId="6042A442" w14:textId="77777777" w:rsidR="00E46355" w:rsidRPr="005A79E7" w:rsidRDefault="00E46355" w:rsidP="00F8380E">
            <w:pPr>
              <w:pStyle w:val="af9"/>
              <w:rPr>
                <w:sz w:val="24"/>
              </w:rPr>
            </w:pPr>
            <w:r w:rsidRPr="005A79E7">
              <w:rPr>
                <w:sz w:val="24"/>
              </w:rPr>
              <w:t>ИНН</w:t>
            </w:r>
          </w:p>
          <w:p w14:paraId="77A46239" w14:textId="77777777" w:rsidR="00E46355" w:rsidRPr="005A79E7" w:rsidRDefault="00E46355" w:rsidP="00F8380E">
            <w:pPr>
              <w:rPr>
                <w:sz w:val="24"/>
              </w:rPr>
            </w:pPr>
            <w:r w:rsidRPr="005A79E7">
              <w:rPr>
                <w:sz w:val="24"/>
              </w:rPr>
              <w:t>КПП</w:t>
            </w:r>
          </w:p>
          <w:p w14:paraId="78591446" w14:textId="77777777" w:rsidR="00E46355" w:rsidRPr="005A79E7" w:rsidRDefault="00E46355" w:rsidP="00F8380E">
            <w:pPr>
              <w:rPr>
                <w:sz w:val="24"/>
              </w:rPr>
            </w:pPr>
            <w:r w:rsidRPr="005A79E7">
              <w:rPr>
                <w:sz w:val="24"/>
              </w:rPr>
              <w:t>ОКТМО</w:t>
            </w:r>
          </w:p>
        </w:tc>
        <w:tc>
          <w:tcPr>
            <w:tcW w:w="4962" w:type="dxa"/>
            <w:tcBorders>
              <w:top w:val="single" w:sz="4" w:space="0" w:color="auto"/>
              <w:left w:val="single" w:sz="4" w:space="0" w:color="auto"/>
              <w:bottom w:val="nil"/>
            </w:tcBorders>
            <w:vAlign w:val="center"/>
          </w:tcPr>
          <w:p w14:paraId="0C6BAD1B" w14:textId="77777777" w:rsidR="00E46355" w:rsidRPr="00D71937" w:rsidRDefault="00E46355" w:rsidP="00F8380E">
            <w:pPr>
              <w:pStyle w:val="af8"/>
              <w:jc w:val="left"/>
            </w:pPr>
          </w:p>
        </w:tc>
      </w:tr>
      <w:tr w:rsidR="00E46355" w:rsidRPr="00D71937" w14:paraId="3F9B5F0E" w14:textId="77777777" w:rsidTr="00F8380E">
        <w:trPr>
          <w:trHeight w:val="862"/>
        </w:trPr>
        <w:tc>
          <w:tcPr>
            <w:tcW w:w="5103" w:type="dxa"/>
            <w:tcBorders>
              <w:top w:val="single" w:sz="4" w:space="0" w:color="auto"/>
              <w:bottom w:val="single" w:sz="4" w:space="0" w:color="auto"/>
              <w:right w:val="single" w:sz="4" w:space="0" w:color="auto"/>
            </w:tcBorders>
            <w:vAlign w:val="center"/>
          </w:tcPr>
          <w:p w14:paraId="3EE7B8E6" w14:textId="77777777" w:rsidR="00E46355" w:rsidRPr="005A79E7" w:rsidRDefault="00E46355" w:rsidP="00F8380E">
            <w:pPr>
              <w:pStyle w:val="af9"/>
              <w:rPr>
                <w:sz w:val="24"/>
              </w:rPr>
            </w:pPr>
            <w:r w:rsidRPr="005A79E7">
              <w:rPr>
                <w:sz w:val="24"/>
              </w:rPr>
              <w:t xml:space="preserve">Полное наименование муниципального архива (структурного подразделения органа местного самоуправления, реализующего полномочия в сфере архивного дела) </w:t>
            </w:r>
          </w:p>
        </w:tc>
        <w:tc>
          <w:tcPr>
            <w:tcW w:w="4962" w:type="dxa"/>
            <w:tcBorders>
              <w:top w:val="single" w:sz="4" w:space="0" w:color="auto"/>
              <w:left w:val="single" w:sz="4" w:space="0" w:color="auto"/>
              <w:bottom w:val="nil"/>
            </w:tcBorders>
            <w:vAlign w:val="center"/>
          </w:tcPr>
          <w:p w14:paraId="5AAD2618" w14:textId="77777777" w:rsidR="00E46355" w:rsidRPr="00D71937" w:rsidRDefault="00E46355" w:rsidP="00F8380E">
            <w:pPr>
              <w:pStyle w:val="af8"/>
              <w:jc w:val="left"/>
            </w:pPr>
          </w:p>
        </w:tc>
      </w:tr>
      <w:tr w:rsidR="00E46355" w:rsidRPr="00D71937" w14:paraId="06D5B8EC" w14:textId="77777777" w:rsidTr="00F8380E">
        <w:trPr>
          <w:trHeight w:val="213"/>
        </w:trPr>
        <w:tc>
          <w:tcPr>
            <w:tcW w:w="5103" w:type="dxa"/>
            <w:tcBorders>
              <w:top w:val="single" w:sz="4" w:space="0" w:color="auto"/>
              <w:bottom w:val="single" w:sz="4" w:space="0" w:color="auto"/>
              <w:right w:val="single" w:sz="4" w:space="0" w:color="auto"/>
            </w:tcBorders>
            <w:vAlign w:val="center"/>
          </w:tcPr>
          <w:p w14:paraId="469A6AFC" w14:textId="77777777" w:rsidR="00E46355" w:rsidRPr="005A79E7" w:rsidRDefault="00E46355" w:rsidP="00F8380E">
            <w:pPr>
              <w:pStyle w:val="af9"/>
              <w:rPr>
                <w:sz w:val="24"/>
              </w:rPr>
            </w:pPr>
            <w:r w:rsidRPr="005A79E7">
              <w:rPr>
                <w:sz w:val="24"/>
              </w:rPr>
              <w:t>Адрес муниципального архива</w:t>
            </w:r>
          </w:p>
        </w:tc>
        <w:tc>
          <w:tcPr>
            <w:tcW w:w="4962" w:type="dxa"/>
            <w:tcBorders>
              <w:top w:val="single" w:sz="4" w:space="0" w:color="auto"/>
              <w:left w:val="single" w:sz="4" w:space="0" w:color="auto"/>
              <w:bottom w:val="single" w:sz="4" w:space="0" w:color="auto"/>
            </w:tcBorders>
            <w:vAlign w:val="center"/>
          </w:tcPr>
          <w:p w14:paraId="2D0729A7" w14:textId="77777777" w:rsidR="00E46355" w:rsidRPr="00D71937" w:rsidRDefault="00E46355" w:rsidP="00F8380E">
            <w:pPr>
              <w:pStyle w:val="af8"/>
              <w:jc w:val="left"/>
            </w:pPr>
          </w:p>
        </w:tc>
      </w:tr>
      <w:tr w:rsidR="00E46355" w:rsidRPr="00D71937" w14:paraId="32B90513" w14:textId="77777777" w:rsidTr="00F8380E">
        <w:trPr>
          <w:trHeight w:val="231"/>
        </w:trPr>
        <w:tc>
          <w:tcPr>
            <w:tcW w:w="5103" w:type="dxa"/>
            <w:tcBorders>
              <w:top w:val="single" w:sz="4" w:space="0" w:color="auto"/>
              <w:bottom w:val="single" w:sz="4" w:space="0" w:color="auto"/>
              <w:right w:val="single" w:sz="4" w:space="0" w:color="auto"/>
            </w:tcBorders>
            <w:vAlign w:val="center"/>
          </w:tcPr>
          <w:p w14:paraId="5023F3A0" w14:textId="77777777" w:rsidR="00E46355" w:rsidRPr="005A79E7" w:rsidRDefault="00E46355" w:rsidP="00F8380E">
            <w:pPr>
              <w:pStyle w:val="af9"/>
              <w:rPr>
                <w:sz w:val="24"/>
              </w:rPr>
            </w:pPr>
            <w:r w:rsidRPr="005A79E7">
              <w:rPr>
                <w:sz w:val="24"/>
              </w:rPr>
              <w:t>ФИО начальника муниципального архива, контактные данные</w:t>
            </w:r>
          </w:p>
        </w:tc>
        <w:tc>
          <w:tcPr>
            <w:tcW w:w="4962" w:type="dxa"/>
            <w:tcBorders>
              <w:top w:val="single" w:sz="4" w:space="0" w:color="auto"/>
              <w:left w:val="single" w:sz="4" w:space="0" w:color="auto"/>
              <w:bottom w:val="single" w:sz="4" w:space="0" w:color="auto"/>
            </w:tcBorders>
            <w:vAlign w:val="center"/>
          </w:tcPr>
          <w:p w14:paraId="0E461C51" w14:textId="77777777" w:rsidR="00E46355" w:rsidRPr="00D71937" w:rsidRDefault="00E46355" w:rsidP="00F8380E">
            <w:pPr>
              <w:pStyle w:val="af8"/>
              <w:jc w:val="left"/>
            </w:pPr>
          </w:p>
        </w:tc>
      </w:tr>
      <w:tr w:rsidR="00E46355" w:rsidRPr="00D71937" w14:paraId="7618D7FD" w14:textId="77777777" w:rsidTr="00F8380E">
        <w:trPr>
          <w:trHeight w:val="179"/>
        </w:trPr>
        <w:tc>
          <w:tcPr>
            <w:tcW w:w="5103" w:type="dxa"/>
            <w:tcBorders>
              <w:top w:val="single" w:sz="4" w:space="0" w:color="auto"/>
              <w:bottom w:val="single" w:sz="4" w:space="0" w:color="auto"/>
              <w:right w:val="single" w:sz="4" w:space="0" w:color="auto"/>
            </w:tcBorders>
            <w:vAlign w:val="center"/>
          </w:tcPr>
          <w:p w14:paraId="7F0485D6" w14:textId="77777777" w:rsidR="00E46355" w:rsidRPr="005A79E7" w:rsidRDefault="00E46355" w:rsidP="00F8380E">
            <w:pPr>
              <w:pStyle w:val="af9"/>
              <w:rPr>
                <w:sz w:val="24"/>
              </w:rPr>
            </w:pPr>
            <w:r w:rsidRPr="005A79E7">
              <w:rPr>
                <w:sz w:val="24"/>
              </w:rPr>
              <w:t>Численность работников муниципального архива (с указанием должностей)</w:t>
            </w:r>
          </w:p>
        </w:tc>
        <w:tc>
          <w:tcPr>
            <w:tcW w:w="4962" w:type="dxa"/>
            <w:tcBorders>
              <w:top w:val="single" w:sz="4" w:space="0" w:color="auto"/>
              <w:left w:val="single" w:sz="4" w:space="0" w:color="auto"/>
              <w:bottom w:val="single" w:sz="4" w:space="0" w:color="auto"/>
            </w:tcBorders>
            <w:vAlign w:val="center"/>
          </w:tcPr>
          <w:p w14:paraId="6B8F5E12" w14:textId="77777777" w:rsidR="00E46355" w:rsidRPr="00D71937" w:rsidRDefault="00E46355" w:rsidP="00F8380E">
            <w:pPr>
              <w:pStyle w:val="af8"/>
              <w:jc w:val="left"/>
            </w:pPr>
          </w:p>
        </w:tc>
      </w:tr>
    </w:tbl>
    <w:p w14:paraId="32230411" w14:textId="77777777" w:rsidR="00E46355" w:rsidRDefault="00E46355" w:rsidP="00E46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5A79E7">
        <w:rPr>
          <w:sz w:val="24"/>
        </w:rPr>
        <w:t>Приложение</w:t>
      </w:r>
      <w:r w:rsidRPr="009F6A3C">
        <w:t>:</w:t>
      </w:r>
      <w:r w:rsidRPr="003034EA">
        <w:t xml:space="preserve"> </w:t>
      </w:r>
      <w:r>
        <w:t>_____________________________________________________________________________________</w:t>
      </w:r>
    </w:p>
    <w:p w14:paraId="7D82951F" w14:textId="77777777" w:rsidR="002457C2" w:rsidRPr="00574773" w:rsidRDefault="002457C2" w:rsidP="00245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szCs w:val="20"/>
        </w:rPr>
      </w:pPr>
      <w:r w:rsidRPr="00574773">
        <w:rPr>
          <w:szCs w:val="20"/>
        </w:rPr>
        <w:t xml:space="preserve">(перечень документов, прилагаемых к заявке, согласно пункту 2.7. </w:t>
      </w:r>
      <w:hyperlink r:id="rId13" w:anchor="/document/404580330/entry/13" w:history="1"/>
      <w:r w:rsidRPr="00574773">
        <w:rPr>
          <w:szCs w:val="20"/>
        </w:rPr>
        <w:t>настоящего Порядка)</w:t>
      </w:r>
    </w:p>
    <w:p w14:paraId="67E60F0B" w14:textId="77777777" w:rsidR="00E46355" w:rsidRPr="00954838" w:rsidRDefault="00E46355" w:rsidP="00E46355"/>
    <w:p w14:paraId="7FDC0437" w14:textId="77777777" w:rsidR="00E46355" w:rsidRPr="00D71937" w:rsidRDefault="00E46355" w:rsidP="00E46355">
      <w:pPr>
        <w:pStyle w:val="afc"/>
        <w:spacing w:before="120"/>
        <w:rPr>
          <w:rFonts w:ascii="Times New Roman" w:hAnsi="Times New Roman" w:cs="Times New Roman"/>
        </w:rPr>
      </w:pPr>
      <w:r w:rsidRPr="00D71937">
        <w:rPr>
          <w:rFonts w:ascii="Times New Roman" w:hAnsi="Times New Roman" w:cs="Times New Roman"/>
        </w:rPr>
        <w:t>Глава администрации</w:t>
      </w:r>
    </w:p>
    <w:p w14:paraId="369AAF69" w14:textId="77777777" w:rsidR="00E46355" w:rsidRPr="00D71937" w:rsidRDefault="00E46355" w:rsidP="00E46355">
      <w:pPr>
        <w:pStyle w:val="afc"/>
        <w:rPr>
          <w:rFonts w:ascii="Times New Roman" w:hAnsi="Times New Roman" w:cs="Times New Roman"/>
        </w:rPr>
      </w:pPr>
      <w:r w:rsidRPr="00D71937">
        <w:rPr>
          <w:rFonts w:ascii="Times New Roman" w:hAnsi="Times New Roman" w:cs="Times New Roman"/>
        </w:rPr>
        <w:t>__________________________</w:t>
      </w:r>
      <w:r>
        <w:rPr>
          <w:rFonts w:ascii="Times New Roman" w:hAnsi="Times New Roman" w:cs="Times New Roman"/>
        </w:rPr>
        <w:t xml:space="preserve">                               </w:t>
      </w:r>
      <w:r w:rsidRPr="00D71937">
        <w:rPr>
          <w:rFonts w:ascii="Times New Roman" w:hAnsi="Times New Roman" w:cs="Times New Roman"/>
        </w:rPr>
        <w:t>_______________  _________________________</w:t>
      </w:r>
    </w:p>
    <w:p w14:paraId="67482B87" w14:textId="77777777" w:rsidR="00E46355" w:rsidRDefault="00E46355" w:rsidP="00E46355">
      <w:pPr>
        <w:pStyle w:val="afc"/>
        <w:tabs>
          <w:tab w:val="left" w:pos="3261"/>
        </w:tabs>
        <w:rPr>
          <w:rFonts w:ascii="Times New Roman" w:hAnsi="Times New Roman" w:cs="Times New Roman"/>
          <w:sz w:val="20"/>
          <w:szCs w:val="22"/>
        </w:rPr>
      </w:pPr>
      <w:r w:rsidRPr="007263D7">
        <w:rPr>
          <w:rFonts w:ascii="Times New Roman" w:hAnsi="Times New Roman" w:cs="Times New Roman"/>
          <w:sz w:val="20"/>
        </w:rPr>
        <w:t xml:space="preserve">(наименование </w:t>
      </w:r>
      <w:proofErr w:type="spellStart"/>
      <w:r w:rsidRPr="007263D7">
        <w:rPr>
          <w:rFonts w:ascii="Times New Roman" w:hAnsi="Times New Roman" w:cs="Times New Roman"/>
          <w:sz w:val="20"/>
          <w:szCs w:val="22"/>
        </w:rPr>
        <w:t>муницип</w:t>
      </w:r>
      <w:proofErr w:type="spellEnd"/>
      <w:r>
        <w:rPr>
          <w:rFonts w:ascii="Times New Roman" w:hAnsi="Times New Roman" w:cs="Times New Roman"/>
          <w:sz w:val="20"/>
          <w:szCs w:val="22"/>
        </w:rPr>
        <w:t xml:space="preserve">. </w:t>
      </w:r>
      <w:r w:rsidRPr="007263D7">
        <w:rPr>
          <w:rFonts w:ascii="Times New Roman" w:hAnsi="Times New Roman" w:cs="Times New Roman"/>
          <w:sz w:val="20"/>
        </w:rPr>
        <w:t xml:space="preserve">образования) </w:t>
      </w:r>
      <w:r w:rsidRPr="007263D7">
        <w:rPr>
          <w:rFonts w:ascii="Times New Roman" w:hAnsi="Times New Roman" w:cs="Times New Roman"/>
          <w:sz w:val="20"/>
          <w:szCs w:val="22"/>
        </w:rPr>
        <w:t xml:space="preserve">              М.П.                  </w:t>
      </w:r>
      <w:r>
        <w:rPr>
          <w:rFonts w:ascii="Times New Roman" w:hAnsi="Times New Roman" w:cs="Times New Roman"/>
          <w:sz w:val="20"/>
          <w:szCs w:val="22"/>
        </w:rPr>
        <w:t xml:space="preserve">     (</w:t>
      </w:r>
      <w:r w:rsidRPr="007263D7">
        <w:rPr>
          <w:rFonts w:ascii="Times New Roman" w:hAnsi="Times New Roman" w:cs="Times New Roman"/>
          <w:sz w:val="20"/>
          <w:szCs w:val="22"/>
        </w:rPr>
        <w:t>подпись</w:t>
      </w:r>
      <w:r>
        <w:rPr>
          <w:rFonts w:ascii="Times New Roman" w:hAnsi="Times New Roman" w:cs="Times New Roman"/>
          <w:sz w:val="20"/>
          <w:szCs w:val="22"/>
        </w:rPr>
        <w:t>)</w:t>
      </w:r>
      <w:r w:rsidRPr="007263D7">
        <w:rPr>
          <w:rFonts w:ascii="Times New Roman" w:hAnsi="Times New Roman" w:cs="Times New Roman"/>
          <w:sz w:val="20"/>
          <w:szCs w:val="22"/>
        </w:rPr>
        <w:t xml:space="preserve">                                 </w:t>
      </w:r>
      <w:r>
        <w:rPr>
          <w:rFonts w:ascii="Times New Roman" w:hAnsi="Times New Roman" w:cs="Times New Roman"/>
          <w:sz w:val="20"/>
          <w:szCs w:val="22"/>
        </w:rPr>
        <w:t>(</w:t>
      </w:r>
      <w:r w:rsidRPr="007263D7">
        <w:rPr>
          <w:rFonts w:ascii="Times New Roman" w:hAnsi="Times New Roman" w:cs="Times New Roman"/>
          <w:sz w:val="20"/>
          <w:szCs w:val="22"/>
        </w:rPr>
        <w:t>Ф.И.О.</w:t>
      </w:r>
      <w:r>
        <w:rPr>
          <w:rFonts w:ascii="Times New Roman" w:hAnsi="Times New Roman" w:cs="Times New Roman"/>
          <w:sz w:val="20"/>
          <w:szCs w:val="22"/>
        </w:rPr>
        <w:t>)</w:t>
      </w:r>
    </w:p>
    <w:p w14:paraId="56BAD8D2" w14:textId="77777777" w:rsidR="00E46355" w:rsidRPr="00D71937" w:rsidRDefault="00E46355" w:rsidP="00E46355">
      <w:pPr>
        <w:spacing w:before="240"/>
      </w:pPr>
      <w:r>
        <w:t>_________________</w:t>
      </w:r>
    </w:p>
    <w:p w14:paraId="591CD704" w14:textId="77777777" w:rsidR="00E46355" w:rsidRPr="00D71937" w:rsidRDefault="00E46355" w:rsidP="00E46355">
      <w:pPr>
        <w:pStyle w:val="afc"/>
        <w:ind w:firstLine="709"/>
      </w:pPr>
      <w:r w:rsidRPr="00BC1DDE">
        <w:rPr>
          <w:rFonts w:ascii="Times New Roman" w:hAnsi="Times New Roman" w:cs="Times New Roman"/>
          <w:sz w:val="20"/>
        </w:rPr>
        <w:t xml:space="preserve">(дата) </w:t>
      </w:r>
    </w:p>
    <w:p w14:paraId="42718F6B" w14:textId="77777777" w:rsidR="00E46355" w:rsidRPr="00D71937" w:rsidRDefault="00E46355" w:rsidP="00E46355">
      <w:pPr>
        <w:ind w:left="4962"/>
        <w:jc w:val="right"/>
        <w:rPr>
          <w:rStyle w:val="af7"/>
          <w:rFonts w:eastAsia="Arial"/>
          <w:b w:val="0"/>
          <w:bCs w:val="0"/>
        </w:rPr>
        <w:sectPr w:rsidR="00E46355" w:rsidRPr="00D71937" w:rsidSect="005A4B51">
          <w:footerReference w:type="default" r:id="rId14"/>
          <w:pgSz w:w="11900" w:h="16800"/>
          <w:pgMar w:top="637" w:right="701" w:bottom="568" w:left="1276" w:header="284" w:footer="412" w:gutter="0"/>
          <w:cols w:space="720"/>
          <w:noEndnote/>
        </w:sectPr>
      </w:pPr>
    </w:p>
    <w:p w14:paraId="1997C2FB" w14:textId="77777777" w:rsidR="00E46355" w:rsidRPr="003E72C1" w:rsidRDefault="00E46355" w:rsidP="00F05396">
      <w:pPr>
        <w:ind w:left="4962"/>
        <w:jc w:val="right"/>
        <w:rPr>
          <w:sz w:val="22"/>
        </w:rPr>
      </w:pPr>
      <w:r w:rsidRPr="00DC17D4">
        <w:rPr>
          <w:rStyle w:val="af7"/>
          <w:rFonts w:eastAsia="Arial"/>
          <w:bCs w:val="0"/>
          <w:color w:val="auto"/>
          <w:sz w:val="22"/>
        </w:rPr>
        <w:lastRenderedPageBreak/>
        <w:t>Приложение № 2</w:t>
      </w:r>
      <w:r w:rsidRPr="003E72C1">
        <w:rPr>
          <w:rStyle w:val="af7"/>
          <w:rFonts w:eastAsia="Arial"/>
          <w:bCs w:val="0"/>
          <w:sz w:val="22"/>
        </w:rPr>
        <w:br/>
      </w:r>
      <w:r w:rsidRPr="003E72C1">
        <w:rPr>
          <w:sz w:val="22"/>
        </w:rPr>
        <w:t xml:space="preserve">к Порядку </w:t>
      </w:r>
    </w:p>
    <w:p w14:paraId="6E1FD91E" w14:textId="77777777" w:rsidR="00E46355" w:rsidRPr="003E72C1" w:rsidRDefault="00E46355" w:rsidP="00F05396">
      <w:pPr>
        <w:ind w:left="4962"/>
        <w:jc w:val="right"/>
        <w:rPr>
          <w:rStyle w:val="af7"/>
          <w:rFonts w:eastAsia="Arial"/>
          <w:bCs w:val="0"/>
          <w:color w:val="auto"/>
          <w:sz w:val="22"/>
        </w:rPr>
      </w:pPr>
      <w:r w:rsidRPr="003E72C1">
        <w:rPr>
          <w:sz w:val="22"/>
        </w:rPr>
        <w:t xml:space="preserve">проведения конкурсного отбора муниципальных образований Рязанской области для предоставления субсидий из областного бюджета </w:t>
      </w:r>
      <w:r w:rsidRPr="003E72C1">
        <w:rPr>
          <w:bCs/>
          <w:color w:val="000000"/>
          <w:sz w:val="22"/>
        </w:rPr>
        <w:t xml:space="preserve">бюджетам муниципальных образований Рязанской области </w:t>
      </w:r>
      <w:r w:rsidRPr="003E72C1">
        <w:rPr>
          <w:sz w:val="22"/>
        </w:rPr>
        <w:t>на п</w:t>
      </w:r>
      <w:r w:rsidRPr="003E72C1">
        <w:rPr>
          <w:bCs/>
          <w:color w:val="000000"/>
          <w:spacing w:val="-4"/>
          <w:sz w:val="22"/>
        </w:rPr>
        <w:t>риобретение оборудования для хранения архивных документов и архивных фондов в муниципальных архивах</w:t>
      </w:r>
      <w:r w:rsidRPr="003E72C1">
        <w:rPr>
          <w:bCs/>
          <w:sz w:val="22"/>
        </w:rPr>
        <w:t xml:space="preserve"> в целях реализации </w:t>
      </w:r>
      <w:r w:rsidRPr="003E72C1">
        <w:rPr>
          <w:sz w:val="22"/>
        </w:rPr>
        <w:t>государственной программы Рязанской области «Развитие архивного дела» и проверки условий их предоставления</w:t>
      </w:r>
    </w:p>
    <w:p w14:paraId="56D94E1B" w14:textId="77777777" w:rsidR="00E46355" w:rsidRPr="00BC60FA" w:rsidRDefault="00E46355" w:rsidP="00E46355">
      <w:pPr>
        <w:ind w:left="4962"/>
        <w:jc w:val="right"/>
        <w:rPr>
          <w:rStyle w:val="af7"/>
          <w:rFonts w:eastAsia="Arial"/>
          <w:b w:val="0"/>
          <w:bCs w:val="0"/>
          <w:color w:val="auto"/>
        </w:rPr>
      </w:pPr>
    </w:p>
    <w:p w14:paraId="69964589" w14:textId="77777777" w:rsidR="00E46355" w:rsidRPr="00BC60FA" w:rsidRDefault="00E46355" w:rsidP="00E46355">
      <w:pPr>
        <w:pStyle w:val="afc"/>
        <w:rPr>
          <w:rFonts w:ascii="Times New Roman" w:hAnsi="Times New Roman" w:cs="Times New Roman"/>
        </w:rPr>
      </w:pPr>
    </w:p>
    <w:p w14:paraId="44F68FE8" w14:textId="77777777" w:rsidR="00E46355" w:rsidRPr="00BC60FA" w:rsidRDefault="00E46355" w:rsidP="00E46355">
      <w:pPr>
        <w:ind w:firstLine="709"/>
        <w:jc w:val="both"/>
        <w:rPr>
          <w:sz w:val="24"/>
        </w:rPr>
      </w:pPr>
      <w:r w:rsidRPr="00BC60FA">
        <w:rPr>
          <w:sz w:val="24"/>
        </w:rPr>
        <w:t>Оценивание критериев отбора м</w:t>
      </w:r>
      <w:r w:rsidRPr="00BC60FA">
        <w:rPr>
          <w:bCs/>
          <w:color w:val="000000"/>
          <w:sz w:val="24"/>
        </w:rPr>
        <w:t xml:space="preserve">униципальных образований Рязанской </w:t>
      </w:r>
      <w:r w:rsidRPr="00BC60FA">
        <w:rPr>
          <w:sz w:val="24"/>
        </w:rPr>
        <w:t>на реализацию процессного мероприятия «П</w:t>
      </w:r>
      <w:r w:rsidRPr="00BC60FA">
        <w:rPr>
          <w:bCs/>
          <w:color w:val="000000"/>
          <w:spacing w:val="-4"/>
          <w:sz w:val="24"/>
        </w:rPr>
        <w:t>риобретено оборудование для хранения архивных документов и архивных фондов в муниципальных архивах</w:t>
      </w:r>
      <w:r w:rsidRPr="00BC60FA">
        <w:rPr>
          <w:sz w:val="24"/>
        </w:rPr>
        <w:t>» паспорта комплекса процессных мероприятий «Создание оптимальных условий для развития архивного дела» (утвержденного распоряжением Правительства Рязанской области от 30.10.2023 № 640-р):</w:t>
      </w:r>
    </w:p>
    <w:p w14:paraId="41FB89C7" w14:textId="77777777" w:rsidR="00E46355" w:rsidRPr="00D71937" w:rsidRDefault="00E46355" w:rsidP="00E463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6061"/>
      </w:tblGrid>
      <w:tr w:rsidR="00E46355" w:rsidRPr="00D71937" w14:paraId="7CC075F2" w14:textId="77777777" w:rsidTr="00F8380E">
        <w:tc>
          <w:tcPr>
            <w:tcW w:w="534" w:type="dxa"/>
            <w:shd w:val="clear" w:color="auto" w:fill="auto"/>
          </w:tcPr>
          <w:p w14:paraId="69E1709B" w14:textId="77777777" w:rsidR="00E46355" w:rsidRPr="00BC60FA" w:rsidRDefault="00E46355" w:rsidP="00F8380E">
            <w:pPr>
              <w:pStyle w:val="af8"/>
              <w:ind w:left="-142" w:right="-74"/>
              <w:jc w:val="center"/>
              <w:rPr>
                <w:sz w:val="22"/>
              </w:rPr>
            </w:pPr>
            <w:r w:rsidRPr="00BC60FA">
              <w:rPr>
                <w:sz w:val="22"/>
              </w:rPr>
              <w:t>№</w:t>
            </w:r>
          </w:p>
          <w:p w14:paraId="08A9D7EF" w14:textId="77777777" w:rsidR="00E46355" w:rsidRPr="00BC60FA" w:rsidRDefault="00E46355" w:rsidP="00F8380E">
            <w:pPr>
              <w:pStyle w:val="af8"/>
              <w:ind w:left="-142" w:right="-74"/>
              <w:jc w:val="center"/>
              <w:rPr>
                <w:sz w:val="22"/>
              </w:rPr>
            </w:pPr>
            <w:proofErr w:type="gramStart"/>
            <w:r w:rsidRPr="00BC60FA">
              <w:rPr>
                <w:sz w:val="22"/>
              </w:rPr>
              <w:t>п</w:t>
            </w:r>
            <w:proofErr w:type="gramEnd"/>
            <w:r w:rsidRPr="00BC60FA">
              <w:rPr>
                <w:sz w:val="22"/>
              </w:rPr>
              <w:t>/п</w:t>
            </w:r>
          </w:p>
        </w:tc>
        <w:tc>
          <w:tcPr>
            <w:tcW w:w="3543" w:type="dxa"/>
            <w:shd w:val="clear" w:color="auto" w:fill="auto"/>
          </w:tcPr>
          <w:p w14:paraId="76CD9555" w14:textId="77777777" w:rsidR="00E46355" w:rsidRPr="00BC60FA" w:rsidRDefault="00E46355" w:rsidP="00F8380E">
            <w:pPr>
              <w:pStyle w:val="af8"/>
              <w:jc w:val="center"/>
              <w:rPr>
                <w:sz w:val="22"/>
              </w:rPr>
            </w:pPr>
            <w:r w:rsidRPr="00BC60FA">
              <w:rPr>
                <w:sz w:val="22"/>
              </w:rPr>
              <w:t>Наименование критерия</w:t>
            </w:r>
          </w:p>
        </w:tc>
        <w:tc>
          <w:tcPr>
            <w:tcW w:w="6061" w:type="dxa"/>
            <w:shd w:val="clear" w:color="auto" w:fill="auto"/>
          </w:tcPr>
          <w:p w14:paraId="47E6CFD8" w14:textId="77777777" w:rsidR="00E46355" w:rsidRPr="00BC60FA" w:rsidRDefault="00E46355" w:rsidP="00F8380E">
            <w:pPr>
              <w:pStyle w:val="af8"/>
              <w:jc w:val="center"/>
              <w:rPr>
                <w:sz w:val="22"/>
              </w:rPr>
            </w:pPr>
            <w:r w:rsidRPr="00BC60FA">
              <w:rPr>
                <w:sz w:val="22"/>
              </w:rPr>
              <w:t>Результат критерия, оценка критерия</w:t>
            </w:r>
          </w:p>
        </w:tc>
      </w:tr>
      <w:tr w:rsidR="00E46355" w:rsidRPr="00D71937" w14:paraId="41014455" w14:textId="77777777" w:rsidTr="00F8380E">
        <w:tc>
          <w:tcPr>
            <w:tcW w:w="534" w:type="dxa"/>
            <w:shd w:val="clear" w:color="auto" w:fill="auto"/>
          </w:tcPr>
          <w:p w14:paraId="7E79B501" w14:textId="77777777" w:rsidR="00E46355" w:rsidRPr="00BC60FA" w:rsidRDefault="00E46355" w:rsidP="00F8380E">
            <w:pPr>
              <w:pStyle w:val="af8"/>
              <w:jc w:val="center"/>
              <w:rPr>
                <w:sz w:val="22"/>
              </w:rPr>
            </w:pPr>
            <w:r w:rsidRPr="00BC60FA">
              <w:rPr>
                <w:sz w:val="22"/>
              </w:rPr>
              <w:t>1</w:t>
            </w:r>
          </w:p>
        </w:tc>
        <w:tc>
          <w:tcPr>
            <w:tcW w:w="3543" w:type="dxa"/>
            <w:shd w:val="clear" w:color="auto" w:fill="auto"/>
          </w:tcPr>
          <w:p w14:paraId="1E21DD61" w14:textId="77777777" w:rsidR="00E46355" w:rsidRPr="000D4F3E" w:rsidRDefault="00E46355" w:rsidP="00F8380E">
            <w:pPr>
              <w:pStyle w:val="af8"/>
              <w:jc w:val="left"/>
            </w:pPr>
            <w:r w:rsidRPr="00BC60FA">
              <w:rPr>
                <w:sz w:val="22"/>
                <w:szCs w:val="28"/>
              </w:rPr>
              <w:t xml:space="preserve">Наличие потребности </w:t>
            </w:r>
            <w:r w:rsidRPr="00BC60FA">
              <w:rPr>
                <w:color w:val="000000"/>
                <w:sz w:val="22"/>
                <w:szCs w:val="28"/>
              </w:rPr>
              <w:t xml:space="preserve">муниципального образования Рязанской области </w:t>
            </w:r>
            <w:r w:rsidRPr="00BC60FA">
              <w:rPr>
                <w:sz w:val="22"/>
                <w:szCs w:val="28"/>
              </w:rPr>
              <w:t xml:space="preserve">в </w:t>
            </w:r>
            <w:r w:rsidRPr="00BC60FA">
              <w:rPr>
                <w:sz w:val="22"/>
              </w:rPr>
              <w:t>п</w:t>
            </w:r>
            <w:r w:rsidRPr="00BC60FA">
              <w:rPr>
                <w:bCs/>
                <w:color w:val="000000"/>
                <w:spacing w:val="-4"/>
                <w:sz w:val="22"/>
              </w:rPr>
              <w:t>риобретении оборудования для хранения архивных документов и архивных фондов в муниципальном архиве</w:t>
            </w:r>
            <w:r w:rsidRPr="00BC60FA">
              <w:rPr>
                <w:sz w:val="22"/>
                <w:szCs w:val="28"/>
              </w:rPr>
              <w:t xml:space="preserve"> в текущем финансовом году</w:t>
            </w:r>
          </w:p>
        </w:tc>
        <w:tc>
          <w:tcPr>
            <w:tcW w:w="6061" w:type="dxa"/>
            <w:shd w:val="clear" w:color="auto" w:fill="auto"/>
          </w:tcPr>
          <w:p w14:paraId="14368904" w14:textId="77777777" w:rsidR="00E46355" w:rsidRPr="009F513B" w:rsidRDefault="00E46355" w:rsidP="00F8380E">
            <w:pPr>
              <w:pStyle w:val="af9"/>
              <w:rPr>
                <w:sz w:val="22"/>
              </w:rPr>
            </w:pPr>
            <w:r w:rsidRPr="009F513B">
              <w:rPr>
                <w:sz w:val="22"/>
              </w:rPr>
              <w:t xml:space="preserve">- наличие детального* обоснования потребности </w:t>
            </w:r>
            <w:r w:rsidRPr="009F513B">
              <w:rPr>
                <w:i/>
                <w:sz w:val="22"/>
              </w:rPr>
              <w:t>-</w:t>
            </w:r>
            <w:r w:rsidRPr="009F513B">
              <w:rPr>
                <w:sz w:val="22"/>
              </w:rPr>
              <w:t xml:space="preserve"> </w:t>
            </w:r>
            <w:r w:rsidRPr="009F513B">
              <w:rPr>
                <w:i/>
                <w:sz w:val="22"/>
              </w:rPr>
              <w:t>10 баллов</w:t>
            </w:r>
            <w:r w:rsidRPr="009F513B">
              <w:rPr>
                <w:sz w:val="22"/>
              </w:rPr>
              <w:t>;</w:t>
            </w:r>
          </w:p>
          <w:p w14:paraId="0B330977" w14:textId="77777777" w:rsidR="00E46355" w:rsidRPr="009F513B" w:rsidRDefault="00E46355" w:rsidP="00F8380E">
            <w:pPr>
              <w:pStyle w:val="af9"/>
              <w:rPr>
                <w:i/>
                <w:sz w:val="22"/>
              </w:rPr>
            </w:pPr>
            <w:r w:rsidRPr="009F513B">
              <w:rPr>
                <w:sz w:val="22"/>
              </w:rPr>
              <w:t xml:space="preserve">- наличие краткого обоснования потребности </w:t>
            </w:r>
            <w:r w:rsidRPr="009F513B">
              <w:rPr>
                <w:i/>
                <w:sz w:val="22"/>
              </w:rPr>
              <w:t>-</w:t>
            </w:r>
            <w:r w:rsidRPr="009F513B">
              <w:rPr>
                <w:sz w:val="22"/>
              </w:rPr>
              <w:t xml:space="preserve"> </w:t>
            </w:r>
            <w:r w:rsidRPr="009F513B">
              <w:rPr>
                <w:i/>
                <w:sz w:val="22"/>
              </w:rPr>
              <w:t>5 баллов.</w:t>
            </w:r>
          </w:p>
          <w:p w14:paraId="3FFED7BF" w14:textId="77777777" w:rsidR="00E46355" w:rsidRPr="009F513B" w:rsidRDefault="00E46355" w:rsidP="00F8380E">
            <w:pPr>
              <w:pStyle w:val="af9"/>
              <w:rPr>
                <w:i/>
                <w:sz w:val="22"/>
              </w:rPr>
            </w:pPr>
            <w:proofErr w:type="gramStart"/>
            <w:r w:rsidRPr="009F513B">
              <w:rPr>
                <w:i/>
                <w:sz w:val="22"/>
              </w:rPr>
              <w:t>(*к детальному обоснованию относится наличие:</w:t>
            </w:r>
            <w:proofErr w:type="gramEnd"/>
          </w:p>
          <w:p w14:paraId="2EA79919" w14:textId="77777777" w:rsidR="00E46355" w:rsidRPr="009F513B" w:rsidRDefault="00E46355" w:rsidP="00F8380E">
            <w:pPr>
              <w:pStyle w:val="af9"/>
              <w:jc w:val="both"/>
              <w:rPr>
                <w:i/>
                <w:sz w:val="22"/>
              </w:rPr>
            </w:pPr>
            <w:r w:rsidRPr="009F513B">
              <w:rPr>
                <w:i/>
                <w:sz w:val="22"/>
              </w:rPr>
              <w:t xml:space="preserve">подробного перечня и описания приобретаемого оборудования; предварительной сметы расходов; фотоматериалов, отражающих текущее состояние оборудования </w:t>
            </w:r>
            <w:r w:rsidRPr="009F513B">
              <w:rPr>
                <w:bCs/>
                <w:i/>
                <w:color w:val="000000"/>
                <w:spacing w:val="-4"/>
                <w:sz w:val="22"/>
              </w:rPr>
              <w:t>для хранения архивных документов</w:t>
            </w:r>
            <w:r w:rsidRPr="009F513B">
              <w:rPr>
                <w:bCs/>
                <w:color w:val="000000"/>
                <w:spacing w:val="-4"/>
                <w:sz w:val="22"/>
              </w:rPr>
              <w:t xml:space="preserve"> </w:t>
            </w:r>
            <w:r w:rsidRPr="009F513B">
              <w:rPr>
                <w:i/>
                <w:sz w:val="22"/>
              </w:rPr>
              <w:t>(на момент подачи заявки)</w:t>
            </w:r>
            <w:r w:rsidRPr="009F513B">
              <w:rPr>
                <w:sz w:val="22"/>
              </w:rPr>
              <w:t xml:space="preserve"> </w:t>
            </w:r>
            <w:r w:rsidRPr="009F513B">
              <w:rPr>
                <w:i/>
                <w:sz w:val="22"/>
              </w:rPr>
              <w:t xml:space="preserve">и т.п.) </w:t>
            </w:r>
          </w:p>
          <w:p w14:paraId="6EA91E55" w14:textId="77777777" w:rsidR="00E46355" w:rsidRPr="009F513B" w:rsidRDefault="00E46355" w:rsidP="00F8380E">
            <w:pPr>
              <w:spacing w:before="120"/>
              <w:ind w:firstLine="365"/>
              <w:jc w:val="both"/>
              <w:rPr>
                <w:sz w:val="22"/>
              </w:rPr>
            </w:pPr>
            <w:proofErr w:type="gramStart"/>
            <w:r w:rsidRPr="009F513B">
              <w:rPr>
                <w:sz w:val="22"/>
              </w:rPr>
              <w:t xml:space="preserve">Оценка состояния </w:t>
            </w:r>
            <w:r w:rsidRPr="009F513B">
              <w:rPr>
                <w:bCs/>
                <w:color w:val="000000"/>
                <w:spacing w:val="-4"/>
                <w:sz w:val="22"/>
              </w:rPr>
              <w:t>оборудования для хранения архивных документов и архивных фондов</w:t>
            </w:r>
            <w:r w:rsidRPr="009F513B">
              <w:rPr>
                <w:sz w:val="22"/>
              </w:rPr>
              <w:t xml:space="preserve"> (в том числе на соответствие «Правилам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 </w:t>
            </w:r>
            <w:r w:rsidRPr="009F513B">
              <w:rPr>
                <w:rStyle w:val="af6"/>
                <w:rFonts w:eastAsia="Arial"/>
                <w:b w:val="0"/>
                <w:color w:val="auto"/>
                <w:sz w:val="22"/>
              </w:rPr>
              <w:t>приказом</w:t>
            </w:r>
            <w:r w:rsidRPr="009F513B">
              <w:rPr>
                <w:sz w:val="22"/>
              </w:rPr>
              <w:t xml:space="preserve"> Федерального архивного агентства от 2 марта 2020 г. № 24), </w:t>
            </w:r>
            <w:proofErr w:type="spellStart"/>
            <w:r w:rsidRPr="009F513B">
              <w:rPr>
                <w:sz w:val="22"/>
              </w:rPr>
              <w:t>СанПинам</w:t>
            </w:r>
            <w:proofErr w:type="spellEnd"/>
            <w:r w:rsidRPr="009F513B">
              <w:rPr>
                <w:sz w:val="22"/>
              </w:rPr>
              <w:t>):</w:t>
            </w:r>
            <w:proofErr w:type="gramEnd"/>
          </w:p>
          <w:p w14:paraId="68FDA34E" w14:textId="77777777" w:rsidR="00E46355" w:rsidRPr="009F513B" w:rsidRDefault="00E46355" w:rsidP="00F8380E">
            <w:pPr>
              <w:pStyle w:val="af9"/>
              <w:jc w:val="both"/>
              <w:rPr>
                <w:sz w:val="22"/>
              </w:rPr>
            </w:pPr>
            <w:r w:rsidRPr="009F513B">
              <w:rPr>
                <w:sz w:val="22"/>
              </w:rPr>
              <w:t>- доля устаревшего и подлежащего списанию оборудования:</w:t>
            </w:r>
          </w:p>
          <w:p w14:paraId="656ECDE9" w14:textId="77777777" w:rsidR="00E46355" w:rsidRPr="009F513B" w:rsidRDefault="00E46355" w:rsidP="00F8380E">
            <w:pPr>
              <w:ind w:firstLine="459"/>
              <w:rPr>
                <w:i/>
                <w:sz w:val="22"/>
              </w:rPr>
            </w:pPr>
            <w:r w:rsidRPr="009F513B">
              <w:rPr>
                <w:i/>
                <w:sz w:val="22"/>
              </w:rPr>
              <w:t>- до 15%                - 5 баллов;</w:t>
            </w:r>
          </w:p>
          <w:p w14:paraId="66DE5708" w14:textId="77777777" w:rsidR="00E46355" w:rsidRPr="009F513B" w:rsidRDefault="00E46355" w:rsidP="00F8380E">
            <w:pPr>
              <w:ind w:firstLine="459"/>
              <w:rPr>
                <w:i/>
                <w:sz w:val="22"/>
              </w:rPr>
            </w:pPr>
            <w:r w:rsidRPr="009F513B">
              <w:rPr>
                <w:i/>
                <w:sz w:val="22"/>
              </w:rPr>
              <w:t>- от 15% до 25 % - 10 баллов;</w:t>
            </w:r>
          </w:p>
          <w:p w14:paraId="7ABDC39E" w14:textId="77777777" w:rsidR="00E46355" w:rsidRPr="009F513B" w:rsidRDefault="00E46355" w:rsidP="00F8380E">
            <w:pPr>
              <w:ind w:firstLine="459"/>
              <w:rPr>
                <w:i/>
                <w:sz w:val="22"/>
              </w:rPr>
            </w:pPr>
            <w:r w:rsidRPr="009F513B">
              <w:rPr>
                <w:i/>
                <w:sz w:val="22"/>
              </w:rPr>
              <w:t>- от 25% до 35%  - 15 баллов;</w:t>
            </w:r>
          </w:p>
          <w:p w14:paraId="5D066BF3" w14:textId="77777777" w:rsidR="00E46355" w:rsidRPr="009F513B" w:rsidRDefault="00E46355" w:rsidP="00F8380E">
            <w:pPr>
              <w:ind w:firstLine="459"/>
              <w:rPr>
                <w:i/>
                <w:sz w:val="22"/>
              </w:rPr>
            </w:pPr>
            <w:r w:rsidRPr="009F513B">
              <w:rPr>
                <w:i/>
                <w:sz w:val="22"/>
              </w:rPr>
              <w:t>- от 35% до 50%  - 20 баллов;</w:t>
            </w:r>
          </w:p>
          <w:p w14:paraId="5A68242A" w14:textId="77777777" w:rsidR="00E46355" w:rsidRPr="009F513B" w:rsidRDefault="00E46355" w:rsidP="00F8380E">
            <w:pPr>
              <w:ind w:firstLine="459"/>
              <w:rPr>
                <w:sz w:val="22"/>
              </w:rPr>
            </w:pPr>
            <w:r w:rsidRPr="009F513B">
              <w:rPr>
                <w:i/>
                <w:sz w:val="22"/>
              </w:rPr>
              <w:t>- свыше 50%         - 25 баллов.</w:t>
            </w:r>
          </w:p>
          <w:p w14:paraId="684045C2" w14:textId="77777777" w:rsidR="00E46355" w:rsidRPr="009F513B" w:rsidRDefault="00E46355" w:rsidP="00F8380E">
            <w:pPr>
              <w:pStyle w:val="af9"/>
              <w:jc w:val="both"/>
              <w:rPr>
                <w:sz w:val="22"/>
              </w:rPr>
            </w:pPr>
            <w:r w:rsidRPr="009F513B">
              <w:rPr>
                <w:sz w:val="22"/>
              </w:rPr>
              <w:t>- стационарные стеллажи установлены:</w:t>
            </w:r>
          </w:p>
          <w:p w14:paraId="04C10FE7" w14:textId="77777777" w:rsidR="00E46355" w:rsidRPr="009F513B" w:rsidRDefault="00E46355" w:rsidP="00F8380E">
            <w:pPr>
              <w:pStyle w:val="af9"/>
              <w:ind w:firstLine="459"/>
              <w:jc w:val="both"/>
              <w:rPr>
                <w:sz w:val="22"/>
              </w:rPr>
            </w:pPr>
            <w:r w:rsidRPr="009F513B">
              <w:rPr>
                <w:i/>
                <w:sz w:val="22"/>
              </w:rPr>
              <w:t>-</w:t>
            </w:r>
            <w:r w:rsidRPr="009F513B">
              <w:rPr>
                <w:sz w:val="22"/>
              </w:rPr>
              <w:t xml:space="preserve"> с соблюдением нормативов </w:t>
            </w:r>
            <w:r w:rsidRPr="009F513B">
              <w:rPr>
                <w:i/>
                <w:sz w:val="22"/>
              </w:rPr>
              <w:t>– 5 баллов</w:t>
            </w:r>
            <w:r w:rsidRPr="009F513B">
              <w:rPr>
                <w:sz w:val="22"/>
              </w:rPr>
              <w:t>;</w:t>
            </w:r>
          </w:p>
          <w:p w14:paraId="7D8BBE05" w14:textId="77777777" w:rsidR="00E46355" w:rsidRPr="009F513B" w:rsidRDefault="00E46355" w:rsidP="00F8380E">
            <w:pPr>
              <w:ind w:left="743" w:hanging="284"/>
              <w:rPr>
                <w:sz w:val="22"/>
              </w:rPr>
            </w:pPr>
            <w:r w:rsidRPr="009F513B">
              <w:rPr>
                <w:i/>
                <w:sz w:val="22"/>
              </w:rPr>
              <w:t>-</w:t>
            </w:r>
            <w:r w:rsidRPr="009F513B">
              <w:rPr>
                <w:sz w:val="22"/>
              </w:rPr>
              <w:t xml:space="preserve"> нет условий для соблюдения нормативных требований </w:t>
            </w:r>
            <w:r w:rsidRPr="009F513B">
              <w:rPr>
                <w:i/>
                <w:sz w:val="22"/>
              </w:rPr>
              <w:t>-</w:t>
            </w:r>
            <w:r w:rsidRPr="009F513B">
              <w:rPr>
                <w:sz w:val="22"/>
              </w:rPr>
              <w:t xml:space="preserve"> </w:t>
            </w:r>
            <w:r w:rsidRPr="009F513B">
              <w:rPr>
                <w:i/>
                <w:sz w:val="22"/>
              </w:rPr>
              <w:t>0 баллов</w:t>
            </w:r>
            <w:r w:rsidRPr="009F513B">
              <w:rPr>
                <w:sz w:val="22"/>
              </w:rPr>
              <w:t>;</w:t>
            </w:r>
          </w:p>
          <w:p w14:paraId="7505D35A" w14:textId="77777777" w:rsidR="00E46355" w:rsidRPr="009F513B" w:rsidRDefault="00E46355" w:rsidP="00F8380E">
            <w:pPr>
              <w:rPr>
                <w:sz w:val="22"/>
              </w:rPr>
            </w:pPr>
            <w:r w:rsidRPr="009F513B">
              <w:rPr>
                <w:sz w:val="22"/>
              </w:rPr>
              <w:t>- степень загруженности архивохранилища:</w:t>
            </w:r>
          </w:p>
          <w:p w14:paraId="7B8A288A" w14:textId="77777777" w:rsidR="00E46355" w:rsidRPr="009F513B" w:rsidRDefault="00E46355" w:rsidP="00F8380E">
            <w:pPr>
              <w:ind w:firstLine="459"/>
              <w:rPr>
                <w:i/>
                <w:sz w:val="22"/>
              </w:rPr>
            </w:pPr>
            <w:r w:rsidRPr="009F513B">
              <w:rPr>
                <w:i/>
                <w:sz w:val="22"/>
              </w:rPr>
              <w:t>- от 85% до 100% - 15 баллов;</w:t>
            </w:r>
          </w:p>
          <w:p w14:paraId="7E423848" w14:textId="77777777" w:rsidR="00E46355" w:rsidRPr="009F513B" w:rsidRDefault="00E46355" w:rsidP="00F8380E">
            <w:pPr>
              <w:ind w:firstLine="459"/>
              <w:rPr>
                <w:i/>
                <w:sz w:val="22"/>
              </w:rPr>
            </w:pPr>
            <w:r w:rsidRPr="009F513B">
              <w:rPr>
                <w:i/>
                <w:sz w:val="22"/>
              </w:rPr>
              <w:t>- от 70% до 85%   - 10 баллов;</w:t>
            </w:r>
          </w:p>
          <w:p w14:paraId="4D760FA0" w14:textId="77777777" w:rsidR="00E46355" w:rsidRPr="009F513B" w:rsidRDefault="00E46355" w:rsidP="00F8380E">
            <w:pPr>
              <w:ind w:firstLine="459"/>
              <w:rPr>
                <w:i/>
                <w:sz w:val="22"/>
              </w:rPr>
            </w:pPr>
            <w:r w:rsidRPr="009F513B">
              <w:rPr>
                <w:i/>
                <w:sz w:val="22"/>
              </w:rPr>
              <w:t>- от 60% до 70 %  - 5 баллов;</w:t>
            </w:r>
          </w:p>
          <w:p w14:paraId="45425580" w14:textId="77777777" w:rsidR="00E46355" w:rsidRPr="009F513B" w:rsidRDefault="00E46355" w:rsidP="00F8380E">
            <w:pPr>
              <w:ind w:firstLine="459"/>
              <w:rPr>
                <w:i/>
                <w:sz w:val="22"/>
              </w:rPr>
            </w:pPr>
            <w:r w:rsidRPr="009F513B">
              <w:rPr>
                <w:i/>
                <w:sz w:val="22"/>
              </w:rPr>
              <w:t>- менее 60%           - 0 баллов;</w:t>
            </w:r>
          </w:p>
          <w:p w14:paraId="1CD6EA51" w14:textId="77777777" w:rsidR="00E46355" w:rsidRPr="009F513B" w:rsidRDefault="00E46355" w:rsidP="00F8380E">
            <w:pPr>
              <w:rPr>
                <w:sz w:val="22"/>
              </w:rPr>
            </w:pPr>
            <w:r w:rsidRPr="009F513B">
              <w:rPr>
                <w:sz w:val="22"/>
              </w:rPr>
              <w:t>- процент организаций-источников комплектования, в которых документы упорядочены в соответствии с временными нормативами:</w:t>
            </w:r>
          </w:p>
          <w:p w14:paraId="7BE7DE98" w14:textId="77777777" w:rsidR="00E46355" w:rsidRPr="009F513B" w:rsidRDefault="00E46355" w:rsidP="00F8380E">
            <w:pPr>
              <w:ind w:firstLine="459"/>
              <w:rPr>
                <w:i/>
                <w:sz w:val="22"/>
              </w:rPr>
            </w:pPr>
            <w:r w:rsidRPr="009F513B">
              <w:rPr>
                <w:i/>
                <w:sz w:val="22"/>
              </w:rPr>
              <w:t>- от 90 до 100%   - 15 баллов;</w:t>
            </w:r>
          </w:p>
          <w:p w14:paraId="09535DC4" w14:textId="77777777" w:rsidR="00E46355" w:rsidRPr="009F513B" w:rsidRDefault="00E46355" w:rsidP="00F8380E">
            <w:pPr>
              <w:ind w:firstLine="459"/>
              <w:rPr>
                <w:i/>
                <w:sz w:val="22"/>
              </w:rPr>
            </w:pPr>
            <w:r w:rsidRPr="009F513B">
              <w:rPr>
                <w:i/>
                <w:sz w:val="22"/>
              </w:rPr>
              <w:t>- от 70 до 90 %    - 10 баллов;</w:t>
            </w:r>
          </w:p>
          <w:p w14:paraId="5E40D4EF" w14:textId="77777777" w:rsidR="00E46355" w:rsidRPr="009F513B" w:rsidRDefault="00E46355" w:rsidP="00F8380E">
            <w:pPr>
              <w:ind w:firstLine="459"/>
              <w:rPr>
                <w:i/>
                <w:sz w:val="22"/>
              </w:rPr>
            </w:pPr>
            <w:r w:rsidRPr="009F513B">
              <w:rPr>
                <w:i/>
                <w:sz w:val="22"/>
              </w:rPr>
              <w:t>- от 50 до 70%     - 5 баллов;</w:t>
            </w:r>
          </w:p>
          <w:p w14:paraId="7835BF85" w14:textId="77777777" w:rsidR="00E46355" w:rsidRPr="009F513B" w:rsidRDefault="00E46355" w:rsidP="00F8380E">
            <w:pPr>
              <w:ind w:firstLine="459"/>
              <w:rPr>
                <w:i/>
                <w:sz w:val="22"/>
              </w:rPr>
            </w:pPr>
            <w:r w:rsidRPr="009F513B">
              <w:rPr>
                <w:i/>
                <w:sz w:val="22"/>
              </w:rPr>
              <w:t>- менее 50%          - 0 баллов.</w:t>
            </w:r>
            <w:r w:rsidRPr="009F513B">
              <w:rPr>
                <w:sz w:val="22"/>
              </w:rPr>
              <w:t xml:space="preserve"> </w:t>
            </w:r>
          </w:p>
        </w:tc>
      </w:tr>
      <w:tr w:rsidR="00E46355" w:rsidRPr="00D71937" w14:paraId="26264AC5" w14:textId="77777777" w:rsidTr="00F8380E">
        <w:tc>
          <w:tcPr>
            <w:tcW w:w="534" w:type="dxa"/>
            <w:shd w:val="clear" w:color="auto" w:fill="auto"/>
          </w:tcPr>
          <w:p w14:paraId="68A743D3" w14:textId="77777777" w:rsidR="00E46355" w:rsidRPr="00BC60FA" w:rsidRDefault="00E46355" w:rsidP="00F8380E">
            <w:pPr>
              <w:pStyle w:val="af8"/>
              <w:jc w:val="center"/>
              <w:rPr>
                <w:sz w:val="22"/>
              </w:rPr>
            </w:pPr>
            <w:r w:rsidRPr="00BC60FA">
              <w:rPr>
                <w:sz w:val="22"/>
              </w:rPr>
              <w:lastRenderedPageBreak/>
              <w:t>2</w:t>
            </w:r>
          </w:p>
        </w:tc>
        <w:tc>
          <w:tcPr>
            <w:tcW w:w="3543" w:type="dxa"/>
            <w:shd w:val="clear" w:color="auto" w:fill="auto"/>
          </w:tcPr>
          <w:p w14:paraId="73E1D269" w14:textId="77777777" w:rsidR="00E46355" w:rsidRPr="000D4F3E" w:rsidRDefault="00E46355" w:rsidP="00F8380E">
            <w:pPr>
              <w:pStyle w:val="af9"/>
            </w:pPr>
            <w:r w:rsidRPr="00BC60FA">
              <w:rPr>
                <w:color w:val="000000"/>
                <w:sz w:val="22"/>
                <w:szCs w:val="28"/>
              </w:rPr>
              <w:t>Наличие расчета стоимости на</w:t>
            </w:r>
            <w:r w:rsidRPr="00BC60FA">
              <w:rPr>
                <w:sz w:val="22"/>
                <w:szCs w:val="28"/>
              </w:rPr>
              <w:t xml:space="preserve"> </w:t>
            </w:r>
            <w:r w:rsidRPr="00BC60FA">
              <w:rPr>
                <w:sz w:val="22"/>
              </w:rPr>
              <w:t>п</w:t>
            </w:r>
            <w:r w:rsidRPr="00BC60FA">
              <w:rPr>
                <w:bCs/>
                <w:color w:val="000000"/>
                <w:spacing w:val="-4"/>
                <w:sz w:val="22"/>
              </w:rPr>
              <w:t>риобретение оборудования для хранения архивных документов и архивных фондов в муниципальном архиве</w:t>
            </w:r>
            <w:r w:rsidRPr="00BC60FA">
              <w:rPr>
                <w:color w:val="000000"/>
                <w:sz w:val="22"/>
                <w:szCs w:val="28"/>
              </w:rPr>
              <w:t xml:space="preserve"> муниципального образования Рязанской области</w:t>
            </w:r>
          </w:p>
        </w:tc>
        <w:tc>
          <w:tcPr>
            <w:tcW w:w="6061" w:type="dxa"/>
            <w:shd w:val="clear" w:color="auto" w:fill="auto"/>
          </w:tcPr>
          <w:p w14:paraId="39520167" w14:textId="77777777" w:rsidR="00E46355" w:rsidRPr="009F513B" w:rsidRDefault="00E46355" w:rsidP="00F8380E">
            <w:pPr>
              <w:pStyle w:val="af9"/>
              <w:spacing w:after="120"/>
              <w:jc w:val="both"/>
              <w:rPr>
                <w:sz w:val="22"/>
              </w:rPr>
            </w:pPr>
            <w:r>
              <w:rPr>
                <w:sz w:val="22"/>
              </w:rPr>
              <w:t xml:space="preserve">- </w:t>
            </w:r>
            <w:r w:rsidRPr="009F513B">
              <w:rPr>
                <w:sz w:val="22"/>
              </w:rPr>
              <w:t>наличие локального сметного расчета</w:t>
            </w:r>
            <w:r w:rsidRPr="009F513B">
              <w:rPr>
                <w:color w:val="22272F"/>
                <w:sz w:val="22"/>
                <w:shd w:val="clear" w:color="auto" w:fill="FFFFFF"/>
              </w:rPr>
              <w:t xml:space="preserve"> </w:t>
            </w:r>
            <w:r w:rsidRPr="009F513B">
              <w:rPr>
                <w:sz w:val="22"/>
                <w:shd w:val="clear" w:color="auto" w:fill="FFFFFF"/>
              </w:rPr>
              <w:t>(с приложением прайс-листов (коммерческих предложений) поставщиков (подрядчиков, исполнителей) на закупку товаров)</w:t>
            </w:r>
            <w:r w:rsidRPr="009F513B">
              <w:rPr>
                <w:sz w:val="22"/>
              </w:rPr>
              <w:t xml:space="preserve"> на п</w:t>
            </w:r>
            <w:r w:rsidRPr="009F513B">
              <w:rPr>
                <w:bCs/>
                <w:color w:val="000000"/>
                <w:spacing w:val="-4"/>
                <w:sz w:val="22"/>
              </w:rPr>
              <w:t xml:space="preserve">риобретение оборудования для хранения архивных документов и архивных фондов </w:t>
            </w:r>
            <w:r w:rsidRPr="009F513B">
              <w:rPr>
                <w:bCs/>
                <w:color w:val="000000"/>
                <w:sz w:val="22"/>
              </w:rPr>
              <w:t>муниципального архива</w:t>
            </w:r>
            <w:r w:rsidRPr="009F513B">
              <w:rPr>
                <w:sz w:val="22"/>
              </w:rPr>
              <w:t xml:space="preserve">, имеющего заключение о достоверности определения сметной стоимости текущего ремонта - </w:t>
            </w:r>
            <w:r w:rsidRPr="009F513B">
              <w:rPr>
                <w:i/>
                <w:sz w:val="22"/>
              </w:rPr>
              <w:t>10 баллов;</w:t>
            </w:r>
          </w:p>
          <w:p w14:paraId="1A0C9E9E" w14:textId="77777777" w:rsidR="00E46355" w:rsidRPr="009F513B" w:rsidRDefault="00E46355" w:rsidP="00F8380E">
            <w:pPr>
              <w:pStyle w:val="af9"/>
              <w:spacing w:after="120"/>
              <w:jc w:val="both"/>
              <w:rPr>
                <w:i/>
                <w:sz w:val="22"/>
              </w:rPr>
            </w:pPr>
            <w:r>
              <w:rPr>
                <w:sz w:val="22"/>
              </w:rPr>
              <w:t xml:space="preserve">- </w:t>
            </w:r>
            <w:r w:rsidRPr="009F513B">
              <w:rPr>
                <w:sz w:val="22"/>
              </w:rPr>
              <w:t xml:space="preserve">наличие локального сметного расчета на </w:t>
            </w:r>
            <w:r w:rsidRPr="009F513B">
              <w:rPr>
                <w:color w:val="000000"/>
                <w:sz w:val="22"/>
              </w:rPr>
              <w:t xml:space="preserve">проведение </w:t>
            </w:r>
            <w:r w:rsidRPr="009F513B">
              <w:rPr>
                <w:sz w:val="22"/>
              </w:rPr>
              <w:t xml:space="preserve">работ по текущему ремонту </w:t>
            </w:r>
            <w:r w:rsidRPr="009F513B">
              <w:rPr>
                <w:bCs/>
                <w:color w:val="000000"/>
                <w:sz w:val="22"/>
              </w:rPr>
              <w:t>зданий (помещений) муниципального архива</w:t>
            </w:r>
            <w:r w:rsidRPr="009F513B">
              <w:rPr>
                <w:sz w:val="22"/>
              </w:rPr>
              <w:t xml:space="preserve">, не имеющего заключения о достоверности определения сметной стоимости текущего ремонта - </w:t>
            </w:r>
            <w:r w:rsidRPr="009F513B">
              <w:rPr>
                <w:i/>
                <w:sz w:val="22"/>
              </w:rPr>
              <w:t>5 баллов;</w:t>
            </w:r>
          </w:p>
          <w:p w14:paraId="712DD0D6" w14:textId="77777777" w:rsidR="00E46355" w:rsidRPr="009F513B" w:rsidRDefault="00E46355" w:rsidP="00F8380E">
            <w:pPr>
              <w:jc w:val="both"/>
              <w:rPr>
                <w:sz w:val="22"/>
              </w:rPr>
            </w:pPr>
            <w:r>
              <w:rPr>
                <w:sz w:val="22"/>
              </w:rPr>
              <w:t xml:space="preserve">- </w:t>
            </w:r>
            <w:r w:rsidRPr="009F513B">
              <w:rPr>
                <w:sz w:val="22"/>
              </w:rPr>
              <w:t>наличие и оценка информации о прогнозном объеме расходного обязательства муниципального образования на соответствующий финансовый год:</w:t>
            </w:r>
          </w:p>
          <w:p w14:paraId="05B19FDA" w14:textId="77777777" w:rsidR="00E46355" w:rsidRPr="009F513B" w:rsidRDefault="00E46355" w:rsidP="00F8380E">
            <w:pPr>
              <w:pStyle w:val="af9"/>
              <w:ind w:firstLine="360"/>
              <w:jc w:val="both"/>
              <w:rPr>
                <w:sz w:val="22"/>
              </w:rPr>
            </w:pPr>
            <w:r w:rsidRPr="009F513B">
              <w:rPr>
                <w:sz w:val="22"/>
              </w:rPr>
              <w:t xml:space="preserve">объем бюджетных ассигнований за счет средств местного бюджета на исполнение расходного обязательства муниципального образования, уменьшающий предельный уровень </w:t>
            </w:r>
            <w:proofErr w:type="spellStart"/>
            <w:r w:rsidRPr="009F513B">
              <w:rPr>
                <w:sz w:val="22"/>
              </w:rPr>
              <w:t>софинансирования</w:t>
            </w:r>
            <w:proofErr w:type="spellEnd"/>
            <w:r w:rsidRPr="009F513B">
              <w:rPr>
                <w:sz w:val="22"/>
              </w:rPr>
              <w:t xml:space="preserve"> из областного бюджета:</w:t>
            </w:r>
          </w:p>
          <w:p w14:paraId="0A4E1649" w14:textId="77777777" w:rsidR="00E46355" w:rsidRPr="009F513B" w:rsidRDefault="00E46355" w:rsidP="00F8380E">
            <w:pPr>
              <w:ind w:firstLine="601"/>
              <w:rPr>
                <w:i/>
                <w:sz w:val="22"/>
              </w:rPr>
            </w:pPr>
            <w:r w:rsidRPr="009F513B">
              <w:rPr>
                <w:i/>
                <w:sz w:val="22"/>
              </w:rPr>
              <w:t>- от 1% до 2%    - 5 баллов;</w:t>
            </w:r>
          </w:p>
          <w:p w14:paraId="70B9A8D0" w14:textId="77777777" w:rsidR="00E46355" w:rsidRPr="009F513B" w:rsidRDefault="00E46355" w:rsidP="00F8380E">
            <w:pPr>
              <w:ind w:firstLine="601"/>
              <w:rPr>
                <w:i/>
                <w:sz w:val="22"/>
              </w:rPr>
            </w:pPr>
            <w:r w:rsidRPr="009F513B">
              <w:rPr>
                <w:i/>
                <w:sz w:val="22"/>
              </w:rPr>
              <w:t>- от 2% до 3%    - 7 баллов;</w:t>
            </w:r>
          </w:p>
          <w:p w14:paraId="1D8E198B" w14:textId="77777777" w:rsidR="00E46355" w:rsidRPr="009F513B" w:rsidRDefault="00E46355" w:rsidP="00F8380E">
            <w:pPr>
              <w:ind w:firstLine="601"/>
              <w:rPr>
                <w:i/>
                <w:sz w:val="22"/>
              </w:rPr>
            </w:pPr>
            <w:r w:rsidRPr="009F513B">
              <w:rPr>
                <w:i/>
                <w:sz w:val="22"/>
              </w:rPr>
              <w:t>- от 3% до 5%    - 10 баллов;</w:t>
            </w:r>
          </w:p>
          <w:p w14:paraId="6F76A536" w14:textId="77777777" w:rsidR="00E46355" w:rsidRPr="009F513B" w:rsidRDefault="00E46355" w:rsidP="00F8380E">
            <w:pPr>
              <w:ind w:firstLine="601"/>
              <w:rPr>
                <w:i/>
                <w:sz w:val="22"/>
              </w:rPr>
            </w:pPr>
            <w:r w:rsidRPr="009F513B">
              <w:rPr>
                <w:i/>
                <w:sz w:val="22"/>
              </w:rPr>
              <w:t>- от 5 до 7 %      - 12 баллов;</w:t>
            </w:r>
          </w:p>
          <w:p w14:paraId="35ACFFE7" w14:textId="77777777" w:rsidR="00E46355" w:rsidRPr="009F513B" w:rsidRDefault="00E46355" w:rsidP="00F8380E">
            <w:pPr>
              <w:ind w:firstLine="601"/>
              <w:rPr>
                <w:i/>
                <w:sz w:val="22"/>
              </w:rPr>
            </w:pPr>
            <w:r w:rsidRPr="009F513B">
              <w:rPr>
                <w:i/>
                <w:sz w:val="22"/>
              </w:rPr>
              <w:t>- от 7 до 10 %    - 15 баллов;</w:t>
            </w:r>
          </w:p>
          <w:p w14:paraId="48E2215A" w14:textId="77777777" w:rsidR="00E46355" w:rsidRPr="009F513B" w:rsidRDefault="00E46355" w:rsidP="00F8380E">
            <w:pPr>
              <w:ind w:firstLine="601"/>
              <w:rPr>
                <w:sz w:val="22"/>
              </w:rPr>
            </w:pPr>
            <w:r w:rsidRPr="009F513B">
              <w:rPr>
                <w:i/>
                <w:sz w:val="22"/>
              </w:rPr>
              <w:t>- более 10 %       - 20 баллов</w:t>
            </w:r>
            <w:r w:rsidRPr="009F513B">
              <w:rPr>
                <w:sz w:val="22"/>
              </w:rPr>
              <w:t>.</w:t>
            </w:r>
          </w:p>
        </w:tc>
      </w:tr>
    </w:tbl>
    <w:p w14:paraId="260F2F93" w14:textId="77777777" w:rsidR="00E46355" w:rsidRDefault="00E46355" w:rsidP="00E46355"/>
    <w:p w14:paraId="2FA0E33C" w14:textId="77777777" w:rsidR="00E46355" w:rsidRPr="00BC60FA" w:rsidRDefault="00E46355" w:rsidP="00E46355">
      <w:pPr>
        <w:ind w:left="5387"/>
        <w:jc w:val="right"/>
        <w:rPr>
          <w:rStyle w:val="af7"/>
          <w:rFonts w:eastAsia="Arial"/>
          <w:b w:val="0"/>
          <w:bCs w:val="0"/>
          <w:color w:val="auto"/>
        </w:rPr>
      </w:pPr>
    </w:p>
    <w:p w14:paraId="4A3A3D8D" w14:textId="77777777" w:rsidR="00E46355" w:rsidRPr="00BC60FA" w:rsidRDefault="00E46355" w:rsidP="00E46355">
      <w:pPr>
        <w:ind w:left="5387"/>
        <w:jc w:val="right"/>
        <w:rPr>
          <w:rStyle w:val="af7"/>
          <w:rFonts w:eastAsia="Arial"/>
          <w:b w:val="0"/>
          <w:bCs w:val="0"/>
          <w:color w:val="auto"/>
        </w:rPr>
      </w:pPr>
    </w:p>
    <w:p w14:paraId="37583260" w14:textId="77777777" w:rsidR="00E46355" w:rsidRPr="00BC60FA" w:rsidRDefault="00E46355" w:rsidP="00E46355">
      <w:pPr>
        <w:ind w:left="5387"/>
        <w:jc w:val="right"/>
        <w:rPr>
          <w:rStyle w:val="af7"/>
          <w:rFonts w:eastAsia="Arial"/>
          <w:b w:val="0"/>
          <w:bCs w:val="0"/>
          <w:color w:val="auto"/>
        </w:rPr>
      </w:pPr>
    </w:p>
    <w:p w14:paraId="4D9152C8" w14:textId="77777777" w:rsidR="00E46355" w:rsidRPr="00BC60FA" w:rsidRDefault="00E46355" w:rsidP="00E46355">
      <w:pPr>
        <w:ind w:left="5387"/>
        <w:jc w:val="right"/>
        <w:rPr>
          <w:rStyle w:val="af7"/>
          <w:rFonts w:eastAsia="Arial"/>
          <w:b w:val="0"/>
          <w:bCs w:val="0"/>
          <w:color w:val="auto"/>
        </w:rPr>
      </w:pPr>
    </w:p>
    <w:p w14:paraId="5B21AE8D" w14:textId="77777777" w:rsidR="00E46355" w:rsidRPr="00BC60FA" w:rsidRDefault="00E46355" w:rsidP="00E46355">
      <w:pPr>
        <w:ind w:left="5387"/>
        <w:jc w:val="right"/>
        <w:rPr>
          <w:rStyle w:val="af7"/>
          <w:rFonts w:eastAsia="Arial"/>
          <w:b w:val="0"/>
          <w:bCs w:val="0"/>
          <w:color w:val="auto"/>
        </w:rPr>
      </w:pPr>
    </w:p>
    <w:p w14:paraId="363246A4" w14:textId="77777777" w:rsidR="00E46355" w:rsidRPr="00BC60FA" w:rsidRDefault="00E46355" w:rsidP="00E46355">
      <w:pPr>
        <w:ind w:left="5387"/>
        <w:jc w:val="right"/>
        <w:rPr>
          <w:rStyle w:val="af7"/>
          <w:rFonts w:eastAsia="Arial"/>
          <w:b w:val="0"/>
          <w:bCs w:val="0"/>
          <w:color w:val="auto"/>
        </w:rPr>
      </w:pPr>
    </w:p>
    <w:p w14:paraId="41CCDF3D" w14:textId="77777777" w:rsidR="00E46355" w:rsidRPr="00BC60FA" w:rsidRDefault="00E46355" w:rsidP="00E46355">
      <w:pPr>
        <w:ind w:left="5387"/>
        <w:jc w:val="right"/>
        <w:rPr>
          <w:rStyle w:val="af7"/>
          <w:rFonts w:eastAsia="Arial"/>
          <w:b w:val="0"/>
          <w:bCs w:val="0"/>
          <w:color w:val="auto"/>
        </w:rPr>
      </w:pPr>
    </w:p>
    <w:p w14:paraId="6B9D02F2" w14:textId="77777777" w:rsidR="00E46355" w:rsidRPr="00BC60FA" w:rsidRDefault="00E46355" w:rsidP="00E46355">
      <w:pPr>
        <w:ind w:left="5387"/>
        <w:jc w:val="right"/>
        <w:rPr>
          <w:rStyle w:val="af7"/>
          <w:rFonts w:eastAsia="Arial"/>
          <w:b w:val="0"/>
          <w:bCs w:val="0"/>
          <w:color w:val="auto"/>
        </w:rPr>
      </w:pPr>
    </w:p>
    <w:p w14:paraId="0186EB50" w14:textId="77777777" w:rsidR="00E46355" w:rsidRPr="00BC60FA" w:rsidRDefault="00E46355" w:rsidP="00E46355">
      <w:pPr>
        <w:ind w:left="5387"/>
        <w:jc w:val="right"/>
        <w:rPr>
          <w:rStyle w:val="af7"/>
          <w:rFonts w:eastAsia="Arial"/>
          <w:b w:val="0"/>
          <w:bCs w:val="0"/>
          <w:color w:val="auto"/>
        </w:rPr>
      </w:pPr>
    </w:p>
    <w:p w14:paraId="2FFE1708" w14:textId="77777777" w:rsidR="00E46355" w:rsidRPr="00BC60FA" w:rsidRDefault="00E46355" w:rsidP="00E46355">
      <w:pPr>
        <w:ind w:left="5387"/>
        <w:jc w:val="right"/>
        <w:rPr>
          <w:rStyle w:val="af7"/>
          <w:rFonts w:eastAsia="Arial"/>
          <w:b w:val="0"/>
          <w:bCs w:val="0"/>
          <w:color w:val="auto"/>
        </w:rPr>
      </w:pPr>
    </w:p>
    <w:p w14:paraId="41C665E0" w14:textId="77777777" w:rsidR="00E46355" w:rsidRPr="00BC60FA" w:rsidRDefault="00E46355" w:rsidP="00E46355">
      <w:pPr>
        <w:ind w:left="5387"/>
        <w:jc w:val="right"/>
        <w:rPr>
          <w:rStyle w:val="af7"/>
          <w:rFonts w:eastAsia="Arial"/>
          <w:b w:val="0"/>
          <w:bCs w:val="0"/>
          <w:color w:val="auto"/>
        </w:rPr>
      </w:pPr>
    </w:p>
    <w:p w14:paraId="733F0ACA" w14:textId="77777777" w:rsidR="00E46355" w:rsidRPr="00BC60FA" w:rsidRDefault="00E46355" w:rsidP="00E46355">
      <w:pPr>
        <w:ind w:left="5387"/>
        <w:jc w:val="right"/>
        <w:rPr>
          <w:rStyle w:val="af7"/>
          <w:rFonts w:eastAsia="Arial"/>
          <w:b w:val="0"/>
          <w:bCs w:val="0"/>
          <w:color w:val="auto"/>
        </w:rPr>
      </w:pPr>
    </w:p>
    <w:p w14:paraId="548DE9C2" w14:textId="77777777" w:rsidR="00E46355" w:rsidRPr="00BC60FA" w:rsidRDefault="00E46355" w:rsidP="00E46355">
      <w:pPr>
        <w:ind w:left="5387"/>
        <w:jc w:val="right"/>
        <w:rPr>
          <w:rStyle w:val="af7"/>
          <w:rFonts w:eastAsia="Arial"/>
          <w:b w:val="0"/>
          <w:bCs w:val="0"/>
          <w:color w:val="auto"/>
        </w:rPr>
      </w:pPr>
    </w:p>
    <w:p w14:paraId="634D9369" w14:textId="77777777" w:rsidR="00E46355" w:rsidRPr="00BC60FA" w:rsidRDefault="00E46355" w:rsidP="00E46355">
      <w:pPr>
        <w:ind w:left="5387"/>
        <w:jc w:val="right"/>
        <w:rPr>
          <w:rStyle w:val="af7"/>
          <w:rFonts w:eastAsia="Arial"/>
          <w:b w:val="0"/>
          <w:bCs w:val="0"/>
          <w:color w:val="auto"/>
        </w:rPr>
      </w:pPr>
    </w:p>
    <w:p w14:paraId="321D1E7A" w14:textId="77777777" w:rsidR="00E46355" w:rsidRPr="00BC60FA" w:rsidRDefault="00E46355" w:rsidP="00E46355">
      <w:pPr>
        <w:ind w:left="5387"/>
        <w:jc w:val="right"/>
        <w:rPr>
          <w:rStyle w:val="af7"/>
          <w:rFonts w:eastAsia="Arial"/>
          <w:b w:val="0"/>
          <w:bCs w:val="0"/>
          <w:color w:val="auto"/>
        </w:rPr>
      </w:pPr>
    </w:p>
    <w:p w14:paraId="2227076A" w14:textId="77777777" w:rsidR="00E46355" w:rsidRPr="00BC60FA" w:rsidRDefault="00E46355" w:rsidP="00E46355">
      <w:pPr>
        <w:ind w:left="5387"/>
        <w:jc w:val="right"/>
        <w:rPr>
          <w:rStyle w:val="af7"/>
          <w:rFonts w:eastAsia="Arial"/>
          <w:b w:val="0"/>
          <w:bCs w:val="0"/>
          <w:color w:val="auto"/>
        </w:rPr>
      </w:pPr>
    </w:p>
    <w:p w14:paraId="4E541FDC" w14:textId="77777777" w:rsidR="00E46355" w:rsidRPr="00BC60FA" w:rsidRDefault="00E46355" w:rsidP="00E46355">
      <w:pPr>
        <w:ind w:left="5387"/>
        <w:jc w:val="right"/>
        <w:rPr>
          <w:rStyle w:val="af7"/>
          <w:rFonts w:eastAsia="Arial"/>
          <w:b w:val="0"/>
          <w:bCs w:val="0"/>
          <w:color w:val="auto"/>
        </w:rPr>
      </w:pPr>
    </w:p>
    <w:p w14:paraId="0C571729" w14:textId="77777777" w:rsidR="00E46355" w:rsidRPr="00BC60FA" w:rsidRDefault="00E46355" w:rsidP="00E46355">
      <w:pPr>
        <w:ind w:left="5103"/>
        <w:jc w:val="right"/>
        <w:rPr>
          <w:sz w:val="22"/>
        </w:rPr>
      </w:pPr>
      <w:r>
        <w:rPr>
          <w:rStyle w:val="af7"/>
          <w:rFonts w:eastAsia="Arial"/>
          <w:bCs w:val="0"/>
        </w:rPr>
        <w:br w:type="page"/>
      </w:r>
      <w:r w:rsidRPr="00DC17D4">
        <w:rPr>
          <w:rStyle w:val="af7"/>
          <w:rFonts w:eastAsia="Arial"/>
          <w:bCs w:val="0"/>
          <w:color w:val="auto"/>
          <w:sz w:val="22"/>
        </w:rPr>
        <w:lastRenderedPageBreak/>
        <w:t>Приложение № 3</w:t>
      </w:r>
      <w:r w:rsidRPr="00BC60FA">
        <w:rPr>
          <w:rStyle w:val="af7"/>
          <w:rFonts w:eastAsia="Arial"/>
          <w:b w:val="0"/>
          <w:bCs w:val="0"/>
          <w:color w:val="auto"/>
          <w:sz w:val="22"/>
        </w:rPr>
        <w:br/>
      </w:r>
      <w:r w:rsidRPr="00BC60FA">
        <w:rPr>
          <w:sz w:val="22"/>
        </w:rPr>
        <w:t xml:space="preserve">к Порядку </w:t>
      </w:r>
    </w:p>
    <w:p w14:paraId="04204A61" w14:textId="77777777" w:rsidR="00E46355" w:rsidRPr="00BC60FA" w:rsidRDefault="00E46355" w:rsidP="00E46355">
      <w:pPr>
        <w:ind w:left="5103"/>
        <w:jc w:val="right"/>
        <w:rPr>
          <w:sz w:val="22"/>
        </w:rPr>
      </w:pPr>
      <w:r w:rsidRPr="00BC60FA">
        <w:rPr>
          <w:sz w:val="22"/>
        </w:rPr>
        <w:t xml:space="preserve">проведения конкурсного отбора </w:t>
      </w:r>
    </w:p>
    <w:p w14:paraId="65D20D7B" w14:textId="77777777" w:rsidR="00E46355" w:rsidRPr="00BC60FA" w:rsidRDefault="00E46355" w:rsidP="00E46355">
      <w:pPr>
        <w:ind w:left="4820"/>
        <w:jc w:val="right"/>
        <w:rPr>
          <w:rStyle w:val="af7"/>
          <w:rFonts w:eastAsia="Arial"/>
          <w:bCs w:val="0"/>
          <w:color w:val="auto"/>
          <w:sz w:val="22"/>
        </w:rPr>
      </w:pPr>
      <w:r w:rsidRPr="00BC60FA">
        <w:rPr>
          <w:sz w:val="22"/>
        </w:rPr>
        <w:t xml:space="preserve">муниципальных образований Рязанской области для предоставления субсидий из областного бюджета </w:t>
      </w:r>
      <w:r w:rsidRPr="00BC60FA">
        <w:rPr>
          <w:bCs/>
          <w:sz w:val="22"/>
        </w:rPr>
        <w:t xml:space="preserve">бюджетам муниципальных образований Рязанской области </w:t>
      </w:r>
      <w:r w:rsidRPr="00BC60FA">
        <w:rPr>
          <w:sz w:val="22"/>
        </w:rPr>
        <w:t>на п</w:t>
      </w:r>
      <w:r w:rsidRPr="00BC60FA">
        <w:rPr>
          <w:bCs/>
          <w:spacing w:val="-4"/>
          <w:sz w:val="22"/>
        </w:rPr>
        <w:t>риобретение оборудования для хранения архивных документов и архивных фондов в муниципальных архивах</w:t>
      </w:r>
      <w:r w:rsidRPr="00BC60FA">
        <w:rPr>
          <w:bCs/>
          <w:sz w:val="22"/>
        </w:rPr>
        <w:t xml:space="preserve"> в целях реализации </w:t>
      </w:r>
      <w:r w:rsidRPr="00BC60FA">
        <w:rPr>
          <w:sz w:val="22"/>
        </w:rPr>
        <w:t xml:space="preserve">государственной программы Рязанской области «Развитие архивного дела» и проверки условий их </w:t>
      </w:r>
      <w:r>
        <w:rPr>
          <w:sz w:val="22"/>
        </w:rPr>
        <w:t>п</w:t>
      </w:r>
      <w:r w:rsidRPr="00BC60FA">
        <w:rPr>
          <w:sz w:val="22"/>
        </w:rPr>
        <w:t>редоставления</w:t>
      </w:r>
    </w:p>
    <w:p w14:paraId="465C01E6" w14:textId="77777777" w:rsidR="00E46355" w:rsidRPr="00D71937" w:rsidRDefault="00E46355" w:rsidP="00E46355">
      <w:pPr>
        <w:ind w:left="4962"/>
        <w:jc w:val="right"/>
        <w:rPr>
          <w:rStyle w:val="af7"/>
          <w:rFonts w:eastAsia="Arial"/>
          <w:b w:val="0"/>
          <w:bCs w:val="0"/>
        </w:rPr>
      </w:pPr>
    </w:p>
    <w:p w14:paraId="52C1A2B4" w14:textId="77777777" w:rsidR="00E46355" w:rsidRPr="00D71937" w:rsidRDefault="00E46355" w:rsidP="00E46355">
      <w:pPr>
        <w:ind w:left="5812"/>
        <w:jc w:val="right"/>
      </w:pPr>
    </w:p>
    <w:p w14:paraId="698BBE89" w14:textId="77777777" w:rsidR="00E46355" w:rsidRPr="00BC60FA" w:rsidRDefault="00E46355" w:rsidP="00E46355">
      <w:pPr>
        <w:pStyle w:val="afc"/>
        <w:ind w:right="475" w:firstLine="426"/>
        <w:jc w:val="center"/>
        <w:rPr>
          <w:rStyle w:val="af7"/>
          <w:rFonts w:ascii="Times New Roman" w:hAnsi="Times New Roman" w:cs="Times New Roman"/>
          <w:bCs w:val="0"/>
          <w:color w:val="auto"/>
        </w:rPr>
      </w:pPr>
    </w:p>
    <w:p w14:paraId="3119843B" w14:textId="77777777" w:rsidR="00E46355" w:rsidRPr="007426C2" w:rsidRDefault="00E46355" w:rsidP="00E46355">
      <w:pPr>
        <w:pStyle w:val="afc"/>
        <w:spacing w:after="240" w:line="276" w:lineRule="auto"/>
        <w:ind w:right="476" w:firstLine="425"/>
        <w:jc w:val="center"/>
        <w:rPr>
          <w:rStyle w:val="af7"/>
          <w:rFonts w:ascii="Times New Roman" w:hAnsi="Times New Roman" w:cs="Times New Roman"/>
          <w:bCs w:val="0"/>
          <w:color w:val="auto"/>
        </w:rPr>
      </w:pPr>
      <w:r w:rsidRPr="007426C2">
        <w:rPr>
          <w:rStyle w:val="af7"/>
          <w:rFonts w:ascii="Times New Roman" w:hAnsi="Times New Roman" w:cs="Times New Roman"/>
          <w:bCs w:val="0"/>
          <w:color w:val="auto"/>
        </w:rPr>
        <w:t xml:space="preserve">Информация о прогнозном объеме расходного обязательства </w:t>
      </w:r>
    </w:p>
    <w:p w14:paraId="3AF2ABF1" w14:textId="77777777" w:rsidR="00E46355" w:rsidRPr="007426C2" w:rsidRDefault="00E46355" w:rsidP="00E46355">
      <w:pPr>
        <w:ind w:right="-142"/>
        <w:jc w:val="center"/>
        <w:rPr>
          <w:rFonts w:ascii="Courier New" w:hAnsi="Courier New" w:cs="Courier New"/>
          <w:sz w:val="24"/>
          <w:szCs w:val="24"/>
        </w:rPr>
      </w:pPr>
      <w:r w:rsidRPr="007426C2">
        <w:rPr>
          <w:rStyle w:val="af7"/>
          <w:rFonts w:eastAsia="Arial"/>
          <w:bCs w:val="0"/>
          <w:color w:val="auto"/>
          <w:sz w:val="24"/>
          <w:szCs w:val="24"/>
        </w:rPr>
        <w:t>_____________________________________________________________ Рязанской области</w:t>
      </w:r>
    </w:p>
    <w:p w14:paraId="0ABB1498" w14:textId="77777777" w:rsidR="00E46355" w:rsidRPr="007426C2" w:rsidRDefault="00E46355" w:rsidP="00E46355">
      <w:pPr>
        <w:pStyle w:val="afc"/>
        <w:spacing w:after="240" w:line="276" w:lineRule="auto"/>
        <w:ind w:right="1985"/>
        <w:jc w:val="center"/>
        <w:rPr>
          <w:rStyle w:val="af7"/>
          <w:rFonts w:ascii="Times New Roman" w:hAnsi="Times New Roman" w:cs="Times New Roman"/>
          <w:b w:val="0"/>
          <w:bCs w:val="0"/>
          <w:color w:val="auto"/>
          <w:sz w:val="22"/>
        </w:rPr>
      </w:pPr>
      <w:r w:rsidRPr="007426C2">
        <w:rPr>
          <w:rStyle w:val="af7"/>
          <w:rFonts w:ascii="Times New Roman" w:hAnsi="Times New Roman" w:cs="Times New Roman"/>
          <w:b w:val="0"/>
          <w:bCs w:val="0"/>
          <w:color w:val="auto"/>
          <w:sz w:val="20"/>
        </w:rPr>
        <w:t xml:space="preserve">(наименование муниципального образования) </w:t>
      </w:r>
    </w:p>
    <w:p w14:paraId="4611CF1B" w14:textId="77777777" w:rsidR="00E46355" w:rsidRPr="007426C2" w:rsidRDefault="00E46355" w:rsidP="00E46355">
      <w:pPr>
        <w:pStyle w:val="afc"/>
        <w:spacing w:after="240" w:line="276" w:lineRule="auto"/>
        <w:ind w:right="476" w:firstLine="425"/>
        <w:jc w:val="center"/>
        <w:rPr>
          <w:rFonts w:ascii="Times New Roman" w:hAnsi="Times New Roman" w:cs="Times New Roman"/>
        </w:rPr>
      </w:pPr>
      <w:r w:rsidRPr="007426C2">
        <w:rPr>
          <w:rStyle w:val="af7"/>
          <w:rFonts w:ascii="Times New Roman" w:hAnsi="Times New Roman" w:cs="Times New Roman"/>
          <w:bCs w:val="0"/>
          <w:color w:val="auto"/>
        </w:rPr>
        <w:t>на ________ финансовый год</w:t>
      </w:r>
    </w:p>
    <w:p w14:paraId="34430804" w14:textId="77777777" w:rsidR="00E46355" w:rsidRPr="00D71937" w:rsidRDefault="00E46355" w:rsidP="00E46355"/>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268"/>
        <w:gridCol w:w="1985"/>
        <w:gridCol w:w="1701"/>
        <w:gridCol w:w="1842"/>
      </w:tblGrid>
      <w:tr w:rsidR="00E46355" w:rsidRPr="00D71937" w14:paraId="23B9A975" w14:textId="77777777" w:rsidTr="00F8380E">
        <w:trPr>
          <w:trHeight w:val="384"/>
        </w:trPr>
        <w:tc>
          <w:tcPr>
            <w:tcW w:w="1985" w:type="dxa"/>
            <w:vMerge w:val="restart"/>
            <w:tcBorders>
              <w:top w:val="single" w:sz="4" w:space="0" w:color="auto"/>
              <w:bottom w:val="single" w:sz="4" w:space="0" w:color="auto"/>
              <w:right w:val="single" w:sz="4" w:space="0" w:color="auto"/>
            </w:tcBorders>
            <w:vAlign w:val="center"/>
          </w:tcPr>
          <w:p w14:paraId="0A9746B1" w14:textId="77777777" w:rsidR="00E46355" w:rsidRPr="009E7FC2" w:rsidRDefault="00E46355" w:rsidP="00F8380E">
            <w:pPr>
              <w:pStyle w:val="af8"/>
              <w:jc w:val="center"/>
              <w:rPr>
                <w:sz w:val="22"/>
              </w:rPr>
            </w:pPr>
            <w:r w:rsidRPr="009E7FC2">
              <w:rPr>
                <w:sz w:val="22"/>
              </w:rPr>
              <w:t>Наименование мероприятия</w:t>
            </w:r>
          </w:p>
        </w:tc>
        <w:tc>
          <w:tcPr>
            <w:tcW w:w="2268" w:type="dxa"/>
            <w:vMerge w:val="restart"/>
            <w:tcBorders>
              <w:top w:val="single" w:sz="4" w:space="0" w:color="auto"/>
              <w:left w:val="single" w:sz="4" w:space="0" w:color="auto"/>
              <w:bottom w:val="nil"/>
              <w:right w:val="nil"/>
            </w:tcBorders>
            <w:vAlign w:val="center"/>
          </w:tcPr>
          <w:p w14:paraId="687FA17B" w14:textId="77777777" w:rsidR="00E46355" w:rsidRPr="009E7FC2" w:rsidRDefault="00E46355" w:rsidP="00F8380E">
            <w:pPr>
              <w:pStyle w:val="af8"/>
              <w:jc w:val="center"/>
              <w:rPr>
                <w:sz w:val="22"/>
              </w:rPr>
            </w:pPr>
            <w:r w:rsidRPr="009E7FC2">
              <w:rPr>
                <w:sz w:val="22"/>
              </w:rPr>
              <w:t>Наименование товаров, работ, услуг</w:t>
            </w:r>
          </w:p>
        </w:tc>
        <w:tc>
          <w:tcPr>
            <w:tcW w:w="1985" w:type="dxa"/>
            <w:vMerge w:val="restart"/>
            <w:tcBorders>
              <w:top w:val="single" w:sz="4" w:space="0" w:color="auto"/>
              <w:left w:val="single" w:sz="4" w:space="0" w:color="auto"/>
              <w:bottom w:val="nil"/>
              <w:right w:val="nil"/>
            </w:tcBorders>
            <w:vAlign w:val="center"/>
          </w:tcPr>
          <w:p w14:paraId="0362D9D5" w14:textId="77777777" w:rsidR="00E46355" w:rsidRPr="009E7FC2" w:rsidRDefault="00E46355" w:rsidP="00F8380E">
            <w:pPr>
              <w:pStyle w:val="af8"/>
              <w:jc w:val="center"/>
              <w:rPr>
                <w:sz w:val="22"/>
              </w:rPr>
            </w:pPr>
            <w:r w:rsidRPr="009E7FC2">
              <w:rPr>
                <w:sz w:val="22"/>
              </w:rPr>
              <w:t>Общий объем финансирования</w:t>
            </w:r>
          </w:p>
        </w:tc>
        <w:tc>
          <w:tcPr>
            <w:tcW w:w="3543" w:type="dxa"/>
            <w:gridSpan w:val="2"/>
            <w:tcBorders>
              <w:top w:val="single" w:sz="4" w:space="0" w:color="auto"/>
              <w:left w:val="single" w:sz="4" w:space="0" w:color="auto"/>
              <w:bottom w:val="nil"/>
            </w:tcBorders>
            <w:vAlign w:val="center"/>
          </w:tcPr>
          <w:p w14:paraId="024B744F" w14:textId="77777777" w:rsidR="00E46355" w:rsidRPr="009E7FC2" w:rsidRDefault="00E46355" w:rsidP="00F8380E">
            <w:pPr>
              <w:pStyle w:val="af8"/>
              <w:jc w:val="center"/>
              <w:rPr>
                <w:sz w:val="22"/>
              </w:rPr>
            </w:pPr>
            <w:r w:rsidRPr="009E7FC2">
              <w:rPr>
                <w:sz w:val="22"/>
              </w:rPr>
              <w:t>Потребность на год 20__ год</w:t>
            </w:r>
          </w:p>
        </w:tc>
      </w:tr>
      <w:tr w:rsidR="00E46355" w:rsidRPr="00D71937" w14:paraId="3F1AF7E2" w14:textId="77777777" w:rsidTr="00F8380E">
        <w:trPr>
          <w:trHeight w:val="432"/>
        </w:trPr>
        <w:tc>
          <w:tcPr>
            <w:tcW w:w="1985" w:type="dxa"/>
            <w:vMerge/>
            <w:tcBorders>
              <w:top w:val="single" w:sz="4" w:space="0" w:color="auto"/>
              <w:bottom w:val="single" w:sz="4" w:space="0" w:color="auto"/>
              <w:right w:val="single" w:sz="4" w:space="0" w:color="auto"/>
            </w:tcBorders>
            <w:vAlign w:val="center"/>
          </w:tcPr>
          <w:p w14:paraId="24A6AE2C" w14:textId="77777777" w:rsidR="00E46355" w:rsidRPr="009E7FC2" w:rsidRDefault="00E46355" w:rsidP="00F8380E">
            <w:pPr>
              <w:pStyle w:val="af8"/>
              <w:jc w:val="center"/>
              <w:rPr>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9748F19" w14:textId="77777777" w:rsidR="00E46355" w:rsidRPr="009E7FC2" w:rsidRDefault="00E46355" w:rsidP="00F8380E">
            <w:pPr>
              <w:pStyle w:val="af8"/>
              <w:jc w:val="center"/>
              <w:rPr>
                <w:sz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77A28600" w14:textId="77777777" w:rsidR="00E46355" w:rsidRPr="009E7FC2" w:rsidRDefault="00E46355" w:rsidP="00F8380E">
            <w:pPr>
              <w:pStyle w:val="af8"/>
              <w:jc w:val="center"/>
              <w:rPr>
                <w:sz w:val="22"/>
              </w:rPr>
            </w:pPr>
          </w:p>
        </w:tc>
        <w:tc>
          <w:tcPr>
            <w:tcW w:w="3543" w:type="dxa"/>
            <w:gridSpan w:val="2"/>
            <w:tcBorders>
              <w:top w:val="single" w:sz="4" w:space="0" w:color="auto"/>
              <w:left w:val="single" w:sz="4" w:space="0" w:color="auto"/>
              <w:bottom w:val="nil"/>
            </w:tcBorders>
            <w:vAlign w:val="center"/>
          </w:tcPr>
          <w:p w14:paraId="30FB98A0" w14:textId="77777777" w:rsidR="00E46355" w:rsidRPr="009E7FC2" w:rsidRDefault="00E46355" w:rsidP="00F8380E">
            <w:pPr>
              <w:pStyle w:val="af8"/>
              <w:jc w:val="center"/>
              <w:rPr>
                <w:sz w:val="22"/>
              </w:rPr>
            </w:pPr>
            <w:r w:rsidRPr="009E7FC2">
              <w:rPr>
                <w:sz w:val="22"/>
              </w:rPr>
              <w:t>Объем финансирования</w:t>
            </w:r>
          </w:p>
        </w:tc>
      </w:tr>
      <w:tr w:rsidR="00E46355" w:rsidRPr="00D71937" w14:paraId="00C420F4" w14:textId="77777777" w:rsidTr="00F8380E">
        <w:trPr>
          <w:trHeight w:val="679"/>
        </w:trPr>
        <w:tc>
          <w:tcPr>
            <w:tcW w:w="1985" w:type="dxa"/>
            <w:vMerge/>
            <w:tcBorders>
              <w:top w:val="single" w:sz="4" w:space="0" w:color="auto"/>
              <w:bottom w:val="single" w:sz="4" w:space="0" w:color="auto"/>
              <w:right w:val="single" w:sz="4" w:space="0" w:color="auto"/>
            </w:tcBorders>
            <w:vAlign w:val="center"/>
          </w:tcPr>
          <w:p w14:paraId="08A47711" w14:textId="77777777" w:rsidR="00E46355" w:rsidRPr="009E7FC2" w:rsidRDefault="00E46355" w:rsidP="00F8380E">
            <w:pPr>
              <w:pStyle w:val="af8"/>
              <w:jc w:val="center"/>
              <w:rPr>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878721D" w14:textId="77777777" w:rsidR="00E46355" w:rsidRPr="009E7FC2" w:rsidRDefault="00E46355" w:rsidP="00F8380E">
            <w:pPr>
              <w:pStyle w:val="af8"/>
              <w:jc w:val="center"/>
              <w:rPr>
                <w:sz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FBE7916" w14:textId="77777777" w:rsidR="00E46355" w:rsidRPr="009E7FC2" w:rsidRDefault="00E46355" w:rsidP="00F8380E">
            <w:pPr>
              <w:pStyle w:val="af8"/>
              <w:jc w:val="center"/>
              <w:rPr>
                <w:sz w:val="22"/>
              </w:rPr>
            </w:pPr>
          </w:p>
        </w:tc>
        <w:tc>
          <w:tcPr>
            <w:tcW w:w="1701" w:type="dxa"/>
            <w:tcBorders>
              <w:top w:val="single" w:sz="4" w:space="0" w:color="auto"/>
              <w:left w:val="single" w:sz="4" w:space="0" w:color="auto"/>
              <w:bottom w:val="nil"/>
              <w:right w:val="nil"/>
            </w:tcBorders>
            <w:vAlign w:val="center"/>
          </w:tcPr>
          <w:p w14:paraId="3937FD76" w14:textId="77777777" w:rsidR="00E46355" w:rsidRPr="009E7FC2" w:rsidRDefault="00E46355" w:rsidP="00F8380E">
            <w:pPr>
              <w:pStyle w:val="af8"/>
              <w:jc w:val="center"/>
              <w:rPr>
                <w:sz w:val="22"/>
              </w:rPr>
            </w:pPr>
            <w:r w:rsidRPr="009E7FC2">
              <w:rPr>
                <w:sz w:val="22"/>
              </w:rPr>
              <w:t>областной бюджет,</w:t>
            </w:r>
          </w:p>
          <w:p w14:paraId="340361BF" w14:textId="77777777" w:rsidR="00E46355" w:rsidRPr="009E7FC2" w:rsidRDefault="00E46355" w:rsidP="00F8380E">
            <w:pPr>
              <w:pStyle w:val="af8"/>
              <w:jc w:val="center"/>
              <w:rPr>
                <w:sz w:val="22"/>
              </w:rPr>
            </w:pPr>
            <w:r w:rsidRPr="009E7FC2">
              <w:rPr>
                <w:sz w:val="22"/>
              </w:rPr>
              <w:t>тыс. руб.</w:t>
            </w:r>
          </w:p>
        </w:tc>
        <w:tc>
          <w:tcPr>
            <w:tcW w:w="1842" w:type="dxa"/>
            <w:tcBorders>
              <w:top w:val="single" w:sz="4" w:space="0" w:color="auto"/>
              <w:left w:val="single" w:sz="4" w:space="0" w:color="auto"/>
              <w:bottom w:val="nil"/>
            </w:tcBorders>
            <w:vAlign w:val="center"/>
          </w:tcPr>
          <w:p w14:paraId="00C9B9FA" w14:textId="77777777" w:rsidR="00E46355" w:rsidRPr="009E7FC2" w:rsidRDefault="00E46355" w:rsidP="00F8380E">
            <w:pPr>
              <w:pStyle w:val="af8"/>
              <w:jc w:val="center"/>
              <w:rPr>
                <w:sz w:val="22"/>
              </w:rPr>
            </w:pPr>
            <w:r w:rsidRPr="009E7FC2">
              <w:rPr>
                <w:sz w:val="22"/>
              </w:rPr>
              <w:t>муниципальный бюджет,</w:t>
            </w:r>
          </w:p>
          <w:p w14:paraId="55F05A46" w14:textId="77777777" w:rsidR="00E46355" w:rsidRPr="009E7FC2" w:rsidRDefault="00E46355" w:rsidP="00F8380E">
            <w:pPr>
              <w:pStyle w:val="af8"/>
              <w:jc w:val="center"/>
              <w:rPr>
                <w:sz w:val="22"/>
              </w:rPr>
            </w:pPr>
            <w:r w:rsidRPr="009E7FC2">
              <w:rPr>
                <w:sz w:val="22"/>
              </w:rPr>
              <w:t>тыс. руб.</w:t>
            </w:r>
          </w:p>
        </w:tc>
      </w:tr>
      <w:tr w:rsidR="00E46355" w:rsidRPr="00D71937" w14:paraId="01FC6CB5" w14:textId="77777777" w:rsidTr="00F8380E">
        <w:tc>
          <w:tcPr>
            <w:tcW w:w="1985" w:type="dxa"/>
            <w:tcBorders>
              <w:top w:val="single" w:sz="4" w:space="0" w:color="auto"/>
              <w:bottom w:val="single" w:sz="4" w:space="0" w:color="auto"/>
              <w:right w:val="single" w:sz="4" w:space="0" w:color="auto"/>
            </w:tcBorders>
            <w:vAlign w:val="center"/>
          </w:tcPr>
          <w:p w14:paraId="7F30D055" w14:textId="77777777" w:rsidR="00E46355" w:rsidRPr="00D71937" w:rsidRDefault="00E46355" w:rsidP="00F8380E">
            <w:pPr>
              <w:pStyle w:val="af8"/>
              <w:jc w:val="center"/>
            </w:pPr>
            <w:r w:rsidRPr="00D71937">
              <w:t>1</w:t>
            </w:r>
          </w:p>
        </w:tc>
        <w:tc>
          <w:tcPr>
            <w:tcW w:w="2268" w:type="dxa"/>
            <w:tcBorders>
              <w:top w:val="single" w:sz="4" w:space="0" w:color="auto"/>
              <w:left w:val="single" w:sz="4" w:space="0" w:color="auto"/>
              <w:bottom w:val="nil"/>
              <w:right w:val="nil"/>
            </w:tcBorders>
            <w:vAlign w:val="center"/>
          </w:tcPr>
          <w:p w14:paraId="0EB546B8" w14:textId="77777777" w:rsidR="00E46355" w:rsidRPr="00D71937" w:rsidRDefault="00E46355" w:rsidP="00F8380E">
            <w:pPr>
              <w:pStyle w:val="af8"/>
              <w:jc w:val="center"/>
            </w:pPr>
            <w:r w:rsidRPr="00D71937">
              <w:t>2</w:t>
            </w:r>
          </w:p>
        </w:tc>
        <w:tc>
          <w:tcPr>
            <w:tcW w:w="1985" w:type="dxa"/>
            <w:tcBorders>
              <w:top w:val="single" w:sz="4" w:space="0" w:color="auto"/>
              <w:left w:val="single" w:sz="4" w:space="0" w:color="auto"/>
              <w:bottom w:val="nil"/>
              <w:right w:val="nil"/>
            </w:tcBorders>
            <w:vAlign w:val="center"/>
          </w:tcPr>
          <w:p w14:paraId="5B66A6D5" w14:textId="77777777" w:rsidR="00E46355" w:rsidRPr="00D71937" w:rsidRDefault="00E46355" w:rsidP="00F8380E">
            <w:pPr>
              <w:pStyle w:val="af8"/>
              <w:jc w:val="center"/>
            </w:pPr>
            <w:r w:rsidRPr="00D71937">
              <w:t>3</w:t>
            </w:r>
          </w:p>
        </w:tc>
        <w:tc>
          <w:tcPr>
            <w:tcW w:w="1701" w:type="dxa"/>
            <w:tcBorders>
              <w:top w:val="single" w:sz="4" w:space="0" w:color="auto"/>
              <w:left w:val="single" w:sz="4" w:space="0" w:color="auto"/>
              <w:bottom w:val="nil"/>
              <w:right w:val="nil"/>
            </w:tcBorders>
            <w:vAlign w:val="center"/>
          </w:tcPr>
          <w:p w14:paraId="0C1B16BE" w14:textId="77777777" w:rsidR="00E46355" w:rsidRPr="00D71937" w:rsidRDefault="00E46355" w:rsidP="00F8380E">
            <w:pPr>
              <w:pStyle w:val="af8"/>
              <w:jc w:val="center"/>
            </w:pPr>
            <w:r w:rsidRPr="00D71937">
              <w:t>4</w:t>
            </w:r>
          </w:p>
        </w:tc>
        <w:tc>
          <w:tcPr>
            <w:tcW w:w="1842" w:type="dxa"/>
            <w:tcBorders>
              <w:top w:val="single" w:sz="4" w:space="0" w:color="auto"/>
              <w:left w:val="single" w:sz="4" w:space="0" w:color="auto"/>
              <w:bottom w:val="nil"/>
            </w:tcBorders>
            <w:vAlign w:val="center"/>
          </w:tcPr>
          <w:p w14:paraId="064436F1" w14:textId="77777777" w:rsidR="00E46355" w:rsidRPr="00D71937" w:rsidRDefault="00E46355" w:rsidP="00F8380E">
            <w:pPr>
              <w:pStyle w:val="af8"/>
              <w:jc w:val="center"/>
            </w:pPr>
            <w:r w:rsidRPr="00D71937">
              <w:t>5</w:t>
            </w:r>
          </w:p>
        </w:tc>
      </w:tr>
      <w:tr w:rsidR="00E46355" w:rsidRPr="00D71937" w14:paraId="6864C7A5" w14:textId="77777777" w:rsidTr="00F8380E">
        <w:trPr>
          <w:trHeight w:val="424"/>
        </w:trPr>
        <w:tc>
          <w:tcPr>
            <w:tcW w:w="1985" w:type="dxa"/>
            <w:vMerge w:val="restart"/>
            <w:tcBorders>
              <w:top w:val="single" w:sz="4" w:space="0" w:color="auto"/>
              <w:right w:val="single" w:sz="4" w:space="0" w:color="auto"/>
            </w:tcBorders>
            <w:vAlign w:val="center"/>
          </w:tcPr>
          <w:p w14:paraId="4BE31539" w14:textId="77777777" w:rsidR="00E46355" w:rsidRPr="0097211D" w:rsidRDefault="00E46355" w:rsidP="00F8380E">
            <w:pPr>
              <w:pStyle w:val="af8"/>
              <w:ind w:right="-108"/>
              <w:jc w:val="left"/>
              <w:rPr>
                <w:bCs/>
                <w:color w:val="000000"/>
                <w:sz w:val="22"/>
              </w:rPr>
            </w:pPr>
            <w:r w:rsidRPr="0097211D">
              <w:rPr>
                <w:sz w:val="22"/>
              </w:rPr>
              <w:t>П</w:t>
            </w:r>
            <w:r w:rsidRPr="0097211D">
              <w:rPr>
                <w:bCs/>
                <w:color w:val="000000"/>
                <w:sz w:val="22"/>
              </w:rPr>
              <w:t xml:space="preserve">риобретение оборудования </w:t>
            </w:r>
          </w:p>
          <w:p w14:paraId="61B211C3" w14:textId="77777777" w:rsidR="00E46355" w:rsidRPr="00D71937" w:rsidRDefault="00E46355" w:rsidP="00F8380E">
            <w:pPr>
              <w:pStyle w:val="af8"/>
              <w:ind w:right="-108"/>
              <w:jc w:val="left"/>
            </w:pPr>
            <w:r w:rsidRPr="0097211D">
              <w:rPr>
                <w:bCs/>
                <w:color w:val="000000"/>
                <w:sz w:val="22"/>
              </w:rPr>
              <w:t>для хранения архивных документов и архивных фондов в муниципальных архивах</w:t>
            </w:r>
          </w:p>
        </w:tc>
        <w:tc>
          <w:tcPr>
            <w:tcW w:w="2268" w:type="dxa"/>
            <w:tcBorders>
              <w:top w:val="single" w:sz="4" w:space="0" w:color="auto"/>
              <w:left w:val="single" w:sz="4" w:space="0" w:color="auto"/>
              <w:bottom w:val="single" w:sz="4" w:space="0" w:color="auto"/>
              <w:right w:val="nil"/>
            </w:tcBorders>
            <w:vAlign w:val="center"/>
          </w:tcPr>
          <w:p w14:paraId="07603F75" w14:textId="77777777" w:rsidR="00E46355" w:rsidRPr="00D71937" w:rsidRDefault="00E46355" w:rsidP="00F8380E">
            <w:pPr>
              <w:pStyle w:val="af8"/>
              <w:jc w:val="center"/>
            </w:pPr>
          </w:p>
        </w:tc>
        <w:tc>
          <w:tcPr>
            <w:tcW w:w="1985" w:type="dxa"/>
            <w:tcBorders>
              <w:top w:val="single" w:sz="4" w:space="0" w:color="auto"/>
              <w:left w:val="single" w:sz="4" w:space="0" w:color="auto"/>
              <w:bottom w:val="single" w:sz="4" w:space="0" w:color="auto"/>
              <w:right w:val="nil"/>
            </w:tcBorders>
            <w:vAlign w:val="center"/>
          </w:tcPr>
          <w:p w14:paraId="126F2846" w14:textId="77777777" w:rsidR="00E46355" w:rsidRPr="00D71937" w:rsidRDefault="00E46355" w:rsidP="00F8380E">
            <w:pPr>
              <w:pStyle w:val="af8"/>
              <w:jc w:val="center"/>
            </w:pPr>
          </w:p>
        </w:tc>
        <w:tc>
          <w:tcPr>
            <w:tcW w:w="1701" w:type="dxa"/>
            <w:tcBorders>
              <w:top w:val="single" w:sz="4" w:space="0" w:color="auto"/>
              <w:left w:val="single" w:sz="4" w:space="0" w:color="auto"/>
              <w:bottom w:val="single" w:sz="4" w:space="0" w:color="auto"/>
              <w:right w:val="nil"/>
            </w:tcBorders>
            <w:vAlign w:val="center"/>
          </w:tcPr>
          <w:p w14:paraId="4D68C4D2" w14:textId="77777777" w:rsidR="00E46355" w:rsidRPr="00D71937" w:rsidRDefault="00E46355" w:rsidP="00F8380E">
            <w:pPr>
              <w:pStyle w:val="af8"/>
              <w:jc w:val="center"/>
            </w:pPr>
          </w:p>
        </w:tc>
        <w:tc>
          <w:tcPr>
            <w:tcW w:w="1842" w:type="dxa"/>
            <w:tcBorders>
              <w:top w:val="single" w:sz="4" w:space="0" w:color="auto"/>
              <w:left w:val="single" w:sz="4" w:space="0" w:color="auto"/>
              <w:bottom w:val="single" w:sz="4" w:space="0" w:color="auto"/>
            </w:tcBorders>
            <w:vAlign w:val="center"/>
          </w:tcPr>
          <w:p w14:paraId="47537964" w14:textId="77777777" w:rsidR="00E46355" w:rsidRPr="00D71937" w:rsidRDefault="00E46355" w:rsidP="00F8380E">
            <w:pPr>
              <w:pStyle w:val="af8"/>
              <w:jc w:val="center"/>
            </w:pPr>
          </w:p>
        </w:tc>
      </w:tr>
      <w:tr w:rsidR="00E46355" w:rsidRPr="00D71937" w14:paraId="7B45882F" w14:textId="77777777" w:rsidTr="00F8380E">
        <w:trPr>
          <w:trHeight w:val="424"/>
        </w:trPr>
        <w:tc>
          <w:tcPr>
            <w:tcW w:w="1985" w:type="dxa"/>
            <w:vMerge/>
            <w:tcBorders>
              <w:right w:val="single" w:sz="4" w:space="0" w:color="auto"/>
            </w:tcBorders>
            <w:vAlign w:val="center"/>
          </w:tcPr>
          <w:p w14:paraId="7D4BE85E" w14:textId="77777777" w:rsidR="00E46355" w:rsidRPr="00192575" w:rsidRDefault="00E46355" w:rsidP="00F8380E">
            <w:pPr>
              <w:pStyle w:val="af8"/>
              <w:ind w:right="-108"/>
              <w:jc w:val="left"/>
            </w:pPr>
          </w:p>
        </w:tc>
        <w:tc>
          <w:tcPr>
            <w:tcW w:w="2268" w:type="dxa"/>
            <w:tcBorders>
              <w:top w:val="single" w:sz="4" w:space="0" w:color="auto"/>
              <w:left w:val="single" w:sz="4" w:space="0" w:color="auto"/>
              <w:bottom w:val="single" w:sz="4" w:space="0" w:color="auto"/>
              <w:right w:val="nil"/>
            </w:tcBorders>
            <w:vAlign w:val="center"/>
          </w:tcPr>
          <w:p w14:paraId="641E5FC6" w14:textId="77777777" w:rsidR="00E46355" w:rsidRPr="00D71937" w:rsidRDefault="00E46355" w:rsidP="00F8380E">
            <w:pPr>
              <w:pStyle w:val="af8"/>
              <w:jc w:val="center"/>
            </w:pPr>
          </w:p>
        </w:tc>
        <w:tc>
          <w:tcPr>
            <w:tcW w:w="1985" w:type="dxa"/>
            <w:tcBorders>
              <w:top w:val="single" w:sz="4" w:space="0" w:color="auto"/>
              <w:left w:val="single" w:sz="4" w:space="0" w:color="auto"/>
              <w:bottom w:val="single" w:sz="4" w:space="0" w:color="auto"/>
              <w:right w:val="nil"/>
            </w:tcBorders>
            <w:vAlign w:val="center"/>
          </w:tcPr>
          <w:p w14:paraId="7C4D11E8" w14:textId="77777777" w:rsidR="00E46355" w:rsidRPr="00D71937" w:rsidRDefault="00E46355" w:rsidP="00F8380E">
            <w:pPr>
              <w:pStyle w:val="af8"/>
              <w:jc w:val="center"/>
            </w:pPr>
          </w:p>
        </w:tc>
        <w:tc>
          <w:tcPr>
            <w:tcW w:w="1701" w:type="dxa"/>
            <w:tcBorders>
              <w:top w:val="single" w:sz="4" w:space="0" w:color="auto"/>
              <w:left w:val="single" w:sz="4" w:space="0" w:color="auto"/>
              <w:bottom w:val="single" w:sz="4" w:space="0" w:color="auto"/>
              <w:right w:val="nil"/>
            </w:tcBorders>
            <w:vAlign w:val="center"/>
          </w:tcPr>
          <w:p w14:paraId="33B4EF76" w14:textId="77777777" w:rsidR="00E46355" w:rsidRPr="00D71937" w:rsidRDefault="00E46355" w:rsidP="00F8380E">
            <w:pPr>
              <w:pStyle w:val="af8"/>
              <w:jc w:val="center"/>
            </w:pPr>
          </w:p>
        </w:tc>
        <w:tc>
          <w:tcPr>
            <w:tcW w:w="1842" w:type="dxa"/>
            <w:tcBorders>
              <w:top w:val="single" w:sz="4" w:space="0" w:color="auto"/>
              <w:left w:val="single" w:sz="4" w:space="0" w:color="auto"/>
              <w:bottom w:val="single" w:sz="4" w:space="0" w:color="auto"/>
            </w:tcBorders>
            <w:vAlign w:val="center"/>
          </w:tcPr>
          <w:p w14:paraId="3F535736" w14:textId="77777777" w:rsidR="00E46355" w:rsidRPr="00D71937" w:rsidRDefault="00E46355" w:rsidP="00F8380E">
            <w:pPr>
              <w:pStyle w:val="af8"/>
              <w:jc w:val="center"/>
            </w:pPr>
          </w:p>
        </w:tc>
      </w:tr>
      <w:tr w:rsidR="00E46355" w:rsidRPr="00D71937" w14:paraId="0B87DE3D" w14:textId="77777777" w:rsidTr="00F8380E">
        <w:trPr>
          <w:trHeight w:val="424"/>
        </w:trPr>
        <w:tc>
          <w:tcPr>
            <w:tcW w:w="1985" w:type="dxa"/>
            <w:vMerge/>
            <w:tcBorders>
              <w:right w:val="single" w:sz="4" w:space="0" w:color="auto"/>
            </w:tcBorders>
            <w:vAlign w:val="center"/>
          </w:tcPr>
          <w:p w14:paraId="35865D8C" w14:textId="77777777" w:rsidR="00E46355" w:rsidRPr="00192575" w:rsidRDefault="00E46355" w:rsidP="00F8380E">
            <w:pPr>
              <w:pStyle w:val="af8"/>
              <w:ind w:right="-108"/>
              <w:jc w:val="left"/>
            </w:pPr>
          </w:p>
        </w:tc>
        <w:tc>
          <w:tcPr>
            <w:tcW w:w="2268" w:type="dxa"/>
            <w:tcBorders>
              <w:top w:val="single" w:sz="4" w:space="0" w:color="auto"/>
              <w:left w:val="single" w:sz="4" w:space="0" w:color="auto"/>
              <w:bottom w:val="single" w:sz="4" w:space="0" w:color="auto"/>
              <w:right w:val="nil"/>
            </w:tcBorders>
            <w:vAlign w:val="center"/>
          </w:tcPr>
          <w:p w14:paraId="7EBFA20A" w14:textId="77777777" w:rsidR="00E46355" w:rsidRPr="00D71937" w:rsidRDefault="00E46355" w:rsidP="00F8380E">
            <w:pPr>
              <w:pStyle w:val="af8"/>
              <w:jc w:val="center"/>
            </w:pPr>
          </w:p>
        </w:tc>
        <w:tc>
          <w:tcPr>
            <w:tcW w:w="1985" w:type="dxa"/>
            <w:tcBorders>
              <w:top w:val="single" w:sz="4" w:space="0" w:color="auto"/>
              <w:left w:val="single" w:sz="4" w:space="0" w:color="auto"/>
              <w:bottom w:val="single" w:sz="4" w:space="0" w:color="auto"/>
              <w:right w:val="nil"/>
            </w:tcBorders>
            <w:vAlign w:val="center"/>
          </w:tcPr>
          <w:p w14:paraId="18B86633" w14:textId="77777777" w:rsidR="00E46355" w:rsidRPr="00D71937" w:rsidRDefault="00E46355" w:rsidP="00F8380E">
            <w:pPr>
              <w:pStyle w:val="af8"/>
              <w:jc w:val="center"/>
            </w:pPr>
          </w:p>
        </w:tc>
        <w:tc>
          <w:tcPr>
            <w:tcW w:w="1701" w:type="dxa"/>
            <w:tcBorders>
              <w:top w:val="single" w:sz="4" w:space="0" w:color="auto"/>
              <w:left w:val="single" w:sz="4" w:space="0" w:color="auto"/>
              <w:bottom w:val="single" w:sz="4" w:space="0" w:color="auto"/>
              <w:right w:val="nil"/>
            </w:tcBorders>
            <w:vAlign w:val="center"/>
          </w:tcPr>
          <w:p w14:paraId="75358313" w14:textId="77777777" w:rsidR="00E46355" w:rsidRPr="00D71937" w:rsidRDefault="00E46355" w:rsidP="00F8380E">
            <w:pPr>
              <w:pStyle w:val="af8"/>
              <w:jc w:val="center"/>
            </w:pPr>
          </w:p>
        </w:tc>
        <w:tc>
          <w:tcPr>
            <w:tcW w:w="1842" w:type="dxa"/>
            <w:tcBorders>
              <w:top w:val="single" w:sz="4" w:space="0" w:color="auto"/>
              <w:left w:val="single" w:sz="4" w:space="0" w:color="auto"/>
              <w:bottom w:val="single" w:sz="4" w:space="0" w:color="auto"/>
            </w:tcBorders>
            <w:vAlign w:val="center"/>
          </w:tcPr>
          <w:p w14:paraId="20F253DC" w14:textId="77777777" w:rsidR="00E46355" w:rsidRPr="00D71937" w:rsidRDefault="00E46355" w:rsidP="00F8380E">
            <w:pPr>
              <w:pStyle w:val="af8"/>
              <w:jc w:val="center"/>
            </w:pPr>
          </w:p>
        </w:tc>
      </w:tr>
      <w:tr w:rsidR="00E46355" w:rsidRPr="00D71937" w14:paraId="38225CD0" w14:textId="77777777" w:rsidTr="00F8380E">
        <w:trPr>
          <w:trHeight w:val="424"/>
        </w:trPr>
        <w:tc>
          <w:tcPr>
            <w:tcW w:w="1985" w:type="dxa"/>
            <w:vMerge/>
            <w:tcBorders>
              <w:bottom w:val="single" w:sz="4" w:space="0" w:color="auto"/>
              <w:right w:val="single" w:sz="4" w:space="0" w:color="auto"/>
            </w:tcBorders>
            <w:vAlign w:val="center"/>
          </w:tcPr>
          <w:p w14:paraId="7665904A" w14:textId="77777777" w:rsidR="00E46355" w:rsidRPr="00192575" w:rsidRDefault="00E46355" w:rsidP="00F8380E">
            <w:pPr>
              <w:pStyle w:val="af8"/>
              <w:ind w:right="-108"/>
              <w:jc w:val="left"/>
            </w:pPr>
          </w:p>
        </w:tc>
        <w:tc>
          <w:tcPr>
            <w:tcW w:w="2268" w:type="dxa"/>
            <w:tcBorders>
              <w:top w:val="single" w:sz="4" w:space="0" w:color="auto"/>
              <w:left w:val="single" w:sz="4" w:space="0" w:color="auto"/>
              <w:bottom w:val="single" w:sz="4" w:space="0" w:color="auto"/>
              <w:right w:val="nil"/>
            </w:tcBorders>
            <w:vAlign w:val="center"/>
          </w:tcPr>
          <w:p w14:paraId="315D67B0" w14:textId="77777777" w:rsidR="00E46355" w:rsidRPr="00D71937" w:rsidRDefault="00E46355" w:rsidP="00F8380E">
            <w:pPr>
              <w:pStyle w:val="af8"/>
            </w:pPr>
          </w:p>
        </w:tc>
        <w:tc>
          <w:tcPr>
            <w:tcW w:w="1985" w:type="dxa"/>
            <w:tcBorders>
              <w:top w:val="single" w:sz="4" w:space="0" w:color="auto"/>
              <w:left w:val="single" w:sz="4" w:space="0" w:color="auto"/>
              <w:bottom w:val="single" w:sz="4" w:space="0" w:color="auto"/>
              <w:right w:val="nil"/>
            </w:tcBorders>
            <w:vAlign w:val="center"/>
          </w:tcPr>
          <w:p w14:paraId="675F87B4" w14:textId="77777777" w:rsidR="00E46355" w:rsidRPr="00D71937" w:rsidRDefault="00E46355" w:rsidP="00F8380E">
            <w:pPr>
              <w:pStyle w:val="af8"/>
              <w:jc w:val="center"/>
            </w:pPr>
          </w:p>
        </w:tc>
        <w:tc>
          <w:tcPr>
            <w:tcW w:w="1701" w:type="dxa"/>
            <w:tcBorders>
              <w:top w:val="single" w:sz="4" w:space="0" w:color="auto"/>
              <w:left w:val="single" w:sz="4" w:space="0" w:color="auto"/>
              <w:bottom w:val="single" w:sz="4" w:space="0" w:color="auto"/>
              <w:right w:val="nil"/>
            </w:tcBorders>
            <w:vAlign w:val="center"/>
          </w:tcPr>
          <w:p w14:paraId="56E5EA24" w14:textId="77777777" w:rsidR="00E46355" w:rsidRPr="00D71937" w:rsidRDefault="00E46355" w:rsidP="00F8380E">
            <w:pPr>
              <w:pStyle w:val="af8"/>
              <w:jc w:val="center"/>
            </w:pPr>
          </w:p>
        </w:tc>
        <w:tc>
          <w:tcPr>
            <w:tcW w:w="1842" w:type="dxa"/>
            <w:tcBorders>
              <w:top w:val="single" w:sz="4" w:space="0" w:color="auto"/>
              <w:left w:val="single" w:sz="4" w:space="0" w:color="auto"/>
              <w:bottom w:val="single" w:sz="4" w:space="0" w:color="auto"/>
            </w:tcBorders>
            <w:vAlign w:val="center"/>
          </w:tcPr>
          <w:p w14:paraId="4D545A8B" w14:textId="77777777" w:rsidR="00E46355" w:rsidRPr="00D71937" w:rsidRDefault="00E46355" w:rsidP="00F8380E">
            <w:pPr>
              <w:pStyle w:val="af8"/>
              <w:jc w:val="center"/>
            </w:pPr>
          </w:p>
        </w:tc>
      </w:tr>
    </w:tbl>
    <w:p w14:paraId="194F7AFF" w14:textId="77777777" w:rsidR="00E46355" w:rsidRDefault="00E46355" w:rsidP="00E46355"/>
    <w:p w14:paraId="192E3D8A" w14:textId="77777777" w:rsidR="00E46355" w:rsidRPr="00D71937" w:rsidRDefault="00E46355" w:rsidP="00E46355"/>
    <w:p w14:paraId="1DFB93C1" w14:textId="77777777" w:rsidR="00E46355" w:rsidRPr="00D71937" w:rsidRDefault="00E46355" w:rsidP="00E46355">
      <w:pPr>
        <w:pStyle w:val="afc"/>
        <w:rPr>
          <w:rFonts w:ascii="Times New Roman" w:hAnsi="Times New Roman" w:cs="Times New Roman"/>
        </w:rPr>
      </w:pPr>
    </w:p>
    <w:p w14:paraId="57600491" w14:textId="77777777" w:rsidR="00E46355" w:rsidRPr="00D71937" w:rsidRDefault="00E46355" w:rsidP="00E46355">
      <w:pPr>
        <w:pStyle w:val="afc"/>
        <w:rPr>
          <w:rFonts w:ascii="Times New Roman" w:hAnsi="Times New Roman" w:cs="Times New Roman"/>
        </w:rPr>
      </w:pPr>
      <w:r w:rsidRPr="00D71937">
        <w:rPr>
          <w:rFonts w:ascii="Times New Roman" w:hAnsi="Times New Roman" w:cs="Times New Roman"/>
        </w:rPr>
        <w:t>Глава администрации</w:t>
      </w:r>
    </w:p>
    <w:p w14:paraId="199C0406" w14:textId="77777777" w:rsidR="00E46355" w:rsidRPr="00D30C2E" w:rsidRDefault="00E46355" w:rsidP="00E46355">
      <w:pPr>
        <w:pStyle w:val="afc"/>
        <w:ind w:right="-142"/>
        <w:rPr>
          <w:rFonts w:ascii="Times New Roman" w:hAnsi="Times New Roman" w:cs="Times New Roman"/>
          <w:sz w:val="22"/>
        </w:rPr>
      </w:pPr>
      <w:r w:rsidRPr="00D30C2E">
        <w:rPr>
          <w:rFonts w:ascii="Times New Roman" w:hAnsi="Times New Roman" w:cs="Times New Roman"/>
          <w:sz w:val="22"/>
        </w:rPr>
        <w:t>_________________________</w:t>
      </w:r>
      <w:r>
        <w:rPr>
          <w:rFonts w:ascii="Times New Roman" w:hAnsi="Times New Roman" w:cs="Times New Roman"/>
          <w:sz w:val="22"/>
        </w:rPr>
        <w:t>___</w:t>
      </w:r>
      <w:r w:rsidRPr="00D30C2E">
        <w:rPr>
          <w:rFonts w:ascii="Times New Roman" w:hAnsi="Times New Roman" w:cs="Times New Roman"/>
          <w:sz w:val="22"/>
        </w:rPr>
        <w:t xml:space="preserve">                              _______________ </w:t>
      </w:r>
      <w:r>
        <w:rPr>
          <w:rFonts w:ascii="Times New Roman" w:hAnsi="Times New Roman" w:cs="Times New Roman"/>
          <w:sz w:val="22"/>
        </w:rPr>
        <w:t xml:space="preserve"> </w:t>
      </w:r>
      <w:r w:rsidRPr="00D30C2E">
        <w:rPr>
          <w:rFonts w:ascii="Times New Roman" w:hAnsi="Times New Roman" w:cs="Times New Roman"/>
          <w:sz w:val="22"/>
        </w:rPr>
        <w:t xml:space="preserve"> __________________________</w:t>
      </w:r>
    </w:p>
    <w:p w14:paraId="11530963" w14:textId="77777777" w:rsidR="00E46355" w:rsidRDefault="00E46355" w:rsidP="00E46355">
      <w:pPr>
        <w:pStyle w:val="afc"/>
        <w:tabs>
          <w:tab w:val="left" w:pos="3261"/>
        </w:tabs>
        <w:rPr>
          <w:rFonts w:ascii="Times New Roman" w:hAnsi="Times New Roman" w:cs="Times New Roman"/>
          <w:sz w:val="20"/>
          <w:szCs w:val="22"/>
        </w:rPr>
      </w:pPr>
      <w:proofErr w:type="gramStart"/>
      <w:r w:rsidRPr="00D30C2E">
        <w:rPr>
          <w:rFonts w:ascii="Times New Roman" w:hAnsi="Times New Roman" w:cs="Times New Roman"/>
          <w:sz w:val="20"/>
        </w:rPr>
        <w:t xml:space="preserve">(наименование </w:t>
      </w:r>
      <w:r w:rsidRPr="00D30C2E">
        <w:rPr>
          <w:rFonts w:ascii="Times New Roman" w:hAnsi="Times New Roman" w:cs="Times New Roman"/>
          <w:sz w:val="20"/>
          <w:szCs w:val="22"/>
        </w:rPr>
        <w:t xml:space="preserve">муниципального                        М.П.              </w:t>
      </w:r>
      <w:r>
        <w:rPr>
          <w:rFonts w:ascii="Times New Roman" w:hAnsi="Times New Roman" w:cs="Times New Roman"/>
          <w:sz w:val="20"/>
          <w:szCs w:val="22"/>
        </w:rPr>
        <w:t xml:space="preserve">  </w:t>
      </w:r>
      <w:r w:rsidRPr="00D30C2E">
        <w:rPr>
          <w:rFonts w:ascii="Times New Roman" w:hAnsi="Times New Roman" w:cs="Times New Roman"/>
          <w:sz w:val="20"/>
          <w:szCs w:val="22"/>
        </w:rPr>
        <w:t xml:space="preserve">   </w:t>
      </w:r>
      <w:r>
        <w:rPr>
          <w:rFonts w:ascii="Times New Roman" w:hAnsi="Times New Roman" w:cs="Times New Roman"/>
          <w:sz w:val="20"/>
          <w:szCs w:val="22"/>
        </w:rPr>
        <w:t>(</w:t>
      </w:r>
      <w:r w:rsidRPr="00D30C2E">
        <w:rPr>
          <w:rFonts w:ascii="Times New Roman" w:hAnsi="Times New Roman" w:cs="Times New Roman"/>
          <w:sz w:val="20"/>
          <w:szCs w:val="22"/>
        </w:rPr>
        <w:t>подпись</w:t>
      </w:r>
      <w:r>
        <w:rPr>
          <w:rFonts w:ascii="Times New Roman" w:hAnsi="Times New Roman" w:cs="Times New Roman"/>
          <w:sz w:val="20"/>
          <w:szCs w:val="22"/>
        </w:rPr>
        <w:t>)</w:t>
      </w:r>
      <w:r w:rsidRPr="00D30C2E">
        <w:rPr>
          <w:rFonts w:ascii="Times New Roman" w:hAnsi="Times New Roman" w:cs="Times New Roman"/>
          <w:sz w:val="20"/>
          <w:szCs w:val="22"/>
        </w:rPr>
        <w:t xml:space="preserve">                               </w:t>
      </w:r>
      <w:r>
        <w:rPr>
          <w:rFonts w:ascii="Times New Roman" w:hAnsi="Times New Roman" w:cs="Times New Roman"/>
          <w:sz w:val="20"/>
          <w:szCs w:val="22"/>
        </w:rPr>
        <w:t>(</w:t>
      </w:r>
      <w:r w:rsidRPr="00D30C2E">
        <w:rPr>
          <w:rFonts w:ascii="Times New Roman" w:hAnsi="Times New Roman" w:cs="Times New Roman"/>
          <w:sz w:val="20"/>
          <w:szCs w:val="22"/>
        </w:rPr>
        <w:t>Ф.И.О.</w:t>
      </w:r>
      <w:r>
        <w:rPr>
          <w:rFonts w:ascii="Times New Roman" w:hAnsi="Times New Roman" w:cs="Times New Roman"/>
          <w:sz w:val="20"/>
          <w:szCs w:val="22"/>
        </w:rPr>
        <w:t>)</w:t>
      </w:r>
      <w:proofErr w:type="gramEnd"/>
    </w:p>
    <w:p w14:paraId="399BDF13" w14:textId="77777777" w:rsidR="00E46355" w:rsidRPr="00D30C2E" w:rsidRDefault="00E46355" w:rsidP="00E46355">
      <w:pPr>
        <w:pStyle w:val="afc"/>
        <w:tabs>
          <w:tab w:val="left" w:pos="3261"/>
        </w:tabs>
        <w:rPr>
          <w:rFonts w:ascii="Times New Roman" w:hAnsi="Times New Roman" w:cs="Times New Roman"/>
          <w:sz w:val="20"/>
        </w:rPr>
      </w:pPr>
      <w:r w:rsidRPr="00D30C2E">
        <w:rPr>
          <w:rFonts w:ascii="Times New Roman" w:hAnsi="Times New Roman" w:cs="Times New Roman"/>
          <w:sz w:val="20"/>
        </w:rPr>
        <w:t xml:space="preserve">образования) </w:t>
      </w:r>
    </w:p>
    <w:p w14:paraId="2BC9BA04" w14:textId="77777777" w:rsidR="00E46355" w:rsidRPr="00D71937" w:rsidRDefault="00E46355" w:rsidP="00E46355">
      <w:pPr>
        <w:pStyle w:val="afc"/>
        <w:rPr>
          <w:rFonts w:ascii="Times New Roman" w:hAnsi="Times New Roman" w:cs="Times New Roman"/>
        </w:rPr>
      </w:pPr>
      <w:r w:rsidRPr="00F502C9">
        <w:rPr>
          <w:rFonts w:ascii="Times New Roman" w:hAnsi="Times New Roman" w:cs="Times New Roman"/>
          <w:sz w:val="22"/>
        </w:rPr>
        <w:t xml:space="preserve">                                    </w:t>
      </w:r>
    </w:p>
    <w:p w14:paraId="74F1E452" w14:textId="77777777" w:rsidR="00E46355" w:rsidRPr="00D71937" w:rsidRDefault="00E46355" w:rsidP="00E46355">
      <w:r>
        <w:t>___________________</w:t>
      </w:r>
    </w:p>
    <w:p w14:paraId="7ED118D1" w14:textId="77777777" w:rsidR="00E46355" w:rsidRPr="00A53A8B" w:rsidRDefault="00E46355" w:rsidP="00E46355">
      <w:pPr>
        <w:pStyle w:val="afc"/>
        <w:ind w:firstLine="851"/>
        <w:rPr>
          <w:rFonts w:ascii="Times New Roman" w:hAnsi="Times New Roman" w:cs="Times New Roman"/>
          <w:sz w:val="22"/>
        </w:rPr>
      </w:pPr>
      <w:r>
        <w:rPr>
          <w:rFonts w:ascii="Times New Roman" w:hAnsi="Times New Roman" w:cs="Times New Roman"/>
          <w:sz w:val="22"/>
        </w:rPr>
        <w:t>(д</w:t>
      </w:r>
      <w:r w:rsidRPr="00A53A8B">
        <w:rPr>
          <w:rFonts w:ascii="Times New Roman" w:hAnsi="Times New Roman" w:cs="Times New Roman"/>
          <w:sz w:val="22"/>
        </w:rPr>
        <w:t>ата</w:t>
      </w:r>
      <w:r>
        <w:rPr>
          <w:rFonts w:ascii="Times New Roman" w:hAnsi="Times New Roman" w:cs="Times New Roman"/>
          <w:sz w:val="22"/>
        </w:rPr>
        <w:t>)</w:t>
      </w:r>
      <w:r w:rsidRPr="00A53A8B">
        <w:rPr>
          <w:rFonts w:ascii="Times New Roman" w:hAnsi="Times New Roman" w:cs="Times New Roman"/>
          <w:sz w:val="22"/>
        </w:rPr>
        <w:t xml:space="preserve"> </w:t>
      </w:r>
    </w:p>
    <w:p w14:paraId="36B213DF" w14:textId="77777777" w:rsidR="00E46355" w:rsidRPr="00D71937" w:rsidRDefault="00E46355" w:rsidP="00E46355"/>
    <w:p w14:paraId="68B114EC" w14:textId="77777777" w:rsidR="00E46355" w:rsidRDefault="00E46355" w:rsidP="00E46355"/>
    <w:p w14:paraId="6C7C8370" w14:textId="77777777" w:rsidR="00E46355" w:rsidRDefault="00E46355" w:rsidP="00E46355"/>
    <w:p w14:paraId="7FCB5A7E" w14:textId="77777777" w:rsidR="00E46355" w:rsidRDefault="00E46355" w:rsidP="00E46355"/>
    <w:p w14:paraId="375B88E3" w14:textId="77777777" w:rsidR="00E46355" w:rsidRPr="00C262CE" w:rsidRDefault="00E46355" w:rsidP="00F05396">
      <w:pPr>
        <w:ind w:left="5103"/>
        <w:jc w:val="right"/>
        <w:rPr>
          <w:sz w:val="22"/>
        </w:rPr>
      </w:pPr>
      <w:r>
        <w:rPr>
          <w:rStyle w:val="af7"/>
          <w:rFonts w:eastAsia="Arial"/>
          <w:bCs w:val="0"/>
        </w:rPr>
        <w:br w:type="page"/>
      </w:r>
      <w:r w:rsidRPr="0097211D">
        <w:rPr>
          <w:rStyle w:val="af7"/>
          <w:rFonts w:eastAsia="Arial"/>
          <w:bCs w:val="0"/>
          <w:color w:val="auto"/>
          <w:sz w:val="22"/>
        </w:rPr>
        <w:lastRenderedPageBreak/>
        <w:t>Приложение № 4</w:t>
      </w:r>
      <w:r w:rsidRPr="00C262CE">
        <w:rPr>
          <w:rStyle w:val="af7"/>
          <w:rFonts w:eastAsia="Arial"/>
          <w:b w:val="0"/>
          <w:bCs w:val="0"/>
          <w:color w:val="auto"/>
          <w:sz w:val="22"/>
        </w:rPr>
        <w:br/>
      </w:r>
      <w:r w:rsidRPr="00C262CE">
        <w:rPr>
          <w:sz w:val="22"/>
        </w:rPr>
        <w:t xml:space="preserve">к Порядку </w:t>
      </w:r>
    </w:p>
    <w:p w14:paraId="4D9F42B5" w14:textId="77777777" w:rsidR="00E46355" w:rsidRPr="00C262CE" w:rsidRDefault="00E46355" w:rsidP="00F05396">
      <w:pPr>
        <w:ind w:left="5103"/>
        <w:jc w:val="right"/>
        <w:rPr>
          <w:sz w:val="22"/>
        </w:rPr>
      </w:pPr>
      <w:r w:rsidRPr="00C262CE">
        <w:rPr>
          <w:sz w:val="22"/>
        </w:rPr>
        <w:t xml:space="preserve">проведения конкурсного отбора </w:t>
      </w:r>
    </w:p>
    <w:p w14:paraId="71CEF636" w14:textId="77777777" w:rsidR="00E46355" w:rsidRPr="00C262CE" w:rsidRDefault="00E46355" w:rsidP="00F05396">
      <w:pPr>
        <w:ind w:left="5103"/>
        <w:jc w:val="right"/>
        <w:rPr>
          <w:rStyle w:val="af7"/>
          <w:rFonts w:eastAsia="Arial"/>
          <w:bCs w:val="0"/>
          <w:color w:val="auto"/>
          <w:sz w:val="22"/>
        </w:rPr>
      </w:pPr>
      <w:r w:rsidRPr="00C262CE">
        <w:rPr>
          <w:sz w:val="22"/>
        </w:rPr>
        <w:t xml:space="preserve">муниципальных образований Рязанской области для предоставления субсидий из областного бюджета </w:t>
      </w:r>
      <w:r w:rsidRPr="00C262CE">
        <w:rPr>
          <w:bCs/>
          <w:color w:val="000000"/>
          <w:sz w:val="22"/>
        </w:rPr>
        <w:t xml:space="preserve">бюджетам муниципальных образований Рязанской области </w:t>
      </w:r>
      <w:r w:rsidRPr="00C262CE">
        <w:rPr>
          <w:sz w:val="22"/>
        </w:rPr>
        <w:t>на п</w:t>
      </w:r>
      <w:r w:rsidRPr="00C262CE">
        <w:rPr>
          <w:bCs/>
          <w:color w:val="000000"/>
          <w:spacing w:val="-4"/>
          <w:sz w:val="22"/>
        </w:rPr>
        <w:t>риобретение оборудования для хранения архивных документов и архивных фондов в муниципальных архивах</w:t>
      </w:r>
      <w:r w:rsidRPr="00C262CE">
        <w:rPr>
          <w:bCs/>
          <w:sz w:val="22"/>
        </w:rPr>
        <w:t xml:space="preserve"> в целях реализации </w:t>
      </w:r>
      <w:r w:rsidRPr="00C262CE">
        <w:rPr>
          <w:sz w:val="22"/>
        </w:rPr>
        <w:t>государственной программы Рязанской области «Развитие архивного дела» и проверки условий их предоставления</w:t>
      </w:r>
    </w:p>
    <w:p w14:paraId="2BC87B5E" w14:textId="77777777" w:rsidR="00E46355" w:rsidRDefault="00E46355" w:rsidP="00E46355">
      <w:pPr>
        <w:ind w:left="4962"/>
        <w:jc w:val="right"/>
        <w:rPr>
          <w:color w:val="000000"/>
        </w:rPr>
      </w:pPr>
    </w:p>
    <w:p w14:paraId="45318177" w14:textId="77777777" w:rsidR="00E46355" w:rsidRDefault="00E46355" w:rsidP="00E46355">
      <w:pPr>
        <w:rPr>
          <w:color w:val="000000"/>
        </w:rPr>
      </w:pPr>
    </w:p>
    <w:p w14:paraId="1740948A" w14:textId="77777777" w:rsidR="00E46355" w:rsidRDefault="00E46355" w:rsidP="00E46355">
      <w:pPr>
        <w:rPr>
          <w:color w:val="000000"/>
        </w:rPr>
      </w:pPr>
    </w:p>
    <w:p w14:paraId="238F3199" w14:textId="77777777" w:rsidR="00E46355" w:rsidRPr="00C262CE" w:rsidRDefault="00E46355" w:rsidP="00E46355">
      <w:pPr>
        <w:spacing w:line="360" w:lineRule="auto"/>
        <w:jc w:val="center"/>
        <w:rPr>
          <w:b/>
          <w:bCs/>
          <w:color w:val="000000"/>
          <w:spacing w:val="-4"/>
          <w:sz w:val="24"/>
          <w:szCs w:val="24"/>
        </w:rPr>
      </w:pPr>
      <w:r w:rsidRPr="00C262CE">
        <w:rPr>
          <w:b/>
          <w:color w:val="000000"/>
          <w:sz w:val="24"/>
          <w:szCs w:val="24"/>
        </w:rPr>
        <w:t xml:space="preserve">Примерный план и сроки </w:t>
      </w:r>
      <w:r w:rsidRPr="00C262CE">
        <w:rPr>
          <w:b/>
          <w:sz w:val="24"/>
          <w:szCs w:val="24"/>
        </w:rPr>
        <w:t>п</w:t>
      </w:r>
      <w:r w:rsidRPr="00C262CE">
        <w:rPr>
          <w:b/>
          <w:bCs/>
          <w:color w:val="000000"/>
          <w:spacing w:val="-4"/>
          <w:sz w:val="24"/>
          <w:szCs w:val="24"/>
        </w:rPr>
        <w:t xml:space="preserve">риобретения оборудования для хранения </w:t>
      </w:r>
    </w:p>
    <w:p w14:paraId="476E8EA7" w14:textId="77777777" w:rsidR="00E46355" w:rsidRPr="00C262CE" w:rsidRDefault="00E46355" w:rsidP="00E46355">
      <w:pPr>
        <w:spacing w:line="360" w:lineRule="auto"/>
        <w:jc w:val="center"/>
        <w:rPr>
          <w:b/>
          <w:bCs/>
          <w:sz w:val="24"/>
          <w:szCs w:val="24"/>
        </w:rPr>
      </w:pPr>
      <w:r w:rsidRPr="00C262CE">
        <w:rPr>
          <w:b/>
          <w:bCs/>
          <w:color w:val="000000"/>
          <w:spacing w:val="-4"/>
          <w:sz w:val="24"/>
          <w:szCs w:val="24"/>
        </w:rPr>
        <w:t xml:space="preserve">архивных документов и архивных фондов </w:t>
      </w:r>
      <w:r w:rsidRPr="00C262CE">
        <w:rPr>
          <w:b/>
          <w:bCs/>
          <w:sz w:val="24"/>
          <w:szCs w:val="24"/>
        </w:rPr>
        <w:t>муниципального архива</w:t>
      </w:r>
    </w:p>
    <w:p w14:paraId="77636EDC" w14:textId="77777777" w:rsidR="00E46355" w:rsidRPr="00C262CE" w:rsidRDefault="00E46355" w:rsidP="00E46355">
      <w:pPr>
        <w:jc w:val="center"/>
        <w:rPr>
          <w:rFonts w:ascii="Courier New" w:hAnsi="Courier New" w:cs="Courier New"/>
          <w:sz w:val="24"/>
          <w:szCs w:val="24"/>
        </w:rPr>
      </w:pPr>
      <w:r w:rsidRPr="00C262CE">
        <w:rPr>
          <w:rStyle w:val="af7"/>
          <w:rFonts w:eastAsia="Arial"/>
          <w:bCs w:val="0"/>
          <w:color w:val="auto"/>
          <w:sz w:val="24"/>
          <w:szCs w:val="24"/>
        </w:rPr>
        <w:t xml:space="preserve">___________________________________________________________ Рязанской области, </w:t>
      </w:r>
    </w:p>
    <w:p w14:paraId="3CA0F817" w14:textId="77777777" w:rsidR="00E46355" w:rsidRPr="00C262CE" w:rsidRDefault="00E46355" w:rsidP="00E46355">
      <w:pPr>
        <w:pStyle w:val="afc"/>
        <w:spacing w:after="240" w:line="276" w:lineRule="auto"/>
        <w:ind w:right="476"/>
        <w:jc w:val="center"/>
        <w:rPr>
          <w:rStyle w:val="af7"/>
          <w:rFonts w:ascii="Times New Roman" w:hAnsi="Times New Roman" w:cs="Times New Roman"/>
          <w:b w:val="0"/>
          <w:bCs w:val="0"/>
          <w:color w:val="auto"/>
          <w:sz w:val="20"/>
        </w:rPr>
      </w:pPr>
      <w:r w:rsidRPr="00C262CE">
        <w:rPr>
          <w:rStyle w:val="af7"/>
          <w:rFonts w:ascii="Times New Roman" w:hAnsi="Times New Roman" w:cs="Times New Roman"/>
          <w:b w:val="0"/>
          <w:bCs w:val="0"/>
          <w:color w:val="auto"/>
          <w:sz w:val="20"/>
        </w:rPr>
        <w:t xml:space="preserve">(наименование муниципального образования) </w:t>
      </w:r>
    </w:p>
    <w:p w14:paraId="065A621A" w14:textId="77777777" w:rsidR="00E46355" w:rsidRPr="00A27AB8" w:rsidRDefault="00E46355" w:rsidP="00E46355">
      <w:pPr>
        <w:pStyle w:val="afc"/>
        <w:spacing w:after="240" w:line="276" w:lineRule="auto"/>
        <w:ind w:right="476"/>
        <w:jc w:val="center"/>
        <w:rPr>
          <w:rStyle w:val="af7"/>
          <w:rFonts w:ascii="Times New Roman" w:hAnsi="Times New Roman" w:cs="Times New Roman"/>
          <w:b w:val="0"/>
          <w:bCs w:val="0"/>
          <w:color w:val="auto"/>
          <w:sz w:val="22"/>
        </w:rPr>
      </w:pPr>
      <w:proofErr w:type="gramStart"/>
      <w:r w:rsidRPr="00C262CE">
        <w:rPr>
          <w:rStyle w:val="af7"/>
          <w:rFonts w:ascii="Times New Roman" w:hAnsi="Times New Roman" w:cs="Times New Roman"/>
          <w:bCs w:val="0"/>
          <w:color w:val="auto"/>
        </w:rPr>
        <w:t>расположенного</w:t>
      </w:r>
      <w:proofErr w:type="gramEnd"/>
      <w:r w:rsidRPr="00C262CE">
        <w:rPr>
          <w:rStyle w:val="af7"/>
          <w:rFonts w:ascii="Times New Roman" w:hAnsi="Times New Roman" w:cs="Times New Roman"/>
          <w:bCs w:val="0"/>
          <w:color w:val="auto"/>
        </w:rPr>
        <w:t xml:space="preserve"> по адресу: ____________________________________________________</w:t>
      </w:r>
    </w:p>
    <w:p w14:paraId="54722775" w14:textId="77777777" w:rsidR="00E46355" w:rsidRDefault="00E46355" w:rsidP="00E46355">
      <w:pPr>
        <w:jc w:val="center"/>
      </w:pPr>
    </w:p>
    <w:tbl>
      <w:tblPr>
        <w:tblW w:w="9303"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3"/>
        <w:gridCol w:w="3831"/>
        <w:gridCol w:w="2410"/>
        <w:gridCol w:w="2409"/>
      </w:tblGrid>
      <w:tr w:rsidR="00E46355" w:rsidRPr="00D71937" w14:paraId="6AA6E108" w14:textId="77777777" w:rsidTr="00F8380E">
        <w:trPr>
          <w:trHeight w:val="1515"/>
          <w:jc w:val="center"/>
        </w:trPr>
        <w:tc>
          <w:tcPr>
            <w:tcW w:w="653" w:type="dxa"/>
            <w:tcBorders>
              <w:top w:val="single" w:sz="4" w:space="0" w:color="auto"/>
              <w:right w:val="single" w:sz="4" w:space="0" w:color="auto"/>
            </w:tcBorders>
            <w:vAlign w:val="center"/>
          </w:tcPr>
          <w:p w14:paraId="3A608D32" w14:textId="77777777" w:rsidR="00E46355" w:rsidRPr="0097211D" w:rsidRDefault="00E46355" w:rsidP="00F8380E">
            <w:pPr>
              <w:pStyle w:val="af8"/>
              <w:jc w:val="center"/>
              <w:rPr>
                <w:sz w:val="22"/>
              </w:rPr>
            </w:pPr>
            <w:r w:rsidRPr="0097211D">
              <w:rPr>
                <w:sz w:val="22"/>
              </w:rPr>
              <w:t>№</w:t>
            </w:r>
          </w:p>
          <w:p w14:paraId="25157AE7" w14:textId="77777777" w:rsidR="00E46355" w:rsidRPr="0097211D" w:rsidRDefault="00E46355" w:rsidP="00F8380E">
            <w:pPr>
              <w:pStyle w:val="af8"/>
              <w:jc w:val="center"/>
              <w:rPr>
                <w:sz w:val="22"/>
              </w:rPr>
            </w:pPr>
            <w:proofErr w:type="gramStart"/>
            <w:r w:rsidRPr="0097211D">
              <w:rPr>
                <w:sz w:val="22"/>
              </w:rPr>
              <w:t>п</w:t>
            </w:r>
            <w:proofErr w:type="gramEnd"/>
            <w:r w:rsidRPr="0097211D">
              <w:rPr>
                <w:sz w:val="22"/>
              </w:rPr>
              <w:t>/п</w:t>
            </w:r>
          </w:p>
        </w:tc>
        <w:tc>
          <w:tcPr>
            <w:tcW w:w="3831" w:type="dxa"/>
            <w:tcBorders>
              <w:top w:val="single" w:sz="4" w:space="0" w:color="auto"/>
              <w:bottom w:val="single" w:sz="4" w:space="0" w:color="auto"/>
              <w:right w:val="single" w:sz="4" w:space="0" w:color="auto"/>
            </w:tcBorders>
            <w:vAlign w:val="center"/>
          </w:tcPr>
          <w:p w14:paraId="4418AB30" w14:textId="77777777" w:rsidR="00E46355" w:rsidRPr="0097211D" w:rsidRDefault="00E46355" w:rsidP="00F8380E">
            <w:pPr>
              <w:pStyle w:val="af8"/>
              <w:jc w:val="center"/>
              <w:rPr>
                <w:sz w:val="22"/>
              </w:rPr>
            </w:pPr>
            <w:r w:rsidRPr="0097211D">
              <w:rPr>
                <w:sz w:val="22"/>
              </w:rPr>
              <w:t>Наименование работ по п</w:t>
            </w:r>
            <w:r w:rsidRPr="0097211D">
              <w:rPr>
                <w:bCs/>
                <w:color w:val="000000"/>
                <w:spacing w:val="-4"/>
                <w:sz w:val="22"/>
              </w:rPr>
              <w:t>риобретению оборудования для хранения архивных документов и архивных фондов в муниципальном архиве</w:t>
            </w:r>
          </w:p>
        </w:tc>
        <w:tc>
          <w:tcPr>
            <w:tcW w:w="2410" w:type="dxa"/>
            <w:tcBorders>
              <w:top w:val="single" w:sz="4" w:space="0" w:color="auto"/>
              <w:left w:val="single" w:sz="4" w:space="0" w:color="auto"/>
              <w:bottom w:val="nil"/>
              <w:right w:val="nil"/>
            </w:tcBorders>
            <w:vAlign w:val="center"/>
          </w:tcPr>
          <w:p w14:paraId="016C1DEB" w14:textId="77777777" w:rsidR="00E46355" w:rsidRPr="0097211D" w:rsidRDefault="00E46355" w:rsidP="00F8380E">
            <w:pPr>
              <w:pStyle w:val="af8"/>
              <w:jc w:val="center"/>
              <w:rPr>
                <w:sz w:val="22"/>
              </w:rPr>
            </w:pPr>
            <w:r w:rsidRPr="0097211D">
              <w:rPr>
                <w:sz w:val="22"/>
              </w:rPr>
              <w:t>Сроки проведения работ</w:t>
            </w:r>
          </w:p>
        </w:tc>
        <w:tc>
          <w:tcPr>
            <w:tcW w:w="2409" w:type="dxa"/>
            <w:tcBorders>
              <w:top w:val="single" w:sz="4" w:space="0" w:color="auto"/>
              <w:left w:val="single" w:sz="4" w:space="0" w:color="auto"/>
              <w:right w:val="single" w:sz="4" w:space="0" w:color="auto"/>
            </w:tcBorders>
            <w:vAlign w:val="center"/>
          </w:tcPr>
          <w:p w14:paraId="2BC46CCE" w14:textId="77777777" w:rsidR="00E46355" w:rsidRPr="0097211D" w:rsidRDefault="00E46355" w:rsidP="00F8380E">
            <w:pPr>
              <w:pStyle w:val="af8"/>
              <w:jc w:val="center"/>
              <w:rPr>
                <w:sz w:val="22"/>
              </w:rPr>
            </w:pPr>
            <w:r w:rsidRPr="0097211D">
              <w:rPr>
                <w:sz w:val="22"/>
              </w:rPr>
              <w:t xml:space="preserve">Ответственный исполнитель </w:t>
            </w:r>
          </w:p>
          <w:p w14:paraId="298EE9AA" w14:textId="77777777" w:rsidR="00E46355" w:rsidRPr="0097211D" w:rsidRDefault="00E46355" w:rsidP="00F8380E">
            <w:pPr>
              <w:pStyle w:val="af8"/>
              <w:jc w:val="center"/>
              <w:rPr>
                <w:sz w:val="22"/>
              </w:rPr>
            </w:pPr>
            <w:r w:rsidRPr="0097211D">
              <w:rPr>
                <w:sz w:val="22"/>
              </w:rPr>
              <w:t>(ФИО, должность)</w:t>
            </w:r>
          </w:p>
        </w:tc>
      </w:tr>
      <w:tr w:rsidR="00E46355" w:rsidRPr="00D71937" w14:paraId="59836CAC" w14:textId="77777777" w:rsidTr="00F8380E">
        <w:trPr>
          <w:jc w:val="center"/>
        </w:trPr>
        <w:tc>
          <w:tcPr>
            <w:tcW w:w="653" w:type="dxa"/>
            <w:tcBorders>
              <w:top w:val="single" w:sz="4" w:space="0" w:color="auto"/>
              <w:bottom w:val="single" w:sz="4" w:space="0" w:color="auto"/>
              <w:right w:val="single" w:sz="4" w:space="0" w:color="auto"/>
            </w:tcBorders>
            <w:vAlign w:val="center"/>
          </w:tcPr>
          <w:p w14:paraId="1F13CFEE" w14:textId="77777777" w:rsidR="00E46355" w:rsidRPr="0097211D" w:rsidRDefault="00E46355" w:rsidP="00F8380E">
            <w:pPr>
              <w:pStyle w:val="af8"/>
              <w:jc w:val="center"/>
              <w:rPr>
                <w:i/>
              </w:rPr>
            </w:pPr>
            <w:r w:rsidRPr="0097211D">
              <w:rPr>
                <w:i/>
              </w:rPr>
              <w:t>1</w:t>
            </w:r>
          </w:p>
        </w:tc>
        <w:tc>
          <w:tcPr>
            <w:tcW w:w="3831" w:type="dxa"/>
            <w:tcBorders>
              <w:top w:val="single" w:sz="4" w:space="0" w:color="auto"/>
              <w:bottom w:val="single" w:sz="4" w:space="0" w:color="auto"/>
              <w:right w:val="single" w:sz="4" w:space="0" w:color="auto"/>
            </w:tcBorders>
            <w:vAlign w:val="center"/>
          </w:tcPr>
          <w:p w14:paraId="561C9B6D" w14:textId="77777777" w:rsidR="00E46355" w:rsidRPr="0097211D" w:rsidRDefault="00E46355" w:rsidP="00F8380E">
            <w:pPr>
              <w:pStyle w:val="af8"/>
              <w:jc w:val="center"/>
              <w:rPr>
                <w:i/>
              </w:rPr>
            </w:pPr>
            <w:r w:rsidRPr="0097211D">
              <w:rPr>
                <w:i/>
              </w:rPr>
              <w:t>2</w:t>
            </w:r>
          </w:p>
        </w:tc>
        <w:tc>
          <w:tcPr>
            <w:tcW w:w="2410" w:type="dxa"/>
            <w:tcBorders>
              <w:top w:val="single" w:sz="4" w:space="0" w:color="auto"/>
              <w:left w:val="single" w:sz="4" w:space="0" w:color="auto"/>
              <w:bottom w:val="nil"/>
              <w:right w:val="nil"/>
            </w:tcBorders>
          </w:tcPr>
          <w:p w14:paraId="228386C1" w14:textId="77777777" w:rsidR="00E46355" w:rsidRPr="0097211D" w:rsidRDefault="00E46355" w:rsidP="00F8380E">
            <w:pPr>
              <w:pStyle w:val="af8"/>
              <w:jc w:val="center"/>
              <w:rPr>
                <w:i/>
              </w:rPr>
            </w:pPr>
            <w:r w:rsidRPr="0097211D">
              <w:rPr>
                <w:i/>
              </w:rPr>
              <w:t>3</w:t>
            </w:r>
          </w:p>
        </w:tc>
        <w:tc>
          <w:tcPr>
            <w:tcW w:w="2409" w:type="dxa"/>
            <w:tcBorders>
              <w:top w:val="single" w:sz="4" w:space="0" w:color="auto"/>
              <w:left w:val="single" w:sz="4" w:space="0" w:color="auto"/>
              <w:bottom w:val="single" w:sz="4" w:space="0" w:color="auto"/>
              <w:right w:val="single" w:sz="4" w:space="0" w:color="auto"/>
            </w:tcBorders>
            <w:vAlign w:val="center"/>
          </w:tcPr>
          <w:p w14:paraId="2AD57201" w14:textId="77777777" w:rsidR="00E46355" w:rsidRPr="0097211D" w:rsidRDefault="00E46355" w:rsidP="00F8380E">
            <w:pPr>
              <w:pStyle w:val="af8"/>
              <w:jc w:val="center"/>
              <w:rPr>
                <w:i/>
              </w:rPr>
            </w:pPr>
            <w:r w:rsidRPr="0097211D">
              <w:rPr>
                <w:i/>
              </w:rPr>
              <w:t>4</w:t>
            </w:r>
          </w:p>
        </w:tc>
      </w:tr>
      <w:tr w:rsidR="00E46355" w:rsidRPr="00D71937" w14:paraId="768A170E" w14:textId="77777777" w:rsidTr="00F8380E">
        <w:trPr>
          <w:trHeight w:val="424"/>
          <w:jc w:val="center"/>
        </w:trPr>
        <w:tc>
          <w:tcPr>
            <w:tcW w:w="653" w:type="dxa"/>
            <w:tcBorders>
              <w:top w:val="single" w:sz="4" w:space="0" w:color="auto"/>
              <w:bottom w:val="single" w:sz="4" w:space="0" w:color="auto"/>
              <w:right w:val="single" w:sz="4" w:space="0" w:color="auto"/>
            </w:tcBorders>
            <w:vAlign w:val="center"/>
          </w:tcPr>
          <w:p w14:paraId="21ECFA4C" w14:textId="77777777" w:rsidR="00E46355" w:rsidRPr="00D71937" w:rsidRDefault="00E46355" w:rsidP="00F8380E">
            <w:pPr>
              <w:pStyle w:val="af8"/>
              <w:jc w:val="center"/>
            </w:pPr>
            <w:r>
              <w:t>1.</w:t>
            </w:r>
          </w:p>
        </w:tc>
        <w:tc>
          <w:tcPr>
            <w:tcW w:w="3831" w:type="dxa"/>
            <w:tcBorders>
              <w:top w:val="single" w:sz="4" w:space="0" w:color="auto"/>
              <w:bottom w:val="single" w:sz="4" w:space="0" w:color="auto"/>
              <w:right w:val="single" w:sz="4" w:space="0" w:color="auto"/>
            </w:tcBorders>
            <w:vAlign w:val="center"/>
          </w:tcPr>
          <w:p w14:paraId="1B4AFA19" w14:textId="77777777" w:rsidR="00E46355" w:rsidRPr="00D71937" w:rsidRDefault="00E46355" w:rsidP="00F8380E">
            <w:pPr>
              <w:pStyle w:val="af8"/>
              <w:jc w:val="left"/>
            </w:pPr>
          </w:p>
        </w:tc>
        <w:tc>
          <w:tcPr>
            <w:tcW w:w="2410" w:type="dxa"/>
            <w:tcBorders>
              <w:top w:val="single" w:sz="4" w:space="0" w:color="auto"/>
              <w:left w:val="single" w:sz="4" w:space="0" w:color="auto"/>
              <w:bottom w:val="single" w:sz="4" w:space="0" w:color="auto"/>
              <w:right w:val="nil"/>
            </w:tcBorders>
            <w:vAlign w:val="center"/>
          </w:tcPr>
          <w:p w14:paraId="2669454F" w14:textId="77777777" w:rsidR="00E46355" w:rsidRPr="00D71937" w:rsidRDefault="00E46355" w:rsidP="00F8380E">
            <w:pPr>
              <w:pStyle w:val="af8"/>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2F94B254" w14:textId="77777777" w:rsidR="00E46355" w:rsidRPr="00D71937" w:rsidRDefault="00E46355" w:rsidP="00F8380E">
            <w:pPr>
              <w:pStyle w:val="af8"/>
              <w:jc w:val="center"/>
            </w:pPr>
          </w:p>
        </w:tc>
      </w:tr>
      <w:tr w:rsidR="00E46355" w:rsidRPr="00D71937" w14:paraId="19D7AF72" w14:textId="77777777" w:rsidTr="00F8380E">
        <w:trPr>
          <w:trHeight w:val="424"/>
          <w:jc w:val="center"/>
        </w:trPr>
        <w:tc>
          <w:tcPr>
            <w:tcW w:w="653" w:type="dxa"/>
            <w:tcBorders>
              <w:top w:val="single" w:sz="4" w:space="0" w:color="auto"/>
              <w:bottom w:val="single" w:sz="4" w:space="0" w:color="auto"/>
              <w:right w:val="single" w:sz="4" w:space="0" w:color="auto"/>
            </w:tcBorders>
            <w:vAlign w:val="center"/>
          </w:tcPr>
          <w:p w14:paraId="2AA36C6C" w14:textId="77777777" w:rsidR="00E46355" w:rsidRPr="00D71937" w:rsidRDefault="00E46355" w:rsidP="00F8380E">
            <w:pPr>
              <w:pStyle w:val="af8"/>
              <w:jc w:val="center"/>
            </w:pPr>
            <w:r>
              <w:t>2.</w:t>
            </w:r>
          </w:p>
        </w:tc>
        <w:tc>
          <w:tcPr>
            <w:tcW w:w="3831" w:type="dxa"/>
            <w:tcBorders>
              <w:top w:val="single" w:sz="4" w:space="0" w:color="auto"/>
              <w:bottom w:val="single" w:sz="4" w:space="0" w:color="auto"/>
              <w:right w:val="single" w:sz="4" w:space="0" w:color="auto"/>
            </w:tcBorders>
            <w:vAlign w:val="center"/>
          </w:tcPr>
          <w:p w14:paraId="5A833A22" w14:textId="77777777" w:rsidR="00E46355" w:rsidRPr="00D71937" w:rsidRDefault="00E46355" w:rsidP="00F8380E">
            <w:pPr>
              <w:pStyle w:val="af8"/>
              <w:jc w:val="left"/>
            </w:pPr>
          </w:p>
        </w:tc>
        <w:tc>
          <w:tcPr>
            <w:tcW w:w="2410" w:type="dxa"/>
            <w:tcBorders>
              <w:top w:val="single" w:sz="4" w:space="0" w:color="auto"/>
              <w:left w:val="single" w:sz="4" w:space="0" w:color="auto"/>
              <w:bottom w:val="single" w:sz="4" w:space="0" w:color="auto"/>
              <w:right w:val="nil"/>
            </w:tcBorders>
            <w:vAlign w:val="center"/>
          </w:tcPr>
          <w:p w14:paraId="775A0E74" w14:textId="77777777" w:rsidR="00E46355" w:rsidRPr="00D71937" w:rsidRDefault="00E46355" w:rsidP="00F8380E">
            <w:pPr>
              <w:pStyle w:val="af8"/>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54E96BC1" w14:textId="77777777" w:rsidR="00E46355" w:rsidRPr="00D71937" w:rsidRDefault="00E46355" w:rsidP="00F8380E">
            <w:pPr>
              <w:pStyle w:val="af8"/>
              <w:jc w:val="center"/>
            </w:pPr>
          </w:p>
        </w:tc>
      </w:tr>
      <w:tr w:rsidR="00E46355" w:rsidRPr="00D71937" w14:paraId="54570A3A" w14:textId="77777777" w:rsidTr="00F8380E">
        <w:trPr>
          <w:trHeight w:val="424"/>
          <w:jc w:val="center"/>
        </w:trPr>
        <w:tc>
          <w:tcPr>
            <w:tcW w:w="653" w:type="dxa"/>
            <w:tcBorders>
              <w:top w:val="single" w:sz="4" w:space="0" w:color="auto"/>
              <w:bottom w:val="single" w:sz="4" w:space="0" w:color="auto"/>
              <w:right w:val="single" w:sz="4" w:space="0" w:color="auto"/>
            </w:tcBorders>
            <w:vAlign w:val="center"/>
          </w:tcPr>
          <w:p w14:paraId="02726436" w14:textId="77777777" w:rsidR="00E46355" w:rsidRPr="00D71937" w:rsidRDefault="00E46355" w:rsidP="00F8380E">
            <w:pPr>
              <w:pStyle w:val="af8"/>
              <w:jc w:val="center"/>
            </w:pPr>
            <w:r>
              <w:t>…</w:t>
            </w:r>
          </w:p>
        </w:tc>
        <w:tc>
          <w:tcPr>
            <w:tcW w:w="3831" w:type="dxa"/>
            <w:tcBorders>
              <w:top w:val="single" w:sz="4" w:space="0" w:color="auto"/>
              <w:bottom w:val="single" w:sz="4" w:space="0" w:color="auto"/>
              <w:right w:val="single" w:sz="4" w:space="0" w:color="auto"/>
            </w:tcBorders>
            <w:vAlign w:val="center"/>
          </w:tcPr>
          <w:p w14:paraId="797B1D24" w14:textId="77777777" w:rsidR="00E46355" w:rsidRPr="00D71937" w:rsidRDefault="00E46355" w:rsidP="00F8380E">
            <w:pPr>
              <w:pStyle w:val="af8"/>
              <w:jc w:val="left"/>
            </w:pPr>
          </w:p>
        </w:tc>
        <w:tc>
          <w:tcPr>
            <w:tcW w:w="2410" w:type="dxa"/>
            <w:tcBorders>
              <w:top w:val="single" w:sz="4" w:space="0" w:color="auto"/>
              <w:left w:val="single" w:sz="4" w:space="0" w:color="auto"/>
              <w:bottom w:val="single" w:sz="4" w:space="0" w:color="auto"/>
              <w:right w:val="nil"/>
            </w:tcBorders>
            <w:vAlign w:val="center"/>
          </w:tcPr>
          <w:p w14:paraId="0319F0C2" w14:textId="77777777" w:rsidR="00E46355" w:rsidRPr="00D71937" w:rsidRDefault="00E46355" w:rsidP="00F8380E">
            <w:pPr>
              <w:pStyle w:val="af8"/>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536047E" w14:textId="77777777" w:rsidR="00E46355" w:rsidRPr="00D71937" w:rsidRDefault="00E46355" w:rsidP="00F8380E">
            <w:pPr>
              <w:pStyle w:val="af8"/>
              <w:jc w:val="center"/>
            </w:pPr>
          </w:p>
        </w:tc>
      </w:tr>
    </w:tbl>
    <w:p w14:paraId="2A30233F" w14:textId="77777777" w:rsidR="00E46355" w:rsidRDefault="00E46355" w:rsidP="00E46355"/>
    <w:p w14:paraId="13C4E901" w14:textId="77777777" w:rsidR="00E46355" w:rsidRDefault="00E46355" w:rsidP="00E46355"/>
    <w:p w14:paraId="042B78EC" w14:textId="77777777" w:rsidR="00E46355" w:rsidRDefault="00E46355" w:rsidP="00E46355"/>
    <w:p w14:paraId="12CAB9FF" w14:textId="77777777" w:rsidR="00E46355" w:rsidRDefault="00E46355" w:rsidP="00E46355"/>
    <w:p w14:paraId="064E3153" w14:textId="77777777" w:rsidR="00E46355" w:rsidRPr="00D71937" w:rsidRDefault="00E46355" w:rsidP="00E46355">
      <w:pPr>
        <w:pStyle w:val="afc"/>
        <w:rPr>
          <w:rFonts w:ascii="Times New Roman" w:hAnsi="Times New Roman" w:cs="Times New Roman"/>
        </w:rPr>
      </w:pPr>
      <w:r w:rsidRPr="00D71937">
        <w:rPr>
          <w:rFonts w:ascii="Times New Roman" w:hAnsi="Times New Roman" w:cs="Times New Roman"/>
        </w:rPr>
        <w:t>Глава администрации</w:t>
      </w:r>
    </w:p>
    <w:p w14:paraId="00C6EDC9" w14:textId="77777777" w:rsidR="00E46355" w:rsidRPr="00D71937" w:rsidRDefault="00E46355" w:rsidP="00E46355">
      <w:pPr>
        <w:pStyle w:val="afc"/>
        <w:rPr>
          <w:rFonts w:ascii="Times New Roman" w:hAnsi="Times New Roman" w:cs="Times New Roman"/>
        </w:rPr>
      </w:pPr>
      <w:r w:rsidRPr="00D71937">
        <w:rPr>
          <w:rFonts w:ascii="Times New Roman" w:hAnsi="Times New Roman" w:cs="Times New Roman"/>
        </w:rPr>
        <w:t>_________________________</w:t>
      </w:r>
      <w:r>
        <w:rPr>
          <w:rFonts w:ascii="Times New Roman" w:hAnsi="Times New Roman" w:cs="Times New Roman"/>
        </w:rPr>
        <w:t xml:space="preserve">                          </w:t>
      </w:r>
      <w:r w:rsidRPr="00D71937">
        <w:rPr>
          <w:rFonts w:ascii="Times New Roman" w:hAnsi="Times New Roman" w:cs="Times New Roman"/>
        </w:rPr>
        <w:t xml:space="preserve">______________ </w:t>
      </w:r>
      <w:r>
        <w:rPr>
          <w:rFonts w:ascii="Times New Roman" w:hAnsi="Times New Roman" w:cs="Times New Roman"/>
        </w:rPr>
        <w:t xml:space="preserve"> </w:t>
      </w:r>
      <w:r w:rsidRPr="00D71937">
        <w:rPr>
          <w:rFonts w:ascii="Times New Roman" w:hAnsi="Times New Roman" w:cs="Times New Roman"/>
        </w:rPr>
        <w:t xml:space="preserve"> ________________________</w:t>
      </w:r>
    </w:p>
    <w:p w14:paraId="6A9CE712" w14:textId="77777777" w:rsidR="00E46355" w:rsidRPr="00ED30C2" w:rsidRDefault="00E46355" w:rsidP="00E46355">
      <w:pPr>
        <w:pStyle w:val="afc"/>
        <w:tabs>
          <w:tab w:val="left" w:pos="3261"/>
        </w:tabs>
        <w:rPr>
          <w:rFonts w:ascii="Times New Roman" w:hAnsi="Times New Roman" w:cs="Times New Roman"/>
          <w:sz w:val="20"/>
          <w:szCs w:val="22"/>
        </w:rPr>
      </w:pPr>
      <w:proofErr w:type="gramStart"/>
      <w:r w:rsidRPr="00ED30C2">
        <w:rPr>
          <w:rFonts w:ascii="Times New Roman" w:hAnsi="Times New Roman" w:cs="Times New Roman"/>
          <w:sz w:val="20"/>
        </w:rPr>
        <w:t xml:space="preserve">(наименование </w:t>
      </w:r>
      <w:r w:rsidRPr="00ED30C2">
        <w:rPr>
          <w:rFonts w:ascii="Times New Roman" w:hAnsi="Times New Roman" w:cs="Times New Roman"/>
          <w:sz w:val="20"/>
          <w:szCs w:val="22"/>
        </w:rPr>
        <w:t xml:space="preserve">муниципального                 М.П.                 </w:t>
      </w:r>
      <w:r>
        <w:rPr>
          <w:rFonts w:ascii="Times New Roman" w:hAnsi="Times New Roman" w:cs="Times New Roman"/>
          <w:sz w:val="20"/>
          <w:szCs w:val="22"/>
        </w:rPr>
        <w:t xml:space="preserve">    </w:t>
      </w:r>
      <w:r w:rsidRPr="00ED30C2">
        <w:rPr>
          <w:rFonts w:ascii="Times New Roman" w:hAnsi="Times New Roman" w:cs="Times New Roman"/>
          <w:sz w:val="20"/>
          <w:szCs w:val="22"/>
        </w:rPr>
        <w:t xml:space="preserve">(подпись)          </w:t>
      </w:r>
      <w:r>
        <w:rPr>
          <w:rFonts w:ascii="Times New Roman" w:hAnsi="Times New Roman" w:cs="Times New Roman"/>
          <w:sz w:val="20"/>
          <w:szCs w:val="22"/>
        </w:rPr>
        <w:t xml:space="preserve"> </w:t>
      </w:r>
      <w:r w:rsidRPr="00ED30C2">
        <w:rPr>
          <w:rFonts w:ascii="Times New Roman" w:hAnsi="Times New Roman" w:cs="Times New Roman"/>
          <w:sz w:val="20"/>
          <w:szCs w:val="22"/>
        </w:rPr>
        <w:t xml:space="preserve">                 (Ф.И.О.)</w:t>
      </w:r>
      <w:proofErr w:type="gramEnd"/>
    </w:p>
    <w:p w14:paraId="2059A071" w14:textId="77777777" w:rsidR="00E46355" w:rsidRPr="00ED30C2" w:rsidRDefault="00E46355" w:rsidP="00E46355">
      <w:pPr>
        <w:pStyle w:val="afc"/>
        <w:tabs>
          <w:tab w:val="left" w:pos="3261"/>
        </w:tabs>
        <w:rPr>
          <w:rFonts w:ascii="Times New Roman" w:hAnsi="Times New Roman" w:cs="Times New Roman"/>
          <w:sz w:val="20"/>
        </w:rPr>
      </w:pPr>
      <w:r w:rsidRPr="00ED30C2">
        <w:rPr>
          <w:rFonts w:ascii="Times New Roman" w:hAnsi="Times New Roman" w:cs="Times New Roman"/>
          <w:sz w:val="20"/>
        </w:rPr>
        <w:t xml:space="preserve">образования) </w:t>
      </w:r>
    </w:p>
    <w:p w14:paraId="296CDA81" w14:textId="77777777" w:rsidR="00E46355" w:rsidRPr="00D71937" w:rsidRDefault="00E46355" w:rsidP="00E46355">
      <w:pPr>
        <w:pStyle w:val="afc"/>
        <w:rPr>
          <w:rFonts w:ascii="Times New Roman" w:hAnsi="Times New Roman" w:cs="Times New Roman"/>
        </w:rPr>
      </w:pPr>
      <w:r w:rsidRPr="00F502C9">
        <w:rPr>
          <w:rFonts w:ascii="Times New Roman" w:hAnsi="Times New Roman" w:cs="Times New Roman"/>
          <w:sz w:val="22"/>
        </w:rPr>
        <w:t xml:space="preserve">                                    </w:t>
      </w:r>
    </w:p>
    <w:p w14:paraId="50075D54" w14:textId="77777777" w:rsidR="00E46355" w:rsidRPr="00D71937" w:rsidRDefault="00E46355" w:rsidP="00E46355">
      <w:r>
        <w:t>___________________</w:t>
      </w:r>
    </w:p>
    <w:p w14:paraId="459450E2" w14:textId="77777777" w:rsidR="00E46355" w:rsidRPr="00FA3D4C" w:rsidRDefault="00E46355" w:rsidP="00E46355">
      <w:pPr>
        <w:pStyle w:val="afc"/>
        <w:ind w:firstLine="709"/>
        <w:rPr>
          <w:rFonts w:ascii="Times New Roman" w:hAnsi="Times New Roman" w:cs="Times New Roman"/>
          <w:sz w:val="20"/>
        </w:rPr>
      </w:pPr>
      <w:r w:rsidRPr="00FA3D4C">
        <w:rPr>
          <w:rFonts w:ascii="Times New Roman" w:hAnsi="Times New Roman" w:cs="Times New Roman"/>
          <w:sz w:val="20"/>
        </w:rPr>
        <w:t xml:space="preserve">(дата) </w:t>
      </w:r>
    </w:p>
    <w:p w14:paraId="65EFC11F" w14:textId="77777777" w:rsidR="00E46355" w:rsidRPr="00D71937" w:rsidRDefault="00E46355" w:rsidP="00E46355"/>
    <w:p w14:paraId="39D0A5FE" w14:textId="77777777" w:rsidR="00E46355" w:rsidRDefault="00E46355" w:rsidP="00E46355"/>
    <w:p w14:paraId="147CD20D" w14:textId="77777777" w:rsidR="00E46355" w:rsidRDefault="00E46355" w:rsidP="00E46355">
      <w:pPr>
        <w:jc w:val="both"/>
        <w:rPr>
          <w:sz w:val="24"/>
          <w:u w:val="single"/>
        </w:rPr>
      </w:pPr>
    </w:p>
    <w:p w14:paraId="1392E8DC" w14:textId="77777777" w:rsidR="00E46355" w:rsidRDefault="00E46355" w:rsidP="00E46355">
      <w:pPr>
        <w:jc w:val="both"/>
        <w:rPr>
          <w:sz w:val="24"/>
          <w:u w:val="single"/>
        </w:rPr>
      </w:pPr>
    </w:p>
    <w:p w14:paraId="05FBF2E1" w14:textId="77777777" w:rsidR="00E46355" w:rsidRDefault="00E46355" w:rsidP="00E46355">
      <w:pPr>
        <w:jc w:val="both"/>
        <w:rPr>
          <w:sz w:val="24"/>
          <w:u w:val="single"/>
        </w:rPr>
      </w:pPr>
    </w:p>
    <w:p w14:paraId="2DA142A2" w14:textId="77777777" w:rsidR="00E46355" w:rsidRDefault="00E46355" w:rsidP="00E46355">
      <w:pPr>
        <w:jc w:val="both"/>
        <w:rPr>
          <w:sz w:val="24"/>
          <w:u w:val="single"/>
        </w:rPr>
      </w:pPr>
    </w:p>
    <w:p w14:paraId="1E8610BA" w14:textId="77777777" w:rsidR="00E46355" w:rsidRDefault="00E46355" w:rsidP="00E46355">
      <w:pPr>
        <w:jc w:val="both"/>
        <w:rPr>
          <w:sz w:val="24"/>
          <w:u w:val="single"/>
        </w:rPr>
      </w:pPr>
    </w:p>
    <w:p w14:paraId="183C7B2D" w14:textId="77777777" w:rsidR="00E46355" w:rsidRDefault="00E46355" w:rsidP="00E46355">
      <w:pPr>
        <w:jc w:val="both"/>
        <w:rPr>
          <w:sz w:val="24"/>
          <w:u w:val="single"/>
        </w:rPr>
      </w:pPr>
    </w:p>
    <w:p w14:paraId="634E2B63" w14:textId="77777777" w:rsidR="00E46355" w:rsidRDefault="00E46355" w:rsidP="00E46355">
      <w:pPr>
        <w:ind w:left="4536"/>
        <w:jc w:val="right"/>
        <w:rPr>
          <w:sz w:val="24"/>
        </w:rPr>
      </w:pPr>
      <w:r>
        <w:rPr>
          <w:sz w:val="24"/>
        </w:rPr>
        <w:br w:type="page"/>
      </w:r>
    </w:p>
    <w:p w14:paraId="48E35E17" w14:textId="77777777" w:rsidR="00E46355" w:rsidRPr="00C12332" w:rsidRDefault="00E46355" w:rsidP="00E46355">
      <w:pPr>
        <w:ind w:left="4536"/>
        <w:jc w:val="right"/>
        <w:rPr>
          <w:sz w:val="22"/>
        </w:rPr>
      </w:pPr>
      <w:r w:rsidRPr="00C12332">
        <w:rPr>
          <w:sz w:val="24"/>
        </w:rPr>
        <w:lastRenderedPageBreak/>
        <w:t xml:space="preserve">Приложение № </w:t>
      </w:r>
      <w:r>
        <w:rPr>
          <w:sz w:val="24"/>
        </w:rPr>
        <w:t>3</w:t>
      </w:r>
    </w:p>
    <w:p w14:paraId="559D6C20" w14:textId="4A18193C" w:rsidR="00E46355" w:rsidRPr="005A4B51" w:rsidRDefault="00E46355" w:rsidP="00E46355">
      <w:pPr>
        <w:tabs>
          <w:tab w:val="left" w:pos="4678"/>
        </w:tabs>
        <w:ind w:left="5529"/>
        <w:jc w:val="right"/>
        <w:rPr>
          <w:bCs/>
        </w:rPr>
      </w:pPr>
      <w:r w:rsidRPr="005A4B51">
        <w:rPr>
          <w:sz w:val="22"/>
        </w:rPr>
        <w:t xml:space="preserve">к постановлению главного архивного управления Рязанской области от </w:t>
      </w:r>
      <w:r w:rsidR="004E303C">
        <w:rPr>
          <w:sz w:val="22"/>
        </w:rPr>
        <w:t>25</w:t>
      </w:r>
      <w:r w:rsidRPr="005A4B51">
        <w:rPr>
          <w:sz w:val="22"/>
        </w:rPr>
        <w:t>.12.2023 № </w:t>
      </w:r>
      <w:r w:rsidR="004E303C">
        <w:rPr>
          <w:sz w:val="22"/>
        </w:rPr>
        <w:t>7</w:t>
      </w:r>
      <w:r w:rsidRPr="005A4B51">
        <w:rPr>
          <w:sz w:val="22"/>
        </w:rPr>
        <w:t xml:space="preserve"> «</w:t>
      </w:r>
      <w:r w:rsidRPr="005A4B51">
        <w:rPr>
          <w:bCs/>
          <w:sz w:val="22"/>
        </w:rPr>
        <w:t xml:space="preserve">Об утверждении </w:t>
      </w:r>
      <w:proofErr w:type="gramStart"/>
      <w:r w:rsidRPr="005A4B51">
        <w:rPr>
          <w:bCs/>
          <w:sz w:val="22"/>
        </w:rPr>
        <w:t xml:space="preserve">Порядков </w:t>
      </w:r>
      <w:r w:rsidRPr="005A4B51">
        <w:rPr>
          <w:sz w:val="22"/>
        </w:rPr>
        <w:t>проведения конкурсных отборов муниципальных образований Рязанской области</w:t>
      </w:r>
      <w:proofErr w:type="gramEnd"/>
      <w:r w:rsidRPr="005A4B51">
        <w:rPr>
          <w:sz w:val="22"/>
        </w:rPr>
        <w:t xml:space="preserve"> для предоставления субсидий из областного бюджета </w:t>
      </w:r>
      <w:r w:rsidRPr="005A4B51">
        <w:rPr>
          <w:bCs/>
          <w:sz w:val="22"/>
        </w:rPr>
        <w:t xml:space="preserve">бюджетам муниципальных образований Рязанской области </w:t>
      </w:r>
      <w:r w:rsidRPr="005A4B51">
        <w:rPr>
          <w:sz w:val="22"/>
        </w:rPr>
        <w:t>в целях</w:t>
      </w:r>
      <w:r w:rsidRPr="005A4B51">
        <w:rPr>
          <w:bCs/>
          <w:sz w:val="22"/>
        </w:rPr>
        <w:t xml:space="preserve"> реализации </w:t>
      </w:r>
      <w:r w:rsidRPr="005A4B51">
        <w:rPr>
          <w:sz w:val="22"/>
        </w:rPr>
        <w:t>государственной программы Рязанской области «Развитие архивного дела»</w:t>
      </w:r>
    </w:p>
    <w:p w14:paraId="1349E450" w14:textId="77777777" w:rsidR="00E46355" w:rsidRPr="00D71937" w:rsidRDefault="00E46355" w:rsidP="00E46355">
      <w:pPr>
        <w:jc w:val="right"/>
        <w:rPr>
          <w:b/>
        </w:rPr>
      </w:pPr>
    </w:p>
    <w:p w14:paraId="14C89EFE" w14:textId="77777777" w:rsidR="00E46355" w:rsidRPr="00D71937" w:rsidRDefault="00E46355" w:rsidP="00E46355">
      <w:pPr>
        <w:jc w:val="center"/>
        <w:rPr>
          <w:b/>
        </w:rPr>
      </w:pPr>
    </w:p>
    <w:p w14:paraId="6F882626" w14:textId="77777777" w:rsidR="00E46355" w:rsidRPr="005A4B51" w:rsidRDefault="00E46355" w:rsidP="00E46355">
      <w:pPr>
        <w:jc w:val="center"/>
        <w:rPr>
          <w:b/>
          <w:sz w:val="24"/>
        </w:rPr>
      </w:pPr>
      <w:r w:rsidRPr="005A4B51">
        <w:rPr>
          <w:b/>
          <w:sz w:val="24"/>
        </w:rPr>
        <w:t>Порядок</w:t>
      </w:r>
      <w:r w:rsidRPr="005A4B51">
        <w:rPr>
          <w:b/>
          <w:sz w:val="24"/>
        </w:rPr>
        <w:br/>
        <w:t xml:space="preserve">проведения конкурсного отбора муниципальных образований Рязанской области для предоставления субсидий из областного бюджета </w:t>
      </w:r>
      <w:r w:rsidRPr="005A4B51">
        <w:rPr>
          <w:b/>
          <w:bCs/>
          <w:color w:val="000000"/>
          <w:sz w:val="24"/>
        </w:rPr>
        <w:t xml:space="preserve">бюджетам муниципальных образований Рязанской </w:t>
      </w:r>
      <w:r w:rsidRPr="005A4B51">
        <w:rPr>
          <w:b/>
          <w:bCs/>
          <w:color w:val="000000"/>
          <w:spacing w:val="-4"/>
          <w:sz w:val="24"/>
          <w:szCs w:val="28"/>
        </w:rPr>
        <w:t xml:space="preserve">на </w:t>
      </w:r>
      <w:r w:rsidRPr="005A4B51">
        <w:rPr>
          <w:b/>
          <w:sz w:val="24"/>
        </w:rPr>
        <w:t>оснащение муниципальных архивов</w:t>
      </w:r>
      <w:r w:rsidRPr="005A4B51">
        <w:rPr>
          <w:sz w:val="24"/>
        </w:rPr>
        <w:t xml:space="preserve"> </w:t>
      </w:r>
      <w:r w:rsidRPr="005A4B51">
        <w:rPr>
          <w:b/>
          <w:sz w:val="24"/>
        </w:rPr>
        <w:t>средствами охранной сигнализации, системами противопожарной защиты</w:t>
      </w:r>
      <w:r w:rsidRPr="005A4B51">
        <w:rPr>
          <w:b/>
          <w:bCs/>
          <w:sz w:val="24"/>
        </w:rPr>
        <w:t xml:space="preserve"> в целях реализации </w:t>
      </w:r>
      <w:r w:rsidRPr="005A4B51">
        <w:rPr>
          <w:b/>
          <w:sz w:val="24"/>
        </w:rPr>
        <w:t xml:space="preserve">государственной программы Рязанской области «Развитие архивного дела» и проверки условий их предоставления </w:t>
      </w:r>
    </w:p>
    <w:p w14:paraId="552C82A1" w14:textId="77777777" w:rsidR="00E46355" w:rsidRPr="005A4B51" w:rsidRDefault="00E46355" w:rsidP="00E46355">
      <w:pPr>
        <w:pStyle w:val="1"/>
        <w:rPr>
          <w:color w:val="auto"/>
          <w:sz w:val="24"/>
        </w:rPr>
      </w:pPr>
      <w:r w:rsidRPr="005A4B51">
        <w:rPr>
          <w:color w:val="auto"/>
          <w:sz w:val="24"/>
        </w:rPr>
        <w:t>1. Общие положения</w:t>
      </w:r>
    </w:p>
    <w:p w14:paraId="279C39E0" w14:textId="77777777" w:rsidR="00E46355" w:rsidRPr="005A4B51" w:rsidRDefault="00E46355" w:rsidP="00E46355">
      <w:pPr>
        <w:ind w:firstLine="709"/>
        <w:jc w:val="both"/>
        <w:rPr>
          <w:sz w:val="24"/>
          <w:szCs w:val="24"/>
        </w:rPr>
      </w:pPr>
      <w:r w:rsidRPr="005A4B51">
        <w:rPr>
          <w:sz w:val="24"/>
          <w:szCs w:val="24"/>
        </w:rPr>
        <w:t xml:space="preserve">1.1. </w:t>
      </w:r>
      <w:proofErr w:type="gramStart"/>
      <w:r w:rsidRPr="005A4B51">
        <w:rPr>
          <w:sz w:val="24"/>
          <w:szCs w:val="24"/>
        </w:rPr>
        <w:t xml:space="preserve">Настоящий Порядок разработан в целях </w:t>
      </w:r>
      <w:r w:rsidRPr="005A4B51">
        <w:rPr>
          <w:sz w:val="24"/>
          <w:szCs w:val="24"/>
          <w:shd w:val="clear" w:color="auto" w:fill="FFFFFF"/>
        </w:rPr>
        <w:t>проведения конкурсного отбора муниципальных образований Рязанской области для предоставления субсидий из областного бюджета</w:t>
      </w:r>
      <w:r w:rsidRPr="005A4B51">
        <w:rPr>
          <w:sz w:val="24"/>
          <w:szCs w:val="24"/>
        </w:rPr>
        <w:t xml:space="preserve"> </w:t>
      </w:r>
      <w:r w:rsidRPr="005A4B51">
        <w:rPr>
          <w:bCs/>
          <w:color w:val="000000"/>
          <w:sz w:val="24"/>
          <w:szCs w:val="24"/>
        </w:rPr>
        <w:t xml:space="preserve">бюджетам муниципальных образований Рязанской </w:t>
      </w:r>
      <w:r w:rsidRPr="005A4B51">
        <w:rPr>
          <w:sz w:val="24"/>
          <w:szCs w:val="24"/>
          <w:shd w:val="clear" w:color="auto" w:fill="FFFFFF"/>
        </w:rPr>
        <w:t xml:space="preserve">в целях </w:t>
      </w:r>
      <w:proofErr w:type="spellStart"/>
      <w:r w:rsidRPr="005A4B51">
        <w:rPr>
          <w:sz w:val="24"/>
          <w:szCs w:val="24"/>
          <w:shd w:val="clear" w:color="auto" w:fill="FFFFFF"/>
        </w:rPr>
        <w:t>софинансирования</w:t>
      </w:r>
      <w:proofErr w:type="spellEnd"/>
      <w:r w:rsidRPr="005A4B51">
        <w:rPr>
          <w:sz w:val="24"/>
          <w:szCs w:val="24"/>
          <w:shd w:val="clear" w:color="auto" w:fill="FFFFFF"/>
        </w:rPr>
        <w:t xml:space="preserve"> расходных обязательств, возникающих при выполнении полномочий органов местного самоуправления по решению вопросов местного значения на реализацию </w:t>
      </w:r>
      <w:r w:rsidRPr="005A4B51">
        <w:rPr>
          <w:sz w:val="24"/>
          <w:szCs w:val="24"/>
        </w:rPr>
        <w:t>процессного мероприятия «Муниципальные архивы оснащены средствами охранной сигнализации, системами противопожарной защиты», указанного в  подпункте 1.5 пункта 2.3 «Перечень мероприятий</w:t>
      </w:r>
      <w:proofErr w:type="gramEnd"/>
      <w:r w:rsidRPr="005A4B51">
        <w:rPr>
          <w:sz w:val="24"/>
          <w:szCs w:val="24"/>
        </w:rPr>
        <w:t xml:space="preserve"> (результатов) комплекса процессных мероприятий» паспорта комплекса процессных мероприятий «Создание оптимальных условий для развития архивного дела», </w:t>
      </w:r>
      <w:r w:rsidRPr="005A4B51">
        <w:rPr>
          <w:bCs/>
          <w:color w:val="000000"/>
          <w:sz w:val="24"/>
          <w:szCs w:val="24"/>
        </w:rPr>
        <w:t xml:space="preserve">утвержденного распоряжением Правительства Рязанской области от 30 октября 2023 г. № 640-р </w:t>
      </w:r>
      <w:r w:rsidRPr="005A4B51">
        <w:rPr>
          <w:sz w:val="24"/>
          <w:szCs w:val="24"/>
        </w:rPr>
        <w:t xml:space="preserve">(далее - паспорт государственной программы), и проверки условий их предоставления. </w:t>
      </w:r>
    </w:p>
    <w:p w14:paraId="2F65029E" w14:textId="77777777" w:rsidR="00E46355" w:rsidRPr="005A4B51" w:rsidRDefault="00E46355" w:rsidP="00E46355">
      <w:pPr>
        <w:pStyle w:val="a3"/>
        <w:autoSpaceDE w:val="0"/>
        <w:autoSpaceDN w:val="0"/>
        <w:adjustRightInd w:val="0"/>
        <w:spacing w:line="235" w:lineRule="auto"/>
        <w:ind w:left="0" w:firstLine="709"/>
        <w:jc w:val="both"/>
        <w:outlineLvl w:val="0"/>
        <w:rPr>
          <w:sz w:val="24"/>
          <w:szCs w:val="24"/>
        </w:rPr>
      </w:pPr>
      <w:r w:rsidRPr="005A4B51">
        <w:rPr>
          <w:sz w:val="24"/>
          <w:szCs w:val="24"/>
        </w:rPr>
        <w:t xml:space="preserve">1.2. </w:t>
      </w:r>
      <w:proofErr w:type="gramStart"/>
      <w:r w:rsidRPr="005A4B51">
        <w:rPr>
          <w:sz w:val="24"/>
          <w:szCs w:val="24"/>
        </w:rPr>
        <w:t>Настоящий Порядок разработан в соответствии с пунктом 9 Правил</w:t>
      </w:r>
      <w:r w:rsidRPr="005A4B51">
        <w:rPr>
          <w:bCs/>
          <w:color w:val="000000"/>
          <w:sz w:val="24"/>
          <w:szCs w:val="24"/>
        </w:rPr>
        <w:t xml:space="preserve"> предоставления и распределения субсидий из областного бюджета бюджетам муниципальных образований Рязанской области на </w:t>
      </w:r>
      <w:r w:rsidRPr="005A4B51">
        <w:rPr>
          <w:sz w:val="24"/>
          <w:szCs w:val="24"/>
        </w:rPr>
        <w:t xml:space="preserve">оснащение </w:t>
      </w:r>
      <w:r w:rsidRPr="005A4B51">
        <w:rPr>
          <w:bCs/>
          <w:color w:val="000000"/>
          <w:sz w:val="24"/>
          <w:szCs w:val="24"/>
        </w:rPr>
        <w:t>муниципальных архивов</w:t>
      </w:r>
      <w:r w:rsidRPr="005A4B51">
        <w:rPr>
          <w:sz w:val="24"/>
          <w:szCs w:val="24"/>
        </w:rPr>
        <w:t xml:space="preserve"> средствами охранной сигнализации, системами противопожарной защиты</w:t>
      </w:r>
      <w:r w:rsidRPr="005A4B51">
        <w:rPr>
          <w:bCs/>
          <w:color w:val="000000"/>
          <w:sz w:val="24"/>
          <w:szCs w:val="24"/>
        </w:rPr>
        <w:t xml:space="preserve"> (Приложение № 3 к </w:t>
      </w:r>
      <w:r w:rsidRPr="005A4B51">
        <w:rPr>
          <w:sz w:val="24"/>
          <w:szCs w:val="24"/>
        </w:rPr>
        <w:t xml:space="preserve">государственной программе Рязанской области «Развитие архивного дела», утвержденной </w:t>
      </w:r>
      <w:r w:rsidRPr="005A4B51">
        <w:rPr>
          <w:bCs/>
          <w:color w:val="000000"/>
          <w:sz w:val="24"/>
          <w:szCs w:val="24"/>
        </w:rPr>
        <w:t>постановлением Правительства Рязанской области от 30 октября 2023 г. № 407) (далее - Правила).</w:t>
      </w:r>
      <w:proofErr w:type="gramEnd"/>
    </w:p>
    <w:p w14:paraId="512242BC" w14:textId="77777777" w:rsidR="00E46355" w:rsidRPr="005A4B51" w:rsidRDefault="00E46355" w:rsidP="00E46355">
      <w:pPr>
        <w:ind w:firstLine="709"/>
        <w:jc w:val="both"/>
        <w:rPr>
          <w:sz w:val="24"/>
          <w:szCs w:val="24"/>
        </w:rPr>
      </w:pPr>
      <w:r w:rsidRPr="005A4B51">
        <w:rPr>
          <w:sz w:val="24"/>
          <w:szCs w:val="24"/>
        </w:rPr>
        <w:t xml:space="preserve">1.3. Целевым назначением субсидии является оснащение </w:t>
      </w:r>
      <w:r w:rsidRPr="005A4B51">
        <w:rPr>
          <w:bCs/>
          <w:color w:val="000000"/>
          <w:sz w:val="24"/>
          <w:szCs w:val="24"/>
        </w:rPr>
        <w:t>муниципальных архивов</w:t>
      </w:r>
      <w:r w:rsidRPr="005A4B51">
        <w:rPr>
          <w:sz w:val="24"/>
          <w:szCs w:val="24"/>
        </w:rPr>
        <w:t xml:space="preserve"> средствами охранной сигнализации, системами противопожарной защиты.</w:t>
      </w:r>
    </w:p>
    <w:p w14:paraId="2A67103F" w14:textId="77777777" w:rsidR="00E46355" w:rsidRPr="005A4B51" w:rsidRDefault="00E46355" w:rsidP="00E46355">
      <w:pPr>
        <w:ind w:firstLine="709"/>
        <w:jc w:val="both"/>
        <w:rPr>
          <w:sz w:val="24"/>
          <w:szCs w:val="24"/>
        </w:rPr>
      </w:pPr>
      <w:r w:rsidRPr="005A4B51">
        <w:rPr>
          <w:sz w:val="24"/>
          <w:szCs w:val="24"/>
        </w:rPr>
        <w:t>1.4. Конкурсный отбор муниципальных образований Рязанской области осуществляется в целях выделения субсидий бюджетам муниципальных образований Рязанской области на реализацию процессного мероприятия «Муниципальные архивы оснащены средствами охранной сигнализации, системами противопожарной защиты» паспорта государственной программы (далее соответственно - конкурсный отбор, мероприятие).</w:t>
      </w:r>
    </w:p>
    <w:p w14:paraId="4EE71495" w14:textId="77777777" w:rsidR="00E46355" w:rsidRPr="005A4B51" w:rsidRDefault="00E46355" w:rsidP="00E46355">
      <w:pPr>
        <w:ind w:firstLine="709"/>
        <w:jc w:val="both"/>
        <w:rPr>
          <w:sz w:val="24"/>
          <w:szCs w:val="24"/>
        </w:rPr>
      </w:pPr>
      <w:r w:rsidRPr="005A4B51">
        <w:rPr>
          <w:sz w:val="24"/>
          <w:szCs w:val="24"/>
        </w:rPr>
        <w:t xml:space="preserve">1.5. Исполнительным органом Рязанской области, уполномоченным на проведение конкурсного отбора и предоставление субсидий бюджетам муниципальных образований Рязанской области, а также проверки условий их предоставления является главное архивное управление Рязанской области (далее </w:t>
      </w:r>
      <w:r>
        <w:rPr>
          <w:sz w:val="24"/>
          <w:szCs w:val="24"/>
        </w:rPr>
        <w:t xml:space="preserve">соответственно - </w:t>
      </w:r>
      <w:r w:rsidRPr="005A4B51">
        <w:rPr>
          <w:sz w:val="24"/>
          <w:szCs w:val="24"/>
        </w:rPr>
        <w:t>м</w:t>
      </w:r>
      <w:r w:rsidRPr="005A4B51">
        <w:rPr>
          <w:bCs/>
          <w:color w:val="000000"/>
          <w:sz w:val="24"/>
          <w:szCs w:val="24"/>
        </w:rPr>
        <w:t>униципальные образования,</w:t>
      </w:r>
      <w:r w:rsidRPr="005A4B51">
        <w:rPr>
          <w:sz w:val="24"/>
          <w:szCs w:val="24"/>
        </w:rPr>
        <w:t xml:space="preserve"> ГАУРО).</w:t>
      </w:r>
    </w:p>
    <w:p w14:paraId="120D6DDA" w14:textId="77777777" w:rsidR="00E46355" w:rsidRPr="005A4B51" w:rsidRDefault="00E46355" w:rsidP="00E46355">
      <w:pPr>
        <w:ind w:firstLine="709"/>
        <w:jc w:val="both"/>
        <w:rPr>
          <w:sz w:val="24"/>
          <w:szCs w:val="24"/>
        </w:rPr>
      </w:pPr>
      <w:r w:rsidRPr="005A4B51">
        <w:rPr>
          <w:sz w:val="24"/>
          <w:szCs w:val="24"/>
        </w:rPr>
        <w:t>1.6. Объемы распределяемых субсидий местным бюджетам должны соответствовать объемам лимитов бюджетных обязательств на соответствующий финансовый год, доведенных до ГАУРО.</w:t>
      </w:r>
    </w:p>
    <w:p w14:paraId="283BEFE1" w14:textId="77777777" w:rsidR="00E46355" w:rsidRPr="005A4B51" w:rsidRDefault="00E46355" w:rsidP="00E46355">
      <w:pPr>
        <w:pStyle w:val="1"/>
        <w:spacing w:before="120" w:after="120"/>
        <w:rPr>
          <w:sz w:val="24"/>
          <w:szCs w:val="24"/>
        </w:rPr>
      </w:pPr>
      <w:r w:rsidRPr="008827E5">
        <w:rPr>
          <w:color w:val="auto"/>
          <w:sz w:val="24"/>
          <w:szCs w:val="24"/>
        </w:rPr>
        <w:t>2. Организация конкурсного отбора и предоставление заявок</w:t>
      </w:r>
    </w:p>
    <w:p w14:paraId="1E6E609C" w14:textId="77777777" w:rsidR="00E46355" w:rsidRPr="005A4B51" w:rsidRDefault="00E46355" w:rsidP="00E46355">
      <w:pPr>
        <w:ind w:firstLine="709"/>
        <w:jc w:val="both"/>
        <w:rPr>
          <w:sz w:val="24"/>
          <w:szCs w:val="24"/>
        </w:rPr>
      </w:pPr>
      <w:r w:rsidRPr="005A4B51">
        <w:rPr>
          <w:sz w:val="24"/>
          <w:szCs w:val="24"/>
        </w:rPr>
        <w:t>2.1. Организатором конкурсного отбора является ГАУРО.</w:t>
      </w:r>
    </w:p>
    <w:p w14:paraId="0B7CFA4C" w14:textId="77777777" w:rsidR="00E46355" w:rsidRPr="005A4B51" w:rsidRDefault="00E46355" w:rsidP="00E46355">
      <w:pPr>
        <w:ind w:firstLine="709"/>
        <w:jc w:val="both"/>
        <w:rPr>
          <w:sz w:val="24"/>
          <w:szCs w:val="24"/>
        </w:rPr>
      </w:pPr>
      <w:r w:rsidRPr="005A4B51">
        <w:rPr>
          <w:sz w:val="24"/>
          <w:szCs w:val="24"/>
        </w:rPr>
        <w:t>2.2. Для организации и проведения конкурсного отбора ГАУРО выполняет следующие мероприятия:</w:t>
      </w:r>
    </w:p>
    <w:p w14:paraId="549ADCDF" w14:textId="77777777" w:rsidR="00E46355" w:rsidRPr="005A4B51" w:rsidRDefault="00E46355" w:rsidP="00E46355">
      <w:pPr>
        <w:ind w:firstLine="709"/>
        <w:jc w:val="both"/>
        <w:rPr>
          <w:sz w:val="24"/>
          <w:szCs w:val="24"/>
        </w:rPr>
      </w:pPr>
      <w:r w:rsidRPr="005A4B51">
        <w:rPr>
          <w:sz w:val="24"/>
          <w:szCs w:val="24"/>
        </w:rPr>
        <w:lastRenderedPageBreak/>
        <w:t>- размещает извещение о проведении конкурсного отбора;</w:t>
      </w:r>
    </w:p>
    <w:p w14:paraId="541837BE" w14:textId="77777777" w:rsidR="00E46355" w:rsidRPr="005A4B51" w:rsidRDefault="00E46355" w:rsidP="00E46355">
      <w:pPr>
        <w:ind w:firstLine="709"/>
        <w:jc w:val="both"/>
        <w:rPr>
          <w:sz w:val="24"/>
          <w:szCs w:val="24"/>
        </w:rPr>
      </w:pPr>
      <w:r w:rsidRPr="005A4B51">
        <w:rPr>
          <w:sz w:val="24"/>
          <w:szCs w:val="24"/>
        </w:rPr>
        <w:t>- обеспечивает прием, регистрацию, учет и хранение заявок и документов, поступивши</w:t>
      </w:r>
      <w:r>
        <w:rPr>
          <w:sz w:val="24"/>
          <w:szCs w:val="24"/>
        </w:rPr>
        <w:t xml:space="preserve">х от муниципальных образований </w:t>
      </w:r>
      <w:r w:rsidRPr="005A4B51">
        <w:rPr>
          <w:sz w:val="24"/>
          <w:szCs w:val="24"/>
        </w:rPr>
        <w:t xml:space="preserve">Рязанской области (далее - заявка); </w:t>
      </w:r>
    </w:p>
    <w:p w14:paraId="401F60F8" w14:textId="77777777" w:rsidR="00E46355" w:rsidRPr="005A4B51" w:rsidRDefault="00E46355" w:rsidP="00E46355">
      <w:pPr>
        <w:ind w:firstLine="709"/>
        <w:jc w:val="both"/>
        <w:rPr>
          <w:sz w:val="24"/>
          <w:szCs w:val="24"/>
        </w:rPr>
      </w:pPr>
      <w:r w:rsidRPr="005A4B51">
        <w:rPr>
          <w:sz w:val="24"/>
          <w:szCs w:val="24"/>
        </w:rPr>
        <w:t>- доводит до сведения муниципальных образований Рязанской области результаты конкурсного отбора;</w:t>
      </w:r>
    </w:p>
    <w:p w14:paraId="0ED7E7FB" w14:textId="77777777" w:rsidR="00E46355" w:rsidRPr="005A4B51" w:rsidRDefault="00E46355" w:rsidP="00E46355">
      <w:pPr>
        <w:ind w:firstLine="709"/>
        <w:jc w:val="both"/>
        <w:rPr>
          <w:sz w:val="24"/>
          <w:szCs w:val="24"/>
        </w:rPr>
      </w:pPr>
      <w:r w:rsidRPr="005A4B51">
        <w:rPr>
          <w:sz w:val="24"/>
          <w:szCs w:val="24"/>
        </w:rPr>
        <w:t>- проверяет условия предоставления субсидий.</w:t>
      </w:r>
    </w:p>
    <w:p w14:paraId="0BEB5284" w14:textId="77777777" w:rsidR="00E46355" w:rsidRPr="005A4B51" w:rsidRDefault="00E46355" w:rsidP="00E46355">
      <w:pPr>
        <w:ind w:firstLine="709"/>
        <w:jc w:val="both"/>
        <w:rPr>
          <w:strike/>
          <w:sz w:val="24"/>
          <w:szCs w:val="24"/>
        </w:rPr>
      </w:pPr>
      <w:r w:rsidRPr="005A4B51">
        <w:rPr>
          <w:sz w:val="24"/>
          <w:szCs w:val="24"/>
        </w:rPr>
        <w:t xml:space="preserve">2.3. Извещение о проведении конкурсного отбора размещается на официальном сайте ГАУРО в информационно-телекоммуникационной сети «Интернет» по адресу </w:t>
      </w:r>
      <w:hyperlink r:id="rId15" w:history="1">
        <w:r w:rsidRPr="005A4B51">
          <w:rPr>
            <w:rStyle w:val="af1"/>
            <w:sz w:val="24"/>
            <w:szCs w:val="24"/>
            <w:lang w:val="en-US"/>
          </w:rPr>
          <w:t>https</w:t>
        </w:r>
        <w:r w:rsidRPr="005A4B51">
          <w:rPr>
            <w:rStyle w:val="af1"/>
            <w:sz w:val="24"/>
            <w:szCs w:val="24"/>
          </w:rPr>
          <w:t>://</w:t>
        </w:r>
        <w:proofErr w:type="spellStart"/>
        <w:r w:rsidRPr="005A4B51">
          <w:rPr>
            <w:rStyle w:val="af1"/>
            <w:sz w:val="24"/>
            <w:szCs w:val="24"/>
            <w:lang w:val="en-US"/>
          </w:rPr>
          <w:t>gauro</w:t>
        </w:r>
        <w:proofErr w:type="spellEnd"/>
        <w:r w:rsidRPr="005A4B51">
          <w:rPr>
            <w:rStyle w:val="af1"/>
            <w:sz w:val="24"/>
            <w:szCs w:val="24"/>
          </w:rPr>
          <w:t>.</w:t>
        </w:r>
        <w:proofErr w:type="spellStart"/>
        <w:r w:rsidRPr="005A4B51">
          <w:rPr>
            <w:rStyle w:val="af1"/>
            <w:sz w:val="24"/>
            <w:szCs w:val="24"/>
            <w:lang w:val="en-US"/>
          </w:rPr>
          <w:t>ryazan</w:t>
        </w:r>
        <w:proofErr w:type="spellEnd"/>
        <w:r w:rsidRPr="005A4B51">
          <w:rPr>
            <w:rStyle w:val="af1"/>
            <w:sz w:val="24"/>
            <w:szCs w:val="24"/>
          </w:rPr>
          <w:t>.</w:t>
        </w:r>
        <w:proofErr w:type="spellStart"/>
        <w:r w:rsidRPr="005A4B51">
          <w:rPr>
            <w:rStyle w:val="af1"/>
            <w:sz w:val="24"/>
            <w:szCs w:val="24"/>
            <w:lang w:val="en-US"/>
          </w:rPr>
          <w:t>gov</w:t>
        </w:r>
        <w:proofErr w:type="spellEnd"/>
        <w:r w:rsidRPr="005A4B51">
          <w:rPr>
            <w:rStyle w:val="af1"/>
            <w:sz w:val="24"/>
            <w:szCs w:val="24"/>
          </w:rPr>
          <w:t>.</w:t>
        </w:r>
        <w:proofErr w:type="spellStart"/>
        <w:r w:rsidRPr="005A4B51">
          <w:rPr>
            <w:rStyle w:val="af1"/>
            <w:sz w:val="24"/>
            <w:szCs w:val="24"/>
            <w:lang w:val="en-US"/>
          </w:rPr>
          <w:t>ru</w:t>
        </w:r>
        <w:proofErr w:type="spellEnd"/>
        <w:r w:rsidRPr="005A4B51">
          <w:rPr>
            <w:rStyle w:val="af1"/>
            <w:sz w:val="24"/>
            <w:szCs w:val="24"/>
          </w:rPr>
          <w:t>/</w:t>
        </w:r>
      </w:hyperlink>
      <w:r w:rsidRPr="005A4B51">
        <w:rPr>
          <w:sz w:val="24"/>
          <w:szCs w:val="24"/>
        </w:rPr>
        <w:t xml:space="preserve"> в разделе «Новости» (далее - сайт ГАУРО) не менее чем за три рабочих дня до даты начала приема заявок. </w:t>
      </w:r>
    </w:p>
    <w:p w14:paraId="5DC94C9F" w14:textId="77777777" w:rsidR="00E46355" w:rsidRPr="005A4B51" w:rsidRDefault="00E46355" w:rsidP="00E46355">
      <w:pPr>
        <w:ind w:firstLine="709"/>
        <w:jc w:val="both"/>
        <w:rPr>
          <w:sz w:val="24"/>
          <w:szCs w:val="24"/>
        </w:rPr>
      </w:pPr>
      <w:r w:rsidRPr="005A4B51">
        <w:rPr>
          <w:sz w:val="24"/>
          <w:szCs w:val="24"/>
        </w:rPr>
        <w:t>2.4. Извещение о проведении конкурсного отбора (далее - извещение) должно содержать следующие сведения:</w:t>
      </w:r>
    </w:p>
    <w:p w14:paraId="0E8D5239" w14:textId="77777777" w:rsidR="00E46355" w:rsidRPr="005A4B51" w:rsidRDefault="00E46355" w:rsidP="00E46355">
      <w:pPr>
        <w:ind w:firstLine="709"/>
        <w:jc w:val="both"/>
        <w:rPr>
          <w:sz w:val="24"/>
          <w:szCs w:val="24"/>
        </w:rPr>
      </w:pPr>
      <w:r w:rsidRPr="005A4B51">
        <w:rPr>
          <w:sz w:val="24"/>
          <w:szCs w:val="24"/>
        </w:rPr>
        <w:t>- предмет конкурсного отбора;</w:t>
      </w:r>
    </w:p>
    <w:p w14:paraId="5E97FBBE" w14:textId="77777777" w:rsidR="00E46355" w:rsidRPr="005A4B51" w:rsidRDefault="00E46355" w:rsidP="00E46355">
      <w:pPr>
        <w:ind w:firstLine="709"/>
        <w:jc w:val="both"/>
        <w:rPr>
          <w:sz w:val="24"/>
          <w:szCs w:val="24"/>
        </w:rPr>
      </w:pPr>
      <w:r w:rsidRPr="005A4B51">
        <w:rPr>
          <w:sz w:val="24"/>
          <w:szCs w:val="24"/>
        </w:rPr>
        <w:t>- дату и время начала и окончания приема заявок на участие в конкурсном отборе;</w:t>
      </w:r>
    </w:p>
    <w:p w14:paraId="07A19A38" w14:textId="77777777" w:rsidR="00E46355" w:rsidRPr="005A4B51" w:rsidRDefault="00E46355" w:rsidP="00E46355">
      <w:pPr>
        <w:ind w:firstLine="709"/>
        <w:jc w:val="both"/>
        <w:rPr>
          <w:sz w:val="24"/>
          <w:szCs w:val="24"/>
        </w:rPr>
      </w:pPr>
      <w:r w:rsidRPr="005A4B51">
        <w:rPr>
          <w:sz w:val="24"/>
          <w:szCs w:val="24"/>
        </w:rPr>
        <w:t>- форму заявки и перечень документов, прилагаемых к заявке;</w:t>
      </w:r>
    </w:p>
    <w:p w14:paraId="5DA602ED" w14:textId="77777777" w:rsidR="00E46355" w:rsidRPr="005A4B51" w:rsidRDefault="00E46355" w:rsidP="00E46355">
      <w:pPr>
        <w:ind w:firstLine="709"/>
        <w:jc w:val="both"/>
        <w:rPr>
          <w:sz w:val="24"/>
          <w:szCs w:val="24"/>
        </w:rPr>
      </w:pPr>
      <w:r w:rsidRPr="005A4B51">
        <w:rPr>
          <w:sz w:val="24"/>
          <w:szCs w:val="24"/>
        </w:rPr>
        <w:t>- наименование, адрес и график (режим) работы организатора конкурсного отбора;</w:t>
      </w:r>
    </w:p>
    <w:p w14:paraId="44CB1ADC" w14:textId="77777777" w:rsidR="00E46355" w:rsidRPr="005A4B51" w:rsidRDefault="00E46355" w:rsidP="00E46355">
      <w:pPr>
        <w:ind w:firstLine="709"/>
        <w:jc w:val="both"/>
        <w:rPr>
          <w:sz w:val="24"/>
          <w:szCs w:val="24"/>
        </w:rPr>
      </w:pPr>
      <w:r w:rsidRPr="005A4B51">
        <w:rPr>
          <w:sz w:val="24"/>
          <w:szCs w:val="24"/>
        </w:rPr>
        <w:t>- необходимую контактную информацию.</w:t>
      </w:r>
    </w:p>
    <w:p w14:paraId="3ED23ED1" w14:textId="77777777" w:rsidR="00E46355" w:rsidRPr="005A4B51" w:rsidRDefault="00E46355" w:rsidP="00E46355">
      <w:pPr>
        <w:ind w:firstLine="709"/>
        <w:jc w:val="both"/>
        <w:rPr>
          <w:sz w:val="24"/>
          <w:szCs w:val="24"/>
        </w:rPr>
      </w:pPr>
      <w:r w:rsidRPr="005A4B51">
        <w:rPr>
          <w:sz w:val="24"/>
          <w:szCs w:val="24"/>
        </w:rPr>
        <w:t xml:space="preserve">2.5. Заявки подаются муниципальными образованиями в соответствии со сроком, установленным в извещении. </w:t>
      </w:r>
    </w:p>
    <w:p w14:paraId="22C0AA0D" w14:textId="77777777" w:rsidR="00E46355" w:rsidRPr="005A4B51" w:rsidRDefault="00E46355" w:rsidP="00E46355">
      <w:pPr>
        <w:ind w:firstLine="709"/>
        <w:jc w:val="both"/>
        <w:rPr>
          <w:sz w:val="24"/>
          <w:szCs w:val="24"/>
        </w:rPr>
      </w:pPr>
      <w:r w:rsidRPr="005A4B51">
        <w:rPr>
          <w:sz w:val="24"/>
          <w:szCs w:val="24"/>
        </w:rPr>
        <w:t>Срок приема заявок составляет 21 календарный день.</w:t>
      </w:r>
    </w:p>
    <w:p w14:paraId="54486B32" w14:textId="77777777" w:rsidR="00E46355" w:rsidRPr="005A4B51" w:rsidRDefault="00E46355" w:rsidP="00E46355">
      <w:pPr>
        <w:ind w:firstLine="709"/>
        <w:jc w:val="both"/>
        <w:rPr>
          <w:sz w:val="24"/>
          <w:szCs w:val="24"/>
        </w:rPr>
      </w:pPr>
      <w:r w:rsidRPr="005A4B51">
        <w:rPr>
          <w:sz w:val="24"/>
          <w:szCs w:val="24"/>
        </w:rPr>
        <w:t xml:space="preserve">2.6. Заявка подается в соответствии со сроком, установленным в извещении, и оформляется по форме, указанной в </w:t>
      </w:r>
      <w:r w:rsidRPr="008827E5">
        <w:rPr>
          <w:rStyle w:val="af6"/>
          <w:rFonts w:eastAsia="Arial"/>
          <w:b w:val="0"/>
          <w:color w:val="auto"/>
          <w:sz w:val="24"/>
          <w:szCs w:val="24"/>
        </w:rPr>
        <w:t>приложении № 1</w:t>
      </w:r>
      <w:r w:rsidRPr="008827E5">
        <w:rPr>
          <w:sz w:val="24"/>
          <w:szCs w:val="24"/>
        </w:rPr>
        <w:t xml:space="preserve"> </w:t>
      </w:r>
      <w:r w:rsidRPr="005A4B51">
        <w:rPr>
          <w:sz w:val="24"/>
          <w:szCs w:val="24"/>
        </w:rPr>
        <w:t xml:space="preserve">к настоящему Порядку. </w:t>
      </w:r>
      <w:proofErr w:type="gramStart"/>
      <w:r w:rsidRPr="005A4B51">
        <w:rPr>
          <w:sz w:val="24"/>
          <w:szCs w:val="24"/>
        </w:rPr>
        <w:t>Заявка должна быть подписана главой администрации муниципального образования (исполняющим обязанности в отсутствие главы администрации муниципального образования).</w:t>
      </w:r>
      <w:proofErr w:type="gramEnd"/>
    </w:p>
    <w:p w14:paraId="79453906" w14:textId="77777777" w:rsidR="00E46355" w:rsidRPr="005A4B51" w:rsidRDefault="00E46355" w:rsidP="00E46355">
      <w:pPr>
        <w:ind w:firstLine="709"/>
        <w:jc w:val="both"/>
        <w:rPr>
          <w:sz w:val="24"/>
          <w:szCs w:val="24"/>
        </w:rPr>
      </w:pPr>
      <w:r w:rsidRPr="005A4B51">
        <w:rPr>
          <w:sz w:val="24"/>
          <w:szCs w:val="24"/>
        </w:rPr>
        <w:t>2.7. К заявке прикладываются следующие документы:</w:t>
      </w:r>
    </w:p>
    <w:p w14:paraId="6FA98F8A" w14:textId="77777777" w:rsidR="00E46355" w:rsidRPr="005A4B51" w:rsidRDefault="00E46355" w:rsidP="00E46355">
      <w:pPr>
        <w:ind w:firstLine="709"/>
        <w:jc w:val="both"/>
        <w:rPr>
          <w:sz w:val="24"/>
          <w:szCs w:val="24"/>
        </w:rPr>
      </w:pPr>
      <w:proofErr w:type="gramStart"/>
      <w:r w:rsidRPr="005A4B51">
        <w:rPr>
          <w:sz w:val="24"/>
          <w:szCs w:val="24"/>
        </w:rPr>
        <w:t xml:space="preserve">- пояснительная записка, содержащая обоснование необходимости предоставления субсидии на оснащение </w:t>
      </w:r>
      <w:r w:rsidRPr="005A4B51">
        <w:rPr>
          <w:bCs/>
          <w:color w:val="000000"/>
          <w:sz w:val="24"/>
          <w:szCs w:val="24"/>
        </w:rPr>
        <w:t>муниципального архива</w:t>
      </w:r>
      <w:r w:rsidRPr="005A4B51">
        <w:rPr>
          <w:sz w:val="24"/>
          <w:szCs w:val="24"/>
        </w:rPr>
        <w:t xml:space="preserve"> средствами охранной сигнализации, системами противопожарной защиты, подписанная главой администрации муниципального образования (исполняющим обязанности в отсутствие главы администрации муниципального образования);</w:t>
      </w:r>
      <w:proofErr w:type="gramEnd"/>
    </w:p>
    <w:p w14:paraId="56F4A4C8" w14:textId="77777777" w:rsidR="00E46355" w:rsidRPr="005A4B51" w:rsidRDefault="00E46355" w:rsidP="00E46355">
      <w:pPr>
        <w:ind w:firstLine="709"/>
        <w:jc w:val="both"/>
        <w:rPr>
          <w:sz w:val="24"/>
          <w:szCs w:val="24"/>
        </w:rPr>
      </w:pPr>
      <w:r w:rsidRPr="005A4B51">
        <w:rPr>
          <w:sz w:val="24"/>
          <w:szCs w:val="24"/>
        </w:rPr>
        <w:t>- информация о прогнозном объеме расходного обязательства муниципального образования Рязанского области в размере общей суммы расходов на соответствующий финансовый год (</w:t>
      </w:r>
      <w:r>
        <w:rPr>
          <w:sz w:val="24"/>
          <w:szCs w:val="24"/>
        </w:rPr>
        <w:t>п</w:t>
      </w:r>
      <w:r w:rsidRPr="008827E5">
        <w:rPr>
          <w:rStyle w:val="af6"/>
          <w:rFonts w:eastAsia="Arial"/>
          <w:b w:val="0"/>
          <w:color w:val="auto"/>
          <w:sz w:val="24"/>
          <w:szCs w:val="24"/>
        </w:rPr>
        <w:t>риложение № 3</w:t>
      </w:r>
      <w:r w:rsidRPr="008827E5">
        <w:rPr>
          <w:sz w:val="24"/>
          <w:szCs w:val="24"/>
        </w:rPr>
        <w:t xml:space="preserve"> </w:t>
      </w:r>
      <w:r w:rsidRPr="005A4B51">
        <w:rPr>
          <w:sz w:val="24"/>
          <w:szCs w:val="24"/>
        </w:rPr>
        <w:t>к настоящему Порядку);</w:t>
      </w:r>
    </w:p>
    <w:p w14:paraId="02626C0B" w14:textId="77777777" w:rsidR="00E46355" w:rsidRPr="005A4B51" w:rsidRDefault="00E46355" w:rsidP="00E46355">
      <w:pPr>
        <w:ind w:firstLine="709"/>
        <w:jc w:val="both"/>
        <w:rPr>
          <w:color w:val="000000"/>
          <w:sz w:val="24"/>
          <w:szCs w:val="24"/>
        </w:rPr>
      </w:pPr>
      <w:r w:rsidRPr="005A4B51">
        <w:rPr>
          <w:color w:val="000000"/>
          <w:sz w:val="24"/>
          <w:szCs w:val="24"/>
        </w:rPr>
        <w:t xml:space="preserve">- локальный сметный расчет </w:t>
      </w:r>
      <w:r w:rsidRPr="005A4B51">
        <w:rPr>
          <w:sz w:val="24"/>
          <w:szCs w:val="24"/>
        </w:rPr>
        <w:t xml:space="preserve">на оснащение </w:t>
      </w:r>
      <w:r w:rsidRPr="005A4B51">
        <w:rPr>
          <w:bCs/>
          <w:color w:val="000000"/>
          <w:sz w:val="24"/>
          <w:szCs w:val="24"/>
        </w:rPr>
        <w:t>муниципального архива</w:t>
      </w:r>
      <w:r w:rsidRPr="005A4B51">
        <w:rPr>
          <w:sz w:val="24"/>
          <w:szCs w:val="24"/>
        </w:rPr>
        <w:t xml:space="preserve"> средствами охранной сигнализации, системами противопожарной защиты</w:t>
      </w:r>
      <w:r w:rsidRPr="005A4B51">
        <w:rPr>
          <w:color w:val="000000"/>
          <w:sz w:val="24"/>
          <w:szCs w:val="24"/>
        </w:rPr>
        <w:t>;</w:t>
      </w:r>
    </w:p>
    <w:p w14:paraId="14D79E3E" w14:textId="77777777" w:rsidR="00E46355" w:rsidRPr="005A4B51" w:rsidRDefault="00E46355" w:rsidP="00E46355">
      <w:pPr>
        <w:ind w:firstLine="709"/>
        <w:jc w:val="both"/>
        <w:rPr>
          <w:color w:val="000000"/>
          <w:sz w:val="24"/>
          <w:szCs w:val="24"/>
        </w:rPr>
      </w:pPr>
      <w:r w:rsidRPr="005A4B51">
        <w:rPr>
          <w:color w:val="000000"/>
          <w:sz w:val="24"/>
          <w:szCs w:val="24"/>
        </w:rPr>
        <w:t xml:space="preserve">- примерный план и сроки </w:t>
      </w:r>
      <w:r w:rsidRPr="005A4B51">
        <w:rPr>
          <w:sz w:val="24"/>
          <w:szCs w:val="24"/>
        </w:rPr>
        <w:t xml:space="preserve">проведения работ по оснащению </w:t>
      </w:r>
      <w:r w:rsidRPr="005A4B51">
        <w:rPr>
          <w:bCs/>
          <w:color w:val="000000"/>
          <w:sz w:val="24"/>
          <w:szCs w:val="24"/>
        </w:rPr>
        <w:t>муниципального архива</w:t>
      </w:r>
      <w:r w:rsidRPr="005A4B51">
        <w:rPr>
          <w:sz w:val="24"/>
          <w:szCs w:val="24"/>
        </w:rPr>
        <w:t xml:space="preserve"> средствами охранной сигнализации, системами противопожарной защиты</w:t>
      </w:r>
      <w:r w:rsidRPr="005A4B51">
        <w:rPr>
          <w:bCs/>
          <w:color w:val="000000"/>
          <w:sz w:val="24"/>
          <w:szCs w:val="24"/>
        </w:rPr>
        <w:t xml:space="preserve"> </w:t>
      </w:r>
      <w:r w:rsidRPr="005A4B51">
        <w:rPr>
          <w:sz w:val="24"/>
          <w:szCs w:val="24"/>
        </w:rPr>
        <w:t>(</w:t>
      </w:r>
      <w:r>
        <w:rPr>
          <w:sz w:val="24"/>
          <w:szCs w:val="24"/>
        </w:rPr>
        <w:t>п</w:t>
      </w:r>
      <w:r w:rsidRPr="008827E5">
        <w:rPr>
          <w:rStyle w:val="af6"/>
          <w:rFonts w:eastAsia="Arial"/>
          <w:b w:val="0"/>
          <w:color w:val="auto"/>
          <w:sz w:val="24"/>
          <w:szCs w:val="24"/>
        </w:rPr>
        <w:t>риложение № 4</w:t>
      </w:r>
      <w:r w:rsidRPr="008827E5">
        <w:rPr>
          <w:sz w:val="24"/>
          <w:szCs w:val="24"/>
        </w:rPr>
        <w:t xml:space="preserve"> </w:t>
      </w:r>
      <w:r w:rsidRPr="005A4B51">
        <w:rPr>
          <w:sz w:val="24"/>
          <w:szCs w:val="24"/>
        </w:rPr>
        <w:t>к настоящему Порядку)</w:t>
      </w:r>
      <w:r w:rsidRPr="005A4B51">
        <w:rPr>
          <w:color w:val="000000"/>
          <w:sz w:val="24"/>
          <w:szCs w:val="24"/>
        </w:rPr>
        <w:t>;</w:t>
      </w:r>
    </w:p>
    <w:p w14:paraId="2EDE6580" w14:textId="77777777" w:rsidR="00E46355" w:rsidRPr="005A4B51" w:rsidRDefault="00E46355" w:rsidP="00E46355">
      <w:pPr>
        <w:ind w:firstLine="709"/>
        <w:jc w:val="both"/>
        <w:rPr>
          <w:sz w:val="24"/>
          <w:szCs w:val="24"/>
        </w:rPr>
      </w:pPr>
      <w:r w:rsidRPr="005A4B51">
        <w:rPr>
          <w:sz w:val="24"/>
          <w:szCs w:val="24"/>
        </w:rPr>
        <w:t>- обязательство муниципального образования Рязанской области о последующем профильном использовании здания (помещений) муниципального архива (гарантийное письмо);</w:t>
      </w:r>
    </w:p>
    <w:p w14:paraId="24E8BA17" w14:textId="77777777" w:rsidR="00E46355" w:rsidRPr="005A4B51" w:rsidRDefault="00E46355" w:rsidP="00E46355">
      <w:pPr>
        <w:ind w:firstLine="709"/>
        <w:jc w:val="both"/>
        <w:rPr>
          <w:sz w:val="24"/>
          <w:szCs w:val="24"/>
        </w:rPr>
      </w:pPr>
      <w:r w:rsidRPr="005A4B51">
        <w:rPr>
          <w:sz w:val="24"/>
          <w:szCs w:val="24"/>
        </w:rPr>
        <w:t>- иные документы, изложенные в извещении.</w:t>
      </w:r>
    </w:p>
    <w:p w14:paraId="0F37CEFD" w14:textId="77777777" w:rsidR="00E46355" w:rsidRPr="005A4B51" w:rsidRDefault="00E46355" w:rsidP="00E46355">
      <w:pPr>
        <w:ind w:firstLine="709"/>
        <w:jc w:val="both"/>
        <w:rPr>
          <w:sz w:val="24"/>
          <w:szCs w:val="24"/>
        </w:rPr>
      </w:pPr>
      <w:r w:rsidRPr="005A4B51">
        <w:rPr>
          <w:sz w:val="24"/>
          <w:szCs w:val="24"/>
        </w:rPr>
        <w:t>2.8. Регистрация сопроводительного письма с приложением заявки осуществляется с использованием межведомственной системы электронного документооборота и делопроизводства Рязанской области «Дело» в день поступления заявки в ГАУРО.</w:t>
      </w:r>
    </w:p>
    <w:p w14:paraId="6B0C7016" w14:textId="77777777" w:rsidR="00E46355" w:rsidRPr="005A4B51" w:rsidRDefault="00E46355" w:rsidP="00E46355">
      <w:pPr>
        <w:ind w:firstLine="709"/>
        <w:jc w:val="both"/>
        <w:rPr>
          <w:sz w:val="24"/>
          <w:szCs w:val="24"/>
        </w:rPr>
      </w:pPr>
      <w:r w:rsidRPr="005A4B51">
        <w:rPr>
          <w:sz w:val="24"/>
          <w:szCs w:val="24"/>
        </w:rPr>
        <w:t xml:space="preserve">2.9. Полный комплект документов для участия в конкурсном отборе предоставляется в ГАУРО нарочно, не позднее двух рабочих дней после направления сопроводительного письма, но не позднее даты окончания приема заявок, указанной в извещении по адресу: г. Рязань, ул. Лермонтова, д. 9А. </w:t>
      </w:r>
    </w:p>
    <w:p w14:paraId="5734F453" w14:textId="77777777" w:rsidR="00E46355" w:rsidRPr="005A4B51" w:rsidRDefault="00E46355" w:rsidP="00E46355">
      <w:pPr>
        <w:ind w:firstLine="709"/>
        <w:jc w:val="both"/>
        <w:rPr>
          <w:sz w:val="24"/>
          <w:szCs w:val="24"/>
        </w:rPr>
      </w:pPr>
      <w:r w:rsidRPr="005A4B51">
        <w:rPr>
          <w:sz w:val="24"/>
          <w:szCs w:val="24"/>
        </w:rPr>
        <w:t xml:space="preserve">2.10. Заявка направляется в ГАУРО с сопроводительным письмом, подписанным главой администрации муниципального образования (исполняющим обязанности в отсутствие главы администрации муниципального образования). Документы, прилагаемые к заявке, должны быть прошиты, пронумерованы и скреплены печатью администрации муниципального образования с подписью главы администрации муниципального образования (исполняющим обязанности в отсутствие главы администрации муниципального образования). </w:t>
      </w:r>
    </w:p>
    <w:p w14:paraId="258E096B" w14:textId="77777777" w:rsidR="00E46355" w:rsidRPr="005A4B51" w:rsidRDefault="00E46355" w:rsidP="00E46355">
      <w:pPr>
        <w:ind w:firstLine="709"/>
        <w:jc w:val="both"/>
        <w:rPr>
          <w:sz w:val="24"/>
          <w:szCs w:val="24"/>
        </w:rPr>
      </w:pPr>
      <w:r w:rsidRPr="005A4B51">
        <w:rPr>
          <w:sz w:val="24"/>
          <w:szCs w:val="24"/>
        </w:rPr>
        <w:t xml:space="preserve">2.11. Заявки регистрируются в журнале регистрации заявок на участие в конкурсном отборе (далее – журнал) в день их поступления. </w:t>
      </w:r>
      <w:proofErr w:type="gramStart"/>
      <w:r w:rsidRPr="005A4B51">
        <w:rPr>
          <w:sz w:val="24"/>
          <w:szCs w:val="24"/>
        </w:rPr>
        <w:t xml:space="preserve">В журнале указывается: регистрационный </w:t>
      </w:r>
      <w:r w:rsidRPr="005A4B51">
        <w:rPr>
          <w:sz w:val="24"/>
          <w:szCs w:val="24"/>
        </w:rPr>
        <w:lastRenderedPageBreak/>
        <w:t>номер, наименование муниципального образования, дата (число, месяц, год) и время (часы, минуты) приема заявки, количество страниц в приложении к заявке, фамилия и инициалы государственного гражданского служащего ГАУРО, принявшего заявку, его подпись.</w:t>
      </w:r>
      <w:proofErr w:type="gramEnd"/>
    </w:p>
    <w:p w14:paraId="550C0B9C" w14:textId="77777777" w:rsidR="00E46355" w:rsidRPr="005A4B51" w:rsidRDefault="00E46355" w:rsidP="00E46355">
      <w:pPr>
        <w:ind w:firstLine="709"/>
        <w:jc w:val="both"/>
        <w:rPr>
          <w:sz w:val="24"/>
          <w:szCs w:val="24"/>
        </w:rPr>
      </w:pPr>
      <w:r w:rsidRPr="005A4B51">
        <w:rPr>
          <w:sz w:val="24"/>
          <w:szCs w:val="24"/>
        </w:rPr>
        <w:t>Журнал должен быть прошит, пронумерован и скреплен печатью ГАУРО.</w:t>
      </w:r>
    </w:p>
    <w:p w14:paraId="4A265349" w14:textId="77777777" w:rsidR="00E46355" w:rsidRPr="005A4B51" w:rsidRDefault="00E46355" w:rsidP="00E46355">
      <w:pPr>
        <w:ind w:firstLine="709"/>
        <w:jc w:val="both"/>
        <w:rPr>
          <w:sz w:val="24"/>
          <w:szCs w:val="24"/>
        </w:rPr>
      </w:pPr>
      <w:r w:rsidRPr="005A4B51">
        <w:rPr>
          <w:sz w:val="24"/>
          <w:szCs w:val="24"/>
        </w:rPr>
        <w:t>Поступившие заявки передаются в Комиссию не позднее одного рабочего дня со дня окончания приема заявок, указанного в извещении.</w:t>
      </w:r>
    </w:p>
    <w:p w14:paraId="3B55FBC6" w14:textId="77777777" w:rsidR="00E46355" w:rsidRPr="005A4B51" w:rsidRDefault="00E46355" w:rsidP="00E46355">
      <w:pPr>
        <w:ind w:firstLine="709"/>
        <w:jc w:val="both"/>
        <w:rPr>
          <w:sz w:val="24"/>
          <w:szCs w:val="24"/>
        </w:rPr>
      </w:pPr>
      <w:r w:rsidRPr="005A4B51">
        <w:rPr>
          <w:sz w:val="24"/>
          <w:szCs w:val="24"/>
        </w:rPr>
        <w:t>2.12. Муниципальное образование вправе отозвать заявку не позднее, чем за 24 часа до объявленного времени заседания Комиссии, на котором принимается решение о распределении субсидий.</w:t>
      </w:r>
    </w:p>
    <w:p w14:paraId="6CA8B61D" w14:textId="77777777" w:rsidR="00E46355" w:rsidRPr="005A4B51" w:rsidRDefault="00E46355" w:rsidP="00E46355">
      <w:pPr>
        <w:ind w:firstLine="709"/>
        <w:jc w:val="both"/>
        <w:rPr>
          <w:sz w:val="24"/>
          <w:szCs w:val="24"/>
        </w:rPr>
      </w:pPr>
      <w:r w:rsidRPr="005A4B51">
        <w:rPr>
          <w:sz w:val="24"/>
          <w:szCs w:val="24"/>
        </w:rPr>
        <w:t>2.13</w:t>
      </w:r>
      <w:r w:rsidRPr="005A4B51">
        <w:rPr>
          <w:color w:val="22272F"/>
          <w:sz w:val="24"/>
          <w:szCs w:val="24"/>
          <w:shd w:val="clear" w:color="auto" w:fill="FFFFFF"/>
        </w:rPr>
        <w:t xml:space="preserve">. </w:t>
      </w:r>
      <w:r w:rsidRPr="005A4B51">
        <w:rPr>
          <w:sz w:val="24"/>
          <w:szCs w:val="24"/>
        </w:rPr>
        <w:t xml:space="preserve">Муниципальные образования, участвующие в конкурсном отборе, </w:t>
      </w:r>
      <w:r w:rsidRPr="005A4B51">
        <w:rPr>
          <w:sz w:val="24"/>
          <w:szCs w:val="24"/>
          <w:shd w:val="clear" w:color="auto" w:fill="FFFFFF"/>
        </w:rPr>
        <w:t>несут ответственность за полноту и достоверность представляемых документов и информации в составе заявки в соответствии с законодательством Российской Федерации.</w:t>
      </w:r>
    </w:p>
    <w:p w14:paraId="1F5F78EA" w14:textId="77777777" w:rsidR="00E46355" w:rsidRPr="00754B3D" w:rsidRDefault="00E46355" w:rsidP="00E46355">
      <w:pPr>
        <w:pStyle w:val="1"/>
        <w:spacing w:before="120" w:after="120"/>
        <w:rPr>
          <w:color w:val="auto"/>
          <w:sz w:val="24"/>
          <w:szCs w:val="24"/>
        </w:rPr>
      </w:pPr>
      <w:r w:rsidRPr="00754B3D">
        <w:rPr>
          <w:color w:val="auto"/>
          <w:sz w:val="24"/>
          <w:szCs w:val="24"/>
        </w:rPr>
        <w:t>3. Конкурсный отбор заявок, определение получателей субсидии</w:t>
      </w:r>
    </w:p>
    <w:p w14:paraId="2CAE5E95" w14:textId="77777777" w:rsidR="00E46355" w:rsidRPr="005A4B51" w:rsidRDefault="00E46355" w:rsidP="00E46355">
      <w:pPr>
        <w:ind w:firstLine="709"/>
        <w:jc w:val="both"/>
        <w:rPr>
          <w:sz w:val="24"/>
          <w:szCs w:val="24"/>
        </w:rPr>
      </w:pPr>
      <w:r w:rsidRPr="005A4B51">
        <w:rPr>
          <w:sz w:val="24"/>
          <w:szCs w:val="24"/>
        </w:rPr>
        <w:t>3.1. Конкурсный отбор осуществляется конкурсной комиссией, состав которой утверждается приказом ГАУРО (далее - Комиссия).</w:t>
      </w:r>
    </w:p>
    <w:p w14:paraId="386F4F19" w14:textId="77777777" w:rsidR="00E46355" w:rsidRPr="005A4B51" w:rsidRDefault="00E46355" w:rsidP="00E46355">
      <w:pPr>
        <w:ind w:firstLine="709"/>
        <w:jc w:val="both"/>
        <w:rPr>
          <w:sz w:val="24"/>
          <w:szCs w:val="24"/>
        </w:rPr>
      </w:pPr>
      <w:r w:rsidRPr="005A4B51">
        <w:rPr>
          <w:sz w:val="24"/>
          <w:szCs w:val="24"/>
        </w:rPr>
        <w:t>Комиссия состоит из председателя, заместителя председателя, секретаря и членов Комиссии. Председателем комиссии является начальник ГАУРО.</w:t>
      </w:r>
    </w:p>
    <w:p w14:paraId="213A4B2D" w14:textId="77777777" w:rsidR="00E46355" w:rsidRPr="005A4B51" w:rsidRDefault="00E46355" w:rsidP="00E46355">
      <w:pPr>
        <w:ind w:firstLine="709"/>
        <w:jc w:val="both"/>
        <w:rPr>
          <w:sz w:val="24"/>
          <w:szCs w:val="24"/>
        </w:rPr>
      </w:pPr>
      <w:r w:rsidRPr="005A4B51">
        <w:rPr>
          <w:sz w:val="24"/>
          <w:szCs w:val="24"/>
        </w:rPr>
        <w:t>Число членов Комиссии должно быть не менее 5 человек. Комиссия вправе осуществлять свои полномочия, если на ее заседаниях присутствуют более половины от списочного состава.</w:t>
      </w:r>
    </w:p>
    <w:p w14:paraId="5462AFB3" w14:textId="77777777" w:rsidR="00E46355" w:rsidRPr="005A4B51" w:rsidRDefault="00E46355" w:rsidP="00E46355">
      <w:pPr>
        <w:ind w:firstLine="709"/>
        <w:jc w:val="both"/>
        <w:rPr>
          <w:sz w:val="24"/>
          <w:szCs w:val="24"/>
        </w:rPr>
      </w:pPr>
      <w:r w:rsidRPr="005A4B51">
        <w:rPr>
          <w:sz w:val="24"/>
          <w:szCs w:val="24"/>
        </w:rPr>
        <w:t>Решения Комиссии принимаются простым большинством голосов членов Комиссии, присутствующих на ее заседании. При равенстве голосов членов Комиссии решающим является голос председателя Комиссии, а при отсутствии председателя - его заместителя, председательствующего на заседании.</w:t>
      </w:r>
    </w:p>
    <w:p w14:paraId="68FB4243" w14:textId="77777777" w:rsidR="00E46355" w:rsidRPr="005A4B51" w:rsidRDefault="00E46355" w:rsidP="00E46355">
      <w:pPr>
        <w:ind w:firstLine="709"/>
        <w:jc w:val="both"/>
        <w:rPr>
          <w:sz w:val="24"/>
          <w:szCs w:val="24"/>
        </w:rPr>
      </w:pPr>
      <w:r w:rsidRPr="005A4B51">
        <w:rPr>
          <w:sz w:val="24"/>
          <w:szCs w:val="24"/>
        </w:rPr>
        <w:t>Члены Комиссии участвуют в её заседаниях лично.</w:t>
      </w:r>
    </w:p>
    <w:p w14:paraId="0A29F52F" w14:textId="77777777" w:rsidR="00E46355" w:rsidRPr="005A4B51" w:rsidRDefault="00E46355" w:rsidP="00E46355">
      <w:pPr>
        <w:ind w:firstLine="709"/>
        <w:jc w:val="both"/>
        <w:rPr>
          <w:sz w:val="24"/>
          <w:szCs w:val="24"/>
        </w:rPr>
      </w:pPr>
      <w:r w:rsidRPr="005A4B51">
        <w:rPr>
          <w:sz w:val="24"/>
          <w:szCs w:val="24"/>
        </w:rPr>
        <w:t>Работа Комиссии осуществляется в форме заседаний. Заседание Комиссии проводит председатель Комиссии, а в случае его отсутствия - заместитель председателя Комиссии.</w:t>
      </w:r>
    </w:p>
    <w:p w14:paraId="06AFD4AF" w14:textId="77777777" w:rsidR="00E46355" w:rsidRPr="005A4B51" w:rsidRDefault="00E46355" w:rsidP="00E46355">
      <w:pPr>
        <w:ind w:firstLine="709"/>
        <w:jc w:val="both"/>
        <w:rPr>
          <w:sz w:val="24"/>
          <w:szCs w:val="24"/>
        </w:rPr>
      </w:pPr>
      <w:r w:rsidRPr="005A4B51">
        <w:rPr>
          <w:sz w:val="24"/>
          <w:szCs w:val="24"/>
        </w:rPr>
        <w:t>3.2. В рамках конкурсного отбора муниципальных образований Комиссия осуществляет следующие полномочия:</w:t>
      </w:r>
    </w:p>
    <w:p w14:paraId="227EF16D" w14:textId="77777777" w:rsidR="00E46355" w:rsidRPr="005A4B51" w:rsidRDefault="00E46355" w:rsidP="00E46355">
      <w:pPr>
        <w:ind w:firstLine="709"/>
        <w:jc w:val="both"/>
        <w:rPr>
          <w:sz w:val="24"/>
          <w:szCs w:val="24"/>
        </w:rPr>
      </w:pPr>
      <w:r w:rsidRPr="005A4B51">
        <w:rPr>
          <w:sz w:val="24"/>
          <w:szCs w:val="24"/>
        </w:rPr>
        <w:t>- рассматривает заявки муниципальных образований на участие в конкурсном отборе;</w:t>
      </w:r>
    </w:p>
    <w:p w14:paraId="7B00B0BF" w14:textId="77777777" w:rsidR="00E46355" w:rsidRPr="005A4B51" w:rsidRDefault="00E46355" w:rsidP="00E46355">
      <w:pPr>
        <w:ind w:firstLine="709"/>
        <w:jc w:val="both"/>
        <w:rPr>
          <w:sz w:val="24"/>
          <w:szCs w:val="24"/>
        </w:rPr>
      </w:pPr>
      <w:r w:rsidRPr="005A4B51">
        <w:rPr>
          <w:sz w:val="24"/>
          <w:szCs w:val="24"/>
        </w:rPr>
        <w:t>- дает разъяснения в связи с проведением конкурсного отбора (при необходимости);</w:t>
      </w:r>
    </w:p>
    <w:p w14:paraId="64897A88" w14:textId="77777777" w:rsidR="00E46355" w:rsidRPr="005A4B51" w:rsidRDefault="00E46355" w:rsidP="00E46355">
      <w:pPr>
        <w:ind w:firstLine="709"/>
        <w:jc w:val="both"/>
        <w:rPr>
          <w:sz w:val="24"/>
          <w:szCs w:val="24"/>
        </w:rPr>
      </w:pPr>
      <w:r w:rsidRPr="005A4B51">
        <w:rPr>
          <w:sz w:val="24"/>
          <w:szCs w:val="24"/>
        </w:rPr>
        <w:t>- проверяет содержание и полноту представленных муниципальными образованиями документов, входящих в состав заявки на участие в конкурсном отборе;</w:t>
      </w:r>
    </w:p>
    <w:p w14:paraId="092EA9DF" w14:textId="77777777" w:rsidR="00E46355" w:rsidRPr="005A4B51" w:rsidRDefault="00E46355" w:rsidP="00E46355">
      <w:pPr>
        <w:ind w:firstLine="709"/>
        <w:jc w:val="both"/>
        <w:rPr>
          <w:sz w:val="24"/>
          <w:szCs w:val="24"/>
        </w:rPr>
      </w:pPr>
      <w:r w:rsidRPr="005A4B51">
        <w:rPr>
          <w:sz w:val="24"/>
          <w:szCs w:val="24"/>
        </w:rPr>
        <w:t>- принимает решение по результатам рассмотрения представленных заявок о допуске (отказе в допуске) муниципальных образований к участию в конкурсном отборе;</w:t>
      </w:r>
    </w:p>
    <w:p w14:paraId="5E378A28" w14:textId="77777777" w:rsidR="00E46355" w:rsidRPr="005A4B51" w:rsidRDefault="00E46355" w:rsidP="00E46355">
      <w:pPr>
        <w:ind w:firstLine="709"/>
        <w:jc w:val="both"/>
        <w:rPr>
          <w:sz w:val="24"/>
          <w:szCs w:val="24"/>
        </w:rPr>
      </w:pPr>
      <w:r w:rsidRPr="005A4B51">
        <w:rPr>
          <w:sz w:val="24"/>
          <w:szCs w:val="24"/>
        </w:rPr>
        <w:t>- принимает решение по результатам конкурсного отбора, определяет объем предоставляемых субсидий;</w:t>
      </w:r>
    </w:p>
    <w:p w14:paraId="13BBF893" w14:textId="77777777" w:rsidR="00E46355" w:rsidRPr="005A4B51" w:rsidRDefault="00E46355" w:rsidP="00E46355">
      <w:pPr>
        <w:ind w:firstLine="709"/>
        <w:jc w:val="both"/>
        <w:rPr>
          <w:sz w:val="24"/>
          <w:szCs w:val="24"/>
        </w:rPr>
      </w:pPr>
      <w:r w:rsidRPr="005A4B51">
        <w:rPr>
          <w:sz w:val="24"/>
          <w:szCs w:val="24"/>
        </w:rPr>
        <w:t>- проверяет заявки на предмет соответствия условиям предоставления субсидий;</w:t>
      </w:r>
    </w:p>
    <w:p w14:paraId="2D3BE34A" w14:textId="77777777" w:rsidR="00E46355" w:rsidRPr="005A4B51" w:rsidRDefault="00E46355" w:rsidP="00E46355">
      <w:pPr>
        <w:ind w:firstLine="709"/>
        <w:jc w:val="both"/>
        <w:rPr>
          <w:sz w:val="24"/>
          <w:szCs w:val="24"/>
        </w:rPr>
      </w:pPr>
      <w:r w:rsidRPr="005A4B51">
        <w:rPr>
          <w:sz w:val="24"/>
          <w:szCs w:val="24"/>
        </w:rPr>
        <w:t>- размещает информацию о датах и времени заседаний Комиссии на сайте ГАУРО, но не позднее, чем за три календарных дня до даты заседания.</w:t>
      </w:r>
    </w:p>
    <w:p w14:paraId="6D8B5716" w14:textId="77777777" w:rsidR="00E46355" w:rsidRPr="005A4B51" w:rsidRDefault="00E46355" w:rsidP="00E46355">
      <w:pPr>
        <w:ind w:firstLine="709"/>
        <w:jc w:val="both"/>
        <w:rPr>
          <w:sz w:val="24"/>
          <w:szCs w:val="24"/>
        </w:rPr>
      </w:pPr>
      <w:r w:rsidRPr="005A4B51">
        <w:rPr>
          <w:sz w:val="24"/>
          <w:szCs w:val="24"/>
        </w:rPr>
        <w:t>3.3. Условия и критерии конкурсного отбора муниципальных образований Рязанской области для предоставления субсидий указаны в пунктах 4-5 Правил.</w:t>
      </w:r>
    </w:p>
    <w:p w14:paraId="1598D298" w14:textId="77777777" w:rsidR="00E46355" w:rsidRPr="005A4B51" w:rsidRDefault="00E46355" w:rsidP="00E46355">
      <w:pPr>
        <w:pStyle w:val="a3"/>
        <w:autoSpaceDE w:val="0"/>
        <w:autoSpaceDN w:val="0"/>
        <w:adjustRightInd w:val="0"/>
        <w:spacing w:line="235" w:lineRule="auto"/>
        <w:ind w:left="0" w:firstLine="709"/>
        <w:jc w:val="both"/>
        <w:outlineLvl w:val="0"/>
        <w:rPr>
          <w:sz w:val="24"/>
          <w:szCs w:val="24"/>
        </w:rPr>
      </w:pPr>
      <w:r w:rsidRPr="005A4B51">
        <w:rPr>
          <w:bCs/>
          <w:color w:val="000000"/>
          <w:sz w:val="24"/>
          <w:szCs w:val="24"/>
        </w:rPr>
        <w:t>3.4. Конкурсный отбор считается состоявшимся, если до участия в нем допущено не менее двух заявок.</w:t>
      </w:r>
    </w:p>
    <w:p w14:paraId="22D3BE67" w14:textId="77777777" w:rsidR="00E46355" w:rsidRPr="005A4B51" w:rsidRDefault="00E46355" w:rsidP="00E46355">
      <w:pPr>
        <w:pStyle w:val="a3"/>
        <w:autoSpaceDE w:val="0"/>
        <w:autoSpaceDN w:val="0"/>
        <w:adjustRightInd w:val="0"/>
        <w:spacing w:line="235" w:lineRule="auto"/>
        <w:ind w:left="0" w:firstLine="709"/>
        <w:jc w:val="both"/>
        <w:outlineLvl w:val="0"/>
        <w:rPr>
          <w:sz w:val="24"/>
          <w:szCs w:val="24"/>
        </w:rPr>
      </w:pPr>
      <w:r w:rsidRPr="005A4B51">
        <w:rPr>
          <w:bCs/>
          <w:color w:val="000000"/>
          <w:sz w:val="24"/>
          <w:szCs w:val="24"/>
        </w:rPr>
        <w:t xml:space="preserve">В случае если для участия в конкурсном отборе подана одна, либо не подано ни одной заявки, конкурсный отбор считается не состоявшимся и может быть проведен повторно путем размещения нового извещения  на сайте ГАУРО.  </w:t>
      </w:r>
    </w:p>
    <w:p w14:paraId="303C3D33" w14:textId="77777777" w:rsidR="00E46355" w:rsidRPr="005A4B51" w:rsidRDefault="00E46355" w:rsidP="00E46355">
      <w:pPr>
        <w:ind w:firstLine="709"/>
        <w:jc w:val="both"/>
        <w:rPr>
          <w:sz w:val="24"/>
          <w:szCs w:val="24"/>
        </w:rPr>
      </w:pPr>
      <w:r w:rsidRPr="005A4B51">
        <w:rPr>
          <w:sz w:val="24"/>
          <w:szCs w:val="24"/>
        </w:rPr>
        <w:t xml:space="preserve">3.5. Комиссия </w:t>
      </w:r>
      <w:r w:rsidRPr="00051AF7">
        <w:rPr>
          <w:sz w:val="24"/>
          <w:szCs w:val="24"/>
        </w:rPr>
        <w:t xml:space="preserve">в </w:t>
      </w:r>
      <w:r>
        <w:rPr>
          <w:sz w:val="24"/>
          <w:szCs w:val="24"/>
        </w:rPr>
        <w:t>срок до</w:t>
      </w:r>
      <w:r w:rsidRPr="00051AF7">
        <w:rPr>
          <w:sz w:val="24"/>
          <w:szCs w:val="24"/>
        </w:rPr>
        <w:t xml:space="preserve"> </w:t>
      </w:r>
      <w:r w:rsidRPr="005A4B51">
        <w:rPr>
          <w:sz w:val="24"/>
          <w:szCs w:val="24"/>
        </w:rPr>
        <w:t>пяти рабочих дней со дня окончания срока приема заявок:</w:t>
      </w:r>
    </w:p>
    <w:p w14:paraId="1204A7D2" w14:textId="77777777" w:rsidR="00E46355" w:rsidRPr="005A4B51" w:rsidRDefault="00E46355" w:rsidP="00E46355">
      <w:pPr>
        <w:ind w:firstLine="709"/>
        <w:jc w:val="both"/>
        <w:rPr>
          <w:sz w:val="24"/>
          <w:szCs w:val="24"/>
        </w:rPr>
      </w:pPr>
      <w:proofErr w:type="gramStart"/>
      <w:r w:rsidRPr="005A4B51">
        <w:rPr>
          <w:sz w:val="24"/>
          <w:szCs w:val="24"/>
        </w:rPr>
        <w:t>- проверяет достоверность и полноту представленной участниками документации, входящей в состав заявки, и исключает из участия в конкурсном отборе заявки участников, представивших недостоверную и/или неполную информацию; заявки, не соответствующие утвержденной форме (приложения № 1, 3-4 настоящего Порядка); заявки, поступившие позже установленного срока окончания приема заявок.</w:t>
      </w:r>
      <w:proofErr w:type="gramEnd"/>
      <w:r w:rsidRPr="005A4B51">
        <w:rPr>
          <w:sz w:val="24"/>
          <w:szCs w:val="24"/>
        </w:rPr>
        <w:t xml:space="preserve"> Перечень муниципальных образований, допущенных к участию в конкурсном отборе, а также перечень муниципальных образований, </w:t>
      </w:r>
      <w:r w:rsidRPr="005A4B51">
        <w:rPr>
          <w:sz w:val="24"/>
          <w:szCs w:val="24"/>
        </w:rPr>
        <w:lastRenderedPageBreak/>
        <w:t>не допущенных к участию в конкурсном отборе с указанием причин отказа в допуске, размещается на сайте ГАУРО;</w:t>
      </w:r>
    </w:p>
    <w:p w14:paraId="57A6D20B" w14:textId="77777777" w:rsidR="00E46355" w:rsidRPr="005A4B51" w:rsidRDefault="00E46355" w:rsidP="00E46355">
      <w:pPr>
        <w:ind w:firstLine="709"/>
        <w:jc w:val="both"/>
        <w:rPr>
          <w:sz w:val="24"/>
          <w:szCs w:val="24"/>
        </w:rPr>
      </w:pPr>
      <w:r w:rsidRPr="005A4B51">
        <w:rPr>
          <w:sz w:val="24"/>
          <w:szCs w:val="24"/>
        </w:rPr>
        <w:t>- рассматривает заявки муниципальных образований, допущенных к конкурсному отбору;</w:t>
      </w:r>
    </w:p>
    <w:p w14:paraId="35D4D706" w14:textId="77777777" w:rsidR="00E46355" w:rsidRPr="005A4B51" w:rsidRDefault="00E46355" w:rsidP="00E46355">
      <w:pPr>
        <w:ind w:firstLine="709"/>
        <w:jc w:val="both"/>
        <w:rPr>
          <w:sz w:val="24"/>
          <w:szCs w:val="24"/>
        </w:rPr>
      </w:pPr>
      <w:r w:rsidRPr="005A4B51">
        <w:rPr>
          <w:sz w:val="24"/>
          <w:szCs w:val="24"/>
        </w:rPr>
        <w:t>- определяет перечень муниципальных образований, прошедших отбор;</w:t>
      </w:r>
    </w:p>
    <w:p w14:paraId="4149D1A7" w14:textId="77777777" w:rsidR="00E46355" w:rsidRPr="005A4B51" w:rsidRDefault="00E46355" w:rsidP="00E46355">
      <w:pPr>
        <w:ind w:firstLine="709"/>
        <w:jc w:val="both"/>
        <w:rPr>
          <w:sz w:val="24"/>
          <w:szCs w:val="24"/>
        </w:rPr>
      </w:pPr>
      <w:r w:rsidRPr="005A4B51">
        <w:rPr>
          <w:sz w:val="24"/>
          <w:szCs w:val="24"/>
        </w:rPr>
        <w:t xml:space="preserve">- присваивает баллы заявкам в соответствии с </w:t>
      </w:r>
      <w:r w:rsidRPr="00754B3D">
        <w:rPr>
          <w:rStyle w:val="af6"/>
          <w:rFonts w:eastAsia="Arial"/>
          <w:b w:val="0"/>
          <w:color w:val="auto"/>
          <w:sz w:val="24"/>
          <w:szCs w:val="24"/>
        </w:rPr>
        <w:t>приложением</w:t>
      </w:r>
      <w:r w:rsidRPr="005A4B51">
        <w:rPr>
          <w:sz w:val="24"/>
          <w:szCs w:val="24"/>
        </w:rPr>
        <w:t xml:space="preserve"> № 2 к настоящему Порядку;</w:t>
      </w:r>
    </w:p>
    <w:p w14:paraId="47FCD0A7" w14:textId="77777777" w:rsidR="00E46355" w:rsidRPr="005A4B51" w:rsidRDefault="00E46355" w:rsidP="00E46355">
      <w:pPr>
        <w:ind w:firstLine="709"/>
        <w:jc w:val="both"/>
        <w:rPr>
          <w:sz w:val="24"/>
          <w:szCs w:val="24"/>
          <w:shd w:val="clear" w:color="auto" w:fill="FFFFFF"/>
        </w:rPr>
      </w:pPr>
      <w:r w:rsidRPr="005A4B51">
        <w:rPr>
          <w:sz w:val="24"/>
          <w:szCs w:val="24"/>
        </w:rPr>
        <w:t xml:space="preserve">- формирует перечень </w:t>
      </w:r>
      <w:r w:rsidRPr="005A4B51">
        <w:rPr>
          <w:sz w:val="24"/>
          <w:szCs w:val="24"/>
          <w:shd w:val="clear" w:color="auto" w:fill="FFFFFF"/>
        </w:rPr>
        <w:t xml:space="preserve">муниципальных образований, ранжированный по мере убывания количества баллов. </w:t>
      </w:r>
    </w:p>
    <w:p w14:paraId="48DD8077" w14:textId="77777777" w:rsidR="00E46355" w:rsidRPr="005A4B51" w:rsidRDefault="00E46355" w:rsidP="00E46355">
      <w:pPr>
        <w:ind w:firstLine="709"/>
        <w:jc w:val="both"/>
        <w:rPr>
          <w:sz w:val="24"/>
          <w:szCs w:val="24"/>
          <w:shd w:val="clear" w:color="auto" w:fill="FFFFFF"/>
        </w:rPr>
      </w:pPr>
      <w:r w:rsidRPr="005A4B51">
        <w:rPr>
          <w:sz w:val="24"/>
          <w:szCs w:val="24"/>
          <w:shd w:val="clear" w:color="auto" w:fill="FFFFFF"/>
        </w:rPr>
        <w:t>В случае, когда заявки нескольких муниципальных образований набирают одинаковое количество баллов, в ранжированном перечне на более высокое место становится то муниципальное образование, чья заявка на участие в конкурсном отборе была подана ранее (согласно журналу);</w:t>
      </w:r>
    </w:p>
    <w:p w14:paraId="74964159" w14:textId="77777777" w:rsidR="00E46355" w:rsidRPr="005A4B51" w:rsidRDefault="00E46355" w:rsidP="00E46355">
      <w:pPr>
        <w:ind w:firstLine="709"/>
        <w:jc w:val="both"/>
        <w:rPr>
          <w:sz w:val="24"/>
          <w:szCs w:val="24"/>
        </w:rPr>
      </w:pPr>
      <w:r w:rsidRPr="005A4B51">
        <w:rPr>
          <w:sz w:val="24"/>
          <w:szCs w:val="24"/>
        </w:rPr>
        <w:t xml:space="preserve">- принимает решение </w:t>
      </w:r>
      <w:r w:rsidRPr="005A4B51">
        <w:rPr>
          <w:sz w:val="24"/>
          <w:szCs w:val="24"/>
          <w:shd w:val="clear" w:color="auto" w:fill="FFFFFF"/>
        </w:rPr>
        <w:t>о распределении объемов субсидий бюджетам муниципальных образований на реализацию мероприятия</w:t>
      </w:r>
      <w:r w:rsidRPr="005A4B51">
        <w:rPr>
          <w:sz w:val="24"/>
          <w:szCs w:val="24"/>
        </w:rPr>
        <w:t xml:space="preserve"> по результатам конкурсного отбора.</w:t>
      </w:r>
    </w:p>
    <w:p w14:paraId="4355F7A8" w14:textId="77777777" w:rsidR="00E46355" w:rsidRPr="005A4B51" w:rsidRDefault="00E46355" w:rsidP="00E46355">
      <w:pPr>
        <w:ind w:firstLine="709"/>
        <w:jc w:val="both"/>
        <w:rPr>
          <w:sz w:val="24"/>
          <w:szCs w:val="24"/>
        </w:rPr>
      </w:pPr>
      <w:r w:rsidRPr="005A4B51">
        <w:rPr>
          <w:sz w:val="24"/>
          <w:szCs w:val="24"/>
        </w:rPr>
        <w:t xml:space="preserve">3.6. Решение Комиссии оформляется протоколом, который подписывается присутствующими на заседании председателем и членами Комиссии. </w:t>
      </w:r>
    </w:p>
    <w:p w14:paraId="540AB954" w14:textId="77777777" w:rsidR="00E46355" w:rsidRPr="005A4B51" w:rsidRDefault="00E46355" w:rsidP="00E46355">
      <w:pPr>
        <w:ind w:firstLine="709"/>
        <w:jc w:val="both"/>
        <w:rPr>
          <w:sz w:val="24"/>
          <w:szCs w:val="24"/>
        </w:rPr>
      </w:pPr>
      <w:r w:rsidRPr="005A4B51">
        <w:rPr>
          <w:sz w:val="24"/>
          <w:szCs w:val="24"/>
        </w:rPr>
        <w:t xml:space="preserve">ГАУРО </w:t>
      </w:r>
      <w:r>
        <w:rPr>
          <w:sz w:val="24"/>
          <w:szCs w:val="24"/>
        </w:rPr>
        <w:t>в срок до</w:t>
      </w:r>
      <w:r w:rsidRPr="005A4B51">
        <w:rPr>
          <w:sz w:val="24"/>
          <w:szCs w:val="24"/>
        </w:rPr>
        <w:t xml:space="preserve"> трех рабочих дней размещает протокол Комиссии о результатах конкурсного отбора с указанием муниципальных образований - получателей субсидий на сайте ГАУРО.</w:t>
      </w:r>
    </w:p>
    <w:p w14:paraId="3A74A86D" w14:textId="77777777" w:rsidR="00E46355" w:rsidRPr="005A4B51" w:rsidRDefault="00E46355" w:rsidP="00E46355">
      <w:pPr>
        <w:ind w:firstLine="709"/>
        <w:jc w:val="both"/>
        <w:rPr>
          <w:sz w:val="24"/>
          <w:szCs w:val="24"/>
        </w:rPr>
      </w:pPr>
      <w:r w:rsidRPr="005A4B51">
        <w:rPr>
          <w:sz w:val="24"/>
          <w:szCs w:val="24"/>
        </w:rPr>
        <w:t>3.7. Предоставление субсидий муниципальным образованиям - получателям субсидий осуществляется на основании соглашения, заключенного муниципальным образованием с главным распорядителем бюджетных средств, в соответствии с пунктом 10 Правил (далее – Соглашение)</w:t>
      </w:r>
      <w:r w:rsidRPr="005A4B51">
        <w:rPr>
          <w:bCs/>
          <w:sz w:val="24"/>
          <w:szCs w:val="24"/>
        </w:rPr>
        <w:t>.</w:t>
      </w:r>
      <w:r w:rsidRPr="005A4B51">
        <w:rPr>
          <w:sz w:val="24"/>
          <w:szCs w:val="24"/>
        </w:rPr>
        <w:t xml:space="preserve">  Соглашение заключается после направления в муниципальное образование уведомления о предоставлении субсидии, имеющей целевое назначение, в порядке, установленном министерством финансов Рязанской области.</w:t>
      </w:r>
    </w:p>
    <w:p w14:paraId="286E406E" w14:textId="77777777" w:rsidR="00E46355" w:rsidRPr="005A4B51" w:rsidRDefault="00E46355" w:rsidP="00E46355">
      <w:pPr>
        <w:ind w:firstLine="709"/>
        <w:jc w:val="both"/>
        <w:rPr>
          <w:sz w:val="24"/>
          <w:szCs w:val="24"/>
        </w:rPr>
      </w:pPr>
      <w:r w:rsidRPr="005A4B51">
        <w:rPr>
          <w:sz w:val="24"/>
          <w:szCs w:val="24"/>
        </w:rPr>
        <w:t>Соглашение заключается в соответствии с типовой формой соглашения, утвержденной министерством финансов Рязанской области. В случае внесения изменений в Соглашение, его актуальная редакция должна соответствовать указанной типовой форме соглашения.</w:t>
      </w:r>
    </w:p>
    <w:p w14:paraId="28AA85D8" w14:textId="77777777" w:rsidR="00E46355" w:rsidRPr="00754B3D" w:rsidRDefault="00E46355" w:rsidP="00E46355">
      <w:pPr>
        <w:pStyle w:val="1"/>
        <w:spacing w:before="120" w:after="120"/>
        <w:rPr>
          <w:color w:val="auto"/>
          <w:sz w:val="24"/>
          <w:szCs w:val="24"/>
        </w:rPr>
      </w:pPr>
      <w:r w:rsidRPr="00754B3D">
        <w:rPr>
          <w:color w:val="auto"/>
          <w:sz w:val="24"/>
          <w:szCs w:val="24"/>
        </w:rPr>
        <w:t>4. Проверка условий предоставления субсидий</w:t>
      </w:r>
    </w:p>
    <w:p w14:paraId="30DD66B1" w14:textId="77777777" w:rsidR="00E46355" w:rsidRPr="005A4B51" w:rsidRDefault="00E46355" w:rsidP="00E46355">
      <w:pPr>
        <w:ind w:firstLine="709"/>
        <w:jc w:val="both"/>
        <w:rPr>
          <w:sz w:val="24"/>
          <w:szCs w:val="24"/>
        </w:rPr>
      </w:pPr>
      <w:r w:rsidRPr="005A4B51">
        <w:rPr>
          <w:sz w:val="24"/>
          <w:szCs w:val="24"/>
        </w:rPr>
        <w:t xml:space="preserve">4.1. Проверка условий предоставления субсидий проводится в течение 15 рабочих дней со дня размещения протокола конкурсного отбора на </w:t>
      </w:r>
      <w:r w:rsidRPr="00754B3D">
        <w:rPr>
          <w:rStyle w:val="af6"/>
          <w:rFonts w:eastAsia="Arial"/>
          <w:b w:val="0"/>
          <w:color w:val="auto"/>
          <w:sz w:val="24"/>
          <w:szCs w:val="24"/>
        </w:rPr>
        <w:t>сайте</w:t>
      </w:r>
      <w:r w:rsidRPr="005A4B51">
        <w:rPr>
          <w:sz w:val="24"/>
          <w:szCs w:val="24"/>
        </w:rPr>
        <w:t xml:space="preserve"> ГАУРО.</w:t>
      </w:r>
    </w:p>
    <w:p w14:paraId="38B9691F" w14:textId="77777777" w:rsidR="00E46355" w:rsidRPr="005A4B51" w:rsidRDefault="00E46355" w:rsidP="00E46355">
      <w:pPr>
        <w:ind w:firstLine="709"/>
        <w:jc w:val="both"/>
        <w:rPr>
          <w:sz w:val="24"/>
          <w:szCs w:val="24"/>
        </w:rPr>
      </w:pPr>
      <w:r w:rsidRPr="005A4B51">
        <w:rPr>
          <w:sz w:val="24"/>
          <w:szCs w:val="24"/>
        </w:rPr>
        <w:t xml:space="preserve">4.2. </w:t>
      </w:r>
      <w:proofErr w:type="gramStart"/>
      <w:r w:rsidRPr="005A4B51">
        <w:rPr>
          <w:sz w:val="24"/>
          <w:szCs w:val="24"/>
        </w:rPr>
        <w:t xml:space="preserve">Муниципальные образования, чьи заявки признаются победившими, </w:t>
      </w:r>
      <w:r>
        <w:rPr>
          <w:sz w:val="24"/>
          <w:szCs w:val="24"/>
        </w:rPr>
        <w:t>в срок до</w:t>
      </w:r>
      <w:r w:rsidRPr="00051AF7">
        <w:rPr>
          <w:sz w:val="24"/>
          <w:szCs w:val="24"/>
        </w:rPr>
        <w:t xml:space="preserve"> </w:t>
      </w:r>
      <w:r w:rsidRPr="005A4B51">
        <w:rPr>
          <w:sz w:val="24"/>
          <w:szCs w:val="24"/>
        </w:rPr>
        <w:t xml:space="preserve">10 календарных дней со дня размещения протокола представляет в ГАУРО сопроводительное письмо, которое регистрируется в соответствии с </w:t>
      </w:r>
      <w:r w:rsidRPr="00754B3D">
        <w:rPr>
          <w:rStyle w:val="af6"/>
          <w:rFonts w:eastAsia="Arial"/>
          <w:b w:val="0"/>
          <w:color w:val="auto"/>
          <w:sz w:val="24"/>
          <w:szCs w:val="24"/>
        </w:rPr>
        <w:t>п</w:t>
      </w:r>
      <w:r>
        <w:rPr>
          <w:rStyle w:val="af6"/>
          <w:rFonts w:eastAsia="Arial"/>
          <w:b w:val="0"/>
          <w:color w:val="auto"/>
          <w:sz w:val="24"/>
          <w:szCs w:val="24"/>
        </w:rPr>
        <w:t>унктом </w:t>
      </w:r>
      <w:r w:rsidRPr="00754B3D">
        <w:rPr>
          <w:rStyle w:val="af6"/>
          <w:rFonts w:eastAsia="Arial"/>
          <w:b w:val="0"/>
          <w:color w:val="auto"/>
          <w:sz w:val="24"/>
          <w:szCs w:val="24"/>
        </w:rPr>
        <w:t>2.8.</w:t>
      </w:r>
      <w:r w:rsidRPr="00754B3D">
        <w:rPr>
          <w:sz w:val="24"/>
          <w:szCs w:val="24"/>
        </w:rPr>
        <w:t xml:space="preserve"> </w:t>
      </w:r>
      <w:r w:rsidRPr="005A4B51">
        <w:rPr>
          <w:sz w:val="24"/>
          <w:szCs w:val="24"/>
        </w:rPr>
        <w:t>настоящего Порядка, с приложением пакета документов, в котором содержится:</w:t>
      </w:r>
      <w:proofErr w:type="gramEnd"/>
    </w:p>
    <w:p w14:paraId="3C02956A" w14:textId="77777777" w:rsidR="00E46355" w:rsidRPr="005A4B51" w:rsidRDefault="00E46355" w:rsidP="00E46355">
      <w:pPr>
        <w:ind w:firstLine="709"/>
        <w:jc w:val="both"/>
        <w:rPr>
          <w:sz w:val="24"/>
          <w:szCs w:val="24"/>
        </w:rPr>
      </w:pPr>
      <w:r w:rsidRPr="005A4B51">
        <w:rPr>
          <w:sz w:val="24"/>
          <w:szCs w:val="24"/>
        </w:rPr>
        <w:t xml:space="preserve">- выписка из сводной бюджетной росписи местного бюджета о наличии ассигнований на исполнение расходных обязательств муниципального образования, в целях </w:t>
      </w:r>
      <w:proofErr w:type="spellStart"/>
      <w:r w:rsidRPr="005A4B51">
        <w:rPr>
          <w:sz w:val="24"/>
          <w:szCs w:val="24"/>
        </w:rPr>
        <w:t>софинансирования</w:t>
      </w:r>
      <w:proofErr w:type="spellEnd"/>
      <w:r w:rsidRPr="005A4B51">
        <w:rPr>
          <w:sz w:val="24"/>
          <w:szCs w:val="24"/>
        </w:rPr>
        <w:t xml:space="preserve"> которых представляется субсидия, в объеме, необходимом для их исполнения, включая размер планируемой к предоставлению из областного бюджета субсидии;</w:t>
      </w:r>
    </w:p>
    <w:p w14:paraId="4A2AE477" w14:textId="77777777" w:rsidR="00E46355" w:rsidRPr="005A4B51" w:rsidRDefault="00E46355" w:rsidP="00E46355">
      <w:pPr>
        <w:ind w:firstLine="709"/>
        <w:jc w:val="both"/>
        <w:rPr>
          <w:sz w:val="24"/>
          <w:szCs w:val="24"/>
        </w:rPr>
      </w:pPr>
      <w:r w:rsidRPr="005A4B51">
        <w:rPr>
          <w:sz w:val="24"/>
          <w:szCs w:val="24"/>
        </w:rPr>
        <w:t>- копия утвержденной в установленном порядке муниципальной программы, направленной на достижение результата «Муниципальные архивы оснащены средствами охранной сигнализации, системами противопожарной защиты» паспорта государственной программы, и предусматривающей мероприятия, соответствующие целям предоставления субсидий из областного бюджета.</w:t>
      </w:r>
    </w:p>
    <w:p w14:paraId="6A8B84B7" w14:textId="77777777" w:rsidR="00E46355" w:rsidRPr="005A4B51" w:rsidRDefault="00E46355" w:rsidP="00E46355">
      <w:pPr>
        <w:ind w:firstLine="709"/>
        <w:jc w:val="both"/>
        <w:rPr>
          <w:sz w:val="24"/>
          <w:szCs w:val="24"/>
        </w:rPr>
      </w:pPr>
      <w:r w:rsidRPr="005A4B51">
        <w:rPr>
          <w:sz w:val="24"/>
          <w:szCs w:val="24"/>
        </w:rPr>
        <w:t xml:space="preserve">ГАУРО проводит проверку представленных документов </w:t>
      </w:r>
      <w:r>
        <w:rPr>
          <w:sz w:val="24"/>
          <w:szCs w:val="24"/>
        </w:rPr>
        <w:t>в срок до</w:t>
      </w:r>
      <w:r w:rsidRPr="00051AF7">
        <w:rPr>
          <w:sz w:val="24"/>
          <w:szCs w:val="24"/>
        </w:rPr>
        <w:t xml:space="preserve"> </w:t>
      </w:r>
      <w:r w:rsidRPr="005A4B51">
        <w:rPr>
          <w:sz w:val="24"/>
          <w:szCs w:val="24"/>
        </w:rPr>
        <w:t xml:space="preserve">5 рабочих дней со дня регистрации сопроводительного письма. </w:t>
      </w:r>
    </w:p>
    <w:p w14:paraId="056F585F" w14:textId="77777777" w:rsidR="00E46355" w:rsidRPr="005A4B51" w:rsidRDefault="00E46355" w:rsidP="00E46355">
      <w:pPr>
        <w:ind w:firstLine="709"/>
        <w:jc w:val="both"/>
        <w:rPr>
          <w:sz w:val="24"/>
          <w:szCs w:val="24"/>
        </w:rPr>
      </w:pPr>
      <w:r w:rsidRPr="005A4B51">
        <w:rPr>
          <w:sz w:val="24"/>
          <w:szCs w:val="24"/>
        </w:rPr>
        <w:t>4.3. На основании решения Комиссии в части предоставления субсидии в течение 15 рабочих дней со дня размещения протокола Комиссии на сайте ГАУРО готовится  проект распоряжения Правительства Рязанской области о распределении субсидий местным бюджетам в разрезе муниципальных образований с указанием объемов финансирования на соответствующий финансовый год.</w:t>
      </w:r>
    </w:p>
    <w:p w14:paraId="1B9DD99B" w14:textId="77777777" w:rsidR="00E46355" w:rsidRPr="005A4B51" w:rsidRDefault="00E46355" w:rsidP="00E46355">
      <w:pPr>
        <w:ind w:firstLine="709"/>
        <w:jc w:val="both"/>
        <w:rPr>
          <w:sz w:val="24"/>
          <w:szCs w:val="24"/>
          <w:shd w:val="clear" w:color="auto" w:fill="FFFFFF"/>
        </w:rPr>
      </w:pPr>
      <w:r w:rsidRPr="005A4B51">
        <w:rPr>
          <w:sz w:val="24"/>
          <w:szCs w:val="24"/>
        </w:rPr>
        <w:t>4.4. Муниципальные образования, чьи заявки признаются победившими в конкурсном отборе,</w:t>
      </w:r>
      <w:r w:rsidRPr="005A4B51">
        <w:rPr>
          <w:color w:val="22272F"/>
          <w:sz w:val="24"/>
          <w:szCs w:val="24"/>
          <w:shd w:val="clear" w:color="auto" w:fill="FFFFFF"/>
        </w:rPr>
        <w:t xml:space="preserve"> </w:t>
      </w:r>
      <w:r w:rsidRPr="005A4B51">
        <w:rPr>
          <w:sz w:val="24"/>
          <w:szCs w:val="24"/>
          <w:shd w:val="clear" w:color="auto" w:fill="FFFFFF"/>
        </w:rPr>
        <w:t xml:space="preserve">обязаны предоставлять в ГАУРО отчетность о достижении результатов мероприятия, о реализации плана работ по достижению результатов предоставления субсидии и об </w:t>
      </w:r>
      <w:r w:rsidRPr="005A4B51">
        <w:rPr>
          <w:sz w:val="24"/>
          <w:szCs w:val="24"/>
          <w:shd w:val="clear" w:color="auto" w:fill="FFFFFF"/>
        </w:rPr>
        <w:lastRenderedPageBreak/>
        <w:t>осуществлении расходов по мероприятию (далее - отчет) в порядке и сроки, установленные в Соглашении, указанном в п</w:t>
      </w:r>
      <w:r>
        <w:rPr>
          <w:sz w:val="24"/>
          <w:szCs w:val="24"/>
          <w:shd w:val="clear" w:color="auto" w:fill="FFFFFF"/>
        </w:rPr>
        <w:t>ункте</w:t>
      </w:r>
      <w:r w:rsidRPr="005A4B51">
        <w:rPr>
          <w:sz w:val="24"/>
          <w:szCs w:val="24"/>
          <w:shd w:val="clear" w:color="auto" w:fill="FFFFFF"/>
        </w:rPr>
        <w:t xml:space="preserve"> 3.7.</w:t>
      </w:r>
      <w:r>
        <w:rPr>
          <w:sz w:val="24"/>
          <w:szCs w:val="24"/>
          <w:shd w:val="clear" w:color="auto" w:fill="FFFFFF"/>
        </w:rPr>
        <w:t xml:space="preserve"> настоящего Порядка.</w:t>
      </w:r>
    </w:p>
    <w:p w14:paraId="11B1BF6A" w14:textId="77777777" w:rsidR="00E46355" w:rsidRPr="005A4B51" w:rsidRDefault="00E46355" w:rsidP="00E46355">
      <w:pPr>
        <w:ind w:firstLine="709"/>
        <w:jc w:val="both"/>
        <w:rPr>
          <w:sz w:val="24"/>
          <w:szCs w:val="24"/>
        </w:rPr>
      </w:pPr>
      <w:r w:rsidRPr="005A4B51">
        <w:rPr>
          <w:sz w:val="24"/>
          <w:szCs w:val="24"/>
        </w:rPr>
        <w:t>4.5. ГАУРО вправе запросить иную отчетность, подтверждающую целевое использование субсидии</w:t>
      </w:r>
      <w:r w:rsidRPr="005A4B51">
        <w:rPr>
          <w:bCs/>
          <w:color w:val="000000"/>
          <w:sz w:val="24"/>
          <w:szCs w:val="24"/>
        </w:rPr>
        <w:t xml:space="preserve"> на </w:t>
      </w:r>
      <w:r w:rsidRPr="005A4B51">
        <w:rPr>
          <w:sz w:val="24"/>
          <w:szCs w:val="24"/>
        </w:rPr>
        <w:t xml:space="preserve">оснащение </w:t>
      </w:r>
      <w:r w:rsidRPr="005A4B51">
        <w:rPr>
          <w:bCs/>
          <w:color w:val="000000"/>
          <w:sz w:val="24"/>
          <w:szCs w:val="24"/>
        </w:rPr>
        <w:t>муниципальных архивов</w:t>
      </w:r>
      <w:r w:rsidRPr="005A4B51">
        <w:rPr>
          <w:sz w:val="24"/>
          <w:szCs w:val="24"/>
        </w:rPr>
        <w:t xml:space="preserve"> средствами охранной сигнализации, системами противопожарной защиты.</w:t>
      </w:r>
    </w:p>
    <w:p w14:paraId="6B091082" w14:textId="77777777" w:rsidR="00E46355" w:rsidRPr="005A4B51" w:rsidRDefault="00E46355" w:rsidP="00E46355">
      <w:pPr>
        <w:ind w:firstLine="709"/>
        <w:jc w:val="both"/>
        <w:rPr>
          <w:sz w:val="24"/>
          <w:szCs w:val="24"/>
        </w:rPr>
      </w:pPr>
      <w:r w:rsidRPr="005A4B51">
        <w:rPr>
          <w:sz w:val="24"/>
          <w:szCs w:val="24"/>
        </w:rPr>
        <w:t xml:space="preserve">4.6. Непредставление или несвоевременное представление отчетов муниципальными образованиями является основанием для приостановления предоставления субсидии </w:t>
      </w:r>
      <w:r w:rsidRPr="005A4B51">
        <w:rPr>
          <w:bCs/>
          <w:color w:val="000000"/>
          <w:sz w:val="24"/>
          <w:szCs w:val="24"/>
        </w:rPr>
        <w:t xml:space="preserve">на </w:t>
      </w:r>
      <w:r w:rsidRPr="005A4B51">
        <w:rPr>
          <w:sz w:val="24"/>
          <w:szCs w:val="24"/>
        </w:rPr>
        <w:t xml:space="preserve">оснащение </w:t>
      </w:r>
      <w:r w:rsidRPr="005A4B51">
        <w:rPr>
          <w:bCs/>
          <w:color w:val="000000"/>
          <w:sz w:val="24"/>
          <w:szCs w:val="24"/>
        </w:rPr>
        <w:t>муниципального архива</w:t>
      </w:r>
      <w:r w:rsidRPr="005A4B51">
        <w:rPr>
          <w:sz w:val="24"/>
          <w:szCs w:val="24"/>
        </w:rPr>
        <w:t xml:space="preserve"> средствами охранной сигнализации, системами противопожарной защиты.</w:t>
      </w:r>
    </w:p>
    <w:p w14:paraId="55CB449C" w14:textId="77777777" w:rsidR="00E46355" w:rsidRPr="00AD6749" w:rsidRDefault="00E46355" w:rsidP="00E46355">
      <w:pPr>
        <w:rPr>
          <w:rStyle w:val="af7"/>
          <w:rFonts w:eastAsia="Arial"/>
          <w:b w:val="0"/>
          <w:bCs w:val="0"/>
        </w:rPr>
      </w:pPr>
    </w:p>
    <w:p w14:paraId="7213F866" w14:textId="77777777" w:rsidR="00E46355" w:rsidRPr="00AD6749" w:rsidRDefault="00E46355" w:rsidP="00E46355">
      <w:pPr>
        <w:ind w:left="5387"/>
        <w:jc w:val="right"/>
        <w:rPr>
          <w:rStyle w:val="af7"/>
          <w:rFonts w:eastAsia="Arial"/>
          <w:b w:val="0"/>
          <w:bCs w:val="0"/>
        </w:rPr>
        <w:sectPr w:rsidR="00E46355" w:rsidRPr="00AD6749" w:rsidSect="00754B3D">
          <w:footerReference w:type="default" r:id="rId16"/>
          <w:pgSz w:w="11900" w:h="16800"/>
          <w:pgMar w:top="637" w:right="701" w:bottom="568" w:left="1276" w:header="284" w:footer="412" w:gutter="0"/>
          <w:cols w:space="720"/>
          <w:noEndnote/>
        </w:sectPr>
      </w:pPr>
    </w:p>
    <w:p w14:paraId="032D5832" w14:textId="77777777" w:rsidR="00E46355" w:rsidRPr="0023303F" w:rsidRDefault="00E46355" w:rsidP="00E46355">
      <w:pPr>
        <w:ind w:left="5670"/>
        <w:jc w:val="right"/>
        <w:rPr>
          <w:b/>
          <w:sz w:val="22"/>
        </w:rPr>
      </w:pPr>
      <w:r w:rsidRPr="0023303F">
        <w:rPr>
          <w:rStyle w:val="af7"/>
          <w:rFonts w:eastAsia="Arial"/>
          <w:bCs w:val="0"/>
          <w:color w:val="auto"/>
          <w:sz w:val="22"/>
        </w:rPr>
        <w:lastRenderedPageBreak/>
        <w:t>Приложение № 1</w:t>
      </w:r>
      <w:r w:rsidRPr="0023303F">
        <w:rPr>
          <w:rStyle w:val="af7"/>
          <w:rFonts w:eastAsia="Arial"/>
          <w:bCs w:val="0"/>
          <w:sz w:val="22"/>
        </w:rPr>
        <w:br/>
      </w:r>
      <w:r w:rsidRPr="0023303F">
        <w:rPr>
          <w:sz w:val="22"/>
        </w:rPr>
        <w:t>к Порядку</w:t>
      </w:r>
      <w:r w:rsidRPr="0023303F">
        <w:rPr>
          <w:b/>
          <w:sz w:val="22"/>
        </w:rPr>
        <w:t xml:space="preserve"> </w:t>
      </w:r>
    </w:p>
    <w:p w14:paraId="7D9D224B" w14:textId="77777777" w:rsidR="00E46355" w:rsidRPr="0023303F" w:rsidRDefault="00E46355" w:rsidP="00E46355">
      <w:pPr>
        <w:ind w:left="5670"/>
        <w:jc w:val="right"/>
        <w:rPr>
          <w:rStyle w:val="af7"/>
          <w:rFonts w:eastAsia="Arial"/>
          <w:bCs w:val="0"/>
          <w:sz w:val="22"/>
        </w:rPr>
      </w:pPr>
      <w:r w:rsidRPr="0023303F">
        <w:rPr>
          <w:sz w:val="22"/>
        </w:rPr>
        <w:t xml:space="preserve">проведения конкурсного отбора муниципальных образований Рязанской области для предоставления субсидий из областного бюджета </w:t>
      </w:r>
      <w:r w:rsidRPr="0023303F">
        <w:rPr>
          <w:bCs/>
          <w:color w:val="000000"/>
          <w:sz w:val="22"/>
        </w:rPr>
        <w:t xml:space="preserve">бюджетам муниципальных образований Рязанской области </w:t>
      </w:r>
      <w:r w:rsidRPr="0023303F">
        <w:rPr>
          <w:sz w:val="22"/>
        </w:rPr>
        <w:t xml:space="preserve">на оснащение </w:t>
      </w:r>
      <w:r w:rsidRPr="0023303F">
        <w:rPr>
          <w:bCs/>
          <w:color w:val="000000"/>
          <w:sz w:val="22"/>
        </w:rPr>
        <w:t xml:space="preserve">муниципальных архивов </w:t>
      </w:r>
      <w:r w:rsidRPr="0023303F">
        <w:rPr>
          <w:sz w:val="22"/>
        </w:rPr>
        <w:t>средствами охранной сигнализации, системами противопожарной защиты</w:t>
      </w:r>
      <w:r w:rsidRPr="0023303F">
        <w:rPr>
          <w:bCs/>
          <w:color w:val="000000"/>
          <w:sz w:val="22"/>
        </w:rPr>
        <w:t xml:space="preserve"> </w:t>
      </w:r>
      <w:r w:rsidRPr="0023303F">
        <w:rPr>
          <w:bCs/>
          <w:sz w:val="22"/>
        </w:rPr>
        <w:t xml:space="preserve">в целях реализации </w:t>
      </w:r>
      <w:r w:rsidRPr="0023303F">
        <w:rPr>
          <w:sz w:val="22"/>
        </w:rPr>
        <w:t>государственной программы Рязанской области «Развитие архивного дела» и проверки условий их предоставления</w:t>
      </w:r>
    </w:p>
    <w:p w14:paraId="103996EE" w14:textId="77777777" w:rsidR="00E46355" w:rsidRPr="00D71937" w:rsidRDefault="00E46355" w:rsidP="00E46355">
      <w:pPr>
        <w:jc w:val="right"/>
      </w:pPr>
    </w:p>
    <w:p w14:paraId="0C5FE049" w14:textId="77777777" w:rsidR="00E46355" w:rsidRPr="00754B3D" w:rsidRDefault="00E46355" w:rsidP="00E46355">
      <w:pPr>
        <w:pStyle w:val="afc"/>
        <w:spacing w:before="120" w:line="276" w:lineRule="auto"/>
        <w:jc w:val="center"/>
        <w:rPr>
          <w:rStyle w:val="af7"/>
          <w:rFonts w:ascii="Times New Roman" w:hAnsi="Times New Roman" w:cs="Times New Roman"/>
          <w:bCs w:val="0"/>
          <w:color w:val="auto"/>
        </w:rPr>
      </w:pPr>
      <w:r w:rsidRPr="00754B3D">
        <w:rPr>
          <w:rStyle w:val="af7"/>
          <w:rFonts w:ascii="Times New Roman" w:hAnsi="Times New Roman" w:cs="Times New Roman"/>
          <w:bCs w:val="0"/>
          <w:color w:val="auto"/>
        </w:rPr>
        <w:t>ЗАЯВКА</w:t>
      </w:r>
    </w:p>
    <w:p w14:paraId="552C105C" w14:textId="77777777" w:rsidR="00E46355" w:rsidRPr="00754B3D" w:rsidRDefault="00E46355" w:rsidP="00E46355">
      <w:pPr>
        <w:jc w:val="center"/>
        <w:rPr>
          <w:b/>
          <w:sz w:val="24"/>
          <w:szCs w:val="24"/>
        </w:rPr>
      </w:pPr>
      <w:r w:rsidRPr="00754B3D">
        <w:rPr>
          <w:b/>
          <w:sz w:val="24"/>
          <w:szCs w:val="24"/>
        </w:rPr>
        <w:t xml:space="preserve">на участие в конкурсном отборе для предоставления субсидии на оснащение </w:t>
      </w:r>
    </w:p>
    <w:p w14:paraId="167C69F9" w14:textId="77777777" w:rsidR="00E46355" w:rsidRPr="00754B3D" w:rsidRDefault="00E46355" w:rsidP="00E46355">
      <w:pPr>
        <w:jc w:val="center"/>
        <w:rPr>
          <w:b/>
          <w:sz w:val="24"/>
          <w:szCs w:val="24"/>
        </w:rPr>
      </w:pPr>
      <w:r w:rsidRPr="00754B3D">
        <w:rPr>
          <w:b/>
          <w:sz w:val="24"/>
          <w:szCs w:val="24"/>
        </w:rPr>
        <w:t>муниципального архива средствами охранной сигнализации, системами противопожарной защиты</w:t>
      </w:r>
      <w:r w:rsidRPr="00754B3D">
        <w:rPr>
          <w:b/>
          <w:bCs/>
          <w:sz w:val="24"/>
          <w:szCs w:val="24"/>
        </w:rPr>
        <w:t xml:space="preserve"> </w:t>
      </w:r>
    </w:p>
    <w:p w14:paraId="3DFA330C" w14:textId="77777777" w:rsidR="00E46355" w:rsidRPr="00D71937" w:rsidRDefault="00E46355" w:rsidP="00E46355"/>
    <w:p w14:paraId="4285390A" w14:textId="77777777" w:rsidR="00E46355" w:rsidRPr="00D71937" w:rsidRDefault="00E46355" w:rsidP="00E46355">
      <w:pPr>
        <w:pStyle w:val="afc"/>
        <w:ind w:firstLine="709"/>
        <w:rPr>
          <w:rFonts w:ascii="Times New Roman" w:hAnsi="Times New Roman" w:cs="Times New Roman"/>
        </w:rPr>
      </w:pPr>
      <w:r w:rsidRPr="00D71937">
        <w:rPr>
          <w:rFonts w:ascii="Times New Roman" w:hAnsi="Times New Roman" w:cs="Times New Roman"/>
        </w:rPr>
        <w:t>Администрация _____________________________________________</w:t>
      </w:r>
      <w:r>
        <w:rPr>
          <w:rFonts w:ascii="Times New Roman" w:hAnsi="Times New Roman" w:cs="Times New Roman"/>
        </w:rPr>
        <w:t>___________</w:t>
      </w:r>
      <w:r w:rsidRPr="00D71937">
        <w:rPr>
          <w:rFonts w:ascii="Times New Roman" w:hAnsi="Times New Roman" w:cs="Times New Roman"/>
        </w:rPr>
        <w:t xml:space="preserve">___________ </w:t>
      </w:r>
    </w:p>
    <w:p w14:paraId="0BE9FAC5" w14:textId="77777777" w:rsidR="00E46355" w:rsidRPr="00574773" w:rsidRDefault="00E46355" w:rsidP="00E46355">
      <w:pPr>
        <w:pStyle w:val="afc"/>
        <w:ind w:firstLine="1560"/>
        <w:jc w:val="center"/>
        <w:rPr>
          <w:rFonts w:ascii="Times New Roman" w:hAnsi="Times New Roman" w:cs="Times New Roman"/>
          <w:sz w:val="20"/>
        </w:rPr>
      </w:pPr>
      <w:r w:rsidRPr="00574773">
        <w:rPr>
          <w:rFonts w:ascii="Times New Roman" w:hAnsi="Times New Roman" w:cs="Times New Roman"/>
          <w:sz w:val="20"/>
        </w:rPr>
        <w:t>(наименование муниципального образования</w:t>
      </w:r>
      <w:r>
        <w:rPr>
          <w:rFonts w:ascii="Times New Roman" w:hAnsi="Times New Roman" w:cs="Times New Roman"/>
          <w:sz w:val="20"/>
        </w:rPr>
        <w:t xml:space="preserve"> Рязанской области</w:t>
      </w:r>
      <w:r w:rsidRPr="00574773">
        <w:rPr>
          <w:rFonts w:ascii="Times New Roman" w:hAnsi="Times New Roman" w:cs="Times New Roman"/>
          <w:sz w:val="20"/>
        </w:rPr>
        <w:t>)</w:t>
      </w:r>
    </w:p>
    <w:p w14:paraId="2A460BA5" w14:textId="77777777" w:rsidR="00E46355" w:rsidRPr="00754B3D" w:rsidRDefault="00E46355" w:rsidP="00E46355">
      <w:pPr>
        <w:jc w:val="both"/>
        <w:rPr>
          <w:sz w:val="24"/>
        </w:rPr>
      </w:pPr>
      <w:proofErr w:type="gramStart"/>
      <w:r w:rsidRPr="00754B3D">
        <w:rPr>
          <w:sz w:val="24"/>
        </w:rPr>
        <w:t>(далее – администрация, муниципальное образование) заявляет о намерении участвовать в 20__ году в конкурсном отборе для получения субсидий из областного бюджета в бюджет муниципального образования по мероприятию, предусмотренного подпунктом 1.5 «Муниципальные архивы оснащены средствами охранной сигнализации, системами противопожарной защиты» пункта 2.3 «Перечень мероприятий (результатов) комплекса процессных мероприятий» паспорта комплекса процессных мероприятий «Создание оптимальных условий для развития архивного дела», утвержденного распоряжением Правительства</w:t>
      </w:r>
      <w:proofErr w:type="gramEnd"/>
      <w:r w:rsidRPr="00754B3D">
        <w:rPr>
          <w:sz w:val="24"/>
        </w:rPr>
        <w:t xml:space="preserve"> Рязанской области от 30.10.2023 № 640-р, и гарантирует достоверность предоставляемых сведений.</w:t>
      </w:r>
    </w:p>
    <w:p w14:paraId="5C3975A2" w14:textId="77777777" w:rsidR="00E46355" w:rsidRPr="009F6A3C" w:rsidRDefault="00E46355" w:rsidP="00E46355">
      <w:pPr>
        <w:pStyle w:val="afc"/>
        <w:spacing w:after="120"/>
        <w:ind w:firstLine="709"/>
        <w:jc w:val="both"/>
        <w:rPr>
          <w:rFonts w:ascii="Times New Roman" w:hAnsi="Times New Roman" w:cs="Times New Roman"/>
          <w:color w:val="22272F"/>
        </w:rPr>
      </w:pPr>
      <w:r>
        <w:rPr>
          <w:rFonts w:ascii="Times New Roman" w:hAnsi="Times New Roman" w:cs="Times New Roman"/>
        </w:rPr>
        <w:t xml:space="preserve">Администрация </w:t>
      </w:r>
      <w:r w:rsidRPr="009F6A3C">
        <w:rPr>
          <w:rFonts w:ascii="Times New Roman" w:hAnsi="Times New Roman" w:cs="Times New Roman"/>
        </w:rPr>
        <w:t xml:space="preserve">выражает согласие на осуществление </w:t>
      </w:r>
      <w:r>
        <w:rPr>
          <w:rFonts w:ascii="Times New Roman" w:hAnsi="Times New Roman" w:cs="Times New Roman"/>
        </w:rPr>
        <w:t>главным архивным управлением Рязанской области</w:t>
      </w:r>
      <w:r w:rsidRPr="009F6A3C">
        <w:rPr>
          <w:rFonts w:ascii="Times New Roman" w:hAnsi="Times New Roman" w:cs="Times New Roman"/>
        </w:rPr>
        <w:t xml:space="preserve"> и органами финансового</w:t>
      </w:r>
      <w:r>
        <w:rPr>
          <w:rFonts w:ascii="Times New Roman" w:hAnsi="Times New Roman" w:cs="Times New Roman"/>
        </w:rPr>
        <w:t xml:space="preserve"> </w:t>
      </w:r>
      <w:r w:rsidRPr="009F6A3C">
        <w:rPr>
          <w:rFonts w:ascii="Times New Roman" w:hAnsi="Times New Roman" w:cs="Times New Roman"/>
        </w:rPr>
        <w:t>контроля проверок</w:t>
      </w:r>
      <w:r>
        <w:rPr>
          <w:rFonts w:ascii="Times New Roman" w:hAnsi="Times New Roman" w:cs="Times New Roman"/>
        </w:rPr>
        <w:t xml:space="preserve"> соблюдения </w:t>
      </w:r>
      <w:r w:rsidRPr="009F6A3C">
        <w:rPr>
          <w:rFonts w:ascii="Times New Roman" w:hAnsi="Times New Roman" w:cs="Times New Roman"/>
        </w:rPr>
        <w:t>условий, целей и порядка предоставления</w:t>
      </w:r>
      <w:r>
        <w:rPr>
          <w:rFonts w:ascii="Times New Roman" w:hAnsi="Times New Roman" w:cs="Times New Roman"/>
        </w:rPr>
        <w:t xml:space="preserve"> </w:t>
      </w:r>
      <w:r w:rsidRPr="009F6A3C">
        <w:rPr>
          <w:rFonts w:ascii="Times New Roman" w:hAnsi="Times New Roman" w:cs="Times New Roman"/>
        </w:rPr>
        <w:t>субсидии</w:t>
      </w:r>
      <w:r w:rsidRPr="009F6A3C">
        <w:rPr>
          <w:rFonts w:ascii="Times New Roman" w:hAnsi="Times New Roman" w:cs="Times New Roman"/>
          <w:color w:val="22272F"/>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5387"/>
      </w:tblGrid>
      <w:tr w:rsidR="00E46355" w:rsidRPr="00D71937" w14:paraId="75DB7AA1" w14:textId="77777777" w:rsidTr="00F8380E">
        <w:trPr>
          <w:trHeight w:val="277"/>
        </w:trPr>
        <w:tc>
          <w:tcPr>
            <w:tcW w:w="5103" w:type="dxa"/>
            <w:tcBorders>
              <w:top w:val="single" w:sz="4" w:space="0" w:color="auto"/>
              <w:bottom w:val="single" w:sz="4" w:space="0" w:color="auto"/>
              <w:right w:val="single" w:sz="4" w:space="0" w:color="auto"/>
            </w:tcBorders>
            <w:vAlign w:val="center"/>
          </w:tcPr>
          <w:p w14:paraId="2362A6A3" w14:textId="77777777" w:rsidR="00E46355" w:rsidRPr="00754B3D" w:rsidRDefault="00E46355" w:rsidP="00F8380E">
            <w:pPr>
              <w:pStyle w:val="af9"/>
              <w:rPr>
                <w:sz w:val="24"/>
              </w:rPr>
            </w:pPr>
            <w:r w:rsidRPr="00754B3D">
              <w:rPr>
                <w:sz w:val="24"/>
              </w:rPr>
              <w:t>Юридический адрес администрации муниципального образования</w:t>
            </w:r>
          </w:p>
        </w:tc>
        <w:tc>
          <w:tcPr>
            <w:tcW w:w="5387" w:type="dxa"/>
            <w:tcBorders>
              <w:top w:val="single" w:sz="4" w:space="0" w:color="auto"/>
              <w:left w:val="single" w:sz="4" w:space="0" w:color="auto"/>
              <w:bottom w:val="nil"/>
            </w:tcBorders>
            <w:vAlign w:val="center"/>
          </w:tcPr>
          <w:p w14:paraId="1A9F8C71" w14:textId="77777777" w:rsidR="00E46355" w:rsidRPr="00D71937" w:rsidRDefault="00E46355" w:rsidP="00F8380E">
            <w:pPr>
              <w:pStyle w:val="af8"/>
              <w:jc w:val="left"/>
            </w:pPr>
          </w:p>
        </w:tc>
      </w:tr>
      <w:tr w:rsidR="00E46355" w:rsidRPr="00D71937" w14:paraId="2ABE0EBE" w14:textId="77777777" w:rsidTr="00F8380E">
        <w:trPr>
          <w:trHeight w:val="281"/>
        </w:trPr>
        <w:tc>
          <w:tcPr>
            <w:tcW w:w="5103" w:type="dxa"/>
            <w:tcBorders>
              <w:top w:val="single" w:sz="4" w:space="0" w:color="auto"/>
              <w:bottom w:val="single" w:sz="4" w:space="0" w:color="auto"/>
              <w:right w:val="single" w:sz="4" w:space="0" w:color="auto"/>
            </w:tcBorders>
            <w:vAlign w:val="center"/>
          </w:tcPr>
          <w:p w14:paraId="7FFC5970" w14:textId="77777777" w:rsidR="00E46355" w:rsidRPr="00754B3D" w:rsidRDefault="00E46355" w:rsidP="00F8380E">
            <w:pPr>
              <w:pStyle w:val="af9"/>
              <w:rPr>
                <w:sz w:val="24"/>
              </w:rPr>
            </w:pPr>
            <w:r w:rsidRPr="00754B3D">
              <w:rPr>
                <w:sz w:val="24"/>
              </w:rPr>
              <w:t>ИНН</w:t>
            </w:r>
          </w:p>
          <w:p w14:paraId="0F000D8F" w14:textId="77777777" w:rsidR="00E46355" w:rsidRPr="00754B3D" w:rsidRDefault="00E46355" w:rsidP="00F8380E">
            <w:pPr>
              <w:rPr>
                <w:sz w:val="24"/>
              </w:rPr>
            </w:pPr>
            <w:r w:rsidRPr="00754B3D">
              <w:rPr>
                <w:sz w:val="24"/>
              </w:rPr>
              <w:t>КПП</w:t>
            </w:r>
          </w:p>
          <w:p w14:paraId="1014E1C5" w14:textId="77777777" w:rsidR="00E46355" w:rsidRPr="00754B3D" w:rsidRDefault="00E46355" w:rsidP="00F8380E">
            <w:pPr>
              <w:rPr>
                <w:sz w:val="24"/>
              </w:rPr>
            </w:pPr>
            <w:r w:rsidRPr="00754B3D">
              <w:rPr>
                <w:sz w:val="24"/>
              </w:rPr>
              <w:t>ОКТМО</w:t>
            </w:r>
          </w:p>
        </w:tc>
        <w:tc>
          <w:tcPr>
            <w:tcW w:w="5387" w:type="dxa"/>
            <w:tcBorders>
              <w:top w:val="single" w:sz="4" w:space="0" w:color="auto"/>
              <w:left w:val="single" w:sz="4" w:space="0" w:color="auto"/>
              <w:bottom w:val="nil"/>
            </w:tcBorders>
            <w:vAlign w:val="center"/>
          </w:tcPr>
          <w:p w14:paraId="0C260C99" w14:textId="77777777" w:rsidR="00E46355" w:rsidRPr="00D71937" w:rsidRDefault="00E46355" w:rsidP="00F8380E">
            <w:pPr>
              <w:pStyle w:val="af8"/>
              <w:jc w:val="left"/>
            </w:pPr>
          </w:p>
        </w:tc>
      </w:tr>
      <w:tr w:rsidR="00E46355" w:rsidRPr="00D71937" w14:paraId="6B4DD4BE" w14:textId="77777777" w:rsidTr="00F8380E">
        <w:trPr>
          <w:trHeight w:val="862"/>
        </w:trPr>
        <w:tc>
          <w:tcPr>
            <w:tcW w:w="5103" w:type="dxa"/>
            <w:tcBorders>
              <w:top w:val="single" w:sz="4" w:space="0" w:color="auto"/>
              <w:bottom w:val="single" w:sz="4" w:space="0" w:color="auto"/>
              <w:right w:val="single" w:sz="4" w:space="0" w:color="auto"/>
            </w:tcBorders>
            <w:vAlign w:val="center"/>
          </w:tcPr>
          <w:p w14:paraId="58485B99" w14:textId="77777777" w:rsidR="00E46355" w:rsidRPr="00754B3D" w:rsidRDefault="00E46355" w:rsidP="00F8380E">
            <w:pPr>
              <w:pStyle w:val="af9"/>
              <w:rPr>
                <w:sz w:val="24"/>
              </w:rPr>
            </w:pPr>
            <w:r w:rsidRPr="00754B3D">
              <w:rPr>
                <w:sz w:val="24"/>
              </w:rPr>
              <w:t xml:space="preserve">Полное наименование муниципального архива (структурного подразделения органа местного самоуправления, реализующего полномочия в сфере архивного дела) </w:t>
            </w:r>
          </w:p>
        </w:tc>
        <w:tc>
          <w:tcPr>
            <w:tcW w:w="5387" w:type="dxa"/>
            <w:tcBorders>
              <w:top w:val="single" w:sz="4" w:space="0" w:color="auto"/>
              <w:left w:val="single" w:sz="4" w:space="0" w:color="auto"/>
              <w:bottom w:val="nil"/>
            </w:tcBorders>
            <w:vAlign w:val="center"/>
          </w:tcPr>
          <w:p w14:paraId="6AEEEED8" w14:textId="77777777" w:rsidR="00E46355" w:rsidRPr="00D71937" w:rsidRDefault="00E46355" w:rsidP="00F8380E">
            <w:pPr>
              <w:pStyle w:val="af8"/>
              <w:jc w:val="left"/>
            </w:pPr>
          </w:p>
        </w:tc>
      </w:tr>
      <w:tr w:rsidR="00E46355" w:rsidRPr="00D71937" w14:paraId="19EBF309" w14:textId="77777777" w:rsidTr="00F8380E">
        <w:trPr>
          <w:trHeight w:val="213"/>
        </w:trPr>
        <w:tc>
          <w:tcPr>
            <w:tcW w:w="5103" w:type="dxa"/>
            <w:tcBorders>
              <w:top w:val="single" w:sz="4" w:space="0" w:color="auto"/>
              <w:bottom w:val="single" w:sz="4" w:space="0" w:color="auto"/>
              <w:right w:val="single" w:sz="4" w:space="0" w:color="auto"/>
            </w:tcBorders>
            <w:vAlign w:val="center"/>
          </w:tcPr>
          <w:p w14:paraId="23E77C07" w14:textId="77777777" w:rsidR="00E46355" w:rsidRPr="00754B3D" w:rsidRDefault="00E46355" w:rsidP="00F8380E">
            <w:pPr>
              <w:pStyle w:val="af9"/>
              <w:rPr>
                <w:sz w:val="24"/>
              </w:rPr>
            </w:pPr>
            <w:r w:rsidRPr="00754B3D">
              <w:rPr>
                <w:sz w:val="24"/>
              </w:rPr>
              <w:t>Адрес муниципального архива</w:t>
            </w:r>
          </w:p>
        </w:tc>
        <w:tc>
          <w:tcPr>
            <w:tcW w:w="5387" w:type="dxa"/>
            <w:tcBorders>
              <w:top w:val="single" w:sz="4" w:space="0" w:color="auto"/>
              <w:left w:val="single" w:sz="4" w:space="0" w:color="auto"/>
              <w:bottom w:val="single" w:sz="4" w:space="0" w:color="auto"/>
            </w:tcBorders>
            <w:vAlign w:val="center"/>
          </w:tcPr>
          <w:p w14:paraId="028DEDE4" w14:textId="77777777" w:rsidR="00E46355" w:rsidRPr="00D71937" w:rsidRDefault="00E46355" w:rsidP="00F8380E">
            <w:pPr>
              <w:pStyle w:val="af8"/>
              <w:jc w:val="left"/>
            </w:pPr>
          </w:p>
        </w:tc>
      </w:tr>
      <w:tr w:rsidR="00E46355" w:rsidRPr="00D71937" w14:paraId="75BC9CDC" w14:textId="77777777" w:rsidTr="00F8380E">
        <w:trPr>
          <w:trHeight w:val="231"/>
        </w:trPr>
        <w:tc>
          <w:tcPr>
            <w:tcW w:w="5103" w:type="dxa"/>
            <w:tcBorders>
              <w:top w:val="single" w:sz="4" w:space="0" w:color="auto"/>
              <w:bottom w:val="single" w:sz="4" w:space="0" w:color="auto"/>
              <w:right w:val="single" w:sz="4" w:space="0" w:color="auto"/>
            </w:tcBorders>
            <w:vAlign w:val="center"/>
          </w:tcPr>
          <w:p w14:paraId="0BD76463" w14:textId="77777777" w:rsidR="00E46355" w:rsidRPr="00754B3D" w:rsidRDefault="00E46355" w:rsidP="00F8380E">
            <w:pPr>
              <w:pStyle w:val="af9"/>
              <w:rPr>
                <w:sz w:val="24"/>
              </w:rPr>
            </w:pPr>
            <w:r w:rsidRPr="00754B3D">
              <w:rPr>
                <w:sz w:val="24"/>
              </w:rPr>
              <w:t>ФИО начальника муниципального архива, контактные данные</w:t>
            </w:r>
          </w:p>
        </w:tc>
        <w:tc>
          <w:tcPr>
            <w:tcW w:w="5387" w:type="dxa"/>
            <w:tcBorders>
              <w:top w:val="single" w:sz="4" w:space="0" w:color="auto"/>
              <w:left w:val="single" w:sz="4" w:space="0" w:color="auto"/>
              <w:bottom w:val="single" w:sz="4" w:space="0" w:color="auto"/>
            </w:tcBorders>
            <w:vAlign w:val="center"/>
          </w:tcPr>
          <w:p w14:paraId="6132D259" w14:textId="77777777" w:rsidR="00E46355" w:rsidRPr="00D71937" w:rsidRDefault="00E46355" w:rsidP="00F8380E">
            <w:pPr>
              <w:pStyle w:val="af8"/>
              <w:jc w:val="left"/>
            </w:pPr>
          </w:p>
        </w:tc>
      </w:tr>
      <w:tr w:rsidR="00E46355" w:rsidRPr="00D71937" w14:paraId="1B99EC37" w14:textId="77777777" w:rsidTr="00F8380E">
        <w:trPr>
          <w:trHeight w:val="179"/>
        </w:trPr>
        <w:tc>
          <w:tcPr>
            <w:tcW w:w="5103" w:type="dxa"/>
            <w:tcBorders>
              <w:top w:val="single" w:sz="4" w:space="0" w:color="auto"/>
              <w:bottom w:val="single" w:sz="4" w:space="0" w:color="auto"/>
              <w:right w:val="single" w:sz="4" w:space="0" w:color="auto"/>
            </w:tcBorders>
            <w:vAlign w:val="center"/>
          </w:tcPr>
          <w:p w14:paraId="5FDA9FC7" w14:textId="77777777" w:rsidR="00E46355" w:rsidRPr="00754B3D" w:rsidRDefault="00E46355" w:rsidP="00F8380E">
            <w:pPr>
              <w:pStyle w:val="af9"/>
              <w:rPr>
                <w:sz w:val="24"/>
              </w:rPr>
            </w:pPr>
            <w:r w:rsidRPr="00754B3D">
              <w:rPr>
                <w:sz w:val="24"/>
              </w:rPr>
              <w:t>Численность работников муниципального архива (с указанием должностей)</w:t>
            </w:r>
          </w:p>
        </w:tc>
        <w:tc>
          <w:tcPr>
            <w:tcW w:w="5387" w:type="dxa"/>
            <w:tcBorders>
              <w:top w:val="single" w:sz="4" w:space="0" w:color="auto"/>
              <w:left w:val="single" w:sz="4" w:space="0" w:color="auto"/>
              <w:bottom w:val="single" w:sz="4" w:space="0" w:color="auto"/>
            </w:tcBorders>
            <w:vAlign w:val="center"/>
          </w:tcPr>
          <w:p w14:paraId="613078DF" w14:textId="77777777" w:rsidR="00E46355" w:rsidRPr="00D71937" w:rsidRDefault="00E46355" w:rsidP="00F8380E">
            <w:pPr>
              <w:pStyle w:val="af8"/>
              <w:jc w:val="left"/>
            </w:pPr>
          </w:p>
        </w:tc>
      </w:tr>
    </w:tbl>
    <w:p w14:paraId="7B07AE5A" w14:textId="77777777" w:rsidR="00E46355" w:rsidRDefault="00E46355" w:rsidP="00E46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754B3D">
        <w:rPr>
          <w:sz w:val="24"/>
        </w:rPr>
        <w:t>Приложение</w:t>
      </w:r>
      <w:r w:rsidRPr="009F6A3C">
        <w:t>:</w:t>
      </w:r>
      <w:r w:rsidRPr="003034EA">
        <w:t xml:space="preserve"> </w:t>
      </w:r>
      <w:r>
        <w:t>________________________________________________________________________________________</w:t>
      </w:r>
    </w:p>
    <w:p w14:paraId="70B8B19F" w14:textId="77777777" w:rsidR="00E46355" w:rsidRPr="00574773" w:rsidRDefault="00E46355" w:rsidP="00E46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center"/>
        <w:rPr>
          <w:szCs w:val="20"/>
        </w:rPr>
      </w:pPr>
      <w:r w:rsidRPr="00574773">
        <w:rPr>
          <w:szCs w:val="20"/>
        </w:rPr>
        <w:t xml:space="preserve">(перечень документов, прилагаемых к заявке, согласно пункту 2.7. </w:t>
      </w:r>
      <w:hyperlink r:id="rId17" w:anchor="/document/404580330/entry/13" w:history="1"/>
      <w:r w:rsidRPr="00574773">
        <w:rPr>
          <w:szCs w:val="20"/>
        </w:rPr>
        <w:t>настоящего Порядка)</w:t>
      </w:r>
    </w:p>
    <w:p w14:paraId="7883156C" w14:textId="77777777" w:rsidR="00E46355" w:rsidRPr="00954838" w:rsidRDefault="00E46355" w:rsidP="00E46355"/>
    <w:p w14:paraId="57D9C964" w14:textId="77777777" w:rsidR="00E46355" w:rsidRPr="00D71937" w:rsidRDefault="00E46355" w:rsidP="00E46355">
      <w:pPr>
        <w:pStyle w:val="afc"/>
        <w:spacing w:before="120"/>
        <w:rPr>
          <w:rFonts w:ascii="Times New Roman" w:hAnsi="Times New Roman" w:cs="Times New Roman"/>
        </w:rPr>
      </w:pPr>
      <w:r w:rsidRPr="00D71937">
        <w:rPr>
          <w:rFonts w:ascii="Times New Roman" w:hAnsi="Times New Roman" w:cs="Times New Roman"/>
        </w:rPr>
        <w:t>Глава администрации</w:t>
      </w:r>
    </w:p>
    <w:p w14:paraId="590FF697" w14:textId="77777777" w:rsidR="00E46355" w:rsidRPr="00D71937" w:rsidRDefault="00E46355" w:rsidP="00E46355">
      <w:pPr>
        <w:pStyle w:val="afc"/>
        <w:rPr>
          <w:rFonts w:ascii="Times New Roman" w:hAnsi="Times New Roman" w:cs="Times New Roman"/>
        </w:rPr>
      </w:pPr>
      <w:r w:rsidRPr="00D71937">
        <w:rPr>
          <w:rFonts w:ascii="Times New Roman" w:hAnsi="Times New Roman" w:cs="Times New Roman"/>
        </w:rPr>
        <w:t>__________________________</w:t>
      </w:r>
      <w:r>
        <w:rPr>
          <w:rFonts w:ascii="Times New Roman" w:hAnsi="Times New Roman" w:cs="Times New Roman"/>
        </w:rPr>
        <w:t xml:space="preserve">                                  </w:t>
      </w:r>
      <w:r w:rsidRPr="00D71937">
        <w:rPr>
          <w:rFonts w:ascii="Times New Roman" w:hAnsi="Times New Roman" w:cs="Times New Roman"/>
        </w:rPr>
        <w:t>_______________  ___________________________</w:t>
      </w:r>
    </w:p>
    <w:p w14:paraId="5473E2F5" w14:textId="77777777" w:rsidR="00E46355" w:rsidRDefault="00E46355" w:rsidP="00E46355">
      <w:pPr>
        <w:pStyle w:val="afc"/>
        <w:tabs>
          <w:tab w:val="left" w:pos="3261"/>
        </w:tabs>
        <w:rPr>
          <w:rFonts w:ascii="Times New Roman" w:hAnsi="Times New Roman" w:cs="Times New Roman"/>
          <w:sz w:val="20"/>
          <w:szCs w:val="22"/>
        </w:rPr>
      </w:pPr>
      <w:proofErr w:type="gramStart"/>
      <w:r w:rsidRPr="007263D7">
        <w:rPr>
          <w:rFonts w:ascii="Times New Roman" w:hAnsi="Times New Roman" w:cs="Times New Roman"/>
          <w:sz w:val="20"/>
        </w:rPr>
        <w:t xml:space="preserve">(наименование </w:t>
      </w:r>
      <w:r w:rsidRPr="007263D7">
        <w:rPr>
          <w:rFonts w:ascii="Times New Roman" w:hAnsi="Times New Roman" w:cs="Times New Roman"/>
          <w:sz w:val="20"/>
          <w:szCs w:val="22"/>
        </w:rPr>
        <w:t xml:space="preserve">муниципального                         М.П.                   </w:t>
      </w:r>
      <w:r>
        <w:rPr>
          <w:rFonts w:ascii="Times New Roman" w:hAnsi="Times New Roman" w:cs="Times New Roman"/>
          <w:sz w:val="20"/>
          <w:szCs w:val="22"/>
        </w:rPr>
        <w:t xml:space="preserve">        (</w:t>
      </w:r>
      <w:r w:rsidRPr="007263D7">
        <w:rPr>
          <w:rFonts w:ascii="Times New Roman" w:hAnsi="Times New Roman" w:cs="Times New Roman"/>
          <w:sz w:val="20"/>
          <w:szCs w:val="22"/>
        </w:rPr>
        <w:t>подпись</w:t>
      </w:r>
      <w:r>
        <w:rPr>
          <w:rFonts w:ascii="Times New Roman" w:hAnsi="Times New Roman" w:cs="Times New Roman"/>
          <w:sz w:val="20"/>
          <w:szCs w:val="22"/>
        </w:rPr>
        <w:t>)</w:t>
      </w:r>
      <w:r w:rsidRPr="007263D7">
        <w:rPr>
          <w:rFonts w:ascii="Times New Roman" w:hAnsi="Times New Roman" w:cs="Times New Roman"/>
          <w:sz w:val="20"/>
          <w:szCs w:val="22"/>
        </w:rPr>
        <w:t xml:space="preserve">                                 </w:t>
      </w:r>
      <w:r>
        <w:rPr>
          <w:rFonts w:ascii="Times New Roman" w:hAnsi="Times New Roman" w:cs="Times New Roman"/>
          <w:sz w:val="20"/>
          <w:szCs w:val="22"/>
        </w:rPr>
        <w:t>(</w:t>
      </w:r>
      <w:r w:rsidRPr="007263D7">
        <w:rPr>
          <w:rFonts w:ascii="Times New Roman" w:hAnsi="Times New Roman" w:cs="Times New Roman"/>
          <w:sz w:val="20"/>
          <w:szCs w:val="22"/>
        </w:rPr>
        <w:t>Ф.И.О.</w:t>
      </w:r>
      <w:r>
        <w:rPr>
          <w:rFonts w:ascii="Times New Roman" w:hAnsi="Times New Roman" w:cs="Times New Roman"/>
          <w:sz w:val="20"/>
          <w:szCs w:val="22"/>
        </w:rPr>
        <w:t>)</w:t>
      </w:r>
      <w:proofErr w:type="gramEnd"/>
    </w:p>
    <w:p w14:paraId="7CD6C49D" w14:textId="77777777" w:rsidR="00E46355" w:rsidRPr="007263D7" w:rsidRDefault="00E46355" w:rsidP="00E46355">
      <w:pPr>
        <w:pStyle w:val="afc"/>
        <w:tabs>
          <w:tab w:val="left" w:pos="3261"/>
        </w:tabs>
        <w:rPr>
          <w:rFonts w:ascii="Times New Roman" w:hAnsi="Times New Roman" w:cs="Times New Roman"/>
          <w:sz w:val="20"/>
        </w:rPr>
      </w:pPr>
      <w:r w:rsidRPr="007263D7">
        <w:rPr>
          <w:rFonts w:ascii="Times New Roman" w:hAnsi="Times New Roman" w:cs="Times New Roman"/>
          <w:sz w:val="20"/>
        </w:rPr>
        <w:t xml:space="preserve">образования) </w:t>
      </w:r>
    </w:p>
    <w:p w14:paraId="5641C5A7" w14:textId="77777777" w:rsidR="00E46355" w:rsidRPr="00D71937" w:rsidRDefault="00E46355" w:rsidP="00E46355">
      <w:pPr>
        <w:spacing w:before="120"/>
      </w:pPr>
      <w:r>
        <w:t>_________________</w:t>
      </w:r>
    </w:p>
    <w:p w14:paraId="344872DB" w14:textId="77777777" w:rsidR="00E46355" w:rsidRPr="00D71937" w:rsidRDefault="00E46355" w:rsidP="00E46355">
      <w:pPr>
        <w:pStyle w:val="afc"/>
        <w:ind w:firstLine="709"/>
      </w:pPr>
      <w:r w:rsidRPr="00BC1DDE">
        <w:rPr>
          <w:rFonts w:ascii="Times New Roman" w:hAnsi="Times New Roman" w:cs="Times New Roman"/>
          <w:sz w:val="20"/>
        </w:rPr>
        <w:t xml:space="preserve">(дата) </w:t>
      </w:r>
    </w:p>
    <w:p w14:paraId="5A6B1792" w14:textId="77777777" w:rsidR="00E46355" w:rsidRPr="00D71937" w:rsidRDefault="00E46355" w:rsidP="00E46355">
      <w:pPr>
        <w:ind w:left="4962"/>
        <w:jc w:val="right"/>
        <w:rPr>
          <w:rStyle w:val="af7"/>
          <w:rFonts w:eastAsia="Arial"/>
          <w:b w:val="0"/>
          <w:bCs w:val="0"/>
        </w:rPr>
        <w:sectPr w:rsidR="00E46355" w:rsidRPr="00D71937" w:rsidSect="00F9410F">
          <w:pgSz w:w="11900" w:h="16800"/>
          <w:pgMar w:top="637" w:right="560" w:bottom="568" w:left="800" w:header="284" w:footer="412" w:gutter="0"/>
          <w:cols w:space="720"/>
          <w:noEndnote/>
        </w:sectPr>
      </w:pPr>
    </w:p>
    <w:p w14:paraId="597417FA" w14:textId="77777777" w:rsidR="00E46355" w:rsidRPr="0023303F" w:rsidRDefault="00E46355" w:rsidP="004E303C">
      <w:pPr>
        <w:ind w:left="4962"/>
        <w:jc w:val="right"/>
        <w:rPr>
          <w:sz w:val="22"/>
        </w:rPr>
      </w:pPr>
      <w:r w:rsidRPr="0023303F">
        <w:rPr>
          <w:rStyle w:val="af7"/>
          <w:rFonts w:eastAsia="Arial"/>
          <w:bCs w:val="0"/>
          <w:color w:val="auto"/>
          <w:sz w:val="22"/>
        </w:rPr>
        <w:lastRenderedPageBreak/>
        <w:t>Приложение № 2</w:t>
      </w:r>
      <w:r w:rsidRPr="0023303F">
        <w:rPr>
          <w:rStyle w:val="af7"/>
          <w:rFonts w:eastAsia="Arial"/>
          <w:bCs w:val="0"/>
          <w:sz w:val="22"/>
        </w:rPr>
        <w:br/>
      </w:r>
      <w:r w:rsidRPr="0023303F">
        <w:rPr>
          <w:sz w:val="22"/>
        </w:rPr>
        <w:t xml:space="preserve">к Порядку </w:t>
      </w:r>
    </w:p>
    <w:p w14:paraId="55C8A6CA" w14:textId="77777777" w:rsidR="00E46355" w:rsidRPr="006A2CC2" w:rsidRDefault="00E46355" w:rsidP="004E303C">
      <w:pPr>
        <w:ind w:left="4962"/>
        <w:jc w:val="right"/>
        <w:rPr>
          <w:rStyle w:val="af7"/>
          <w:rFonts w:eastAsia="Arial"/>
          <w:bCs w:val="0"/>
        </w:rPr>
      </w:pPr>
      <w:r w:rsidRPr="0023303F">
        <w:rPr>
          <w:sz w:val="22"/>
        </w:rPr>
        <w:t xml:space="preserve">проведения конкурсного отбора муниципальных образований Рязанской области для предоставления субсидий из областного бюджета </w:t>
      </w:r>
      <w:r w:rsidRPr="0023303F">
        <w:rPr>
          <w:bCs/>
          <w:color w:val="000000"/>
          <w:sz w:val="22"/>
        </w:rPr>
        <w:t xml:space="preserve">бюджетам муниципальных образований Рязанской области </w:t>
      </w:r>
      <w:r w:rsidRPr="0023303F">
        <w:rPr>
          <w:sz w:val="22"/>
        </w:rPr>
        <w:t xml:space="preserve">на оснащение </w:t>
      </w:r>
      <w:r w:rsidRPr="0023303F">
        <w:rPr>
          <w:bCs/>
          <w:color w:val="000000"/>
          <w:spacing w:val="-4"/>
          <w:sz w:val="22"/>
        </w:rPr>
        <w:t>муниципальных архивов</w:t>
      </w:r>
      <w:r w:rsidRPr="0023303F">
        <w:rPr>
          <w:sz w:val="22"/>
        </w:rPr>
        <w:t xml:space="preserve"> средствами охранной сигнализации, системами противопожарной защиты</w:t>
      </w:r>
      <w:r w:rsidRPr="0023303F">
        <w:rPr>
          <w:bCs/>
          <w:color w:val="000000"/>
          <w:sz w:val="22"/>
        </w:rPr>
        <w:t xml:space="preserve"> </w:t>
      </w:r>
      <w:r w:rsidRPr="0023303F">
        <w:rPr>
          <w:bCs/>
          <w:sz w:val="22"/>
        </w:rPr>
        <w:t xml:space="preserve">в целях реализации </w:t>
      </w:r>
      <w:r w:rsidRPr="0023303F">
        <w:rPr>
          <w:sz w:val="22"/>
        </w:rPr>
        <w:t>государственной программы Рязанской области «Развитие архивного дела» и проверки условий их предоставления</w:t>
      </w:r>
    </w:p>
    <w:p w14:paraId="0DB36C7A" w14:textId="77777777" w:rsidR="00E46355" w:rsidRPr="00D71937" w:rsidRDefault="00E46355" w:rsidP="00E46355">
      <w:pPr>
        <w:ind w:left="4962"/>
        <w:jc w:val="right"/>
        <w:rPr>
          <w:rStyle w:val="af7"/>
          <w:rFonts w:eastAsia="Arial"/>
          <w:b w:val="0"/>
          <w:bCs w:val="0"/>
        </w:rPr>
      </w:pPr>
    </w:p>
    <w:p w14:paraId="375536AC" w14:textId="77777777" w:rsidR="00E46355" w:rsidRPr="00D71937" w:rsidRDefault="00E46355" w:rsidP="00E46355">
      <w:pPr>
        <w:pStyle w:val="afc"/>
        <w:rPr>
          <w:rFonts w:ascii="Times New Roman" w:hAnsi="Times New Roman" w:cs="Times New Roman"/>
        </w:rPr>
      </w:pPr>
    </w:p>
    <w:p w14:paraId="5B1F40B8" w14:textId="77777777" w:rsidR="00E46355" w:rsidRPr="0023303F" w:rsidRDefault="00E46355" w:rsidP="00E46355">
      <w:pPr>
        <w:spacing w:line="276" w:lineRule="auto"/>
        <w:ind w:firstLine="709"/>
        <w:jc w:val="both"/>
        <w:rPr>
          <w:sz w:val="24"/>
        </w:rPr>
      </w:pPr>
      <w:proofErr w:type="gramStart"/>
      <w:r w:rsidRPr="0023303F">
        <w:rPr>
          <w:sz w:val="24"/>
        </w:rPr>
        <w:t>Оценивание критериев отбора м</w:t>
      </w:r>
      <w:r w:rsidRPr="0023303F">
        <w:rPr>
          <w:bCs/>
          <w:color w:val="000000"/>
          <w:sz w:val="24"/>
        </w:rPr>
        <w:t xml:space="preserve">униципальных образований Рязанской </w:t>
      </w:r>
      <w:r w:rsidRPr="0023303F">
        <w:rPr>
          <w:sz w:val="24"/>
        </w:rPr>
        <w:t>на реализацию процессного мероприятия «Муниципальные архивы оснащены средствами охранной сигнализации, системами противопожарной защиты» паспорта комплекса процессных мероприятий «Создание оптимальных условий для развития архивного дела» (утвержденного распоряжением Правительства Рязанской области от 30.10.2023 № 640-р):</w:t>
      </w:r>
      <w:proofErr w:type="gramEnd"/>
    </w:p>
    <w:p w14:paraId="5902C3AF" w14:textId="77777777" w:rsidR="00E46355" w:rsidRPr="00AA33D9" w:rsidRDefault="00E46355" w:rsidP="00E46355">
      <w:pPr>
        <w:ind w:firstLine="709"/>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387"/>
        <w:gridCol w:w="5671"/>
      </w:tblGrid>
      <w:tr w:rsidR="00E46355" w:rsidRPr="00AA33D9" w14:paraId="5C3A934B" w14:textId="77777777" w:rsidTr="00F8380E">
        <w:tc>
          <w:tcPr>
            <w:tcW w:w="534" w:type="dxa"/>
            <w:shd w:val="clear" w:color="auto" w:fill="auto"/>
          </w:tcPr>
          <w:p w14:paraId="5A19FF8B" w14:textId="77777777" w:rsidR="00E46355" w:rsidRPr="00AA33D9" w:rsidRDefault="00E46355" w:rsidP="00F8380E">
            <w:pPr>
              <w:pStyle w:val="af8"/>
              <w:ind w:left="-142" w:right="-74"/>
              <w:jc w:val="center"/>
              <w:rPr>
                <w:b/>
                <w:sz w:val="22"/>
              </w:rPr>
            </w:pPr>
            <w:r w:rsidRPr="00AA33D9">
              <w:rPr>
                <w:b/>
                <w:sz w:val="22"/>
              </w:rPr>
              <w:t>№</w:t>
            </w:r>
          </w:p>
          <w:p w14:paraId="326D51B6" w14:textId="77777777" w:rsidR="00E46355" w:rsidRPr="00AA33D9" w:rsidRDefault="00E46355" w:rsidP="00F8380E">
            <w:pPr>
              <w:pStyle w:val="af8"/>
              <w:ind w:left="-142" w:right="-74"/>
              <w:jc w:val="center"/>
              <w:rPr>
                <w:b/>
                <w:sz w:val="22"/>
              </w:rPr>
            </w:pPr>
            <w:proofErr w:type="gramStart"/>
            <w:r w:rsidRPr="00AA33D9">
              <w:rPr>
                <w:b/>
                <w:sz w:val="22"/>
              </w:rPr>
              <w:t>п</w:t>
            </w:r>
            <w:proofErr w:type="gramEnd"/>
            <w:r w:rsidRPr="00AA33D9">
              <w:rPr>
                <w:b/>
                <w:sz w:val="22"/>
              </w:rPr>
              <w:t>/п</w:t>
            </w:r>
          </w:p>
        </w:tc>
        <w:tc>
          <w:tcPr>
            <w:tcW w:w="3543" w:type="dxa"/>
            <w:shd w:val="clear" w:color="auto" w:fill="auto"/>
          </w:tcPr>
          <w:p w14:paraId="26E48145" w14:textId="77777777" w:rsidR="00E46355" w:rsidRPr="00AA33D9" w:rsidRDefault="00E46355" w:rsidP="00F8380E">
            <w:pPr>
              <w:pStyle w:val="af8"/>
              <w:jc w:val="center"/>
              <w:rPr>
                <w:b/>
                <w:sz w:val="22"/>
              </w:rPr>
            </w:pPr>
            <w:r w:rsidRPr="00AA33D9">
              <w:rPr>
                <w:b/>
                <w:sz w:val="22"/>
              </w:rPr>
              <w:t>Наименование критерия</w:t>
            </w:r>
          </w:p>
        </w:tc>
        <w:tc>
          <w:tcPr>
            <w:tcW w:w="6061" w:type="dxa"/>
            <w:shd w:val="clear" w:color="auto" w:fill="auto"/>
          </w:tcPr>
          <w:p w14:paraId="273FF8DA" w14:textId="77777777" w:rsidR="00E46355" w:rsidRPr="00AA33D9" w:rsidRDefault="00E46355" w:rsidP="00F8380E">
            <w:pPr>
              <w:pStyle w:val="af8"/>
              <w:jc w:val="center"/>
              <w:rPr>
                <w:b/>
                <w:sz w:val="22"/>
              </w:rPr>
            </w:pPr>
            <w:r w:rsidRPr="00AA33D9">
              <w:rPr>
                <w:b/>
                <w:sz w:val="22"/>
              </w:rPr>
              <w:t>Результат критерия, оценка критерия</w:t>
            </w:r>
          </w:p>
        </w:tc>
      </w:tr>
      <w:tr w:rsidR="00E46355" w:rsidRPr="00D71937" w14:paraId="4C8E6E76" w14:textId="77777777" w:rsidTr="00F8380E">
        <w:tc>
          <w:tcPr>
            <w:tcW w:w="534" w:type="dxa"/>
            <w:shd w:val="clear" w:color="auto" w:fill="auto"/>
          </w:tcPr>
          <w:p w14:paraId="4E3184C1" w14:textId="77777777" w:rsidR="00E46355" w:rsidRPr="00AA33D9" w:rsidRDefault="00E46355" w:rsidP="00F8380E">
            <w:pPr>
              <w:pStyle w:val="af8"/>
              <w:jc w:val="center"/>
              <w:rPr>
                <w:sz w:val="22"/>
              </w:rPr>
            </w:pPr>
            <w:r w:rsidRPr="00AA33D9">
              <w:rPr>
                <w:sz w:val="22"/>
              </w:rPr>
              <w:t>1</w:t>
            </w:r>
          </w:p>
        </w:tc>
        <w:tc>
          <w:tcPr>
            <w:tcW w:w="3543" w:type="dxa"/>
            <w:shd w:val="clear" w:color="auto" w:fill="auto"/>
          </w:tcPr>
          <w:p w14:paraId="5CBEB827" w14:textId="77777777" w:rsidR="00E46355" w:rsidRPr="00AA33D9" w:rsidRDefault="00E46355" w:rsidP="00F8380E">
            <w:pPr>
              <w:pStyle w:val="af8"/>
              <w:jc w:val="left"/>
              <w:rPr>
                <w:sz w:val="22"/>
              </w:rPr>
            </w:pPr>
            <w:r w:rsidRPr="00AA33D9">
              <w:rPr>
                <w:sz w:val="22"/>
                <w:szCs w:val="28"/>
              </w:rPr>
              <w:t xml:space="preserve">Наличие потребности </w:t>
            </w:r>
            <w:r w:rsidRPr="00AA33D9">
              <w:rPr>
                <w:color w:val="000000"/>
                <w:sz w:val="22"/>
                <w:szCs w:val="28"/>
              </w:rPr>
              <w:t xml:space="preserve">муниципального образования Рязанской области </w:t>
            </w:r>
            <w:r w:rsidRPr="00AA33D9">
              <w:rPr>
                <w:sz w:val="22"/>
                <w:szCs w:val="28"/>
              </w:rPr>
              <w:t xml:space="preserve">в </w:t>
            </w:r>
            <w:r w:rsidRPr="00AA33D9">
              <w:rPr>
                <w:sz w:val="22"/>
              </w:rPr>
              <w:t xml:space="preserve">оснащении </w:t>
            </w:r>
            <w:r w:rsidRPr="00AA33D9">
              <w:rPr>
                <w:bCs/>
                <w:color w:val="000000"/>
                <w:spacing w:val="-4"/>
                <w:sz w:val="22"/>
              </w:rPr>
              <w:t xml:space="preserve">муниципального архива </w:t>
            </w:r>
            <w:r w:rsidRPr="00AA33D9">
              <w:rPr>
                <w:sz w:val="22"/>
              </w:rPr>
              <w:t>средствами охранной сигнализации, системами противопожарной защиты</w:t>
            </w:r>
            <w:r w:rsidRPr="00AA33D9">
              <w:rPr>
                <w:bCs/>
                <w:color w:val="000000"/>
                <w:sz w:val="22"/>
              </w:rPr>
              <w:t xml:space="preserve"> </w:t>
            </w:r>
            <w:r w:rsidRPr="00AA33D9">
              <w:rPr>
                <w:sz w:val="22"/>
                <w:szCs w:val="28"/>
              </w:rPr>
              <w:t>в текущем финансовом году</w:t>
            </w:r>
          </w:p>
        </w:tc>
        <w:tc>
          <w:tcPr>
            <w:tcW w:w="6061" w:type="dxa"/>
            <w:shd w:val="clear" w:color="auto" w:fill="auto"/>
          </w:tcPr>
          <w:p w14:paraId="1BAB9A6B" w14:textId="77777777" w:rsidR="00E46355" w:rsidRPr="00AA33D9" w:rsidRDefault="00E46355" w:rsidP="00F8380E">
            <w:pPr>
              <w:pStyle w:val="af9"/>
              <w:rPr>
                <w:sz w:val="22"/>
              </w:rPr>
            </w:pPr>
            <w:r w:rsidRPr="00AA33D9">
              <w:rPr>
                <w:sz w:val="22"/>
              </w:rPr>
              <w:t xml:space="preserve">- наличие детального* обоснования потребности </w:t>
            </w:r>
            <w:r w:rsidRPr="00AA33D9">
              <w:rPr>
                <w:i/>
                <w:sz w:val="22"/>
              </w:rPr>
              <w:t>-</w:t>
            </w:r>
            <w:r w:rsidRPr="00AA33D9">
              <w:rPr>
                <w:sz w:val="22"/>
              </w:rPr>
              <w:t xml:space="preserve"> </w:t>
            </w:r>
            <w:r w:rsidRPr="00AA33D9">
              <w:rPr>
                <w:i/>
                <w:sz w:val="22"/>
              </w:rPr>
              <w:t>10 баллов</w:t>
            </w:r>
            <w:r w:rsidRPr="00AA33D9">
              <w:rPr>
                <w:sz w:val="22"/>
              </w:rPr>
              <w:t>;</w:t>
            </w:r>
          </w:p>
          <w:p w14:paraId="214FC414" w14:textId="77777777" w:rsidR="00E46355" w:rsidRPr="00AA33D9" w:rsidRDefault="00E46355" w:rsidP="00F8380E">
            <w:pPr>
              <w:pStyle w:val="af9"/>
              <w:rPr>
                <w:i/>
                <w:sz w:val="22"/>
              </w:rPr>
            </w:pPr>
            <w:r w:rsidRPr="00AA33D9">
              <w:rPr>
                <w:sz w:val="22"/>
              </w:rPr>
              <w:t xml:space="preserve">- наличие краткого обоснования потребности </w:t>
            </w:r>
            <w:r w:rsidRPr="00AA33D9">
              <w:rPr>
                <w:i/>
                <w:sz w:val="22"/>
              </w:rPr>
              <w:t>-</w:t>
            </w:r>
            <w:r w:rsidRPr="00AA33D9">
              <w:rPr>
                <w:sz w:val="22"/>
              </w:rPr>
              <w:t xml:space="preserve"> </w:t>
            </w:r>
            <w:r w:rsidRPr="00AA33D9">
              <w:rPr>
                <w:i/>
                <w:sz w:val="22"/>
              </w:rPr>
              <w:t>5 баллов.</w:t>
            </w:r>
          </w:p>
          <w:p w14:paraId="0C21F881" w14:textId="77777777" w:rsidR="00E46355" w:rsidRPr="00AA33D9" w:rsidRDefault="00E46355" w:rsidP="00F8380E">
            <w:pPr>
              <w:pStyle w:val="af9"/>
              <w:rPr>
                <w:i/>
                <w:sz w:val="22"/>
              </w:rPr>
            </w:pPr>
            <w:proofErr w:type="gramStart"/>
            <w:r w:rsidRPr="00AA33D9">
              <w:rPr>
                <w:i/>
                <w:sz w:val="22"/>
              </w:rPr>
              <w:t>(*к детальному обоснованию относится наличие:</w:t>
            </w:r>
            <w:proofErr w:type="gramEnd"/>
          </w:p>
          <w:p w14:paraId="0E471A0C" w14:textId="77777777" w:rsidR="00E46355" w:rsidRPr="00AA33D9" w:rsidRDefault="00E46355" w:rsidP="00F8380E">
            <w:pPr>
              <w:pStyle w:val="af9"/>
              <w:jc w:val="both"/>
              <w:rPr>
                <w:i/>
                <w:sz w:val="22"/>
              </w:rPr>
            </w:pPr>
            <w:r w:rsidRPr="00AA33D9">
              <w:rPr>
                <w:i/>
                <w:sz w:val="22"/>
              </w:rPr>
              <w:t xml:space="preserve">подробного перечня и </w:t>
            </w:r>
            <w:proofErr w:type="gramStart"/>
            <w:r w:rsidRPr="00AA33D9">
              <w:rPr>
                <w:i/>
                <w:sz w:val="22"/>
              </w:rPr>
              <w:t>описания</w:t>
            </w:r>
            <w:proofErr w:type="gramEnd"/>
            <w:r w:rsidRPr="00AA33D9">
              <w:rPr>
                <w:i/>
                <w:sz w:val="22"/>
              </w:rPr>
              <w:t xml:space="preserve"> планируемых к приобретению средств охранной сигнализации, системы противопожарной защиты; предварительной сметы расходов; перечень имеющегося на момент подачи заявки оснащения и т.п.) </w:t>
            </w:r>
          </w:p>
          <w:p w14:paraId="58BF0624" w14:textId="77777777" w:rsidR="00E46355" w:rsidRPr="00AA33D9" w:rsidRDefault="00E46355" w:rsidP="00F8380E">
            <w:pPr>
              <w:spacing w:before="120"/>
              <w:jc w:val="both"/>
              <w:rPr>
                <w:sz w:val="22"/>
              </w:rPr>
            </w:pPr>
            <w:r w:rsidRPr="00AA33D9">
              <w:rPr>
                <w:sz w:val="22"/>
              </w:rPr>
              <w:t xml:space="preserve">Оценка оснащения </w:t>
            </w:r>
            <w:r w:rsidRPr="00AA33D9">
              <w:rPr>
                <w:bCs/>
                <w:color w:val="000000"/>
                <w:spacing w:val="-4"/>
                <w:sz w:val="22"/>
              </w:rPr>
              <w:t xml:space="preserve">муниципального архива </w:t>
            </w:r>
            <w:r w:rsidRPr="00AA33D9">
              <w:rPr>
                <w:sz w:val="22"/>
              </w:rPr>
              <w:t>средствами охранной сигнализации, системами противопожарной защиты:</w:t>
            </w:r>
          </w:p>
          <w:p w14:paraId="335B6D5E" w14:textId="77777777" w:rsidR="00E46355" w:rsidRPr="00AA33D9" w:rsidRDefault="00E46355" w:rsidP="00F8380E">
            <w:pPr>
              <w:pStyle w:val="af9"/>
              <w:ind w:left="176" w:hanging="176"/>
              <w:jc w:val="both"/>
              <w:rPr>
                <w:i/>
                <w:sz w:val="22"/>
              </w:rPr>
            </w:pPr>
            <w:r w:rsidRPr="00AA33D9">
              <w:rPr>
                <w:sz w:val="22"/>
              </w:rPr>
              <w:t xml:space="preserve">- наличие охранной сигнализации; отсутствие системы противопожарной защиты </w:t>
            </w:r>
            <w:r w:rsidRPr="00AA33D9">
              <w:rPr>
                <w:i/>
                <w:sz w:val="22"/>
              </w:rPr>
              <w:t>– 15 баллов</w:t>
            </w:r>
            <w:r w:rsidRPr="00AA33D9">
              <w:rPr>
                <w:sz w:val="22"/>
              </w:rPr>
              <w:t xml:space="preserve"> </w:t>
            </w:r>
          </w:p>
          <w:p w14:paraId="557F8444" w14:textId="77777777" w:rsidR="00E46355" w:rsidRPr="00AA33D9" w:rsidRDefault="00E46355" w:rsidP="00F8380E">
            <w:pPr>
              <w:pStyle w:val="af9"/>
              <w:ind w:left="176" w:hanging="176"/>
              <w:jc w:val="both"/>
              <w:rPr>
                <w:sz w:val="22"/>
              </w:rPr>
            </w:pPr>
            <w:r w:rsidRPr="00AA33D9">
              <w:rPr>
                <w:sz w:val="22"/>
              </w:rPr>
              <w:t xml:space="preserve">- отсутствие охранной сигнализации; наличие системы противопожарной защиты </w:t>
            </w:r>
            <w:r w:rsidRPr="00AA33D9">
              <w:rPr>
                <w:i/>
                <w:sz w:val="22"/>
              </w:rPr>
              <w:t>– 15 баллов</w:t>
            </w:r>
            <w:r w:rsidRPr="00AA33D9">
              <w:rPr>
                <w:sz w:val="22"/>
              </w:rPr>
              <w:t xml:space="preserve">; </w:t>
            </w:r>
          </w:p>
          <w:p w14:paraId="18020BBB" w14:textId="77777777" w:rsidR="00E46355" w:rsidRPr="00AA33D9" w:rsidRDefault="00E46355" w:rsidP="00F8380E">
            <w:pPr>
              <w:pStyle w:val="af9"/>
              <w:ind w:left="176" w:hanging="176"/>
              <w:jc w:val="both"/>
              <w:rPr>
                <w:sz w:val="22"/>
              </w:rPr>
            </w:pPr>
            <w:r w:rsidRPr="00AA33D9">
              <w:rPr>
                <w:sz w:val="22"/>
              </w:rPr>
              <w:t>- отсутствие охранной сигнализации; отсутствие системы противопожарной защиты – 0 баллов;</w:t>
            </w:r>
          </w:p>
          <w:p w14:paraId="2188D569" w14:textId="77777777" w:rsidR="00E46355" w:rsidRPr="00AA33D9" w:rsidRDefault="00E46355" w:rsidP="00F8380E">
            <w:pPr>
              <w:spacing w:before="120"/>
              <w:ind w:left="176" w:hanging="176"/>
              <w:jc w:val="both"/>
              <w:rPr>
                <w:sz w:val="22"/>
              </w:rPr>
            </w:pPr>
            <w:r w:rsidRPr="00AA33D9">
              <w:rPr>
                <w:sz w:val="22"/>
              </w:rPr>
              <w:t xml:space="preserve">- необходимость частичной замены охранной сигнализации и/или системы противопожарной защиты </w:t>
            </w:r>
            <w:r w:rsidRPr="00AA33D9">
              <w:rPr>
                <w:i/>
                <w:sz w:val="22"/>
              </w:rPr>
              <w:t>– 10 баллов</w:t>
            </w:r>
            <w:r w:rsidRPr="00AA33D9">
              <w:rPr>
                <w:sz w:val="22"/>
              </w:rPr>
              <w:t>;</w:t>
            </w:r>
          </w:p>
          <w:p w14:paraId="196FD3C5" w14:textId="77777777" w:rsidR="00E46355" w:rsidRPr="00AA33D9" w:rsidRDefault="00E46355" w:rsidP="00F8380E">
            <w:pPr>
              <w:jc w:val="both"/>
              <w:rPr>
                <w:sz w:val="22"/>
              </w:rPr>
            </w:pPr>
            <w:r w:rsidRPr="00AA33D9">
              <w:rPr>
                <w:sz w:val="22"/>
              </w:rPr>
              <w:t>- объем архивных дел (единиц хранения) на одного работника муниципального архива:</w:t>
            </w:r>
          </w:p>
          <w:p w14:paraId="721BF000" w14:textId="77777777" w:rsidR="00E46355" w:rsidRPr="00AA33D9" w:rsidRDefault="00E46355" w:rsidP="00F8380E">
            <w:pPr>
              <w:ind w:firstLine="601"/>
              <w:rPr>
                <w:i/>
                <w:sz w:val="22"/>
              </w:rPr>
            </w:pPr>
            <w:r w:rsidRPr="00AA33D9">
              <w:rPr>
                <w:i/>
                <w:sz w:val="22"/>
              </w:rPr>
              <w:t>– свыше 20 000             – 20 баллов;</w:t>
            </w:r>
          </w:p>
          <w:p w14:paraId="34D31C1F" w14:textId="77777777" w:rsidR="00E46355" w:rsidRPr="00AA33D9" w:rsidRDefault="00E46355" w:rsidP="00F8380E">
            <w:pPr>
              <w:ind w:firstLine="601"/>
              <w:rPr>
                <w:i/>
                <w:sz w:val="22"/>
              </w:rPr>
            </w:pPr>
            <w:r w:rsidRPr="00AA33D9">
              <w:rPr>
                <w:i/>
                <w:sz w:val="22"/>
              </w:rPr>
              <w:t>– от 15 000 до 20 000   – 15 баллов;</w:t>
            </w:r>
          </w:p>
          <w:p w14:paraId="21EAAF4D" w14:textId="77777777" w:rsidR="00E46355" w:rsidRPr="00AA33D9" w:rsidRDefault="00E46355" w:rsidP="00F8380E">
            <w:pPr>
              <w:ind w:firstLine="601"/>
              <w:rPr>
                <w:i/>
                <w:sz w:val="22"/>
              </w:rPr>
            </w:pPr>
            <w:r w:rsidRPr="00AA33D9">
              <w:rPr>
                <w:i/>
                <w:sz w:val="22"/>
              </w:rPr>
              <w:t>– от 10 000 до 15 000   – 10 баллов;</w:t>
            </w:r>
          </w:p>
          <w:p w14:paraId="4353CEE0" w14:textId="77777777" w:rsidR="00E46355" w:rsidRPr="00AA33D9" w:rsidRDefault="00E46355" w:rsidP="00F8380E">
            <w:pPr>
              <w:ind w:firstLine="601"/>
              <w:rPr>
                <w:i/>
                <w:sz w:val="22"/>
              </w:rPr>
            </w:pPr>
            <w:r w:rsidRPr="00AA33D9">
              <w:rPr>
                <w:i/>
                <w:sz w:val="22"/>
              </w:rPr>
              <w:t>– мене 10 000               – 5 баллов;</w:t>
            </w:r>
          </w:p>
          <w:p w14:paraId="0134402B" w14:textId="77777777" w:rsidR="00E46355" w:rsidRPr="00AA33D9" w:rsidRDefault="00E46355" w:rsidP="00F8380E">
            <w:pPr>
              <w:jc w:val="both"/>
              <w:rPr>
                <w:i/>
                <w:sz w:val="22"/>
              </w:rPr>
            </w:pPr>
            <w:r w:rsidRPr="00AA33D9">
              <w:rPr>
                <w:sz w:val="22"/>
              </w:rPr>
              <w:t xml:space="preserve">- размещение муниципального архива в отдельно стоящем здании – </w:t>
            </w:r>
            <w:r w:rsidRPr="00AA33D9">
              <w:rPr>
                <w:i/>
                <w:sz w:val="22"/>
              </w:rPr>
              <w:t>15 баллов</w:t>
            </w:r>
            <w:r w:rsidRPr="00AA33D9">
              <w:rPr>
                <w:sz w:val="22"/>
              </w:rPr>
              <w:t>.</w:t>
            </w:r>
          </w:p>
        </w:tc>
      </w:tr>
      <w:tr w:rsidR="00E46355" w:rsidRPr="00D71937" w14:paraId="25B0C73C" w14:textId="77777777" w:rsidTr="00F8380E">
        <w:tc>
          <w:tcPr>
            <w:tcW w:w="534" w:type="dxa"/>
            <w:shd w:val="clear" w:color="auto" w:fill="auto"/>
          </w:tcPr>
          <w:p w14:paraId="0F309198" w14:textId="77777777" w:rsidR="00E46355" w:rsidRPr="00AA33D9" w:rsidRDefault="00E46355" w:rsidP="00F8380E">
            <w:pPr>
              <w:pStyle w:val="af8"/>
              <w:jc w:val="center"/>
              <w:rPr>
                <w:sz w:val="22"/>
              </w:rPr>
            </w:pPr>
            <w:r w:rsidRPr="00AA33D9">
              <w:rPr>
                <w:sz w:val="22"/>
              </w:rPr>
              <w:t>2</w:t>
            </w:r>
          </w:p>
        </w:tc>
        <w:tc>
          <w:tcPr>
            <w:tcW w:w="3543" w:type="dxa"/>
            <w:shd w:val="clear" w:color="auto" w:fill="auto"/>
          </w:tcPr>
          <w:p w14:paraId="554E224C" w14:textId="77777777" w:rsidR="00E46355" w:rsidRPr="00AA33D9" w:rsidRDefault="00E46355" w:rsidP="00F8380E">
            <w:pPr>
              <w:pStyle w:val="af9"/>
              <w:rPr>
                <w:sz w:val="22"/>
              </w:rPr>
            </w:pPr>
            <w:r w:rsidRPr="00AA33D9">
              <w:rPr>
                <w:color w:val="000000"/>
                <w:sz w:val="22"/>
                <w:szCs w:val="28"/>
              </w:rPr>
              <w:t>Наличие расчета стоимости на</w:t>
            </w:r>
            <w:r w:rsidRPr="00AA33D9">
              <w:rPr>
                <w:sz w:val="22"/>
                <w:szCs w:val="28"/>
              </w:rPr>
              <w:t xml:space="preserve"> </w:t>
            </w:r>
            <w:r w:rsidRPr="00AA33D9">
              <w:rPr>
                <w:sz w:val="22"/>
              </w:rPr>
              <w:t xml:space="preserve">оснащение </w:t>
            </w:r>
            <w:r w:rsidRPr="00AA33D9">
              <w:rPr>
                <w:bCs/>
                <w:color w:val="000000"/>
                <w:spacing w:val="-4"/>
                <w:sz w:val="22"/>
              </w:rPr>
              <w:t xml:space="preserve">муниципального архива </w:t>
            </w:r>
            <w:r w:rsidRPr="00AA33D9">
              <w:rPr>
                <w:sz w:val="22"/>
              </w:rPr>
              <w:t xml:space="preserve">средствами охранной </w:t>
            </w:r>
            <w:r w:rsidRPr="00AA33D9">
              <w:rPr>
                <w:sz w:val="22"/>
              </w:rPr>
              <w:lastRenderedPageBreak/>
              <w:t>сигнализации, системами противопожарной защиты</w:t>
            </w:r>
            <w:r w:rsidRPr="00AA33D9">
              <w:rPr>
                <w:bCs/>
                <w:color w:val="000000"/>
                <w:sz w:val="22"/>
              </w:rPr>
              <w:t xml:space="preserve"> </w:t>
            </w:r>
            <w:r w:rsidRPr="00AA33D9">
              <w:rPr>
                <w:color w:val="000000"/>
                <w:sz w:val="22"/>
                <w:szCs w:val="28"/>
              </w:rPr>
              <w:t>муниципального образования Рязанской области</w:t>
            </w:r>
          </w:p>
        </w:tc>
        <w:tc>
          <w:tcPr>
            <w:tcW w:w="6061" w:type="dxa"/>
            <w:shd w:val="clear" w:color="auto" w:fill="auto"/>
          </w:tcPr>
          <w:p w14:paraId="3186B2A6" w14:textId="77777777" w:rsidR="00E46355" w:rsidRPr="00AA33D9" w:rsidRDefault="00E46355" w:rsidP="00F8380E">
            <w:pPr>
              <w:pStyle w:val="af9"/>
              <w:spacing w:after="120"/>
              <w:jc w:val="both"/>
              <w:rPr>
                <w:sz w:val="22"/>
              </w:rPr>
            </w:pPr>
            <w:r>
              <w:rPr>
                <w:sz w:val="22"/>
              </w:rPr>
              <w:lastRenderedPageBreak/>
              <w:t xml:space="preserve">- </w:t>
            </w:r>
            <w:r w:rsidRPr="00AA33D9">
              <w:rPr>
                <w:sz w:val="22"/>
              </w:rPr>
              <w:t>наличие локального сметного расчета</w:t>
            </w:r>
            <w:r w:rsidRPr="00AA33D9">
              <w:rPr>
                <w:color w:val="22272F"/>
                <w:sz w:val="22"/>
                <w:shd w:val="clear" w:color="auto" w:fill="FFFFFF"/>
              </w:rPr>
              <w:t xml:space="preserve"> </w:t>
            </w:r>
            <w:r w:rsidRPr="00AA33D9">
              <w:rPr>
                <w:sz w:val="22"/>
                <w:shd w:val="clear" w:color="auto" w:fill="FFFFFF"/>
              </w:rPr>
              <w:t xml:space="preserve">(с приложением прайс-листов (коммерческих предложений) поставщиков (подрядчиков, исполнителей) на закупку товаров, </w:t>
            </w:r>
            <w:r w:rsidRPr="00AA33D9">
              <w:rPr>
                <w:sz w:val="22"/>
                <w:shd w:val="clear" w:color="auto" w:fill="FFFFFF"/>
              </w:rPr>
              <w:lastRenderedPageBreak/>
              <w:t>проведение работ)</w:t>
            </w:r>
            <w:r w:rsidRPr="00AA33D9">
              <w:rPr>
                <w:sz w:val="22"/>
              </w:rPr>
              <w:t xml:space="preserve"> на оснащение </w:t>
            </w:r>
            <w:r w:rsidRPr="00AA33D9">
              <w:rPr>
                <w:bCs/>
                <w:color w:val="000000"/>
                <w:sz w:val="22"/>
              </w:rPr>
              <w:t>муниципального архива</w:t>
            </w:r>
            <w:r w:rsidRPr="00AA33D9">
              <w:rPr>
                <w:sz w:val="22"/>
              </w:rPr>
              <w:t xml:space="preserve"> средствами охранной сигнализации, системами противопожарной защиты, имеющего заключение о достоверности определения сметной стоимости текущего ремонта - </w:t>
            </w:r>
            <w:r w:rsidRPr="00AA33D9">
              <w:rPr>
                <w:i/>
                <w:sz w:val="22"/>
              </w:rPr>
              <w:t>10 баллов;</w:t>
            </w:r>
          </w:p>
          <w:p w14:paraId="17805982" w14:textId="77777777" w:rsidR="00E46355" w:rsidRPr="00AA33D9" w:rsidRDefault="00E46355" w:rsidP="00F8380E">
            <w:pPr>
              <w:pStyle w:val="af9"/>
              <w:spacing w:after="120"/>
              <w:jc w:val="both"/>
              <w:rPr>
                <w:i/>
                <w:sz w:val="22"/>
              </w:rPr>
            </w:pPr>
            <w:r>
              <w:rPr>
                <w:sz w:val="22"/>
              </w:rPr>
              <w:t xml:space="preserve">- </w:t>
            </w:r>
            <w:r w:rsidRPr="00AA33D9">
              <w:rPr>
                <w:sz w:val="22"/>
              </w:rPr>
              <w:t xml:space="preserve">наличие локального сметного расчета на оснащение </w:t>
            </w:r>
            <w:r w:rsidRPr="00AA33D9">
              <w:rPr>
                <w:bCs/>
                <w:color w:val="000000"/>
                <w:sz w:val="22"/>
              </w:rPr>
              <w:t>муниципального архива</w:t>
            </w:r>
            <w:r w:rsidRPr="00AA33D9">
              <w:rPr>
                <w:sz w:val="22"/>
              </w:rPr>
              <w:t xml:space="preserve"> средствами охранной сигнализации, системами противопожарной защиты, не имеющего заключения о достоверности определения сметной стоимости текущего ремонта - </w:t>
            </w:r>
            <w:r w:rsidRPr="00AA33D9">
              <w:rPr>
                <w:i/>
                <w:sz w:val="22"/>
              </w:rPr>
              <w:t>5 баллов;</w:t>
            </w:r>
          </w:p>
          <w:p w14:paraId="31F6837B" w14:textId="77777777" w:rsidR="00E46355" w:rsidRPr="00AA33D9" w:rsidRDefault="00E46355" w:rsidP="00F8380E">
            <w:pPr>
              <w:jc w:val="both"/>
              <w:rPr>
                <w:sz w:val="22"/>
              </w:rPr>
            </w:pPr>
            <w:r>
              <w:rPr>
                <w:sz w:val="22"/>
              </w:rPr>
              <w:t xml:space="preserve">- </w:t>
            </w:r>
            <w:r w:rsidRPr="00AA33D9">
              <w:rPr>
                <w:sz w:val="22"/>
              </w:rPr>
              <w:t>наличие и оценка информации о прогнозном объеме расходного обязательства муниципального образования на соответствующий финансовый год:</w:t>
            </w:r>
          </w:p>
          <w:p w14:paraId="591EC273" w14:textId="77777777" w:rsidR="00E46355" w:rsidRPr="00AA33D9" w:rsidRDefault="00E46355" w:rsidP="00F8380E">
            <w:pPr>
              <w:pStyle w:val="af9"/>
              <w:ind w:firstLine="406"/>
              <w:jc w:val="both"/>
              <w:rPr>
                <w:sz w:val="22"/>
              </w:rPr>
            </w:pPr>
            <w:r w:rsidRPr="00AA33D9">
              <w:rPr>
                <w:sz w:val="22"/>
              </w:rPr>
              <w:t xml:space="preserve">объем бюджетных ассигнований за счет средств местного бюджета на исполнение расходного обязательства муниципального образования, уменьшающий предельный уровень </w:t>
            </w:r>
            <w:proofErr w:type="spellStart"/>
            <w:r w:rsidRPr="00AA33D9">
              <w:rPr>
                <w:sz w:val="22"/>
              </w:rPr>
              <w:t>софинансирования</w:t>
            </w:r>
            <w:proofErr w:type="spellEnd"/>
            <w:r w:rsidRPr="00AA33D9">
              <w:rPr>
                <w:sz w:val="22"/>
              </w:rPr>
              <w:t xml:space="preserve"> из областного бюджета:</w:t>
            </w:r>
          </w:p>
          <w:p w14:paraId="0C169B89" w14:textId="77777777" w:rsidR="00E46355" w:rsidRPr="00AA33D9" w:rsidRDefault="00E46355" w:rsidP="00F8380E">
            <w:pPr>
              <w:ind w:firstLine="601"/>
              <w:rPr>
                <w:i/>
                <w:sz w:val="22"/>
              </w:rPr>
            </w:pPr>
            <w:r w:rsidRPr="00AA33D9">
              <w:rPr>
                <w:i/>
                <w:sz w:val="22"/>
              </w:rPr>
              <w:t>- от 1% до 2%    - 5 баллов;</w:t>
            </w:r>
          </w:p>
          <w:p w14:paraId="5A597D82" w14:textId="77777777" w:rsidR="00E46355" w:rsidRPr="00AA33D9" w:rsidRDefault="00E46355" w:rsidP="00F8380E">
            <w:pPr>
              <w:ind w:firstLine="601"/>
              <w:rPr>
                <w:i/>
                <w:sz w:val="22"/>
              </w:rPr>
            </w:pPr>
            <w:r w:rsidRPr="00AA33D9">
              <w:rPr>
                <w:i/>
                <w:sz w:val="22"/>
              </w:rPr>
              <w:t>- от 2% до 3%    - 7 баллов;</w:t>
            </w:r>
          </w:p>
          <w:p w14:paraId="3630BA8B" w14:textId="77777777" w:rsidR="00E46355" w:rsidRPr="00AA33D9" w:rsidRDefault="00E46355" w:rsidP="00F8380E">
            <w:pPr>
              <w:ind w:firstLine="601"/>
              <w:rPr>
                <w:i/>
                <w:sz w:val="22"/>
              </w:rPr>
            </w:pPr>
            <w:r w:rsidRPr="00AA33D9">
              <w:rPr>
                <w:i/>
                <w:sz w:val="22"/>
              </w:rPr>
              <w:t>- от 3% до 5%    - 10 баллов;</w:t>
            </w:r>
          </w:p>
          <w:p w14:paraId="067149EE" w14:textId="77777777" w:rsidR="00E46355" w:rsidRPr="00AA33D9" w:rsidRDefault="00E46355" w:rsidP="00F8380E">
            <w:pPr>
              <w:ind w:firstLine="601"/>
              <w:rPr>
                <w:i/>
                <w:sz w:val="22"/>
              </w:rPr>
            </w:pPr>
            <w:r w:rsidRPr="00AA33D9">
              <w:rPr>
                <w:i/>
                <w:sz w:val="22"/>
              </w:rPr>
              <w:t>- от 5 до 7 %      - 12 баллов;</w:t>
            </w:r>
          </w:p>
          <w:p w14:paraId="432DE45C" w14:textId="77777777" w:rsidR="00E46355" w:rsidRPr="00AA33D9" w:rsidRDefault="00E46355" w:rsidP="00F8380E">
            <w:pPr>
              <w:ind w:firstLine="601"/>
              <w:rPr>
                <w:i/>
                <w:sz w:val="22"/>
              </w:rPr>
            </w:pPr>
            <w:r w:rsidRPr="00AA33D9">
              <w:rPr>
                <w:i/>
                <w:sz w:val="22"/>
              </w:rPr>
              <w:t>- от 7 до 10 %    - 15 баллов;</w:t>
            </w:r>
          </w:p>
          <w:p w14:paraId="529E8067" w14:textId="77777777" w:rsidR="00E46355" w:rsidRPr="00AA33D9" w:rsidRDefault="00E46355" w:rsidP="00F8380E">
            <w:pPr>
              <w:ind w:firstLine="601"/>
              <w:rPr>
                <w:sz w:val="22"/>
              </w:rPr>
            </w:pPr>
            <w:r w:rsidRPr="00AA33D9">
              <w:rPr>
                <w:i/>
                <w:sz w:val="22"/>
              </w:rPr>
              <w:t>- более 10 %       - 20 баллов</w:t>
            </w:r>
            <w:r w:rsidRPr="00AA33D9">
              <w:rPr>
                <w:sz w:val="22"/>
              </w:rPr>
              <w:t>.</w:t>
            </w:r>
          </w:p>
        </w:tc>
      </w:tr>
    </w:tbl>
    <w:p w14:paraId="09D81E25" w14:textId="77777777" w:rsidR="00E46355" w:rsidRDefault="00E46355" w:rsidP="00E46355"/>
    <w:p w14:paraId="430920A5"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5036446A"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4CEB749E"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7FE5B0A1"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29B60B86"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47E4D0E5"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302ECA64"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0E173912"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2BF519BE"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74E95C52"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3787AEE0"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6B4C8F3B"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731FABB0"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210A764D" w14:textId="77777777" w:rsidR="00E46355" w:rsidRPr="00AA33D9" w:rsidRDefault="00E46355" w:rsidP="00E46355">
      <w:pPr>
        <w:pBdr>
          <w:right w:val="none" w:sz="4" w:space="1" w:color="000000"/>
        </w:pBdr>
        <w:ind w:left="5387"/>
        <w:jc w:val="right"/>
        <w:rPr>
          <w:rStyle w:val="af7"/>
          <w:rFonts w:eastAsia="Arial"/>
          <w:b w:val="0"/>
          <w:bCs w:val="0"/>
          <w:color w:val="auto"/>
        </w:rPr>
      </w:pPr>
    </w:p>
    <w:p w14:paraId="29692916" w14:textId="77777777" w:rsidR="00E46355" w:rsidRDefault="00E46355" w:rsidP="00E46355">
      <w:pPr>
        <w:pBdr>
          <w:right w:val="none" w:sz="4" w:space="1" w:color="000000"/>
        </w:pBdr>
        <w:ind w:left="5387"/>
        <w:jc w:val="right"/>
        <w:rPr>
          <w:rStyle w:val="af7"/>
          <w:rFonts w:eastAsia="Arial"/>
          <w:b w:val="0"/>
          <w:bCs w:val="0"/>
        </w:rPr>
      </w:pPr>
    </w:p>
    <w:p w14:paraId="425A04E9" w14:textId="77777777" w:rsidR="00E46355" w:rsidRPr="007441DA" w:rsidRDefault="00E46355" w:rsidP="00E46355">
      <w:pPr>
        <w:ind w:left="5245"/>
        <w:jc w:val="right"/>
        <w:rPr>
          <w:sz w:val="22"/>
        </w:rPr>
      </w:pPr>
      <w:r>
        <w:rPr>
          <w:rStyle w:val="af7"/>
          <w:rFonts w:eastAsia="Arial"/>
          <w:bCs w:val="0"/>
        </w:rPr>
        <w:br w:type="page"/>
      </w:r>
      <w:r w:rsidRPr="007441DA">
        <w:rPr>
          <w:rStyle w:val="af7"/>
          <w:rFonts w:eastAsia="Arial"/>
          <w:bCs w:val="0"/>
          <w:color w:val="auto"/>
          <w:sz w:val="22"/>
        </w:rPr>
        <w:lastRenderedPageBreak/>
        <w:t>Приложение № 3</w:t>
      </w:r>
      <w:r w:rsidRPr="007441DA">
        <w:rPr>
          <w:rStyle w:val="af7"/>
          <w:rFonts w:eastAsia="Arial"/>
          <w:bCs w:val="0"/>
          <w:sz w:val="22"/>
        </w:rPr>
        <w:br/>
      </w:r>
      <w:r w:rsidRPr="007441DA">
        <w:rPr>
          <w:sz w:val="22"/>
        </w:rPr>
        <w:t xml:space="preserve">к Порядку </w:t>
      </w:r>
    </w:p>
    <w:p w14:paraId="127B4945" w14:textId="77777777" w:rsidR="00E46355" w:rsidRPr="007441DA" w:rsidRDefault="00E46355" w:rsidP="00E46355">
      <w:pPr>
        <w:ind w:left="5245"/>
        <w:jc w:val="right"/>
        <w:rPr>
          <w:sz w:val="22"/>
        </w:rPr>
      </w:pPr>
      <w:r w:rsidRPr="007441DA">
        <w:rPr>
          <w:sz w:val="22"/>
        </w:rPr>
        <w:t xml:space="preserve">проведения конкурсного отбора </w:t>
      </w:r>
    </w:p>
    <w:p w14:paraId="1EB6A1C1" w14:textId="77777777" w:rsidR="00E46355" w:rsidRPr="007441DA" w:rsidRDefault="00E46355" w:rsidP="00E46355">
      <w:pPr>
        <w:ind w:left="5245"/>
        <w:jc w:val="right"/>
        <w:rPr>
          <w:rStyle w:val="af7"/>
          <w:rFonts w:eastAsia="Arial"/>
          <w:bCs w:val="0"/>
          <w:color w:val="auto"/>
        </w:rPr>
      </w:pPr>
      <w:r w:rsidRPr="007441DA">
        <w:rPr>
          <w:sz w:val="22"/>
        </w:rPr>
        <w:t xml:space="preserve">муниципальных образований Рязанской области для предоставления субсидий из областного бюджета </w:t>
      </w:r>
      <w:r w:rsidRPr="007441DA">
        <w:rPr>
          <w:bCs/>
          <w:color w:val="000000"/>
          <w:sz w:val="22"/>
        </w:rPr>
        <w:t xml:space="preserve">бюджетам муниципальных образований Рязанской области </w:t>
      </w:r>
      <w:r w:rsidRPr="007441DA">
        <w:rPr>
          <w:sz w:val="22"/>
        </w:rPr>
        <w:t xml:space="preserve">на оснащение </w:t>
      </w:r>
      <w:r w:rsidRPr="007441DA">
        <w:rPr>
          <w:bCs/>
          <w:color w:val="000000"/>
          <w:sz w:val="22"/>
          <w:szCs w:val="28"/>
        </w:rPr>
        <w:t>муниципального архива</w:t>
      </w:r>
      <w:r w:rsidRPr="007441DA">
        <w:rPr>
          <w:bCs/>
          <w:sz w:val="22"/>
        </w:rPr>
        <w:t xml:space="preserve"> </w:t>
      </w:r>
      <w:r w:rsidRPr="007441DA">
        <w:rPr>
          <w:sz w:val="22"/>
        </w:rPr>
        <w:t>средствами охранной сигнализации, системами противопожарной защиты</w:t>
      </w:r>
      <w:r w:rsidRPr="007441DA">
        <w:rPr>
          <w:bCs/>
          <w:color w:val="000000"/>
          <w:sz w:val="22"/>
        </w:rPr>
        <w:t xml:space="preserve"> </w:t>
      </w:r>
      <w:r w:rsidRPr="007441DA">
        <w:rPr>
          <w:bCs/>
          <w:sz w:val="22"/>
        </w:rPr>
        <w:t xml:space="preserve">в целях реализации </w:t>
      </w:r>
      <w:r w:rsidRPr="007441DA">
        <w:rPr>
          <w:sz w:val="22"/>
        </w:rPr>
        <w:t>государственной программы Рязанской области «Развитие архивного дела» и проверки условий их предоставления</w:t>
      </w:r>
    </w:p>
    <w:p w14:paraId="5F6819BD" w14:textId="77777777" w:rsidR="00E46355" w:rsidRPr="007441DA" w:rsidRDefault="00E46355" w:rsidP="00E46355">
      <w:pPr>
        <w:ind w:left="4962"/>
        <w:jc w:val="right"/>
        <w:rPr>
          <w:rStyle w:val="af7"/>
          <w:rFonts w:eastAsia="Arial"/>
          <w:b w:val="0"/>
          <w:bCs w:val="0"/>
          <w:color w:val="auto"/>
        </w:rPr>
      </w:pPr>
    </w:p>
    <w:p w14:paraId="37B06371" w14:textId="77777777" w:rsidR="00E46355" w:rsidRPr="007441DA" w:rsidRDefault="00E46355" w:rsidP="00E46355">
      <w:pPr>
        <w:ind w:left="5812"/>
        <w:jc w:val="right"/>
      </w:pPr>
    </w:p>
    <w:p w14:paraId="04E3C297" w14:textId="77777777" w:rsidR="00E46355" w:rsidRPr="007441DA" w:rsidRDefault="00E46355" w:rsidP="00E46355">
      <w:pPr>
        <w:pStyle w:val="afc"/>
        <w:ind w:right="475" w:firstLine="426"/>
        <w:jc w:val="center"/>
        <w:rPr>
          <w:rStyle w:val="af7"/>
          <w:rFonts w:ascii="Times New Roman" w:hAnsi="Times New Roman" w:cs="Times New Roman"/>
          <w:bCs w:val="0"/>
          <w:color w:val="auto"/>
        </w:rPr>
      </w:pPr>
    </w:p>
    <w:p w14:paraId="30ACDAD8" w14:textId="77777777" w:rsidR="00E46355" w:rsidRPr="007441DA" w:rsidRDefault="00E46355" w:rsidP="00E46355">
      <w:pPr>
        <w:pStyle w:val="afc"/>
        <w:spacing w:after="240" w:line="276" w:lineRule="auto"/>
        <w:ind w:right="476" w:firstLine="425"/>
        <w:jc w:val="center"/>
        <w:rPr>
          <w:rStyle w:val="af7"/>
          <w:rFonts w:ascii="Times New Roman" w:hAnsi="Times New Roman" w:cs="Times New Roman"/>
          <w:bCs w:val="0"/>
          <w:color w:val="auto"/>
        </w:rPr>
      </w:pPr>
      <w:r w:rsidRPr="007441DA">
        <w:rPr>
          <w:rStyle w:val="af7"/>
          <w:rFonts w:ascii="Times New Roman" w:hAnsi="Times New Roman" w:cs="Times New Roman"/>
          <w:bCs w:val="0"/>
          <w:color w:val="auto"/>
        </w:rPr>
        <w:t xml:space="preserve">Информация о прогнозном объеме расходного обязательства </w:t>
      </w:r>
    </w:p>
    <w:p w14:paraId="72546EF3" w14:textId="77777777" w:rsidR="00E46355" w:rsidRPr="007441DA" w:rsidRDefault="00E46355" w:rsidP="00E46355">
      <w:pPr>
        <w:jc w:val="center"/>
        <w:rPr>
          <w:rFonts w:ascii="Courier New" w:hAnsi="Courier New" w:cs="Courier New"/>
          <w:sz w:val="28"/>
        </w:rPr>
      </w:pPr>
      <w:r w:rsidRPr="007441DA">
        <w:rPr>
          <w:rStyle w:val="af7"/>
          <w:rFonts w:eastAsia="Arial"/>
          <w:bCs w:val="0"/>
          <w:color w:val="auto"/>
          <w:sz w:val="22"/>
        </w:rPr>
        <w:t xml:space="preserve">_______________________________________________________________ </w:t>
      </w:r>
      <w:r w:rsidRPr="00866158">
        <w:rPr>
          <w:rStyle w:val="af7"/>
          <w:rFonts w:eastAsia="Arial"/>
          <w:bCs w:val="0"/>
          <w:color w:val="auto"/>
          <w:sz w:val="24"/>
        </w:rPr>
        <w:t>Рязанской области</w:t>
      </w:r>
    </w:p>
    <w:p w14:paraId="2C31625B" w14:textId="77777777" w:rsidR="00E46355" w:rsidRPr="00866158" w:rsidRDefault="00E46355" w:rsidP="00E46355">
      <w:pPr>
        <w:pStyle w:val="afc"/>
        <w:spacing w:after="240" w:line="276" w:lineRule="auto"/>
        <w:ind w:right="2268"/>
        <w:jc w:val="center"/>
        <w:rPr>
          <w:rStyle w:val="af7"/>
          <w:rFonts w:ascii="Times New Roman" w:hAnsi="Times New Roman" w:cs="Times New Roman"/>
          <w:bCs w:val="0"/>
          <w:color w:val="auto"/>
        </w:rPr>
      </w:pPr>
      <w:r w:rsidRPr="00866158">
        <w:rPr>
          <w:rStyle w:val="af7"/>
          <w:rFonts w:ascii="Times New Roman" w:hAnsi="Times New Roman" w:cs="Times New Roman"/>
          <w:b w:val="0"/>
          <w:bCs w:val="0"/>
          <w:color w:val="auto"/>
          <w:sz w:val="20"/>
        </w:rPr>
        <w:t>(наименование муниципального образования)</w:t>
      </w:r>
      <w:r w:rsidRPr="00866158">
        <w:rPr>
          <w:rStyle w:val="af7"/>
          <w:rFonts w:ascii="Times New Roman" w:hAnsi="Times New Roman" w:cs="Times New Roman"/>
          <w:bCs w:val="0"/>
          <w:color w:val="auto"/>
        </w:rPr>
        <w:t xml:space="preserve"> </w:t>
      </w:r>
    </w:p>
    <w:p w14:paraId="7D96FD1E" w14:textId="77777777" w:rsidR="00E46355" w:rsidRPr="007441DA" w:rsidRDefault="00E46355" w:rsidP="00E46355">
      <w:pPr>
        <w:pStyle w:val="afc"/>
        <w:spacing w:after="240" w:line="276" w:lineRule="auto"/>
        <w:ind w:right="476" w:firstLine="425"/>
        <w:jc w:val="center"/>
        <w:rPr>
          <w:rFonts w:ascii="Times New Roman" w:hAnsi="Times New Roman" w:cs="Times New Roman"/>
        </w:rPr>
      </w:pPr>
      <w:r w:rsidRPr="007441DA">
        <w:rPr>
          <w:rStyle w:val="af7"/>
          <w:rFonts w:ascii="Times New Roman" w:hAnsi="Times New Roman" w:cs="Times New Roman"/>
          <w:bCs w:val="0"/>
          <w:color w:val="auto"/>
        </w:rPr>
        <w:t>на ________ финансовый год</w:t>
      </w:r>
    </w:p>
    <w:p w14:paraId="247973B7" w14:textId="77777777" w:rsidR="00E46355" w:rsidRPr="00D71937" w:rsidRDefault="00E46355" w:rsidP="00E46355"/>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268"/>
        <w:gridCol w:w="1843"/>
        <w:gridCol w:w="1559"/>
        <w:gridCol w:w="1843"/>
      </w:tblGrid>
      <w:tr w:rsidR="00E46355" w:rsidRPr="00D71937" w14:paraId="7BCAEF92" w14:textId="77777777" w:rsidTr="003E1F80">
        <w:trPr>
          <w:trHeight w:val="384"/>
        </w:trPr>
        <w:tc>
          <w:tcPr>
            <w:tcW w:w="1985" w:type="dxa"/>
            <w:vMerge w:val="restart"/>
            <w:tcBorders>
              <w:top w:val="single" w:sz="4" w:space="0" w:color="auto"/>
              <w:bottom w:val="single" w:sz="4" w:space="0" w:color="auto"/>
              <w:right w:val="single" w:sz="4" w:space="0" w:color="auto"/>
            </w:tcBorders>
            <w:vAlign w:val="center"/>
          </w:tcPr>
          <w:p w14:paraId="62590B12" w14:textId="77777777" w:rsidR="00E46355" w:rsidRPr="000075E2" w:rsidRDefault="00E46355" w:rsidP="00F8380E">
            <w:pPr>
              <w:pStyle w:val="af8"/>
              <w:jc w:val="center"/>
              <w:rPr>
                <w:sz w:val="22"/>
              </w:rPr>
            </w:pPr>
            <w:r w:rsidRPr="000075E2">
              <w:rPr>
                <w:sz w:val="22"/>
              </w:rPr>
              <w:t>Наименование мероприятия</w:t>
            </w:r>
          </w:p>
        </w:tc>
        <w:tc>
          <w:tcPr>
            <w:tcW w:w="2268" w:type="dxa"/>
            <w:vMerge w:val="restart"/>
            <w:tcBorders>
              <w:top w:val="single" w:sz="4" w:space="0" w:color="auto"/>
              <w:left w:val="single" w:sz="4" w:space="0" w:color="auto"/>
              <w:bottom w:val="nil"/>
              <w:right w:val="nil"/>
            </w:tcBorders>
            <w:vAlign w:val="center"/>
          </w:tcPr>
          <w:p w14:paraId="0D0A9858" w14:textId="77777777" w:rsidR="00E46355" w:rsidRPr="000075E2" w:rsidRDefault="00E46355" w:rsidP="00F8380E">
            <w:pPr>
              <w:pStyle w:val="af8"/>
              <w:jc w:val="center"/>
              <w:rPr>
                <w:sz w:val="22"/>
              </w:rPr>
            </w:pPr>
            <w:r w:rsidRPr="000075E2">
              <w:rPr>
                <w:sz w:val="22"/>
              </w:rPr>
              <w:t>Наименование товаров, работ, услуг</w:t>
            </w:r>
          </w:p>
        </w:tc>
        <w:tc>
          <w:tcPr>
            <w:tcW w:w="1843" w:type="dxa"/>
            <w:vMerge w:val="restart"/>
            <w:tcBorders>
              <w:top w:val="single" w:sz="4" w:space="0" w:color="auto"/>
              <w:left w:val="single" w:sz="4" w:space="0" w:color="auto"/>
              <w:bottom w:val="nil"/>
              <w:right w:val="nil"/>
            </w:tcBorders>
            <w:vAlign w:val="center"/>
          </w:tcPr>
          <w:p w14:paraId="6A832389" w14:textId="77777777" w:rsidR="00E46355" w:rsidRPr="000075E2" w:rsidRDefault="00E46355" w:rsidP="00F8380E">
            <w:pPr>
              <w:pStyle w:val="af8"/>
              <w:jc w:val="center"/>
              <w:rPr>
                <w:sz w:val="22"/>
              </w:rPr>
            </w:pPr>
            <w:r w:rsidRPr="000075E2">
              <w:rPr>
                <w:sz w:val="22"/>
              </w:rPr>
              <w:t>Общий объем финансирования</w:t>
            </w:r>
          </w:p>
        </w:tc>
        <w:tc>
          <w:tcPr>
            <w:tcW w:w="3402" w:type="dxa"/>
            <w:gridSpan w:val="2"/>
            <w:tcBorders>
              <w:top w:val="single" w:sz="4" w:space="0" w:color="auto"/>
              <w:left w:val="single" w:sz="4" w:space="0" w:color="auto"/>
              <w:bottom w:val="nil"/>
            </w:tcBorders>
            <w:vAlign w:val="center"/>
          </w:tcPr>
          <w:p w14:paraId="43F7281E" w14:textId="77777777" w:rsidR="00E46355" w:rsidRPr="000075E2" w:rsidRDefault="00E46355" w:rsidP="00F8380E">
            <w:pPr>
              <w:pStyle w:val="af8"/>
              <w:jc w:val="center"/>
              <w:rPr>
                <w:sz w:val="22"/>
              </w:rPr>
            </w:pPr>
            <w:r w:rsidRPr="000075E2">
              <w:rPr>
                <w:sz w:val="22"/>
              </w:rPr>
              <w:t>Потребность на год 20__ год</w:t>
            </w:r>
          </w:p>
        </w:tc>
      </w:tr>
      <w:tr w:rsidR="00E46355" w:rsidRPr="00D71937" w14:paraId="31C68F74" w14:textId="77777777" w:rsidTr="003E1F80">
        <w:trPr>
          <w:trHeight w:val="432"/>
        </w:trPr>
        <w:tc>
          <w:tcPr>
            <w:tcW w:w="1985" w:type="dxa"/>
            <w:vMerge/>
            <w:tcBorders>
              <w:top w:val="single" w:sz="4" w:space="0" w:color="auto"/>
              <w:bottom w:val="single" w:sz="4" w:space="0" w:color="auto"/>
              <w:right w:val="single" w:sz="4" w:space="0" w:color="auto"/>
            </w:tcBorders>
            <w:vAlign w:val="center"/>
          </w:tcPr>
          <w:p w14:paraId="3355AABA" w14:textId="77777777" w:rsidR="00E46355" w:rsidRPr="000075E2" w:rsidRDefault="00E46355" w:rsidP="00F8380E">
            <w:pPr>
              <w:pStyle w:val="af8"/>
              <w:jc w:val="center"/>
              <w:rPr>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883709E" w14:textId="77777777" w:rsidR="00E46355" w:rsidRPr="000075E2" w:rsidRDefault="00E46355" w:rsidP="00F8380E">
            <w:pPr>
              <w:pStyle w:val="af8"/>
              <w:jc w:val="center"/>
              <w:rPr>
                <w:sz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5844F70" w14:textId="77777777" w:rsidR="00E46355" w:rsidRPr="000075E2" w:rsidRDefault="00E46355" w:rsidP="00F8380E">
            <w:pPr>
              <w:pStyle w:val="af8"/>
              <w:jc w:val="center"/>
              <w:rPr>
                <w:sz w:val="22"/>
              </w:rPr>
            </w:pPr>
          </w:p>
        </w:tc>
        <w:tc>
          <w:tcPr>
            <w:tcW w:w="3402" w:type="dxa"/>
            <w:gridSpan w:val="2"/>
            <w:tcBorders>
              <w:top w:val="single" w:sz="4" w:space="0" w:color="auto"/>
              <w:left w:val="single" w:sz="4" w:space="0" w:color="auto"/>
              <w:bottom w:val="nil"/>
            </w:tcBorders>
            <w:vAlign w:val="center"/>
          </w:tcPr>
          <w:p w14:paraId="1FE86710" w14:textId="77777777" w:rsidR="00E46355" w:rsidRPr="000075E2" w:rsidRDefault="00E46355" w:rsidP="00F8380E">
            <w:pPr>
              <w:pStyle w:val="af8"/>
              <w:jc w:val="center"/>
              <w:rPr>
                <w:sz w:val="22"/>
              </w:rPr>
            </w:pPr>
            <w:r w:rsidRPr="000075E2">
              <w:rPr>
                <w:sz w:val="22"/>
              </w:rPr>
              <w:t>Объем финансирования</w:t>
            </w:r>
          </w:p>
        </w:tc>
      </w:tr>
      <w:tr w:rsidR="00E46355" w:rsidRPr="00D71937" w14:paraId="5D4E26D7" w14:textId="77777777" w:rsidTr="003E1F80">
        <w:trPr>
          <w:trHeight w:val="679"/>
        </w:trPr>
        <w:tc>
          <w:tcPr>
            <w:tcW w:w="1985" w:type="dxa"/>
            <w:vMerge/>
            <w:tcBorders>
              <w:top w:val="single" w:sz="4" w:space="0" w:color="auto"/>
              <w:bottom w:val="single" w:sz="4" w:space="0" w:color="auto"/>
              <w:right w:val="single" w:sz="4" w:space="0" w:color="auto"/>
            </w:tcBorders>
            <w:vAlign w:val="center"/>
          </w:tcPr>
          <w:p w14:paraId="297A2949" w14:textId="77777777" w:rsidR="00E46355" w:rsidRPr="000075E2" w:rsidRDefault="00E46355" w:rsidP="00F8380E">
            <w:pPr>
              <w:pStyle w:val="af8"/>
              <w:jc w:val="center"/>
              <w:rPr>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E8EAEAF" w14:textId="77777777" w:rsidR="00E46355" w:rsidRPr="000075E2" w:rsidRDefault="00E46355" w:rsidP="00F8380E">
            <w:pPr>
              <w:pStyle w:val="af8"/>
              <w:jc w:val="center"/>
              <w:rPr>
                <w:sz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2D04F42" w14:textId="77777777" w:rsidR="00E46355" w:rsidRPr="000075E2" w:rsidRDefault="00E46355" w:rsidP="00F8380E">
            <w:pPr>
              <w:pStyle w:val="af8"/>
              <w:jc w:val="center"/>
              <w:rPr>
                <w:sz w:val="22"/>
              </w:rPr>
            </w:pPr>
          </w:p>
        </w:tc>
        <w:tc>
          <w:tcPr>
            <w:tcW w:w="1559" w:type="dxa"/>
            <w:tcBorders>
              <w:top w:val="single" w:sz="4" w:space="0" w:color="auto"/>
              <w:left w:val="single" w:sz="4" w:space="0" w:color="auto"/>
              <w:bottom w:val="nil"/>
              <w:right w:val="nil"/>
            </w:tcBorders>
            <w:vAlign w:val="center"/>
          </w:tcPr>
          <w:p w14:paraId="1C7D6F18" w14:textId="77777777" w:rsidR="00E46355" w:rsidRPr="000075E2" w:rsidRDefault="00E46355" w:rsidP="00F8380E">
            <w:pPr>
              <w:pStyle w:val="af8"/>
              <w:jc w:val="center"/>
              <w:rPr>
                <w:sz w:val="22"/>
              </w:rPr>
            </w:pPr>
            <w:r w:rsidRPr="000075E2">
              <w:rPr>
                <w:sz w:val="22"/>
              </w:rPr>
              <w:t>областной бюджет,</w:t>
            </w:r>
          </w:p>
          <w:p w14:paraId="131BB693" w14:textId="77777777" w:rsidR="00E46355" w:rsidRPr="000075E2" w:rsidRDefault="00E46355" w:rsidP="00F8380E">
            <w:pPr>
              <w:pStyle w:val="af8"/>
              <w:jc w:val="center"/>
              <w:rPr>
                <w:sz w:val="22"/>
              </w:rPr>
            </w:pPr>
            <w:r w:rsidRPr="000075E2">
              <w:rPr>
                <w:sz w:val="22"/>
              </w:rPr>
              <w:t>тыс. руб.</w:t>
            </w:r>
          </w:p>
        </w:tc>
        <w:tc>
          <w:tcPr>
            <w:tcW w:w="1843" w:type="dxa"/>
            <w:tcBorders>
              <w:top w:val="single" w:sz="4" w:space="0" w:color="auto"/>
              <w:left w:val="single" w:sz="4" w:space="0" w:color="auto"/>
              <w:bottom w:val="nil"/>
            </w:tcBorders>
            <w:vAlign w:val="center"/>
          </w:tcPr>
          <w:p w14:paraId="2937EA7D" w14:textId="77777777" w:rsidR="00E46355" w:rsidRPr="000075E2" w:rsidRDefault="00E46355" w:rsidP="00F8380E">
            <w:pPr>
              <w:pStyle w:val="af8"/>
              <w:jc w:val="center"/>
              <w:rPr>
                <w:sz w:val="22"/>
              </w:rPr>
            </w:pPr>
            <w:r w:rsidRPr="000075E2">
              <w:rPr>
                <w:sz w:val="22"/>
              </w:rPr>
              <w:t>муниципальный бюджет,</w:t>
            </w:r>
          </w:p>
          <w:p w14:paraId="612B8304" w14:textId="77777777" w:rsidR="00E46355" w:rsidRPr="000075E2" w:rsidRDefault="00E46355" w:rsidP="00F8380E">
            <w:pPr>
              <w:pStyle w:val="af8"/>
              <w:jc w:val="center"/>
              <w:rPr>
                <w:sz w:val="22"/>
              </w:rPr>
            </w:pPr>
            <w:r w:rsidRPr="000075E2">
              <w:rPr>
                <w:sz w:val="22"/>
              </w:rPr>
              <w:t>тыс. руб.</w:t>
            </w:r>
          </w:p>
        </w:tc>
      </w:tr>
      <w:tr w:rsidR="00E46355" w:rsidRPr="00D71937" w14:paraId="69EE5E4E" w14:textId="77777777" w:rsidTr="003E1F80">
        <w:tc>
          <w:tcPr>
            <w:tcW w:w="1985" w:type="dxa"/>
            <w:tcBorders>
              <w:top w:val="single" w:sz="4" w:space="0" w:color="auto"/>
              <w:bottom w:val="single" w:sz="4" w:space="0" w:color="auto"/>
              <w:right w:val="single" w:sz="4" w:space="0" w:color="auto"/>
            </w:tcBorders>
            <w:vAlign w:val="center"/>
          </w:tcPr>
          <w:p w14:paraId="1A34DFA6" w14:textId="77777777" w:rsidR="00E46355" w:rsidRPr="00D71937" w:rsidRDefault="00E46355" w:rsidP="00F8380E">
            <w:pPr>
              <w:pStyle w:val="af8"/>
              <w:jc w:val="center"/>
            </w:pPr>
            <w:r w:rsidRPr="00D71937">
              <w:t>1</w:t>
            </w:r>
          </w:p>
        </w:tc>
        <w:tc>
          <w:tcPr>
            <w:tcW w:w="2268" w:type="dxa"/>
            <w:tcBorders>
              <w:top w:val="single" w:sz="4" w:space="0" w:color="auto"/>
              <w:left w:val="single" w:sz="4" w:space="0" w:color="auto"/>
              <w:bottom w:val="nil"/>
              <w:right w:val="nil"/>
            </w:tcBorders>
            <w:vAlign w:val="center"/>
          </w:tcPr>
          <w:p w14:paraId="7974991A" w14:textId="77777777" w:rsidR="00E46355" w:rsidRPr="00D71937" w:rsidRDefault="00E46355" w:rsidP="00F8380E">
            <w:pPr>
              <w:pStyle w:val="af8"/>
              <w:jc w:val="center"/>
            </w:pPr>
            <w:r w:rsidRPr="00D71937">
              <w:t>2</w:t>
            </w:r>
          </w:p>
        </w:tc>
        <w:tc>
          <w:tcPr>
            <w:tcW w:w="1843" w:type="dxa"/>
            <w:tcBorders>
              <w:top w:val="single" w:sz="4" w:space="0" w:color="auto"/>
              <w:left w:val="single" w:sz="4" w:space="0" w:color="auto"/>
              <w:bottom w:val="nil"/>
              <w:right w:val="nil"/>
            </w:tcBorders>
            <w:vAlign w:val="center"/>
          </w:tcPr>
          <w:p w14:paraId="09226453" w14:textId="77777777" w:rsidR="00E46355" w:rsidRPr="00D71937" w:rsidRDefault="00E46355" w:rsidP="00F8380E">
            <w:pPr>
              <w:pStyle w:val="af8"/>
              <w:jc w:val="center"/>
            </w:pPr>
            <w:r w:rsidRPr="00D71937">
              <w:t>3</w:t>
            </w:r>
          </w:p>
        </w:tc>
        <w:tc>
          <w:tcPr>
            <w:tcW w:w="1559" w:type="dxa"/>
            <w:tcBorders>
              <w:top w:val="single" w:sz="4" w:space="0" w:color="auto"/>
              <w:left w:val="single" w:sz="4" w:space="0" w:color="auto"/>
              <w:bottom w:val="nil"/>
              <w:right w:val="nil"/>
            </w:tcBorders>
            <w:vAlign w:val="center"/>
          </w:tcPr>
          <w:p w14:paraId="076F6A98" w14:textId="77777777" w:rsidR="00E46355" w:rsidRPr="00D71937" w:rsidRDefault="00E46355" w:rsidP="00F8380E">
            <w:pPr>
              <w:pStyle w:val="af8"/>
              <w:jc w:val="center"/>
            </w:pPr>
            <w:r w:rsidRPr="00D71937">
              <w:t>4</w:t>
            </w:r>
          </w:p>
        </w:tc>
        <w:tc>
          <w:tcPr>
            <w:tcW w:w="1843" w:type="dxa"/>
            <w:tcBorders>
              <w:top w:val="single" w:sz="4" w:space="0" w:color="auto"/>
              <w:left w:val="single" w:sz="4" w:space="0" w:color="auto"/>
              <w:bottom w:val="nil"/>
            </w:tcBorders>
            <w:vAlign w:val="center"/>
          </w:tcPr>
          <w:p w14:paraId="585903A9" w14:textId="77777777" w:rsidR="00E46355" w:rsidRPr="00D71937" w:rsidRDefault="00E46355" w:rsidP="00F8380E">
            <w:pPr>
              <w:pStyle w:val="af8"/>
              <w:jc w:val="center"/>
            </w:pPr>
            <w:r w:rsidRPr="00D71937">
              <w:t>5</w:t>
            </w:r>
          </w:p>
        </w:tc>
      </w:tr>
      <w:tr w:rsidR="00E46355" w:rsidRPr="00D71937" w14:paraId="3235F80F" w14:textId="77777777" w:rsidTr="003E1F80">
        <w:trPr>
          <w:trHeight w:val="496"/>
        </w:trPr>
        <w:tc>
          <w:tcPr>
            <w:tcW w:w="1985" w:type="dxa"/>
            <w:vMerge w:val="restart"/>
            <w:tcBorders>
              <w:top w:val="single" w:sz="4" w:space="0" w:color="auto"/>
              <w:right w:val="single" w:sz="4" w:space="0" w:color="auto"/>
            </w:tcBorders>
            <w:vAlign w:val="center"/>
          </w:tcPr>
          <w:p w14:paraId="78A4D676" w14:textId="77777777" w:rsidR="00E46355" w:rsidRPr="00D71937" w:rsidRDefault="00E46355" w:rsidP="00F8380E">
            <w:pPr>
              <w:pStyle w:val="af8"/>
              <w:ind w:right="-108"/>
              <w:jc w:val="left"/>
            </w:pPr>
            <w:r w:rsidRPr="000075E2">
              <w:rPr>
                <w:sz w:val="22"/>
              </w:rPr>
              <w:t xml:space="preserve">Оснащение </w:t>
            </w:r>
            <w:r w:rsidRPr="000075E2">
              <w:rPr>
                <w:bCs/>
                <w:color w:val="000000"/>
                <w:sz w:val="22"/>
                <w:szCs w:val="28"/>
              </w:rPr>
              <w:t>муниципального архива</w:t>
            </w:r>
            <w:r w:rsidRPr="000075E2">
              <w:rPr>
                <w:sz w:val="22"/>
              </w:rPr>
              <w:t xml:space="preserve"> средствами охранной сигнализации, системами противопожарной защиты</w:t>
            </w:r>
            <w:r w:rsidRPr="000075E2">
              <w:rPr>
                <w:bCs/>
                <w:color w:val="000000"/>
                <w:sz w:val="22"/>
              </w:rPr>
              <w:t xml:space="preserve"> </w:t>
            </w:r>
          </w:p>
        </w:tc>
        <w:tc>
          <w:tcPr>
            <w:tcW w:w="2268" w:type="dxa"/>
            <w:tcBorders>
              <w:top w:val="single" w:sz="4" w:space="0" w:color="auto"/>
              <w:left w:val="single" w:sz="4" w:space="0" w:color="auto"/>
              <w:bottom w:val="single" w:sz="4" w:space="0" w:color="auto"/>
              <w:right w:val="nil"/>
            </w:tcBorders>
            <w:vAlign w:val="center"/>
          </w:tcPr>
          <w:p w14:paraId="66C45DEF" w14:textId="77777777" w:rsidR="00E46355" w:rsidRPr="00D71937" w:rsidRDefault="00E46355" w:rsidP="00F8380E">
            <w:pPr>
              <w:pStyle w:val="af8"/>
              <w:jc w:val="center"/>
            </w:pPr>
          </w:p>
        </w:tc>
        <w:tc>
          <w:tcPr>
            <w:tcW w:w="1843" w:type="dxa"/>
            <w:tcBorders>
              <w:top w:val="single" w:sz="4" w:space="0" w:color="auto"/>
              <w:left w:val="single" w:sz="4" w:space="0" w:color="auto"/>
              <w:bottom w:val="single" w:sz="4" w:space="0" w:color="auto"/>
              <w:right w:val="nil"/>
            </w:tcBorders>
            <w:vAlign w:val="center"/>
          </w:tcPr>
          <w:p w14:paraId="1654776A" w14:textId="77777777" w:rsidR="00E46355" w:rsidRPr="00D71937" w:rsidRDefault="00E46355" w:rsidP="00F8380E">
            <w:pPr>
              <w:pStyle w:val="af8"/>
              <w:jc w:val="center"/>
            </w:pPr>
          </w:p>
        </w:tc>
        <w:tc>
          <w:tcPr>
            <w:tcW w:w="1559" w:type="dxa"/>
            <w:tcBorders>
              <w:top w:val="single" w:sz="4" w:space="0" w:color="auto"/>
              <w:left w:val="single" w:sz="4" w:space="0" w:color="auto"/>
              <w:bottom w:val="single" w:sz="4" w:space="0" w:color="auto"/>
              <w:right w:val="nil"/>
            </w:tcBorders>
            <w:vAlign w:val="center"/>
          </w:tcPr>
          <w:p w14:paraId="4175CBF7" w14:textId="77777777" w:rsidR="00E46355" w:rsidRPr="00D71937" w:rsidRDefault="00E46355" w:rsidP="00F8380E">
            <w:pPr>
              <w:pStyle w:val="af8"/>
              <w:jc w:val="center"/>
            </w:pPr>
          </w:p>
        </w:tc>
        <w:tc>
          <w:tcPr>
            <w:tcW w:w="1843" w:type="dxa"/>
            <w:tcBorders>
              <w:top w:val="single" w:sz="4" w:space="0" w:color="auto"/>
              <w:left w:val="single" w:sz="4" w:space="0" w:color="auto"/>
              <w:bottom w:val="single" w:sz="4" w:space="0" w:color="auto"/>
            </w:tcBorders>
            <w:vAlign w:val="center"/>
          </w:tcPr>
          <w:p w14:paraId="5F1E8DE2" w14:textId="77777777" w:rsidR="00E46355" w:rsidRPr="00D71937" w:rsidRDefault="00E46355" w:rsidP="00F8380E">
            <w:pPr>
              <w:pStyle w:val="af8"/>
              <w:jc w:val="center"/>
            </w:pPr>
          </w:p>
        </w:tc>
      </w:tr>
      <w:tr w:rsidR="00E46355" w:rsidRPr="00D71937" w14:paraId="3B0A1858" w14:textId="77777777" w:rsidTr="003E1F80">
        <w:trPr>
          <w:trHeight w:val="561"/>
        </w:trPr>
        <w:tc>
          <w:tcPr>
            <w:tcW w:w="1985" w:type="dxa"/>
            <w:vMerge/>
            <w:tcBorders>
              <w:right w:val="single" w:sz="4" w:space="0" w:color="auto"/>
            </w:tcBorders>
            <w:vAlign w:val="center"/>
          </w:tcPr>
          <w:p w14:paraId="5B7A32EF" w14:textId="77777777" w:rsidR="00E46355" w:rsidRPr="00192575" w:rsidRDefault="00E46355" w:rsidP="00F8380E">
            <w:pPr>
              <w:pStyle w:val="af8"/>
              <w:ind w:right="-108"/>
              <w:jc w:val="left"/>
            </w:pPr>
          </w:p>
        </w:tc>
        <w:tc>
          <w:tcPr>
            <w:tcW w:w="2268" w:type="dxa"/>
            <w:tcBorders>
              <w:top w:val="single" w:sz="4" w:space="0" w:color="auto"/>
              <w:left w:val="single" w:sz="4" w:space="0" w:color="auto"/>
              <w:bottom w:val="single" w:sz="4" w:space="0" w:color="auto"/>
              <w:right w:val="nil"/>
            </w:tcBorders>
            <w:vAlign w:val="center"/>
          </w:tcPr>
          <w:p w14:paraId="7A00F2B5" w14:textId="77777777" w:rsidR="00E46355" w:rsidRPr="00D71937" w:rsidRDefault="00E46355" w:rsidP="00F8380E">
            <w:pPr>
              <w:pStyle w:val="af8"/>
              <w:jc w:val="center"/>
            </w:pPr>
          </w:p>
        </w:tc>
        <w:tc>
          <w:tcPr>
            <w:tcW w:w="1843" w:type="dxa"/>
            <w:tcBorders>
              <w:top w:val="single" w:sz="4" w:space="0" w:color="auto"/>
              <w:left w:val="single" w:sz="4" w:space="0" w:color="auto"/>
              <w:bottom w:val="single" w:sz="4" w:space="0" w:color="auto"/>
              <w:right w:val="nil"/>
            </w:tcBorders>
            <w:vAlign w:val="center"/>
          </w:tcPr>
          <w:p w14:paraId="116BFB93" w14:textId="77777777" w:rsidR="00E46355" w:rsidRPr="00D71937" w:rsidRDefault="00E46355" w:rsidP="00F8380E">
            <w:pPr>
              <w:pStyle w:val="af8"/>
              <w:jc w:val="center"/>
            </w:pPr>
          </w:p>
        </w:tc>
        <w:tc>
          <w:tcPr>
            <w:tcW w:w="1559" w:type="dxa"/>
            <w:tcBorders>
              <w:top w:val="single" w:sz="4" w:space="0" w:color="auto"/>
              <w:left w:val="single" w:sz="4" w:space="0" w:color="auto"/>
              <w:bottom w:val="single" w:sz="4" w:space="0" w:color="auto"/>
              <w:right w:val="nil"/>
            </w:tcBorders>
            <w:vAlign w:val="center"/>
          </w:tcPr>
          <w:p w14:paraId="769EE694" w14:textId="77777777" w:rsidR="00E46355" w:rsidRPr="00D71937" w:rsidRDefault="00E46355" w:rsidP="00F8380E">
            <w:pPr>
              <w:pStyle w:val="af8"/>
              <w:jc w:val="center"/>
            </w:pPr>
          </w:p>
        </w:tc>
        <w:tc>
          <w:tcPr>
            <w:tcW w:w="1843" w:type="dxa"/>
            <w:tcBorders>
              <w:top w:val="single" w:sz="4" w:space="0" w:color="auto"/>
              <w:left w:val="single" w:sz="4" w:space="0" w:color="auto"/>
              <w:bottom w:val="single" w:sz="4" w:space="0" w:color="auto"/>
            </w:tcBorders>
            <w:vAlign w:val="center"/>
          </w:tcPr>
          <w:p w14:paraId="4900B41A" w14:textId="77777777" w:rsidR="00E46355" w:rsidRPr="00D71937" w:rsidRDefault="00E46355" w:rsidP="00F8380E">
            <w:pPr>
              <w:pStyle w:val="af8"/>
              <w:jc w:val="center"/>
            </w:pPr>
          </w:p>
        </w:tc>
      </w:tr>
      <w:tr w:rsidR="00E46355" w:rsidRPr="00D71937" w14:paraId="7B9333D2" w14:textId="77777777" w:rsidTr="003E1F80">
        <w:trPr>
          <w:trHeight w:val="424"/>
        </w:trPr>
        <w:tc>
          <w:tcPr>
            <w:tcW w:w="1985" w:type="dxa"/>
            <w:vMerge/>
            <w:tcBorders>
              <w:right w:val="single" w:sz="4" w:space="0" w:color="auto"/>
            </w:tcBorders>
            <w:vAlign w:val="center"/>
          </w:tcPr>
          <w:p w14:paraId="0D54CC14" w14:textId="77777777" w:rsidR="00E46355" w:rsidRPr="00192575" w:rsidRDefault="00E46355" w:rsidP="00F8380E">
            <w:pPr>
              <w:pStyle w:val="af8"/>
              <w:ind w:right="-108"/>
              <w:jc w:val="left"/>
            </w:pPr>
          </w:p>
        </w:tc>
        <w:tc>
          <w:tcPr>
            <w:tcW w:w="2268" w:type="dxa"/>
            <w:tcBorders>
              <w:top w:val="single" w:sz="4" w:space="0" w:color="auto"/>
              <w:left w:val="single" w:sz="4" w:space="0" w:color="auto"/>
              <w:bottom w:val="single" w:sz="4" w:space="0" w:color="auto"/>
              <w:right w:val="nil"/>
            </w:tcBorders>
            <w:vAlign w:val="center"/>
          </w:tcPr>
          <w:p w14:paraId="0925C228" w14:textId="77777777" w:rsidR="00E46355" w:rsidRPr="00D71937" w:rsidRDefault="00E46355" w:rsidP="00F8380E">
            <w:pPr>
              <w:pStyle w:val="af8"/>
              <w:jc w:val="center"/>
            </w:pPr>
          </w:p>
        </w:tc>
        <w:tc>
          <w:tcPr>
            <w:tcW w:w="1843" w:type="dxa"/>
            <w:tcBorders>
              <w:top w:val="single" w:sz="4" w:space="0" w:color="auto"/>
              <w:left w:val="single" w:sz="4" w:space="0" w:color="auto"/>
              <w:bottom w:val="single" w:sz="4" w:space="0" w:color="auto"/>
              <w:right w:val="nil"/>
            </w:tcBorders>
            <w:vAlign w:val="center"/>
          </w:tcPr>
          <w:p w14:paraId="0896366D" w14:textId="77777777" w:rsidR="00E46355" w:rsidRPr="00D71937" w:rsidRDefault="00E46355" w:rsidP="00F8380E">
            <w:pPr>
              <w:pStyle w:val="af8"/>
              <w:jc w:val="center"/>
            </w:pPr>
          </w:p>
        </w:tc>
        <w:tc>
          <w:tcPr>
            <w:tcW w:w="1559" w:type="dxa"/>
            <w:tcBorders>
              <w:top w:val="single" w:sz="4" w:space="0" w:color="auto"/>
              <w:left w:val="single" w:sz="4" w:space="0" w:color="auto"/>
              <w:bottom w:val="single" w:sz="4" w:space="0" w:color="auto"/>
              <w:right w:val="nil"/>
            </w:tcBorders>
            <w:vAlign w:val="center"/>
          </w:tcPr>
          <w:p w14:paraId="05B2A86D" w14:textId="77777777" w:rsidR="00E46355" w:rsidRPr="00D71937" w:rsidRDefault="00E46355" w:rsidP="00F8380E">
            <w:pPr>
              <w:pStyle w:val="af8"/>
              <w:jc w:val="center"/>
            </w:pPr>
          </w:p>
        </w:tc>
        <w:tc>
          <w:tcPr>
            <w:tcW w:w="1843" w:type="dxa"/>
            <w:tcBorders>
              <w:top w:val="single" w:sz="4" w:space="0" w:color="auto"/>
              <w:left w:val="single" w:sz="4" w:space="0" w:color="auto"/>
              <w:bottom w:val="single" w:sz="4" w:space="0" w:color="auto"/>
            </w:tcBorders>
            <w:vAlign w:val="center"/>
          </w:tcPr>
          <w:p w14:paraId="31F4133F" w14:textId="77777777" w:rsidR="00E46355" w:rsidRPr="00D71937" w:rsidRDefault="00E46355" w:rsidP="00F8380E">
            <w:pPr>
              <w:pStyle w:val="af8"/>
              <w:jc w:val="center"/>
            </w:pPr>
          </w:p>
        </w:tc>
      </w:tr>
      <w:tr w:rsidR="00E46355" w:rsidRPr="00D71937" w14:paraId="598107BC" w14:textId="77777777" w:rsidTr="003E1F80">
        <w:trPr>
          <w:trHeight w:val="424"/>
        </w:trPr>
        <w:tc>
          <w:tcPr>
            <w:tcW w:w="1985" w:type="dxa"/>
            <w:vMerge/>
            <w:tcBorders>
              <w:bottom w:val="single" w:sz="4" w:space="0" w:color="auto"/>
              <w:right w:val="single" w:sz="4" w:space="0" w:color="auto"/>
            </w:tcBorders>
            <w:vAlign w:val="center"/>
          </w:tcPr>
          <w:p w14:paraId="5937FA9F" w14:textId="77777777" w:rsidR="00E46355" w:rsidRPr="00192575" w:rsidRDefault="00E46355" w:rsidP="00F8380E">
            <w:pPr>
              <w:pStyle w:val="af8"/>
              <w:ind w:right="-108"/>
              <w:jc w:val="left"/>
            </w:pPr>
          </w:p>
        </w:tc>
        <w:tc>
          <w:tcPr>
            <w:tcW w:w="2268" w:type="dxa"/>
            <w:tcBorders>
              <w:top w:val="single" w:sz="4" w:space="0" w:color="auto"/>
              <w:left w:val="single" w:sz="4" w:space="0" w:color="auto"/>
              <w:bottom w:val="single" w:sz="4" w:space="0" w:color="auto"/>
              <w:right w:val="nil"/>
            </w:tcBorders>
            <w:vAlign w:val="center"/>
          </w:tcPr>
          <w:p w14:paraId="53967EDA" w14:textId="77777777" w:rsidR="00E46355" w:rsidRPr="00D71937" w:rsidRDefault="00E46355" w:rsidP="00F8380E">
            <w:pPr>
              <w:pStyle w:val="af8"/>
            </w:pPr>
          </w:p>
        </w:tc>
        <w:tc>
          <w:tcPr>
            <w:tcW w:w="1843" w:type="dxa"/>
            <w:tcBorders>
              <w:top w:val="single" w:sz="4" w:space="0" w:color="auto"/>
              <w:left w:val="single" w:sz="4" w:space="0" w:color="auto"/>
              <w:bottom w:val="single" w:sz="4" w:space="0" w:color="auto"/>
              <w:right w:val="nil"/>
            </w:tcBorders>
            <w:vAlign w:val="center"/>
          </w:tcPr>
          <w:p w14:paraId="4F8D49E9" w14:textId="77777777" w:rsidR="00E46355" w:rsidRPr="00D71937" w:rsidRDefault="00E46355" w:rsidP="00F8380E">
            <w:pPr>
              <w:pStyle w:val="af8"/>
              <w:jc w:val="center"/>
            </w:pPr>
          </w:p>
        </w:tc>
        <w:tc>
          <w:tcPr>
            <w:tcW w:w="1559" w:type="dxa"/>
            <w:tcBorders>
              <w:top w:val="single" w:sz="4" w:space="0" w:color="auto"/>
              <w:left w:val="single" w:sz="4" w:space="0" w:color="auto"/>
              <w:bottom w:val="single" w:sz="4" w:space="0" w:color="auto"/>
              <w:right w:val="nil"/>
            </w:tcBorders>
            <w:vAlign w:val="center"/>
          </w:tcPr>
          <w:p w14:paraId="7A594BE1" w14:textId="77777777" w:rsidR="00E46355" w:rsidRPr="00D71937" w:rsidRDefault="00E46355" w:rsidP="00F8380E">
            <w:pPr>
              <w:pStyle w:val="af8"/>
              <w:jc w:val="center"/>
            </w:pPr>
          </w:p>
        </w:tc>
        <w:tc>
          <w:tcPr>
            <w:tcW w:w="1843" w:type="dxa"/>
            <w:tcBorders>
              <w:top w:val="single" w:sz="4" w:space="0" w:color="auto"/>
              <w:left w:val="single" w:sz="4" w:space="0" w:color="auto"/>
              <w:bottom w:val="single" w:sz="4" w:space="0" w:color="auto"/>
            </w:tcBorders>
            <w:vAlign w:val="center"/>
          </w:tcPr>
          <w:p w14:paraId="4EC0E794" w14:textId="77777777" w:rsidR="00E46355" w:rsidRPr="00D71937" w:rsidRDefault="00E46355" w:rsidP="00F8380E">
            <w:pPr>
              <w:pStyle w:val="af8"/>
              <w:jc w:val="center"/>
            </w:pPr>
          </w:p>
        </w:tc>
      </w:tr>
    </w:tbl>
    <w:p w14:paraId="46129183" w14:textId="77777777" w:rsidR="00E46355" w:rsidRDefault="00E46355" w:rsidP="00E46355"/>
    <w:p w14:paraId="51651CBD" w14:textId="77777777" w:rsidR="00E46355" w:rsidRPr="00D71937" w:rsidRDefault="00E46355" w:rsidP="00E46355"/>
    <w:p w14:paraId="2F0C69CF" w14:textId="77777777" w:rsidR="00E46355" w:rsidRPr="00D71937" w:rsidRDefault="00E46355" w:rsidP="00E46355">
      <w:pPr>
        <w:pStyle w:val="afc"/>
        <w:rPr>
          <w:rFonts w:ascii="Times New Roman" w:hAnsi="Times New Roman" w:cs="Times New Roman"/>
        </w:rPr>
      </w:pPr>
    </w:p>
    <w:p w14:paraId="0A43FA4D" w14:textId="77777777" w:rsidR="00E46355" w:rsidRPr="00D71937" w:rsidRDefault="00E46355" w:rsidP="00E46355">
      <w:pPr>
        <w:pStyle w:val="afc"/>
        <w:rPr>
          <w:rFonts w:ascii="Times New Roman" w:hAnsi="Times New Roman" w:cs="Times New Roman"/>
        </w:rPr>
      </w:pPr>
      <w:r w:rsidRPr="00D71937">
        <w:rPr>
          <w:rFonts w:ascii="Times New Roman" w:hAnsi="Times New Roman" w:cs="Times New Roman"/>
        </w:rPr>
        <w:t>Глава администрации</w:t>
      </w:r>
    </w:p>
    <w:p w14:paraId="6CE6161D" w14:textId="2331B7B3" w:rsidR="00E46355" w:rsidRPr="00D30C2E" w:rsidRDefault="00E46355" w:rsidP="00E46355">
      <w:pPr>
        <w:pStyle w:val="afc"/>
        <w:rPr>
          <w:rFonts w:ascii="Times New Roman" w:hAnsi="Times New Roman" w:cs="Times New Roman"/>
          <w:sz w:val="22"/>
        </w:rPr>
      </w:pPr>
      <w:r w:rsidRPr="00D30C2E">
        <w:rPr>
          <w:rFonts w:ascii="Times New Roman" w:hAnsi="Times New Roman" w:cs="Times New Roman"/>
          <w:sz w:val="22"/>
        </w:rPr>
        <w:t>_________________________</w:t>
      </w:r>
      <w:r>
        <w:rPr>
          <w:rFonts w:ascii="Times New Roman" w:hAnsi="Times New Roman" w:cs="Times New Roman"/>
          <w:sz w:val="22"/>
        </w:rPr>
        <w:t>___</w:t>
      </w:r>
      <w:r w:rsidRPr="00D30C2E">
        <w:rPr>
          <w:rFonts w:ascii="Times New Roman" w:hAnsi="Times New Roman" w:cs="Times New Roman"/>
          <w:sz w:val="22"/>
        </w:rPr>
        <w:t xml:space="preserve">                                  _______________  ________________________</w:t>
      </w:r>
    </w:p>
    <w:p w14:paraId="51EB54F0" w14:textId="77777777" w:rsidR="00E46355" w:rsidRDefault="00E46355" w:rsidP="00E46355">
      <w:pPr>
        <w:pStyle w:val="afc"/>
        <w:tabs>
          <w:tab w:val="left" w:pos="3261"/>
        </w:tabs>
        <w:rPr>
          <w:rFonts w:ascii="Times New Roman" w:hAnsi="Times New Roman" w:cs="Times New Roman"/>
          <w:sz w:val="20"/>
          <w:szCs w:val="22"/>
        </w:rPr>
      </w:pPr>
      <w:proofErr w:type="gramStart"/>
      <w:r w:rsidRPr="00D30C2E">
        <w:rPr>
          <w:rFonts w:ascii="Times New Roman" w:hAnsi="Times New Roman" w:cs="Times New Roman"/>
          <w:sz w:val="20"/>
        </w:rPr>
        <w:t xml:space="preserve">(наименование </w:t>
      </w:r>
      <w:r w:rsidRPr="00D30C2E">
        <w:rPr>
          <w:rFonts w:ascii="Times New Roman" w:hAnsi="Times New Roman" w:cs="Times New Roman"/>
          <w:sz w:val="20"/>
          <w:szCs w:val="22"/>
        </w:rPr>
        <w:t xml:space="preserve">муниципального                         М.П.              </w:t>
      </w:r>
      <w:r>
        <w:rPr>
          <w:rFonts w:ascii="Times New Roman" w:hAnsi="Times New Roman" w:cs="Times New Roman"/>
          <w:sz w:val="20"/>
          <w:szCs w:val="22"/>
        </w:rPr>
        <w:t xml:space="preserve">    </w:t>
      </w:r>
      <w:r w:rsidRPr="00D30C2E">
        <w:rPr>
          <w:rFonts w:ascii="Times New Roman" w:hAnsi="Times New Roman" w:cs="Times New Roman"/>
          <w:sz w:val="20"/>
          <w:szCs w:val="22"/>
        </w:rPr>
        <w:t xml:space="preserve">    </w:t>
      </w:r>
      <w:r>
        <w:rPr>
          <w:rFonts w:ascii="Times New Roman" w:hAnsi="Times New Roman" w:cs="Times New Roman"/>
          <w:sz w:val="20"/>
          <w:szCs w:val="22"/>
        </w:rPr>
        <w:t>(</w:t>
      </w:r>
      <w:r w:rsidRPr="00D30C2E">
        <w:rPr>
          <w:rFonts w:ascii="Times New Roman" w:hAnsi="Times New Roman" w:cs="Times New Roman"/>
          <w:sz w:val="20"/>
          <w:szCs w:val="22"/>
        </w:rPr>
        <w:t>подпись</w:t>
      </w:r>
      <w:r>
        <w:rPr>
          <w:rFonts w:ascii="Times New Roman" w:hAnsi="Times New Roman" w:cs="Times New Roman"/>
          <w:sz w:val="20"/>
          <w:szCs w:val="22"/>
        </w:rPr>
        <w:t>)</w:t>
      </w:r>
      <w:r w:rsidRPr="00D30C2E">
        <w:rPr>
          <w:rFonts w:ascii="Times New Roman" w:hAnsi="Times New Roman" w:cs="Times New Roman"/>
          <w:sz w:val="20"/>
          <w:szCs w:val="22"/>
        </w:rPr>
        <w:t xml:space="preserve">                               </w:t>
      </w:r>
      <w:r>
        <w:rPr>
          <w:rFonts w:ascii="Times New Roman" w:hAnsi="Times New Roman" w:cs="Times New Roman"/>
          <w:sz w:val="20"/>
          <w:szCs w:val="22"/>
        </w:rPr>
        <w:t>(</w:t>
      </w:r>
      <w:r w:rsidRPr="00D30C2E">
        <w:rPr>
          <w:rFonts w:ascii="Times New Roman" w:hAnsi="Times New Roman" w:cs="Times New Roman"/>
          <w:sz w:val="20"/>
          <w:szCs w:val="22"/>
        </w:rPr>
        <w:t>Ф.И.О.</w:t>
      </w:r>
      <w:r>
        <w:rPr>
          <w:rFonts w:ascii="Times New Roman" w:hAnsi="Times New Roman" w:cs="Times New Roman"/>
          <w:sz w:val="20"/>
          <w:szCs w:val="22"/>
        </w:rPr>
        <w:t>)</w:t>
      </w:r>
      <w:proofErr w:type="gramEnd"/>
    </w:p>
    <w:p w14:paraId="4C266583" w14:textId="77777777" w:rsidR="00E46355" w:rsidRPr="00D30C2E" w:rsidRDefault="00E46355" w:rsidP="00E46355">
      <w:pPr>
        <w:pStyle w:val="afc"/>
        <w:tabs>
          <w:tab w:val="left" w:pos="3261"/>
        </w:tabs>
        <w:rPr>
          <w:rFonts w:ascii="Times New Roman" w:hAnsi="Times New Roman" w:cs="Times New Roman"/>
          <w:sz w:val="20"/>
        </w:rPr>
      </w:pPr>
      <w:r w:rsidRPr="00D30C2E">
        <w:rPr>
          <w:rFonts w:ascii="Times New Roman" w:hAnsi="Times New Roman" w:cs="Times New Roman"/>
          <w:sz w:val="20"/>
        </w:rPr>
        <w:t xml:space="preserve">образования) </w:t>
      </w:r>
    </w:p>
    <w:p w14:paraId="781122C3" w14:textId="77777777" w:rsidR="00E46355" w:rsidRPr="00D71937" w:rsidRDefault="00E46355" w:rsidP="00E46355">
      <w:pPr>
        <w:pStyle w:val="afc"/>
        <w:rPr>
          <w:rFonts w:ascii="Times New Roman" w:hAnsi="Times New Roman" w:cs="Times New Roman"/>
        </w:rPr>
      </w:pPr>
      <w:r w:rsidRPr="00F502C9">
        <w:rPr>
          <w:rFonts w:ascii="Times New Roman" w:hAnsi="Times New Roman" w:cs="Times New Roman"/>
          <w:sz w:val="22"/>
        </w:rPr>
        <w:t xml:space="preserve">                                    </w:t>
      </w:r>
    </w:p>
    <w:p w14:paraId="446F7A51" w14:textId="77777777" w:rsidR="00E46355" w:rsidRPr="00D71937" w:rsidRDefault="00E46355" w:rsidP="00E46355">
      <w:pPr>
        <w:pStyle w:val="afc"/>
        <w:rPr>
          <w:rFonts w:ascii="Times New Roman" w:hAnsi="Times New Roman" w:cs="Times New Roman"/>
        </w:rPr>
      </w:pPr>
      <w:r>
        <w:rPr>
          <w:rFonts w:ascii="Times New Roman" w:hAnsi="Times New Roman" w:cs="Times New Roman"/>
        </w:rPr>
        <w:t>___________________</w:t>
      </w:r>
    </w:p>
    <w:p w14:paraId="03B4496D" w14:textId="77777777" w:rsidR="00E46355" w:rsidRPr="00A53A8B" w:rsidRDefault="00E46355" w:rsidP="00E46355">
      <w:pPr>
        <w:pStyle w:val="afc"/>
        <w:ind w:firstLine="851"/>
        <w:rPr>
          <w:rFonts w:ascii="Times New Roman" w:hAnsi="Times New Roman" w:cs="Times New Roman"/>
          <w:sz w:val="22"/>
        </w:rPr>
      </w:pPr>
      <w:r>
        <w:rPr>
          <w:rFonts w:ascii="Times New Roman" w:hAnsi="Times New Roman" w:cs="Times New Roman"/>
          <w:sz w:val="22"/>
        </w:rPr>
        <w:t>(д</w:t>
      </w:r>
      <w:r w:rsidRPr="00A53A8B">
        <w:rPr>
          <w:rFonts w:ascii="Times New Roman" w:hAnsi="Times New Roman" w:cs="Times New Roman"/>
          <w:sz w:val="22"/>
        </w:rPr>
        <w:t>ата</w:t>
      </w:r>
      <w:r>
        <w:rPr>
          <w:rFonts w:ascii="Times New Roman" w:hAnsi="Times New Roman" w:cs="Times New Roman"/>
          <w:sz w:val="22"/>
        </w:rPr>
        <w:t>)</w:t>
      </w:r>
      <w:r w:rsidRPr="00A53A8B">
        <w:rPr>
          <w:rFonts w:ascii="Times New Roman" w:hAnsi="Times New Roman" w:cs="Times New Roman"/>
          <w:sz w:val="22"/>
        </w:rPr>
        <w:t xml:space="preserve"> </w:t>
      </w:r>
    </w:p>
    <w:p w14:paraId="36717F77" w14:textId="77777777" w:rsidR="00E46355" w:rsidRPr="00D71937" w:rsidRDefault="00E46355" w:rsidP="00E46355"/>
    <w:p w14:paraId="3B33B9CB" w14:textId="77777777" w:rsidR="00E46355" w:rsidRDefault="00E46355" w:rsidP="00E46355"/>
    <w:p w14:paraId="4A6B781D" w14:textId="77777777" w:rsidR="00E46355" w:rsidRDefault="00E46355" w:rsidP="00E46355"/>
    <w:p w14:paraId="17EBC26F" w14:textId="77777777" w:rsidR="00E46355" w:rsidRDefault="00E46355" w:rsidP="00E46355"/>
    <w:p w14:paraId="4A8EE441" w14:textId="77777777" w:rsidR="00E46355" w:rsidRPr="00CB53D7" w:rsidRDefault="00E46355" w:rsidP="00E46355">
      <w:pPr>
        <w:ind w:left="5387"/>
        <w:jc w:val="right"/>
        <w:rPr>
          <w:sz w:val="22"/>
        </w:rPr>
      </w:pPr>
      <w:r>
        <w:rPr>
          <w:rStyle w:val="af7"/>
          <w:rFonts w:eastAsia="Arial"/>
          <w:bCs w:val="0"/>
        </w:rPr>
        <w:br w:type="page"/>
      </w:r>
      <w:r w:rsidRPr="00CB53D7">
        <w:rPr>
          <w:rStyle w:val="af7"/>
          <w:rFonts w:eastAsia="Arial"/>
          <w:bCs w:val="0"/>
          <w:color w:val="auto"/>
          <w:sz w:val="22"/>
        </w:rPr>
        <w:lastRenderedPageBreak/>
        <w:t>Приложение № 4</w:t>
      </w:r>
      <w:r w:rsidRPr="00CB53D7">
        <w:rPr>
          <w:rStyle w:val="af7"/>
          <w:rFonts w:eastAsia="Arial"/>
          <w:bCs w:val="0"/>
          <w:sz w:val="22"/>
        </w:rPr>
        <w:br/>
      </w:r>
      <w:r w:rsidRPr="00CB53D7">
        <w:rPr>
          <w:sz w:val="22"/>
        </w:rPr>
        <w:t xml:space="preserve">к Порядку </w:t>
      </w:r>
    </w:p>
    <w:p w14:paraId="66D779D6" w14:textId="77777777" w:rsidR="00E46355" w:rsidRPr="00CB53D7" w:rsidRDefault="00E46355" w:rsidP="00E46355">
      <w:pPr>
        <w:ind w:left="5387"/>
        <w:jc w:val="right"/>
        <w:rPr>
          <w:sz w:val="22"/>
        </w:rPr>
      </w:pPr>
      <w:r w:rsidRPr="00CB53D7">
        <w:rPr>
          <w:sz w:val="22"/>
        </w:rPr>
        <w:t xml:space="preserve">проведения конкурсного отбора </w:t>
      </w:r>
    </w:p>
    <w:p w14:paraId="7369F9FB" w14:textId="77777777" w:rsidR="00E46355" w:rsidRPr="00CB53D7" w:rsidRDefault="00E46355" w:rsidP="00E46355">
      <w:pPr>
        <w:ind w:left="5387"/>
        <w:jc w:val="right"/>
        <w:rPr>
          <w:rStyle w:val="af7"/>
          <w:rFonts w:eastAsia="Arial"/>
          <w:bCs w:val="0"/>
          <w:sz w:val="22"/>
        </w:rPr>
      </w:pPr>
      <w:r w:rsidRPr="00CB53D7">
        <w:rPr>
          <w:sz w:val="22"/>
        </w:rPr>
        <w:t xml:space="preserve">муниципальных образований Рязанской области для предоставления субсидий из областного бюджета </w:t>
      </w:r>
      <w:r w:rsidRPr="00CB53D7">
        <w:rPr>
          <w:bCs/>
          <w:color w:val="000000"/>
          <w:sz w:val="22"/>
        </w:rPr>
        <w:t xml:space="preserve">бюджетам муниципальных образований Рязанской области </w:t>
      </w:r>
      <w:r w:rsidRPr="00CB53D7">
        <w:rPr>
          <w:sz w:val="22"/>
        </w:rPr>
        <w:t xml:space="preserve">на оснащение </w:t>
      </w:r>
      <w:r w:rsidRPr="00CB53D7">
        <w:rPr>
          <w:bCs/>
          <w:color w:val="000000"/>
          <w:sz w:val="22"/>
          <w:szCs w:val="28"/>
        </w:rPr>
        <w:t>муниципального архива</w:t>
      </w:r>
      <w:r w:rsidRPr="00CB53D7">
        <w:rPr>
          <w:bCs/>
          <w:sz w:val="22"/>
        </w:rPr>
        <w:t xml:space="preserve"> </w:t>
      </w:r>
      <w:r w:rsidRPr="00CB53D7">
        <w:rPr>
          <w:sz w:val="22"/>
        </w:rPr>
        <w:t>средствами охранной сигнализации, системами противопожарной защиты</w:t>
      </w:r>
      <w:r w:rsidRPr="00CB53D7">
        <w:rPr>
          <w:bCs/>
          <w:color w:val="000000"/>
          <w:sz w:val="22"/>
        </w:rPr>
        <w:t xml:space="preserve"> </w:t>
      </w:r>
      <w:r w:rsidRPr="00CB53D7">
        <w:rPr>
          <w:bCs/>
          <w:sz w:val="22"/>
        </w:rPr>
        <w:t xml:space="preserve">в целях реализации </w:t>
      </w:r>
      <w:r w:rsidRPr="00CB53D7">
        <w:rPr>
          <w:sz w:val="22"/>
        </w:rPr>
        <w:t>государственной программы Рязанской области «Развитие архивного дела» и проверки условий их предоставления</w:t>
      </w:r>
    </w:p>
    <w:p w14:paraId="43A7F9F6" w14:textId="77777777" w:rsidR="00E46355" w:rsidRDefault="00E46355" w:rsidP="00E46355">
      <w:pPr>
        <w:ind w:left="4962"/>
        <w:jc w:val="right"/>
        <w:rPr>
          <w:color w:val="000000"/>
        </w:rPr>
      </w:pPr>
    </w:p>
    <w:p w14:paraId="1E2D1BE0" w14:textId="77777777" w:rsidR="00E46355" w:rsidRDefault="00E46355" w:rsidP="00E46355">
      <w:pPr>
        <w:rPr>
          <w:color w:val="000000"/>
        </w:rPr>
      </w:pPr>
    </w:p>
    <w:p w14:paraId="43931B1E" w14:textId="77777777" w:rsidR="00E46355" w:rsidRDefault="00E46355" w:rsidP="00E46355">
      <w:pPr>
        <w:rPr>
          <w:color w:val="000000"/>
        </w:rPr>
      </w:pPr>
    </w:p>
    <w:p w14:paraId="7D843752" w14:textId="77777777" w:rsidR="00E46355" w:rsidRPr="00CB53D7" w:rsidRDefault="00E46355" w:rsidP="00E46355">
      <w:pPr>
        <w:spacing w:line="360" w:lineRule="auto"/>
        <w:jc w:val="center"/>
        <w:rPr>
          <w:b/>
          <w:bCs/>
          <w:sz w:val="24"/>
          <w:szCs w:val="24"/>
        </w:rPr>
      </w:pPr>
      <w:r w:rsidRPr="00CB53D7">
        <w:rPr>
          <w:b/>
          <w:sz w:val="24"/>
          <w:szCs w:val="24"/>
        </w:rPr>
        <w:t xml:space="preserve">Примерный план и сроки работ по оснащению </w:t>
      </w:r>
      <w:r w:rsidRPr="00CB53D7">
        <w:rPr>
          <w:b/>
          <w:bCs/>
          <w:sz w:val="24"/>
          <w:szCs w:val="24"/>
        </w:rPr>
        <w:t>муниципального архива</w:t>
      </w:r>
      <w:r w:rsidRPr="00CB53D7">
        <w:rPr>
          <w:b/>
          <w:sz w:val="24"/>
          <w:szCs w:val="24"/>
        </w:rPr>
        <w:t xml:space="preserve"> средствами охранной сигнализации, системами противопожарной защиты</w:t>
      </w:r>
      <w:r w:rsidRPr="00CB53D7">
        <w:rPr>
          <w:bCs/>
          <w:sz w:val="24"/>
          <w:szCs w:val="24"/>
        </w:rPr>
        <w:t xml:space="preserve"> </w:t>
      </w:r>
    </w:p>
    <w:p w14:paraId="544B346E" w14:textId="77777777" w:rsidR="00E46355" w:rsidRPr="00CB53D7" w:rsidRDefault="00E46355" w:rsidP="00E46355">
      <w:pPr>
        <w:jc w:val="center"/>
        <w:rPr>
          <w:rFonts w:ascii="Courier New" w:hAnsi="Courier New" w:cs="Courier New"/>
          <w:sz w:val="24"/>
          <w:szCs w:val="24"/>
        </w:rPr>
      </w:pPr>
      <w:r w:rsidRPr="00CB53D7">
        <w:rPr>
          <w:rStyle w:val="af7"/>
          <w:rFonts w:eastAsia="Arial"/>
          <w:bCs w:val="0"/>
          <w:color w:val="auto"/>
          <w:sz w:val="24"/>
          <w:szCs w:val="24"/>
        </w:rPr>
        <w:t xml:space="preserve">___________________________________________________________ Рязанской области, </w:t>
      </w:r>
    </w:p>
    <w:p w14:paraId="64275286" w14:textId="77777777" w:rsidR="00E46355" w:rsidRPr="00CB53D7" w:rsidRDefault="00E46355" w:rsidP="00E46355">
      <w:pPr>
        <w:pStyle w:val="afc"/>
        <w:spacing w:after="240" w:line="276" w:lineRule="auto"/>
        <w:ind w:right="476"/>
        <w:jc w:val="center"/>
        <w:rPr>
          <w:rStyle w:val="af7"/>
          <w:rFonts w:ascii="Times New Roman" w:hAnsi="Times New Roman" w:cs="Times New Roman"/>
          <w:b w:val="0"/>
          <w:bCs w:val="0"/>
          <w:color w:val="auto"/>
          <w:sz w:val="20"/>
        </w:rPr>
      </w:pPr>
      <w:r w:rsidRPr="00CB53D7">
        <w:rPr>
          <w:rStyle w:val="af7"/>
          <w:rFonts w:ascii="Times New Roman" w:hAnsi="Times New Roman" w:cs="Times New Roman"/>
          <w:b w:val="0"/>
          <w:bCs w:val="0"/>
          <w:color w:val="auto"/>
          <w:sz w:val="20"/>
        </w:rPr>
        <w:t xml:space="preserve">(наименование муниципального образования) </w:t>
      </w:r>
    </w:p>
    <w:p w14:paraId="5395D477" w14:textId="77777777" w:rsidR="00E46355" w:rsidRPr="00225613" w:rsidRDefault="00E46355" w:rsidP="00E46355">
      <w:pPr>
        <w:pStyle w:val="afc"/>
        <w:spacing w:after="240" w:line="276" w:lineRule="auto"/>
        <w:ind w:right="476"/>
        <w:jc w:val="center"/>
        <w:rPr>
          <w:rStyle w:val="af7"/>
          <w:rFonts w:ascii="Times New Roman" w:hAnsi="Times New Roman" w:cs="Times New Roman"/>
          <w:b w:val="0"/>
          <w:bCs w:val="0"/>
          <w:sz w:val="22"/>
        </w:rPr>
      </w:pPr>
      <w:proofErr w:type="gramStart"/>
      <w:r w:rsidRPr="00CB53D7">
        <w:rPr>
          <w:rStyle w:val="af7"/>
          <w:rFonts w:ascii="Times New Roman" w:hAnsi="Times New Roman" w:cs="Times New Roman"/>
          <w:bCs w:val="0"/>
          <w:color w:val="auto"/>
        </w:rPr>
        <w:t>расположенного</w:t>
      </w:r>
      <w:proofErr w:type="gramEnd"/>
      <w:r w:rsidRPr="00CB53D7">
        <w:rPr>
          <w:rStyle w:val="af7"/>
          <w:rFonts w:ascii="Times New Roman" w:hAnsi="Times New Roman" w:cs="Times New Roman"/>
          <w:bCs w:val="0"/>
          <w:color w:val="auto"/>
        </w:rPr>
        <w:t xml:space="preserve"> по адресу: ____________________________________________________</w:t>
      </w:r>
    </w:p>
    <w:p w14:paraId="3604C7C0" w14:textId="77777777" w:rsidR="00E46355" w:rsidRDefault="00E46355" w:rsidP="00E46355">
      <w:pPr>
        <w:jc w:val="center"/>
      </w:pPr>
    </w:p>
    <w:tbl>
      <w:tblPr>
        <w:tblW w:w="9303"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3"/>
        <w:gridCol w:w="3831"/>
        <w:gridCol w:w="2410"/>
        <w:gridCol w:w="2409"/>
      </w:tblGrid>
      <w:tr w:rsidR="00E46355" w:rsidRPr="00D71937" w14:paraId="1A1CB208" w14:textId="77777777" w:rsidTr="00F8380E">
        <w:trPr>
          <w:trHeight w:val="1515"/>
          <w:jc w:val="center"/>
        </w:trPr>
        <w:tc>
          <w:tcPr>
            <w:tcW w:w="653" w:type="dxa"/>
            <w:tcBorders>
              <w:top w:val="single" w:sz="4" w:space="0" w:color="auto"/>
              <w:right w:val="single" w:sz="4" w:space="0" w:color="auto"/>
            </w:tcBorders>
            <w:vAlign w:val="center"/>
          </w:tcPr>
          <w:p w14:paraId="706FE784" w14:textId="77777777" w:rsidR="00E46355" w:rsidRPr="00CB53D7" w:rsidRDefault="00E46355" w:rsidP="00F8380E">
            <w:pPr>
              <w:pStyle w:val="af8"/>
              <w:jc w:val="center"/>
              <w:rPr>
                <w:sz w:val="22"/>
              </w:rPr>
            </w:pPr>
            <w:r w:rsidRPr="00CB53D7">
              <w:rPr>
                <w:sz w:val="22"/>
              </w:rPr>
              <w:t>№</w:t>
            </w:r>
          </w:p>
          <w:p w14:paraId="101199D5" w14:textId="77777777" w:rsidR="00E46355" w:rsidRPr="00CB53D7" w:rsidRDefault="00E46355" w:rsidP="00F8380E">
            <w:pPr>
              <w:pStyle w:val="af8"/>
              <w:jc w:val="center"/>
              <w:rPr>
                <w:sz w:val="22"/>
              </w:rPr>
            </w:pPr>
            <w:proofErr w:type="gramStart"/>
            <w:r w:rsidRPr="00CB53D7">
              <w:rPr>
                <w:sz w:val="22"/>
              </w:rPr>
              <w:t>п</w:t>
            </w:r>
            <w:proofErr w:type="gramEnd"/>
            <w:r w:rsidRPr="00CB53D7">
              <w:rPr>
                <w:sz w:val="22"/>
              </w:rPr>
              <w:t>/п</w:t>
            </w:r>
          </w:p>
        </w:tc>
        <w:tc>
          <w:tcPr>
            <w:tcW w:w="3831" w:type="dxa"/>
            <w:tcBorders>
              <w:top w:val="single" w:sz="4" w:space="0" w:color="auto"/>
              <w:bottom w:val="single" w:sz="4" w:space="0" w:color="auto"/>
              <w:right w:val="single" w:sz="4" w:space="0" w:color="auto"/>
            </w:tcBorders>
            <w:vAlign w:val="center"/>
          </w:tcPr>
          <w:p w14:paraId="0E4742FE" w14:textId="77777777" w:rsidR="00E46355" w:rsidRPr="00CB53D7" w:rsidRDefault="00E46355" w:rsidP="00F8380E">
            <w:pPr>
              <w:pStyle w:val="af8"/>
              <w:jc w:val="center"/>
              <w:rPr>
                <w:sz w:val="22"/>
              </w:rPr>
            </w:pPr>
            <w:r w:rsidRPr="00CB53D7">
              <w:rPr>
                <w:sz w:val="22"/>
              </w:rPr>
              <w:t xml:space="preserve">Наименование работ по  оснащению </w:t>
            </w:r>
            <w:r w:rsidRPr="00CB53D7">
              <w:rPr>
                <w:bCs/>
                <w:color w:val="000000"/>
                <w:sz w:val="22"/>
                <w:szCs w:val="28"/>
              </w:rPr>
              <w:t>муниципального архива</w:t>
            </w:r>
            <w:r w:rsidRPr="00CB53D7">
              <w:rPr>
                <w:sz w:val="22"/>
              </w:rPr>
              <w:t xml:space="preserve"> средствами охранной сигнализации, системами противопожарной защиты</w:t>
            </w:r>
            <w:r w:rsidRPr="00CB53D7">
              <w:rPr>
                <w:bCs/>
                <w:color w:val="000000"/>
                <w:sz w:val="22"/>
              </w:rPr>
              <w:t xml:space="preserve"> </w:t>
            </w:r>
          </w:p>
        </w:tc>
        <w:tc>
          <w:tcPr>
            <w:tcW w:w="2410" w:type="dxa"/>
            <w:tcBorders>
              <w:top w:val="single" w:sz="4" w:space="0" w:color="auto"/>
              <w:left w:val="single" w:sz="4" w:space="0" w:color="auto"/>
              <w:bottom w:val="nil"/>
              <w:right w:val="nil"/>
            </w:tcBorders>
            <w:vAlign w:val="center"/>
          </w:tcPr>
          <w:p w14:paraId="5EE1D01B" w14:textId="77777777" w:rsidR="00E46355" w:rsidRPr="00CB53D7" w:rsidRDefault="00E46355" w:rsidP="00F8380E">
            <w:pPr>
              <w:pStyle w:val="af8"/>
              <w:jc w:val="center"/>
              <w:rPr>
                <w:sz w:val="22"/>
              </w:rPr>
            </w:pPr>
            <w:r w:rsidRPr="00CB53D7">
              <w:rPr>
                <w:sz w:val="22"/>
              </w:rPr>
              <w:t>Сроки проведения работ</w:t>
            </w:r>
          </w:p>
        </w:tc>
        <w:tc>
          <w:tcPr>
            <w:tcW w:w="2409" w:type="dxa"/>
            <w:tcBorders>
              <w:top w:val="single" w:sz="4" w:space="0" w:color="auto"/>
              <w:left w:val="single" w:sz="4" w:space="0" w:color="auto"/>
              <w:right w:val="single" w:sz="4" w:space="0" w:color="auto"/>
            </w:tcBorders>
            <w:vAlign w:val="center"/>
          </w:tcPr>
          <w:p w14:paraId="17F980BD" w14:textId="77777777" w:rsidR="00E46355" w:rsidRPr="00CB53D7" w:rsidRDefault="00E46355" w:rsidP="00F8380E">
            <w:pPr>
              <w:pStyle w:val="af8"/>
              <w:jc w:val="center"/>
              <w:rPr>
                <w:sz w:val="22"/>
              </w:rPr>
            </w:pPr>
            <w:r w:rsidRPr="00CB53D7">
              <w:rPr>
                <w:sz w:val="22"/>
              </w:rPr>
              <w:t xml:space="preserve">Ответственный исполнитель </w:t>
            </w:r>
          </w:p>
          <w:p w14:paraId="59CC9FD6" w14:textId="77777777" w:rsidR="00E46355" w:rsidRPr="00CB53D7" w:rsidRDefault="00E46355" w:rsidP="00F8380E">
            <w:pPr>
              <w:pStyle w:val="af8"/>
              <w:jc w:val="center"/>
              <w:rPr>
                <w:sz w:val="22"/>
              </w:rPr>
            </w:pPr>
            <w:r w:rsidRPr="00CB53D7">
              <w:rPr>
                <w:sz w:val="22"/>
              </w:rPr>
              <w:t>(ФИО, должность)</w:t>
            </w:r>
          </w:p>
        </w:tc>
      </w:tr>
      <w:tr w:rsidR="00E46355" w:rsidRPr="00D71937" w14:paraId="1AC506A5" w14:textId="77777777" w:rsidTr="00F8380E">
        <w:trPr>
          <w:jc w:val="center"/>
        </w:trPr>
        <w:tc>
          <w:tcPr>
            <w:tcW w:w="653" w:type="dxa"/>
            <w:tcBorders>
              <w:top w:val="single" w:sz="4" w:space="0" w:color="auto"/>
              <w:bottom w:val="single" w:sz="4" w:space="0" w:color="auto"/>
              <w:right w:val="single" w:sz="4" w:space="0" w:color="auto"/>
            </w:tcBorders>
            <w:vAlign w:val="center"/>
          </w:tcPr>
          <w:p w14:paraId="59E695DA" w14:textId="77777777" w:rsidR="00E46355" w:rsidRPr="00CB53D7" w:rsidRDefault="00E46355" w:rsidP="00F8380E">
            <w:pPr>
              <w:pStyle w:val="af8"/>
              <w:jc w:val="center"/>
              <w:rPr>
                <w:i/>
              </w:rPr>
            </w:pPr>
            <w:r w:rsidRPr="00CB53D7">
              <w:rPr>
                <w:i/>
              </w:rPr>
              <w:t>1</w:t>
            </w:r>
          </w:p>
        </w:tc>
        <w:tc>
          <w:tcPr>
            <w:tcW w:w="3831" w:type="dxa"/>
            <w:tcBorders>
              <w:top w:val="single" w:sz="4" w:space="0" w:color="auto"/>
              <w:bottom w:val="single" w:sz="4" w:space="0" w:color="auto"/>
              <w:right w:val="single" w:sz="4" w:space="0" w:color="auto"/>
            </w:tcBorders>
            <w:vAlign w:val="center"/>
          </w:tcPr>
          <w:p w14:paraId="7E0FA7D4" w14:textId="77777777" w:rsidR="00E46355" w:rsidRPr="00CB53D7" w:rsidRDefault="00E46355" w:rsidP="00F8380E">
            <w:pPr>
              <w:pStyle w:val="af8"/>
              <w:jc w:val="center"/>
              <w:rPr>
                <w:i/>
              </w:rPr>
            </w:pPr>
            <w:r w:rsidRPr="00CB53D7">
              <w:rPr>
                <w:i/>
              </w:rPr>
              <w:t>2</w:t>
            </w:r>
          </w:p>
        </w:tc>
        <w:tc>
          <w:tcPr>
            <w:tcW w:w="2410" w:type="dxa"/>
            <w:tcBorders>
              <w:top w:val="single" w:sz="4" w:space="0" w:color="auto"/>
              <w:left w:val="single" w:sz="4" w:space="0" w:color="auto"/>
              <w:bottom w:val="nil"/>
              <w:right w:val="nil"/>
            </w:tcBorders>
          </w:tcPr>
          <w:p w14:paraId="39A675D7" w14:textId="77777777" w:rsidR="00E46355" w:rsidRPr="00CB53D7" w:rsidRDefault="00E46355" w:rsidP="00F8380E">
            <w:pPr>
              <w:pStyle w:val="af8"/>
              <w:jc w:val="center"/>
              <w:rPr>
                <w:i/>
              </w:rPr>
            </w:pPr>
            <w:r w:rsidRPr="00CB53D7">
              <w:rPr>
                <w:i/>
              </w:rPr>
              <w:t>3</w:t>
            </w:r>
          </w:p>
        </w:tc>
        <w:tc>
          <w:tcPr>
            <w:tcW w:w="2409" w:type="dxa"/>
            <w:tcBorders>
              <w:top w:val="single" w:sz="4" w:space="0" w:color="auto"/>
              <w:left w:val="single" w:sz="4" w:space="0" w:color="auto"/>
              <w:bottom w:val="single" w:sz="4" w:space="0" w:color="auto"/>
              <w:right w:val="single" w:sz="4" w:space="0" w:color="auto"/>
            </w:tcBorders>
            <w:vAlign w:val="center"/>
          </w:tcPr>
          <w:p w14:paraId="42037C51" w14:textId="77777777" w:rsidR="00E46355" w:rsidRPr="00CB53D7" w:rsidRDefault="00E46355" w:rsidP="00F8380E">
            <w:pPr>
              <w:pStyle w:val="af8"/>
              <w:jc w:val="center"/>
              <w:rPr>
                <w:i/>
              </w:rPr>
            </w:pPr>
            <w:r w:rsidRPr="00CB53D7">
              <w:rPr>
                <w:i/>
              </w:rPr>
              <w:t>4</w:t>
            </w:r>
          </w:p>
        </w:tc>
      </w:tr>
      <w:tr w:rsidR="00E46355" w:rsidRPr="00D71937" w14:paraId="02D3331B" w14:textId="77777777" w:rsidTr="00F8380E">
        <w:trPr>
          <w:trHeight w:val="424"/>
          <w:jc w:val="center"/>
        </w:trPr>
        <w:tc>
          <w:tcPr>
            <w:tcW w:w="653" w:type="dxa"/>
            <w:tcBorders>
              <w:top w:val="single" w:sz="4" w:space="0" w:color="auto"/>
              <w:bottom w:val="single" w:sz="4" w:space="0" w:color="auto"/>
              <w:right w:val="single" w:sz="4" w:space="0" w:color="auto"/>
            </w:tcBorders>
            <w:vAlign w:val="center"/>
          </w:tcPr>
          <w:p w14:paraId="139CABE8" w14:textId="77777777" w:rsidR="00E46355" w:rsidRPr="00D71937" w:rsidRDefault="00E46355" w:rsidP="00F8380E">
            <w:pPr>
              <w:pStyle w:val="af8"/>
              <w:jc w:val="center"/>
            </w:pPr>
            <w:r>
              <w:t>1.</w:t>
            </w:r>
          </w:p>
        </w:tc>
        <w:tc>
          <w:tcPr>
            <w:tcW w:w="3831" w:type="dxa"/>
            <w:tcBorders>
              <w:top w:val="single" w:sz="4" w:space="0" w:color="auto"/>
              <w:bottom w:val="single" w:sz="4" w:space="0" w:color="auto"/>
              <w:right w:val="single" w:sz="4" w:space="0" w:color="auto"/>
            </w:tcBorders>
            <w:vAlign w:val="center"/>
          </w:tcPr>
          <w:p w14:paraId="7C7B8D16" w14:textId="77777777" w:rsidR="00E46355" w:rsidRPr="00D71937" w:rsidRDefault="00E46355" w:rsidP="00F8380E">
            <w:pPr>
              <w:pStyle w:val="af8"/>
              <w:jc w:val="left"/>
            </w:pPr>
          </w:p>
        </w:tc>
        <w:tc>
          <w:tcPr>
            <w:tcW w:w="2410" w:type="dxa"/>
            <w:tcBorders>
              <w:top w:val="single" w:sz="4" w:space="0" w:color="auto"/>
              <w:left w:val="single" w:sz="4" w:space="0" w:color="auto"/>
              <w:bottom w:val="single" w:sz="4" w:space="0" w:color="auto"/>
              <w:right w:val="nil"/>
            </w:tcBorders>
            <w:vAlign w:val="center"/>
          </w:tcPr>
          <w:p w14:paraId="2AE092D5" w14:textId="77777777" w:rsidR="00E46355" w:rsidRPr="00D71937" w:rsidRDefault="00E46355" w:rsidP="00F8380E">
            <w:pPr>
              <w:pStyle w:val="af8"/>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046DC961" w14:textId="77777777" w:rsidR="00E46355" w:rsidRPr="00D71937" w:rsidRDefault="00E46355" w:rsidP="00F8380E">
            <w:pPr>
              <w:pStyle w:val="af8"/>
              <w:jc w:val="center"/>
            </w:pPr>
          </w:p>
        </w:tc>
      </w:tr>
      <w:tr w:rsidR="00E46355" w:rsidRPr="00D71937" w14:paraId="6AD9CB35" w14:textId="77777777" w:rsidTr="00F8380E">
        <w:trPr>
          <w:trHeight w:val="424"/>
          <w:jc w:val="center"/>
        </w:trPr>
        <w:tc>
          <w:tcPr>
            <w:tcW w:w="653" w:type="dxa"/>
            <w:tcBorders>
              <w:top w:val="single" w:sz="4" w:space="0" w:color="auto"/>
              <w:bottom w:val="single" w:sz="4" w:space="0" w:color="auto"/>
              <w:right w:val="single" w:sz="4" w:space="0" w:color="auto"/>
            </w:tcBorders>
            <w:vAlign w:val="center"/>
          </w:tcPr>
          <w:p w14:paraId="7B5C545E" w14:textId="77777777" w:rsidR="00E46355" w:rsidRPr="00D71937" w:rsidRDefault="00E46355" w:rsidP="00F8380E">
            <w:pPr>
              <w:pStyle w:val="af8"/>
              <w:jc w:val="center"/>
            </w:pPr>
            <w:r>
              <w:t>2.</w:t>
            </w:r>
          </w:p>
        </w:tc>
        <w:tc>
          <w:tcPr>
            <w:tcW w:w="3831" w:type="dxa"/>
            <w:tcBorders>
              <w:top w:val="single" w:sz="4" w:space="0" w:color="auto"/>
              <w:bottom w:val="single" w:sz="4" w:space="0" w:color="auto"/>
              <w:right w:val="single" w:sz="4" w:space="0" w:color="auto"/>
            </w:tcBorders>
            <w:vAlign w:val="center"/>
          </w:tcPr>
          <w:p w14:paraId="201D97E2" w14:textId="77777777" w:rsidR="00E46355" w:rsidRPr="00D71937" w:rsidRDefault="00E46355" w:rsidP="00F8380E">
            <w:pPr>
              <w:pStyle w:val="af8"/>
              <w:jc w:val="left"/>
            </w:pPr>
          </w:p>
        </w:tc>
        <w:tc>
          <w:tcPr>
            <w:tcW w:w="2410" w:type="dxa"/>
            <w:tcBorders>
              <w:top w:val="single" w:sz="4" w:space="0" w:color="auto"/>
              <w:left w:val="single" w:sz="4" w:space="0" w:color="auto"/>
              <w:bottom w:val="single" w:sz="4" w:space="0" w:color="auto"/>
              <w:right w:val="nil"/>
            </w:tcBorders>
            <w:vAlign w:val="center"/>
          </w:tcPr>
          <w:p w14:paraId="2A587B91" w14:textId="77777777" w:rsidR="00E46355" w:rsidRPr="00D71937" w:rsidRDefault="00E46355" w:rsidP="00F8380E">
            <w:pPr>
              <w:pStyle w:val="af8"/>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F892193" w14:textId="77777777" w:rsidR="00E46355" w:rsidRPr="00D71937" w:rsidRDefault="00E46355" w:rsidP="00F8380E">
            <w:pPr>
              <w:pStyle w:val="af8"/>
              <w:jc w:val="center"/>
            </w:pPr>
          </w:p>
        </w:tc>
      </w:tr>
      <w:tr w:rsidR="00E46355" w:rsidRPr="00D71937" w14:paraId="3EF1DA3E" w14:textId="77777777" w:rsidTr="00F8380E">
        <w:trPr>
          <w:trHeight w:val="424"/>
          <w:jc w:val="center"/>
        </w:trPr>
        <w:tc>
          <w:tcPr>
            <w:tcW w:w="653" w:type="dxa"/>
            <w:tcBorders>
              <w:top w:val="single" w:sz="4" w:space="0" w:color="auto"/>
              <w:bottom w:val="single" w:sz="4" w:space="0" w:color="auto"/>
              <w:right w:val="single" w:sz="4" w:space="0" w:color="auto"/>
            </w:tcBorders>
            <w:vAlign w:val="center"/>
          </w:tcPr>
          <w:p w14:paraId="4055A30B" w14:textId="77777777" w:rsidR="00E46355" w:rsidRPr="00D71937" w:rsidRDefault="00E46355" w:rsidP="00F8380E">
            <w:pPr>
              <w:pStyle w:val="af8"/>
              <w:jc w:val="center"/>
            </w:pPr>
            <w:r>
              <w:t>…</w:t>
            </w:r>
          </w:p>
        </w:tc>
        <w:tc>
          <w:tcPr>
            <w:tcW w:w="3831" w:type="dxa"/>
            <w:tcBorders>
              <w:top w:val="single" w:sz="4" w:space="0" w:color="auto"/>
              <w:bottom w:val="single" w:sz="4" w:space="0" w:color="auto"/>
              <w:right w:val="single" w:sz="4" w:space="0" w:color="auto"/>
            </w:tcBorders>
            <w:vAlign w:val="center"/>
          </w:tcPr>
          <w:p w14:paraId="305CC154" w14:textId="77777777" w:rsidR="00E46355" w:rsidRPr="00D71937" w:rsidRDefault="00E46355" w:rsidP="00F8380E">
            <w:pPr>
              <w:pStyle w:val="af8"/>
              <w:jc w:val="left"/>
            </w:pPr>
          </w:p>
        </w:tc>
        <w:tc>
          <w:tcPr>
            <w:tcW w:w="2410" w:type="dxa"/>
            <w:tcBorders>
              <w:top w:val="single" w:sz="4" w:space="0" w:color="auto"/>
              <w:left w:val="single" w:sz="4" w:space="0" w:color="auto"/>
              <w:bottom w:val="single" w:sz="4" w:space="0" w:color="auto"/>
              <w:right w:val="nil"/>
            </w:tcBorders>
            <w:vAlign w:val="center"/>
          </w:tcPr>
          <w:p w14:paraId="71716F4E" w14:textId="77777777" w:rsidR="00E46355" w:rsidRPr="00D71937" w:rsidRDefault="00E46355" w:rsidP="00F8380E">
            <w:pPr>
              <w:pStyle w:val="af8"/>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27C80198" w14:textId="77777777" w:rsidR="00E46355" w:rsidRPr="00D71937" w:rsidRDefault="00E46355" w:rsidP="00F8380E">
            <w:pPr>
              <w:pStyle w:val="af8"/>
              <w:jc w:val="center"/>
            </w:pPr>
          </w:p>
        </w:tc>
      </w:tr>
    </w:tbl>
    <w:p w14:paraId="5F4E54F0" w14:textId="77777777" w:rsidR="00E46355" w:rsidRDefault="00E46355" w:rsidP="00E46355"/>
    <w:p w14:paraId="5B1D61EA" w14:textId="77777777" w:rsidR="00E46355" w:rsidRDefault="00E46355" w:rsidP="00E46355"/>
    <w:p w14:paraId="114228F9" w14:textId="77777777" w:rsidR="00E46355" w:rsidRDefault="00E46355" w:rsidP="00E46355"/>
    <w:p w14:paraId="322A9F91" w14:textId="77777777" w:rsidR="00E46355" w:rsidRDefault="00E46355" w:rsidP="00E46355"/>
    <w:p w14:paraId="28383F9D" w14:textId="77777777" w:rsidR="00E46355" w:rsidRPr="00D71937" w:rsidRDefault="00E46355" w:rsidP="00E46355">
      <w:pPr>
        <w:pStyle w:val="afc"/>
        <w:rPr>
          <w:rFonts w:ascii="Times New Roman" w:hAnsi="Times New Roman" w:cs="Times New Roman"/>
        </w:rPr>
      </w:pPr>
      <w:r w:rsidRPr="00D71937">
        <w:rPr>
          <w:rFonts w:ascii="Times New Roman" w:hAnsi="Times New Roman" w:cs="Times New Roman"/>
        </w:rPr>
        <w:t>Глава администрации</w:t>
      </w:r>
    </w:p>
    <w:p w14:paraId="10ED3DE2" w14:textId="3284EF26" w:rsidR="00E46355" w:rsidRPr="00D71937" w:rsidRDefault="00E46355" w:rsidP="00E46355">
      <w:pPr>
        <w:pStyle w:val="afc"/>
        <w:rPr>
          <w:rFonts w:ascii="Times New Roman" w:hAnsi="Times New Roman" w:cs="Times New Roman"/>
        </w:rPr>
      </w:pPr>
      <w:r w:rsidRPr="00D71937">
        <w:rPr>
          <w:rFonts w:ascii="Times New Roman" w:hAnsi="Times New Roman" w:cs="Times New Roman"/>
        </w:rPr>
        <w:t>_________________________</w:t>
      </w:r>
      <w:r>
        <w:rPr>
          <w:rFonts w:ascii="Times New Roman" w:hAnsi="Times New Roman" w:cs="Times New Roman"/>
        </w:rPr>
        <w:t xml:space="preserve">                               </w:t>
      </w:r>
      <w:r w:rsidRPr="00D71937">
        <w:rPr>
          <w:rFonts w:ascii="Times New Roman" w:hAnsi="Times New Roman" w:cs="Times New Roman"/>
        </w:rPr>
        <w:t>______________  ______________________</w:t>
      </w:r>
    </w:p>
    <w:p w14:paraId="786BC464" w14:textId="77777777" w:rsidR="00E46355" w:rsidRPr="00ED30C2" w:rsidRDefault="00E46355" w:rsidP="00E46355">
      <w:pPr>
        <w:pStyle w:val="afc"/>
        <w:tabs>
          <w:tab w:val="left" w:pos="3261"/>
        </w:tabs>
        <w:rPr>
          <w:rFonts w:ascii="Times New Roman" w:hAnsi="Times New Roman" w:cs="Times New Roman"/>
          <w:sz w:val="20"/>
          <w:szCs w:val="22"/>
        </w:rPr>
      </w:pPr>
      <w:proofErr w:type="gramStart"/>
      <w:r w:rsidRPr="00ED30C2">
        <w:rPr>
          <w:rFonts w:ascii="Times New Roman" w:hAnsi="Times New Roman" w:cs="Times New Roman"/>
          <w:sz w:val="20"/>
        </w:rPr>
        <w:t xml:space="preserve">(наименование </w:t>
      </w:r>
      <w:r w:rsidRPr="00ED30C2">
        <w:rPr>
          <w:rFonts w:ascii="Times New Roman" w:hAnsi="Times New Roman" w:cs="Times New Roman"/>
          <w:sz w:val="20"/>
          <w:szCs w:val="22"/>
        </w:rPr>
        <w:t xml:space="preserve">муниципального                 М.П.                 </w:t>
      </w:r>
      <w:r>
        <w:rPr>
          <w:rFonts w:ascii="Times New Roman" w:hAnsi="Times New Roman" w:cs="Times New Roman"/>
          <w:sz w:val="20"/>
          <w:szCs w:val="22"/>
        </w:rPr>
        <w:t xml:space="preserve">            </w:t>
      </w:r>
      <w:r w:rsidRPr="00ED30C2">
        <w:rPr>
          <w:rFonts w:ascii="Times New Roman" w:hAnsi="Times New Roman" w:cs="Times New Roman"/>
          <w:sz w:val="20"/>
          <w:szCs w:val="22"/>
        </w:rPr>
        <w:t>(подпись)                           (Ф.И.О.)</w:t>
      </w:r>
      <w:proofErr w:type="gramEnd"/>
    </w:p>
    <w:p w14:paraId="595A207F" w14:textId="77777777" w:rsidR="00E46355" w:rsidRPr="00ED30C2" w:rsidRDefault="00E46355" w:rsidP="00E46355">
      <w:pPr>
        <w:pStyle w:val="afc"/>
        <w:tabs>
          <w:tab w:val="left" w:pos="3261"/>
        </w:tabs>
        <w:rPr>
          <w:rFonts w:ascii="Times New Roman" w:hAnsi="Times New Roman" w:cs="Times New Roman"/>
          <w:sz w:val="20"/>
        </w:rPr>
      </w:pPr>
      <w:r w:rsidRPr="00ED30C2">
        <w:rPr>
          <w:rFonts w:ascii="Times New Roman" w:hAnsi="Times New Roman" w:cs="Times New Roman"/>
          <w:sz w:val="20"/>
        </w:rPr>
        <w:t xml:space="preserve">образования) </w:t>
      </w:r>
    </w:p>
    <w:p w14:paraId="719D7ED3" w14:textId="77777777" w:rsidR="00E46355" w:rsidRPr="00D71937" w:rsidRDefault="00E46355" w:rsidP="00E46355">
      <w:pPr>
        <w:pStyle w:val="afc"/>
        <w:rPr>
          <w:rFonts w:ascii="Times New Roman" w:hAnsi="Times New Roman" w:cs="Times New Roman"/>
        </w:rPr>
      </w:pPr>
      <w:r w:rsidRPr="00F502C9">
        <w:rPr>
          <w:rFonts w:ascii="Times New Roman" w:hAnsi="Times New Roman" w:cs="Times New Roman"/>
          <w:sz w:val="22"/>
        </w:rPr>
        <w:t xml:space="preserve">                                    </w:t>
      </w:r>
    </w:p>
    <w:p w14:paraId="42176AED" w14:textId="77777777" w:rsidR="00E46355" w:rsidRPr="00D71937" w:rsidRDefault="00E46355" w:rsidP="00E46355">
      <w:r>
        <w:t>___________________</w:t>
      </w:r>
    </w:p>
    <w:p w14:paraId="176DCCC2" w14:textId="77777777" w:rsidR="00E46355" w:rsidRPr="00FA3D4C" w:rsidRDefault="00E46355" w:rsidP="00E46355">
      <w:pPr>
        <w:pStyle w:val="afc"/>
        <w:ind w:firstLine="709"/>
        <w:rPr>
          <w:rFonts w:ascii="Times New Roman" w:hAnsi="Times New Roman" w:cs="Times New Roman"/>
          <w:sz w:val="20"/>
        </w:rPr>
      </w:pPr>
      <w:r w:rsidRPr="00FA3D4C">
        <w:rPr>
          <w:rFonts w:ascii="Times New Roman" w:hAnsi="Times New Roman" w:cs="Times New Roman"/>
          <w:sz w:val="20"/>
        </w:rPr>
        <w:t xml:space="preserve">(дата) </w:t>
      </w:r>
    </w:p>
    <w:p w14:paraId="6A54ECF7" w14:textId="77777777" w:rsidR="00E46355" w:rsidRPr="00D71937" w:rsidRDefault="00E46355" w:rsidP="00E46355"/>
    <w:sectPr w:rsidR="00E46355" w:rsidRPr="00D71937" w:rsidSect="008265D9">
      <w:pgSz w:w="11905" w:h="16837"/>
      <w:pgMar w:top="1276" w:right="848" w:bottom="79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166A0" w14:textId="77777777" w:rsidR="00C408CF" w:rsidRDefault="00C408CF">
      <w:r>
        <w:separator/>
      </w:r>
    </w:p>
  </w:endnote>
  <w:endnote w:type="continuationSeparator" w:id="0">
    <w:p w14:paraId="0335A101" w14:textId="77777777" w:rsidR="00C408CF" w:rsidRDefault="00C4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532C" w14:textId="77777777" w:rsidR="00E46355" w:rsidRDefault="00E46355">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0BF24" w14:textId="77777777" w:rsidR="00E46355" w:rsidRDefault="00E46355">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11"/>
      <w:gridCol w:w="3306"/>
      <w:gridCol w:w="3306"/>
    </w:tblGrid>
    <w:tr w:rsidR="00E46355" w:rsidRPr="0063195A" w14:paraId="29EE6722" w14:textId="77777777">
      <w:tc>
        <w:tcPr>
          <w:tcW w:w="3433" w:type="dxa"/>
          <w:tcBorders>
            <w:top w:val="nil"/>
            <w:left w:val="nil"/>
            <w:bottom w:val="nil"/>
            <w:right w:val="nil"/>
          </w:tcBorders>
        </w:tcPr>
        <w:p w14:paraId="6CA42DFC" w14:textId="77777777" w:rsidR="00E46355" w:rsidRPr="0063195A" w:rsidRDefault="00E46355">
          <w:pPr>
            <w:rPr>
              <w:szCs w:val="20"/>
            </w:rPr>
          </w:pPr>
        </w:p>
      </w:tc>
      <w:tc>
        <w:tcPr>
          <w:tcW w:w="1666" w:type="pct"/>
          <w:tcBorders>
            <w:top w:val="nil"/>
            <w:left w:val="nil"/>
            <w:bottom w:val="nil"/>
            <w:right w:val="nil"/>
          </w:tcBorders>
        </w:tcPr>
        <w:p w14:paraId="71851D0C" w14:textId="77777777" w:rsidR="00E46355" w:rsidRPr="0063195A" w:rsidRDefault="00E46355">
          <w:pPr>
            <w:jc w:val="center"/>
            <w:rPr>
              <w:szCs w:val="20"/>
            </w:rPr>
          </w:pPr>
        </w:p>
      </w:tc>
      <w:tc>
        <w:tcPr>
          <w:tcW w:w="1666" w:type="pct"/>
          <w:tcBorders>
            <w:top w:val="nil"/>
            <w:left w:val="nil"/>
            <w:bottom w:val="nil"/>
            <w:right w:val="nil"/>
          </w:tcBorders>
        </w:tcPr>
        <w:p w14:paraId="1AB842FB" w14:textId="77777777" w:rsidR="00E46355" w:rsidRPr="0063195A" w:rsidRDefault="00E46355">
          <w:pPr>
            <w:jc w:val="right"/>
            <w:rPr>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93C1F" w14:textId="77777777" w:rsidR="00C408CF" w:rsidRDefault="00C408CF">
      <w:r>
        <w:separator/>
      </w:r>
    </w:p>
  </w:footnote>
  <w:footnote w:type="continuationSeparator" w:id="0">
    <w:p w14:paraId="20801B4F" w14:textId="77777777" w:rsidR="00C408CF" w:rsidRDefault="00C40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2958"/>
    <w:multiLevelType w:val="hybridMultilevel"/>
    <w:tmpl w:val="9F74CFAC"/>
    <w:lvl w:ilvl="0" w:tplc="AE545DF8">
      <w:start w:val="1"/>
      <w:numFmt w:val="bullet"/>
      <w:lvlText w:val="–"/>
      <w:lvlJc w:val="left"/>
      <w:pPr>
        <w:ind w:left="709" w:hanging="360"/>
      </w:pPr>
      <w:rPr>
        <w:rFonts w:ascii="Arial" w:eastAsia="Arial" w:hAnsi="Arial" w:cs="Arial"/>
      </w:rPr>
    </w:lvl>
    <w:lvl w:ilvl="1" w:tplc="7E68E8C6">
      <w:start w:val="1"/>
      <w:numFmt w:val="bullet"/>
      <w:lvlText w:val="o"/>
      <w:lvlJc w:val="left"/>
      <w:pPr>
        <w:ind w:left="1429" w:hanging="360"/>
      </w:pPr>
      <w:rPr>
        <w:rFonts w:ascii="Courier New" w:eastAsia="Courier New" w:hAnsi="Courier New" w:cs="Courier New"/>
      </w:rPr>
    </w:lvl>
    <w:lvl w:ilvl="2" w:tplc="91C48FBC">
      <w:start w:val="1"/>
      <w:numFmt w:val="bullet"/>
      <w:lvlText w:val="§"/>
      <w:lvlJc w:val="left"/>
      <w:pPr>
        <w:ind w:left="2149" w:hanging="360"/>
      </w:pPr>
      <w:rPr>
        <w:rFonts w:ascii="Wingdings" w:eastAsia="Wingdings" w:hAnsi="Wingdings" w:cs="Wingdings"/>
      </w:rPr>
    </w:lvl>
    <w:lvl w:ilvl="3" w:tplc="A09649F2">
      <w:start w:val="1"/>
      <w:numFmt w:val="bullet"/>
      <w:lvlText w:val="·"/>
      <w:lvlJc w:val="left"/>
      <w:pPr>
        <w:ind w:left="2869" w:hanging="360"/>
      </w:pPr>
      <w:rPr>
        <w:rFonts w:ascii="Symbol" w:eastAsia="Symbol" w:hAnsi="Symbol" w:cs="Symbol"/>
      </w:rPr>
    </w:lvl>
    <w:lvl w:ilvl="4" w:tplc="279AA05A">
      <w:start w:val="1"/>
      <w:numFmt w:val="bullet"/>
      <w:lvlText w:val="o"/>
      <w:lvlJc w:val="left"/>
      <w:pPr>
        <w:ind w:left="3589" w:hanging="360"/>
      </w:pPr>
      <w:rPr>
        <w:rFonts w:ascii="Courier New" w:eastAsia="Courier New" w:hAnsi="Courier New" w:cs="Courier New"/>
      </w:rPr>
    </w:lvl>
    <w:lvl w:ilvl="5" w:tplc="436A8D54">
      <w:start w:val="1"/>
      <w:numFmt w:val="bullet"/>
      <w:lvlText w:val="§"/>
      <w:lvlJc w:val="left"/>
      <w:pPr>
        <w:ind w:left="4309" w:hanging="360"/>
      </w:pPr>
      <w:rPr>
        <w:rFonts w:ascii="Wingdings" w:eastAsia="Wingdings" w:hAnsi="Wingdings" w:cs="Wingdings"/>
      </w:rPr>
    </w:lvl>
    <w:lvl w:ilvl="6" w:tplc="469408BE">
      <w:start w:val="1"/>
      <w:numFmt w:val="bullet"/>
      <w:lvlText w:val="·"/>
      <w:lvlJc w:val="left"/>
      <w:pPr>
        <w:ind w:left="5029" w:hanging="360"/>
      </w:pPr>
      <w:rPr>
        <w:rFonts w:ascii="Symbol" w:eastAsia="Symbol" w:hAnsi="Symbol" w:cs="Symbol"/>
      </w:rPr>
    </w:lvl>
    <w:lvl w:ilvl="7" w:tplc="C554B850">
      <w:start w:val="1"/>
      <w:numFmt w:val="bullet"/>
      <w:lvlText w:val="o"/>
      <w:lvlJc w:val="left"/>
      <w:pPr>
        <w:ind w:left="5749" w:hanging="360"/>
      </w:pPr>
      <w:rPr>
        <w:rFonts w:ascii="Courier New" w:eastAsia="Courier New" w:hAnsi="Courier New" w:cs="Courier New"/>
      </w:rPr>
    </w:lvl>
    <w:lvl w:ilvl="8" w:tplc="8A9AD8B4">
      <w:start w:val="1"/>
      <w:numFmt w:val="bullet"/>
      <w:lvlText w:val="§"/>
      <w:lvlJc w:val="left"/>
      <w:pPr>
        <w:ind w:left="6469" w:hanging="360"/>
      </w:pPr>
      <w:rPr>
        <w:rFonts w:ascii="Wingdings" w:eastAsia="Wingdings" w:hAnsi="Wingdings" w:cs="Wingdings"/>
      </w:rPr>
    </w:lvl>
  </w:abstractNum>
  <w:abstractNum w:abstractNumId="1">
    <w:nsid w:val="251605E1"/>
    <w:multiLevelType w:val="hybridMultilevel"/>
    <w:tmpl w:val="77C0937C"/>
    <w:lvl w:ilvl="0" w:tplc="76B6990C">
      <w:start w:val="1"/>
      <w:numFmt w:val="decimal"/>
      <w:lvlText w:val="%1."/>
      <w:lvlJc w:val="left"/>
      <w:pPr>
        <w:ind w:left="1200" w:hanging="48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8E62D6"/>
    <w:multiLevelType w:val="hybridMultilevel"/>
    <w:tmpl w:val="A928E816"/>
    <w:lvl w:ilvl="0" w:tplc="BBC609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2BB7DD2"/>
    <w:multiLevelType w:val="hybridMultilevel"/>
    <w:tmpl w:val="77C0937C"/>
    <w:lvl w:ilvl="0" w:tplc="76B6990C">
      <w:start w:val="1"/>
      <w:numFmt w:val="decimal"/>
      <w:lvlText w:val="%1."/>
      <w:lvlJc w:val="left"/>
      <w:pPr>
        <w:ind w:left="1200" w:hanging="48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416382F"/>
    <w:multiLevelType w:val="hybridMultilevel"/>
    <w:tmpl w:val="309E7A9A"/>
    <w:lvl w:ilvl="0" w:tplc="E9A608EE">
      <w:start w:val="1"/>
      <w:numFmt w:val="decimal"/>
      <w:lvlText w:val=""/>
      <w:lvlJc w:val="left"/>
    </w:lvl>
    <w:lvl w:ilvl="1" w:tplc="1018C186">
      <w:start w:val="1"/>
      <w:numFmt w:val="decimal"/>
      <w:lvlText w:val=""/>
      <w:lvlJc w:val="left"/>
    </w:lvl>
    <w:lvl w:ilvl="2" w:tplc="E3FA9C92">
      <w:start w:val="1"/>
      <w:numFmt w:val="decimal"/>
      <w:lvlText w:val=""/>
      <w:lvlJc w:val="left"/>
    </w:lvl>
    <w:lvl w:ilvl="3" w:tplc="364EC5C0">
      <w:start w:val="1"/>
      <w:numFmt w:val="decimal"/>
      <w:lvlText w:val=""/>
      <w:lvlJc w:val="left"/>
    </w:lvl>
    <w:lvl w:ilvl="4" w:tplc="12D83D78">
      <w:start w:val="1"/>
      <w:numFmt w:val="decimal"/>
      <w:lvlText w:val=""/>
      <w:lvlJc w:val="left"/>
    </w:lvl>
    <w:lvl w:ilvl="5" w:tplc="8A6A8F36">
      <w:start w:val="1"/>
      <w:numFmt w:val="decimal"/>
      <w:lvlText w:val=""/>
      <w:lvlJc w:val="left"/>
    </w:lvl>
    <w:lvl w:ilvl="6" w:tplc="A6C43AAE">
      <w:start w:val="1"/>
      <w:numFmt w:val="decimal"/>
      <w:lvlText w:val=""/>
      <w:lvlJc w:val="left"/>
    </w:lvl>
    <w:lvl w:ilvl="7" w:tplc="7D906804">
      <w:start w:val="1"/>
      <w:numFmt w:val="decimal"/>
      <w:lvlText w:val=""/>
      <w:lvlJc w:val="left"/>
    </w:lvl>
    <w:lvl w:ilvl="8" w:tplc="F1003DC8">
      <w:start w:val="1"/>
      <w:numFmt w:val="decimal"/>
      <w:lvlText w:val=""/>
      <w:lvlJc w:val="left"/>
    </w:lvl>
  </w:abstractNum>
  <w:abstractNum w:abstractNumId="5">
    <w:nsid w:val="4FCF0B8C"/>
    <w:multiLevelType w:val="hybridMultilevel"/>
    <w:tmpl w:val="5FACE7AC"/>
    <w:lvl w:ilvl="0" w:tplc="6324EA3A">
      <w:start w:val="1"/>
      <w:numFmt w:val="decimal"/>
      <w:lvlText w:val="%1."/>
      <w:lvlJc w:val="left"/>
      <w:pPr>
        <w:ind w:left="720" w:hanging="360"/>
      </w:pPr>
    </w:lvl>
    <w:lvl w:ilvl="1" w:tplc="53E60DCA">
      <w:start w:val="1"/>
      <w:numFmt w:val="lowerLetter"/>
      <w:lvlText w:val="%2."/>
      <w:lvlJc w:val="left"/>
      <w:pPr>
        <w:ind w:left="1440" w:hanging="360"/>
      </w:pPr>
    </w:lvl>
    <w:lvl w:ilvl="2" w:tplc="64E666EA">
      <w:start w:val="1"/>
      <w:numFmt w:val="lowerRoman"/>
      <w:lvlText w:val="%3."/>
      <w:lvlJc w:val="right"/>
      <w:pPr>
        <w:ind w:left="2160" w:hanging="180"/>
      </w:pPr>
    </w:lvl>
    <w:lvl w:ilvl="3" w:tplc="9F4A61FA">
      <w:start w:val="1"/>
      <w:numFmt w:val="decimal"/>
      <w:lvlText w:val="%4."/>
      <w:lvlJc w:val="left"/>
      <w:pPr>
        <w:ind w:left="2880" w:hanging="360"/>
      </w:pPr>
    </w:lvl>
    <w:lvl w:ilvl="4" w:tplc="28AA550E">
      <w:start w:val="1"/>
      <w:numFmt w:val="lowerLetter"/>
      <w:lvlText w:val="%5."/>
      <w:lvlJc w:val="left"/>
      <w:pPr>
        <w:ind w:left="3600" w:hanging="360"/>
      </w:pPr>
    </w:lvl>
    <w:lvl w:ilvl="5" w:tplc="5F3024EC">
      <w:start w:val="1"/>
      <w:numFmt w:val="lowerRoman"/>
      <w:lvlText w:val="%6."/>
      <w:lvlJc w:val="right"/>
      <w:pPr>
        <w:ind w:left="4320" w:hanging="180"/>
      </w:pPr>
    </w:lvl>
    <w:lvl w:ilvl="6" w:tplc="D4D6AAC6">
      <w:start w:val="1"/>
      <w:numFmt w:val="decimal"/>
      <w:lvlText w:val="%7."/>
      <w:lvlJc w:val="left"/>
      <w:pPr>
        <w:ind w:left="5040" w:hanging="360"/>
      </w:pPr>
    </w:lvl>
    <w:lvl w:ilvl="7" w:tplc="0D140F68">
      <w:start w:val="1"/>
      <w:numFmt w:val="lowerLetter"/>
      <w:lvlText w:val="%8."/>
      <w:lvlJc w:val="left"/>
      <w:pPr>
        <w:ind w:left="5760" w:hanging="360"/>
      </w:pPr>
    </w:lvl>
    <w:lvl w:ilvl="8" w:tplc="66205C1E">
      <w:start w:val="1"/>
      <w:numFmt w:val="lowerRoman"/>
      <w:lvlText w:val="%9."/>
      <w:lvlJc w:val="right"/>
      <w:pPr>
        <w:ind w:left="6480" w:hanging="180"/>
      </w:pPr>
    </w:lvl>
  </w:abstractNum>
  <w:abstractNum w:abstractNumId="6">
    <w:nsid w:val="593E6664"/>
    <w:multiLevelType w:val="hybridMultilevel"/>
    <w:tmpl w:val="C9F0765C"/>
    <w:lvl w:ilvl="0" w:tplc="4560FADC">
      <w:start w:val="1"/>
      <w:numFmt w:val="bullet"/>
      <w:lvlText w:val="–"/>
      <w:lvlJc w:val="left"/>
      <w:pPr>
        <w:ind w:left="1418" w:hanging="360"/>
      </w:pPr>
      <w:rPr>
        <w:rFonts w:ascii="Arial" w:eastAsia="Arial" w:hAnsi="Arial" w:cs="Arial"/>
      </w:rPr>
    </w:lvl>
    <w:lvl w:ilvl="1" w:tplc="7DA6B3BE">
      <w:start w:val="1"/>
      <w:numFmt w:val="bullet"/>
      <w:lvlText w:val="o"/>
      <w:lvlJc w:val="left"/>
      <w:pPr>
        <w:ind w:left="2138" w:hanging="360"/>
      </w:pPr>
      <w:rPr>
        <w:rFonts w:ascii="Courier New" w:eastAsia="Courier New" w:hAnsi="Courier New" w:cs="Courier New"/>
      </w:rPr>
    </w:lvl>
    <w:lvl w:ilvl="2" w:tplc="3716CB46">
      <w:start w:val="1"/>
      <w:numFmt w:val="bullet"/>
      <w:lvlText w:val="§"/>
      <w:lvlJc w:val="left"/>
      <w:pPr>
        <w:ind w:left="2858" w:hanging="360"/>
      </w:pPr>
      <w:rPr>
        <w:rFonts w:ascii="Wingdings" w:eastAsia="Wingdings" w:hAnsi="Wingdings" w:cs="Wingdings"/>
      </w:rPr>
    </w:lvl>
    <w:lvl w:ilvl="3" w:tplc="D076BEF8">
      <w:start w:val="1"/>
      <w:numFmt w:val="bullet"/>
      <w:lvlText w:val="·"/>
      <w:lvlJc w:val="left"/>
      <w:pPr>
        <w:ind w:left="3578" w:hanging="360"/>
      </w:pPr>
      <w:rPr>
        <w:rFonts w:ascii="Symbol" w:eastAsia="Symbol" w:hAnsi="Symbol" w:cs="Symbol"/>
      </w:rPr>
    </w:lvl>
    <w:lvl w:ilvl="4" w:tplc="D400C180">
      <w:start w:val="1"/>
      <w:numFmt w:val="bullet"/>
      <w:lvlText w:val="o"/>
      <w:lvlJc w:val="left"/>
      <w:pPr>
        <w:ind w:left="4298" w:hanging="360"/>
      </w:pPr>
      <w:rPr>
        <w:rFonts w:ascii="Courier New" w:eastAsia="Courier New" w:hAnsi="Courier New" w:cs="Courier New"/>
      </w:rPr>
    </w:lvl>
    <w:lvl w:ilvl="5" w:tplc="FAA2CEB4">
      <w:start w:val="1"/>
      <w:numFmt w:val="bullet"/>
      <w:lvlText w:val="§"/>
      <w:lvlJc w:val="left"/>
      <w:pPr>
        <w:ind w:left="5018" w:hanging="360"/>
      </w:pPr>
      <w:rPr>
        <w:rFonts w:ascii="Wingdings" w:eastAsia="Wingdings" w:hAnsi="Wingdings" w:cs="Wingdings"/>
      </w:rPr>
    </w:lvl>
    <w:lvl w:ilvl="6" w:tplc="64F8ECF4">
      <w:start w:val="1"/>
      <w:numFmt w:val="bullet"/>
      <w:lvlText w:val="·"/>
      <w:lvlJc w:val="left"/>
      <w:pPr>
        <w:ind w:left="5738" w:hanging="360"/>
      </w:pPr>
      <w:rPr>
        <w:rFonts w:ascii="Symbol" w:eastAsia="Symbol" w:hAnsi="Symbol" w:cs="Symbol"/>
      </w:rPr>
    </w:lvl>
    <w:lvl w:ilvl="7" w:tplc="DE96A85A">
      <w:start w:val="1"/>
      <w:numFmt w:val="bullet"/>
      <w:lvlText w:val="o"/>
      <w:lvlJc w:val="left"/>
      <w:pPr>
        <w:ind w:left="6458" w:hanging="360"/>
      </w:pPr>
      <w:rPr>
        <w:rFonts w:ascii="Courier New" w:eastAsia="Courier New" w:hAnsi="Courier New" w:cs="Courier New"/>
      </w:rPr>
    </w:lvl>
    <w:lvl w:ilvl="8" w:tplc="0570144C">
      <w:start w:val="1"/>
      <w:numFmt w:val="bullet"/>
      <w:lvlText w:val="§"/>
      <w:lvlJc w:val="left"/>
      <w:pPr>
        <w:ind w:left="7178" w:hanging="360"/>
      </w:pPr>
      <w:rPr>
        <w:rFonts w:ascii="Wingdings" w:eastAsia="Wingdings" w:hAnsi="Wingdings" w:cs="Wingdings"/>
      </w:rPr>
    </w:lvl>
  </w:abstractNum>
  <w:abstractNum w:abstractNumId="7">
    <w:nsid w:val="682C295B"/>
    <w:multiLevelType w:val="hybridMultilevel"/>
    <w:tmpl w:val="A1945A16"/>
    <w:lvl w:ilvl="0" w:tplc="883A8CB0">
      <w:start w:val="2"/>
      <w:numFmt w:val="decimal"/>
      <w:lvlText w:val="%1."/>
      <w:lvlJc w:val="left"/>
      <w:pPr>
        <w:ind w:left="1065" w:hanging="360"/>
      </w:pPr>
    </w:lvl>
    <w:lvl w:ilvl="1" w:tplc="AA74B8B8">
      <w:start w:val="1"/>
      <w:numFmt w:val="lowerLetter"/>
      <w:lvlText w:val="%2."/>
      <w:lvlJc w:val="left"/>
      <w:pPr>
        <w:ind w:left="1785" w:hanging="360"/>
      </w:pPr>
    </w:lvl>
    <w:lvl w:ilvl="2" w:tplc="19CC0802">
      <w:start w:val="1"/>
      <w:numFmt w:val="lowerRoman"/>
      <w:lvlText w:val="%3."/>
      <w:lvlJc w:val="right"/>
      <w:pPr>
        <w:ind w:left="2505" w:hanging="180"/>
      </w:pPr>
    </w:lvl>
    <w:lvl w:ilvl="3" w:tplc="8F8A09D6">
      <w:start w:val="1"/>
      <w:numFmt w:val="decimal"/>
      <w:lvlText w:val="%4."/>
      <w:lvlJc w:val="left"/>
      <w:pPr>
        <w:ind w:left="3225" w:hanging="360"/>
      </w:pPr>
    </w:lvl>
    <w:lvl w:ilvl="4" w:tplc="DB48EB70">
      <w:start w:val="1"/>
      <w:numFmt w:val="lowerLetter"/>
      <w:lvlText w:val="%5."/>
      <w:lvlJc w:val="left"/>
      <w:pPr>
        <w:ind w:left="3945" w:hanging="360"/>
      </w:pPr>
    </w:lvl>
    <w:lvl w:ilvl="5" w:tplc="C1383C58">
      <w:start w:val="1"/>
      <w:numFmt w:val="lowerRoman"/>
      <w:lvlText w:val="%6."/>
      <w:lvlJc w:val="right"/>
      <w:pPr>
        <w:ind w:left="4665" w:hanging="180"/>
      </w:pPr>
    </w:lvl>
    <w:lvl w:ilvl="6" w:tplc="4F4EE9E4">
      <w:start w:val="1"/>
      <w:numFmt w:val="decimal"/>
      <w:lvlText w:val="%7."/>
      <w:lvlJc w:val="left"/>
      <w:pPr>
        <w:ind w:left="5385" w:hanging="360"/>
      </w:pPr>
    </w:lvl>
    <w:lvl w:ilvl="7" w:tplc="8C727712">
      <w:start w:val="1"/>
      <w:numFmt w:val="lowerLetter"/>
      <w:lvlText w:val="%8."/>
      <w:lvlJc w:val="left"/>
      <w:pPr>
        <w:ind w:left="6105" w:hanging="360"/>
      </w:pPr>
    </w:lvl>
    <w:lvl w:ilvl="8" w:tplc="71309F58">
      <w:start w:val="1"/>
      <w:numFmt w:val="lowerRoman"/>
      <w:lvlText w:val="%9."/>
      <w:lvlJc w:val="right"/>
      <w:pPr>
        <w:ind w:left="6825" w:hanging="180"/>
      </w:p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7B2468E9"/>
    <w:multiLevelType w:val="hybridMultilevel"/>
    <w:tmpl w:val="FAAEB010"/>
    <w:lvl w:ilvl="0" w:tplc="E7986CAA">
      <w:start w:val="1"/>
      <w:numFmt w:val="decimal"/>
      <w:lvlText w:val="%1)"/>
      <w:lvlJc w:val="left"/>
      <w:pPr>
        <w:ind w:left="1560" w:hanging="360"/>
      </w:pPr>
      <w:rPr>
        <w:rFonts w:ascii="Times New Roman" w:eastAsia="Times New Roman" w:hAnsi="Times New Roman" w:cs="Times New Roman"/>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num w:numId="1">
    <w:abstractNumId w:val="7"/>
  </w:num>
  <w:num w:numId="2">
    <w:abstractNumId w:val="4"/>
  </w:num>
  <w:num w:numId="3">
    <w:abstractNumId w:val="5"/>
  </w:num>
  <w:num w:numId="4">
    <w:abstractNumId w:val="6"/>
  </w:num>
  <w:num w:numId="5">
    <w:abstractNumId w:val="0"/>
  </w:num>
  <w:num w:numId="6">
    <w:abstractNumId w:val="3"/>
  </w:num>
  <w:num w:numId="7">
    <w:abstractNumId w:val="9"/>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28"/>
    <w:rsid w:val="00024F62"/>
    <w:rsid w:val="00044DFE"/>
    <w:rsid w:val="000524EA"/>
    <w:rsid w:val="000E54FF"/>
    <w:rsid w:val="00102E8F"/>
    <w:rsid w:val="001374CD"/>
    <w:rsid w:val="00156511"/>
    <w:rsid w:val="00160275"/>
    <w:rsid w:val="00180380"/>
    <w:rsid w:val="001975D5"/>
    <w:rsid w:val="001B0700"/>
    <w:rsid w:val="001C34EC"/>
    <w:rsid w:val="001F672B"/>
    <w:rsid w:val="00216E4C"/>
    <w:rsid w:val="00243AA8"/>
    <w:rsid w:val="00244659"/>
    <w:rsid w:val="002457C2"/>
    <w:rsid w:val="00246DE9"/>
    <w:rsid w:val="00250AE6"/>
    <w:rsid w:val="00253748"/>
    <w:rsid w:val="00283F77"/>
    <w:rsid w:val="002A351C"/>
    <w:rsid w:val="002C269B"/>
    <w:rsid w:val="002C3AAC"/>
    <w:rsid w:val="002C67C2"/>
    <w:rsid w:val="00300A4A"/>
    <w:rsid w:val="003204DC"/>
    <w:rsid w:val="003331A6"/>
    <w:rsid w:val="003574AA"/>
    <w:rsid w:val="00375810"/>
    <w:rsid w:val="00387EF8"/>
    <w:rsid w:val="003A03BB"/>
    <w:rsid w:val="003A3171"/>
    <w:rsid w:val="003E1F80"/>
    <w:rsid w:val="003E5428"/>
    <w:rsid w:val="004278C1"/>
    <w:rsid w:val="004425F4"/>
    <w:rsid w:val="0044423A"/>
    <w:rsid w:val="004B125C"/>
    <w:rsid w:val="004C23B7"/>
    <w:rsid w:val="004E303C"/>
    <w:rsid w:val="004F5304"/>
    <w:rsid w:val="004F54D5"/>
    <w:rsid w:val="00511FD3"/>
    <w:rsid w:val="00553AD9"/>
    <w:rsid w:val="005C58A9"/>
    <w:rsid w:val="00612A9E"/>
    <w:rsid w:val="00612EF2"/>
    <w:rsid w:val="006162B0"/>
    <w:rsid w:val="0062336D"/>
    <w:rsid w:val="006272E6"/>
    <w:rsid w:val="00642D37"/>
    <w:rsid w:val="006531C4"/>
    <w:rsid w:val="006610E8"/>
    <w:rsid w:val="006A3E34"/>
    <w:rsid w:val="006F1933"/>
    <w:rsid w:val="0072787E"/>
    <w:rsid w:val="00767E0B"/>
    <w:rsid w:val="00770113"/>
    <w:rsid w:val="00794BB4"/>
    <w:rsid w:val="007F2773"/>
    <w:rsid w:val="007F2848"/>
    <w:rsid w:val="00803A8A"/>
    <w:rsid w:val="008265D9"/>
    <w:rsid w:val="008442F7"/>
    <w:rsid w:val="00862CFD"/>
    <w:rsid w:val="008A60A5"/>
    <w:rsid w:val="008E29D9"/>
    <w:rsid w:val="00916981"/>
    <w:rsid w:val="009939EA"/>
    <w:rsid w:val="009A0256"/>
    <w:rsid w:val="009D1442"/>
    <w:rsid w:val="009F5FB2"/>
    <w:rsid w:val="00A2078A"/>
    <w:rsid w:val="00A272B8"/>
    <w:rsid w:val="00A46695"/>
    <w:rsid w:val="00A55E85"/>
    <w:rsid w:val="00A7331C"/>
    <w:rsid w:val="00A97B2D"/>
    <w:rsid w:val="00AC2263"/>
    <w:rsid w:val="00B072D6"/>
    <w:rsid w:val="00B35989"/>
    <w:rsid w:val="00B96EC1"/>
    <w:rsid w:val="00C408CF"/>
    <w:rsid w:val="00C4708B"/>
    <w:rsid w:val="00C5045B"/>
    <w:rsid w:val="00C6032B"/>
    <w:rsid w:val="00C764EA"/>
    <w:rsid w:val="00C86395"/>
    <w:rsid w:val="00C95F70"/>
    <w:rsid w:val="00CB4044"/>
    <w:rsid w:val="00CC0CCB"/>
    <w:rsid w:val="00CC47AA"/>
    <w:rsid w:val="00CE3D18"/>
    <w:rsid w:val="00D00C26"/>
    <w:rsid w:val="00D23499"/>
    <w:rsid w:val="00D2501C"/>
    <w:rsid w:val="00D679F2"/>
    <w:rsid w:val="00DE41F8"/>
    <w:rsid w:val="00E1278A"/>
    <w:rsid w:val="00E46355"/>
    <w:rsid w:val="00E61996"/>
    <w:rsid w:val="00E625FA"/>
    <w:rsid w:val="00E7377F"/>
    <w:rsid w:val="00EA415B"/>
    <w:rsid w:val="00EB2B8D"/>
    <w:rsid w:val="00EB7615"/>
    <w:rsid w:val="00EC01B1"/>
    <w:rsid w:val="00EF617B"/>
    <w:rsid w:val="00F05396"/>
    <w:rsid w:val="00F24BC0"/>
    <w:rsid w:val="00F27573"/>
    <w:rsid w:val="00F338F9"/>
    <w:rsid w:val="00F9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lang w:val="en-US"/>
    </w:r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2">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2">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2">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2">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rPr>
      <w:color w:val="0000FF"/>
      <w:u w:val="single"/>
    </w:rPr>
  </w:style>
  <w:style w:type="paragraph" w:styleId="af2">
    <w:name w:val="footnote text"/>
    <w:basedOn w:val="a"/>
    <w:link w:val="af3"/>
    <w:rPr>
      <w:szCs w:val="20"/>
      <w:lang w:val="en-US"/>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5">
    <w:name w:val="TOC Heading"/>
    <w:uiPriority w:val="39"/>
    <w:unhideWhenUsed/>
  </w:style>
  <w:style w:type="character" w:customStyle="1" w:styleId="af6">
    <w:name w:val="Гипертекстовая ссылка"/>
    <w:uiPriority w:val="99"/>
    <w:rPr>
      <w:b/>
      <w:bCs/>
      <w:color w:val="008000"/>
    </w:rPr>
  </w:style>
  <w:style w:type="character" w:customStyle="1" w:styleId="af7">
    <w:name w:val="Цветовое выделение"/>
    <w:uiPriority w:val="99"/>
    <w:rPr>
      <w:b/>
      <w:bCs/>
      <w:color w:val="000080"/>
    </w:rPr>
  </w:style>
  <w:style w:type="paragraph" w:customStyle="1" w:styleId="ConsPlusNormal">
    <w:name w:val="ConsPlusNormal"/>
    <w:pPr>
      <w:widowControl w:val="0"/>
      <w:ind w:firstLine="720"/>
    </w:pPr>
    <w:rPr>
      <w:rFonts w:ascii="Arial" w:hAnsi="Arial"/>
      <w:lang w:eastAsia="ru-RU" w:bidi="ar-SA"/>
    </w:rPr>
  </w:style>
  <w:style w:type="paragraph" w:customStyle="1" w:styleId="af8">
    <w:name w:val="Нормальный (таблица)"/>
    <w:basedOn w:val="a"/>
    <w:next w:val="a"/>
    <w:uiPriority w:val="99"/>
    <w:pPr>
      <w:jc w:val="both"/>
    </w:pPr>
  </w:style>
  <w:style w:type="paragraph" w:customStyle="1" w:styleId="af9">
    <w:name w:val="Прижатый влево"/>
    <w:basedOn w:val="a"/>
    <w:next w:val="a"/>
    <w:uiPriority w:val="99"/>
  </w:style>
  <w:style w:type="paragraph" w:styleId="afa">
    <w:name w:val="Balloon Text"/>
    <w:basedOn w:val="a"/>
    <w:link w:val="afb"/>
    <w:uiPriority w:val="99"/>
    <w:rPr>
      <w:rFonts w:ascii="Tahoma" w:hAnsi="Tahoma"/>
      <w:sz w:val="16"/>
      <w:szCs w:val="16"/>
      <w:lang w:val="en-US"/>
    </w:rPr>
  </w:style>
  <w:style w:type="character" w:customStyle="1" w:styleId="afb">
    <w:name w:val="Текст выноски Знак"/>
    <w:link w:val="afa"/>
    <w:uiPriority w:val="99"/>
    <w:rPr>
      <w:rFonts w:ascii="Tahoma" w:hAnsi="Tahoma"/>
      <w:sz w:val="16"/>
      <w:szCs w:val="16"/>
    </w:rPr>
  </w:style>
  <w:style w:type="character" w:customStyle="1" w:styleId="af3">
    <w:name w:val="Текст сноски Знак"/>
    <w:link w:val="af2"/>
    <w:rPr>
      <w:rFonts w:ascii="Arial" w:hAnsi="Arial"/>
    </w:rPr>
  </w:style>
  <w:style w:type="character" w:customStyle="1" w:styleId="ac">
    <w:name w:val="Верхний колонтитул Знак"/>
    <w:link w:val="ab"/>
    <w:uiPriority w:val="99"/>
    <w:rPr>
      <w:rFonts w:ascii="Arial" w:hAnsi="Arial"/>
      <w:sz w:val="24"/>
      <w:szCs w:val="24"/>
    </w:rPr>
  </w:style>
  <w:style w:type="character" w:customStyle="1" w:styleId="ae">
    <w:name w:val="Нижний колонтитул Знак"/>
    <w:link w:val="ad"/>
    <w:uiPriority w:val="99"/>
    <w:rPr>
      <w:rFonts w:ascii="Arial" w:hAnsi="Arial"/>
      <w:sz w:val="24"/>
      <w:szCs w:val="24"/>
    </w:rPr>
  </w:style>
  <w:style w:type="paragraph" w:customStyle="1" w:styleId="afc">
    <w:name w:val="Таблицы (моноширинный)"/>
    <w:basedOn w:val="a"/>
    <w:next w:val="a"/>
    <w:uiPriority w:val="99"/>
    <w:pPr>
      <w:widowControl w:val="0"/>
      <w:pBdr>
        <w:top w:val="none" w:sz="0" w:space="0" w:color="auto"/>
        <w:left w:val="none" w:sz="0" w:space="0" w:color="auto"/>
        <w:bottom w:val="none" w:sz="0" w:space="0" w:color="auto"/>
        <w:right w:val="none" w:sz="0" w:space="0" w:color="auto"/>
        <w:between w:val="none" w:sz="0" w:space="0" w:color="auto"/>
      </w:pBdr>
    </w:pPr>
    <w:rPr>
      <w:rFonts w:ascii="Courier New" w:eastAsia="Calibri" w:hAnsi="Courier New" w:cs="Courier New"/>
      <w:sz w:val="24"/>
      <w:szCs w:val="24"/>
      <w:lang w:eastAsia="ru-RU" w:bidi="ar-SA"/>
    </w:rPr>
  </w:style>
  <w:style w:type="paragraph" w:customStyle="1" w:styleId="s3">
    <w:name w:val="s_3"/>
    <w:basedOn w:val="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paragraph" w:customStyle="1" w:styleId="s1">
    <w:name w:val="s_1"/>
    <w:basedOn w:val="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paragraph" w:customStyle="1" w:styleId="afd">
    <w:name w:val="Объект"/>
    <w:basedOn w:val="a"/>
    <w:next w:val="a"/>
    <w:uiPriority w:val="99"/>
    <w:rsid w:val="00A2078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sz w:val="24"/>
      <w:szCs w:val="24"/>
      <w:lang w:eastAsia="ru-RU" w:bidi="ar-SA"/>
    </w:rPr>
  </w:style>
  <w:style w:type="paragraph" w:customStyle="1" w:styleId="afe">
    <w:name w:val="Текст (справка)"/>
    <w:basedOn w:val="a"/>
    <w:next w:val="a"/>
    <w:uiPriority w:val="99"/>
    <w:rsid w:val="00E463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right="170"/>
    </w:pPr>
    <w:rPr>
      <w:rFonts w:ascii="Times New Roman CYR" w:hAnsi="Times New Roman CYR" w:cs="Times New Roman CYR"/>
      <w:sz w:val="24"/>
      <w:szCs w:val="24"/>
      <w:lang w:eastAsia="ru-RU" w:bidi="ar-SA"/>
    </w:rPr>
  </w:style>
  <w:style w:type="paragraph" w:customStyle="1" w:styleId="aff">
    <w:name w:val="Комментарий"/>
    <w:basedOn w:val="afe"/>
    <w:next w:val="a"/>
    <w:uiPriority w:val="99"/>
    <w:rsid w:val="00E46355"/>
    <w:pPr>
      <w:spacing w:before="75"/>
      <w:ind w:right="0"/>
      <w:jc w:val="both"/>
    </w:pPr>
    <w:rPr>
      <w:color w:val="353842"/>
    </w:rPr>
  </w:style>
  <w:style w:type="paragraph" w:customStyle="1" w:styleId="aff0">
    <w:name w:val="Информация о версии"/>
    <w:basedOn w:val="aff"/>
    <w:next w:val="a"/>
    <w:uiPriority w:val="99"/>
    <w:rsid w:val="00E46355"/>
    <w:rPr>
      <w:i/>
      <w:iCs/>
    </w:rPr>
  </w:style>
  <w:style w:type="paragraph" w:customStyle="1" w:styleId="aff1">
    <w:name w:val="Текст информации об изменениях"/>
    <w:basedOn w:val="a"/>
    <w:next w:val="a"/>
    <w:uiPriority w:val="99"/>
    <w:rsid w:val="00E463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Pr>
      <w:rFonts w:ascii="Times New Roman CYR" w:hAnsi="Times New Roman CYR" w:cs="Times New Roman CYR"/>
      <w:color w:val="353842"/>
      <w:szCs w:val="20"/>
      <w:lang w:eastAsia="ru-RU" w:bidi="ar-SA"/>
    </w:rPr>
  </w:style>
  <w:style w:type="paragraph" w:customStyle="1" w:styleId="aff2">
    <w:name w:val="Информация об изменениях"/>
    <w:basedOn w:val="aff1"/>
    <w:next w:val="a"/>
    <w:uiPriority w:val="99"/>
    <w:rsid w:val="00E46355"/>
    <w:pPr>
      <w:spacing w:before="180"/>
      <w:ind w:left="360" w:right="360" w:firstLine="0"/>
    </w:pPr>
  </w:style>
  <w:style w:type="paragraph" w:customStyle="1" w:styleId="aff3">
    <w:name w:val="Подзаголовок для информации об изменениях"/>
    <w:basedOn w:val="aff1"/>
    <w:next w:val="a"/>
    <w:uiPriority w:val="99"/>
    <w:rsid w:val="00E46355"/>
    <w:rPr>
      <w:b/>
      <w:bCs/>
    </w:rPr>
  </w:style>
  <w:style w:type="character" w:customStyle="1" w:styleId="aff4">
    <w:name w:val="Цветовое выделение для Текст"/>
    <w:uiPriority w:val="99"/>
    <w:rsid w:val="00E46355"/>
    <w:rPr>
      <w:rFonts w:ascii="Times New Roman CYR" w:hAnsi="Times New Roman CYR"/>
    </w:rPr>
  </w:style>
  <w:style w:type="paragraph" w:styleId="HTML">
    <w:name w:val="HTML Preformatted"/>
    <w:basedOn w:val="a"/>
    <w:link w:val="HTML0"/>
    <w:uiPriority w:val="99"/>
    <w:unhideWhenUsed/>
    <w:rsid w:val="00E46355"/>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ru-RU" w:bidi="ar-SA"/>
    </w:rPr>
  </w:style>
  <w:style w:type="character" w:customStyle="1" w:styleId="HTML0">
    <w:name w:val="Стандартный HTML Знак"/>
    <w:basedOn w:val="a0"/>
    <w:link w:val="HTML"/>
    <w:uiPriority w:val="99"/>
    <w:rsid w:val="00E46355"/>
    <w:rPr>
      <w:rFonts w:ascii="Courier New" w:hAnsi="Courier New" w:cs="Courier New"/>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lang w:val="en-US"/>
    </w:r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2">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2">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2">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2">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rPr>
      <w:color w:val="0000FF"/>
      <w:u w:val="single"/>
    </w:rPr>
  </w:style>
  <w:style w:type="paragraph" w:styleId="af2">
    <w:name w:val="footnote text"/>
    <w:basedOn w:val="a"/>
    <w:link w:val="af3"/>
    <w:rPr>
      <w:szCs w:val="20"/>
      <w:lang w:val="en-US"/>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5">
    <w:name w:val="TOC Heading"/>
    <w:uiPriority w:val="39"/>
    <w:unhideWhenUsed/>
  </w:style>
  <w:style w:type="character" w:customStyle="1" w:styleId="af6">
    <w:name w:val="Гипертекстовая ссылка"/>
    <w:uiPriority w:val="99"/>
    <w:rPr>
      <w:b/>
      <w:bCs/>
      <w:color w:val="008000"/>
    </w:rPr>
  </w:style>
  <w:style w:type="character" w:customStyle="1" w:styleId="af7">
    <w:name w:val="Цветовое выделение"/>
    <w:uiPriority w:val="99"/>
    <w:rPr>
      <w:b/>
      <w:bCs/>
      <w:color w:val="000080"/>
    </w:rPr>
  </w:style>
  <w:style w:type="paragraph" w:customStyle="1" w:styleId="ConsPlusNormal">
    <w:name w:val="ConsPlusNormal"/>
    <w:pPr>
      <w:widowControl w:val="0"/>
      <w:ind w:firstLine="720"/>
    </w:pPr>
    <w:rPr>
      <w:rFonts w:ascii="Arial" w:hAnsi="Arial"/>
      <w:lang w:eastAsia="ru-RU" w:bidi="ar-SA"/>
    </w:rPr>
  </w:style>
  <w:style w:type="paragraph" w:customStyle="1" w:styleId="af8">
    <w:name w:val="Нормальный (таблица)"/>
    <w:basedOn w:val="a"/>
    <w:next w:val="a"/>
    <w:uiPriority w:val="99"/>
    <w:pPr>
      <w:jc w:val="both"/>
    </w:pPr>
  </w:style>
  <w:style w:type="paragraph" w:customStyle="1" w:styleId="af9">
    <w:name w:val="Прижатый влево"/>
    <w:basedOn w:val="a"/>
    <w:next w:val="a"/>
    <w:uiPriority w:val="99"/>
  </w:style>
  <w:style w:type="paragraph" w:styleId="afa">
    <w:name w:val="Balloon Text"/>
    <w:basedOn w:val="a"/>
    <w:link w:val="afb"/>
    <w:uiPriority w:val="99"/>
    <w:rPr>
      <w:rFonts w:ascii="Tahoma" w:hAnsi="Tahoma"/>
      <w:sz w:val="16"/>
      <w:szCs w:val="16"/>
      <w:lang w:val="en-US"/>
    </w:rPr>
  </w:style>
  <w:style w:type="character" w:customStyle="1" w:styleId="afb">
    <w:name w:val="Текст выноски Знак"/>
    <w:link w:val="afa"/>
    <w:uiPriority w:val="99"/>
    <w:rPr>
      <w:rFonts w:ascii="Tahoma" w:hAnsi="Tahoma"/>
      <w:sz w:val="16"/>
      <w:szCs w:val="16"/>
    </w:rPr>
  </w:style>
  <w:style w:type="character" w:customStyle="1" w:styleId="af3">
    <w:name w:val="Текст сноски Знак"/>
    <w:link w:val="af2"/>
    <w:rPr>
      <w:rFonts w:ascii="Arial" w:hAnsi="Arial"/>
    </w:rPr>
  </w:style>
  <w:style w:type="character" w:customStyle="1" w:styleId="ac">
    <w:name w:val="Верхний колонтитул Знак"/>
    <w:link w:val="ab"/>
    <w:uiPriority w:val="99"/>
    <w:rPr>
      <w:rFonts w:ascii="Arial" w:hAnsi="Arial"/>
      <w:sz w:val="24"/>
      <w:szCs w:val="24"/>
    </w:rPr>
  </w:style>
  <w:style w:type="character" w:customStyle="1" w:styleId="ae">
    <w:name w:val="Нижний колонтитул Знак"/>
    <w:link w:val="ad"/>
    <w:uiPriority w:val="99"/>
    <w:rPr>
      <w:rFonts w:ascii="Arial" w:hAnsi="Arial"/>
      <w:sz w:val="24"/>
      <w:szCs w:val="24"/>
    </w:rPr>
  </w:style>
  <w:style w:type="paragraph" w:customStyle="1" w:styleId="afc">
    <w:name w:val="Таблицы (моноширинный)"/>
    <w:basedOn w:val="a"/>
    <w:next w:val="a"/>
    <w:uiPriority w:val="99"/>
    <w:pPr>
      <w:widowControl w:val="0"/>
      <w:pBdr>
        <w:top w:val="none" w:sz="0" w:space="0" w:color="auto"/>
        <w:left w:val="none" w:sz="0" w:space="0" w:color="auto"/>
        <w:bottom w:val="none" w:sz="0" w:space="0" w:color="auto"/>
        <w:right w:val="none" w:sz="0" w:space="0" w:color="auto"/>
        <w:between w:val="none" w:sz="0" w:space="0" w:color="auto"/>
      </w:pBdr>
    </w:pPr>
    <w:rPr>
      <w:rFonts w:ascii="Courier New" w:eastAsia="Calibri" w:hAnsi="Courier New" w:cs="Courier New"/>
      <w:sz w:val="24"/>
      <w:szCs w:val="24"/>
      <w:lang w:eastAsia="ru-RU" w:bidi="ar-SA"/>
    </w:rPr>
  </w:style>
  <w:style w:type="paragraph" w:customStyle="1" w:styleId="s3">
    <w:name w:val="s_3"/>
    <w:basedOn w:val="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paragraph" w:customStyle="1" w:styleId="s1">
    <w:name w:val="s_1"/>
    <w:basedOn w:val="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paragraph" w:customStyle="1" w:styleId="afd">
    <w:name w:val="Объект"/>
    <w:basedOn w:val="a"/>
    <w:next w:val="a"/>
    <w:uiPriority w:val="99"/>
    <w:rsid w:val="00A2078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sz w:val="24"/>
      <w:szCs w:val="24"/>
      <w:lang w:eastAsia="ru-RU" w:bidi="ar-SA"/>
    </w:rPr>
  </w:style>
  <w:style w:type="paragraph" w:customStyle="1" w:styleId="afe">
    <w:name w:val="Текст (справка)"/>
    <w:basedOn w:val="a"/>
    <w:next w:val="a"/>
    <w:uiPriority w:val="99"/>
    <w:rsid w:val="00E463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right="170"/>
    </w:pPr>
    <w:rPr>
      <w:rFonts w:ascii="Times New Roman CYR" w:hAnsi="Times New Roman CYR" w:cs="Times New Roman CYR"/>
      <w:sz w:val="24"/>
      <w:szCs w:val="24"/>
      <w:lang w:eastAsia="ru-RU" w:bidi="ar-SA"/>
    </w:rPr>
  </w:style>
  <w:style w:type="paragraph" w:customStyle="1" w:styleId="aff">
    <w:name w:val="Комментарий"/>
    <w:basedOn w:val="afe"/>
    <w:next w:val="a"/>
    <w:uiPriority w:val="99"/>
    <w:rsid w:val="00E46355"/>
    <w:pPr>
      <w:spacing w:before="75"/>
      <w:ind w:right="0"/>
      <w:jc w:val="both"/>
    </w:pPr>
    <w:rPr>
      <w:color w:val="353842"/>
    </w:rPr>
  </w:style>
  <w:style w:type="paragraph" w:customStyle="1" w:styleId="aff0">
    <w:name w:val="Информация о версии"/>
    <w:basedOn w:val="aff"/>
    <w:next w:val="a"/>
    <w:uiPriority w:val="99"/>
    <w:rsid w:val="00E46355"/>
    <w:rPr>
      <w:i/>
      <w:iCs/>
    </w:rPr>
  </w:style>
  <w:style w:type="paragraph" w:customStyle="1" w:styleId="aff1">
    <w:name w:val="Текст информации об изменениях"/>
    <w:basedOn w:val="a"/>
    <w:next w:val="a"/>
    <w:uiPriority w:val="99"/>
    <w:rsid w:val="00E4635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pPr>
    <w:rPr>
      <w:rFonts w:ascii="Times New Roman CYR" w:hAnsi="Times New Roman CYR" w:cs="Times New Roman CYR"/>
      <w:color w:val="353842"/>
      <w:szCs w:val="20"/>
      <w:lang w:eastAsia="ru-RU" w:bidi="ar-SA"/>
    </w:rPr>
  </w:style>
  <w:style w:type="paragraph" w:customStyle="1" w:styleId="aff2">
    <w:name w:val="Информация об изменениях"/>
    <w:basedOn w:val="aff1"/>
    <w:next w:val="a"/>
    <w:uiPriority w:val="99"/>
    <w:rsid w:val="00E46355"/>
    <w:pPr>
      <w:spacing w:before="180"/>
      <w:ind w:left="360" w:right="360" w:firstLine="0"/>
    </w:pPr>
  </w:style>
  <w:style w:type="paragraph" w:customStyle="1" w:styleId="aff3">
    <w:name w:val="Подзаголовок для информации об изменениях"/>
    <w:basedOn w:val="aff1"/>
    <w:next w:val="a"/>
    <w:uiPriority w:val="99"/>
    <w:rsid w:val="00E46355"/>
    <w:rPr>
      <w:b/>
      <w:bCs/>
    </w:rPr>
  </w:style>
  <w:style w:type="character" w:customStyle="1" w:styleId="aff4">
    <w:name w:val="Цветовое выделение для Текст"/>
    <w:uiPriority w:val="99"/>
    <w:rsid w:val="00E46355"/>
    <w:rPr>
      <w:rFonts w:ascii="Times New Roman CYR" w:hAnsi="Times New Roman CYR"/>
    </w:rPr>
  </w:style>
  <w:style w:type="paragraph" w:styleId="HTML">
    <w:name w:val="HTML Preformatted"/>
    <w:basedOn w:val="a"/>
    <w:link w:val="HTML0"/>
    <w:uiPriority w:val="99"/>
    <w:unhideWhenUsed/>
    <w:rsid w:val="00E46355"/>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ru-RU" w:bidi="ar-SA"/>
    </w:rPr>
  </w:style>
  <w:style w:type="character" w:customStyle="1" w:styleId="HTML0">
    <w:name w:val="Стандартный HTML Знак"/>
    <w:basedOn w:val="a0"/>
    <w:link w:val="HTML"/>
    <w:uiPriority w:val="99"/>
    <w:rsid w:val="00E46355"/>
    <w:rPr>
      <w:rFonts w:ascii="Courier New" w:hAnsi="Courier New" w:cs="Courier New"/>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auro.ryazan.gov.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gauro.ryazan.gov.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auro.ryazan.gov.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32</Pages>
  <Words>11206</Words>
  <Characters>63877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27</cp:revision>
  <cp:lastPrinted>2023-10-13T12:14:00Z</cp:lastPrinted>
  <dcterms:created xsi:type="dcterms:W3CDTF">2023-12-11T13:36:00Z</dcterms:created>
  <dcterms:modified xsi:type="dcterms:W3CDTF">2023-12-22T09:49:00Z</dcterms:modified>
</cp:coreProperties>
</file>