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C306E9">
        <w:tc>
          <w:tcPr>
            <w:tcW w:w="5428" w:type="dxa"/>
          </w:tcPr>
          <w:p w:rsidR="00190FF9" w:rsidRPr="00C306E9" w:rsidRDefault="00190FF9" w:rsidP="00C306E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bookmarkStart w:id="0" w:name="_GoBack"/>
          </w:p>
        </w:tc>
        <w:tc>
          <w:tcPr>
            <w:tcW w:w="4200" w:type="dxa"/>
          </w:tcPr>
          <w:p w:rsidR="00FE5FFE" w:rsidRPr="00C306E9" w:rsidRDefault="00190FF9" w:rsidP="00C306E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306E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Приложение </w:t>
            </w:r>
            <w:r w:rsidR="00C306E9" w:rsidRPr="00C306E9">
              <w:rPr>
                <w:rFonts w:ascii="Times New Roman" w:hAnsi="Times New Roman"/>
                <w:spacing w:val="-2"/>
                <w:sz w:val="28"/>
                <w:szCs w:val="28"/>
              </w:rPr>
              <w:t>№ 2</w:t>
            </w:r>
          </w:p>
          <w:p w:rsidR="00190FF9" w:rsidRPr="00C306E9" w:rsidRDefault="00FE5FFE" w:rsidP="00C306E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306E9">
              <w:rPr>
                <w:rFonts w:ascii="Times New Roman" w:hAnsi="Times New Roman"/>
                <w:spacing w:val="-2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bookmarkEnd w:id="0"/>
      <w:tr w:rsidR="00FE5FFE" w:rsidRPr="00C306E9">
        <w:tc>
          <w:tcPr>
            <w:tcW w:w="5428" w:type="dxa"/>
          </w:tcPr>
          <w:p w:rsidR="00FE5FFE" w:rsidRPr="00C306E9" w:rsidRDefault="00FE5FFE" w:rsidP="00C306E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FE5FFE" w:rsidRPr="00C306E9" w:rsidRDefault="00F675CE" w:rsidP="00C306E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15.01.2024 № 1</w:t>
            </w:r>
          </w:p>
        </w:tc>
      </w:tr>
      <w:tr w:rsidR="00FE5FFE" w:rsidRPr="00C306E9">
        <w:tc>
          <w:tcPr>
            <w:tcW w:w="5428" w:type="dxa"/>
          </w:tcPr>
          <w:p w:rsidR="00FE5FFE" w:rsidRPr="00C306E9" w:rsidRDefault="00FE5FFE" w:rsidP="00C306E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FE5FFE" w:rsidRPr="00C306E9" w:rsidRDefault="00FE5FFE" w:rsidP="00C306E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FE5FFE" w:rsidRPr="00C306E9">
        <w:tc>
          <w:tcPr>
            <w:tcW w:w="5428" w:type="dxa"/>
          </w:tcPr>
          <w:p w:rsidR="00FE5FFE" w:rsidRPr="00C306E9" w:rsidRDefault="00FE5FFE" w:rsidP="00C306E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FE5FFE" w:rsidRPr="00C306E9" w:rsidRDefault="00FE5FFE" w:rsidP="00C306E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FE5FFE" w:rsidRPr="00C306E9">
        <w:tc>
          <w:tcPr>
            <w:tcW w:w="5428" w:type="dxa"/>
          </w:tcPr>
          <w:p w:rsidR="00FE5FFE" w:rsidRPr="00C306E9" w:rsidRDefault="00FE5FFE" w:rsidP="00C306E9">
            <w:pPr>
              <w:widowControl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00" w:type="dxa"/>
          </w:tcPr>
          <w:p w:rsidR="00C306E9" w:rsidRPr="00C306E9" w:rsidRDefault="00FE5FFE" w:rsidP="00C306E9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306E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«Приложение </w:t>
            </w:r>
          </w:p>
          <w:p w:rsidR="00C306E9" w:rsidRDefault="00C306E9" w:rsidP="00C306E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306E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Приложение к Положению о порядке и условиях оплаты труда руководителей, их заместителей </w:t>
            </w:r>
          </w:p>
          <w:p w:rsidR="00FE5FFE" w:rsidRPr="00C306E9" w:rsidRDefault="00C306E9" w:rsidP="00C306E9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306E9">
              <w:rPr>
                <w:rFonts w:ascii="Times New Roman" w:hAnsi="Times New Roman"/>
                <w:spacing w:val="-2"/>
                <w:sz w:val="28"/>
                <w:szCs w:val="28"/>
              </w:rPr>
              <w:t>и главных бухгалтеров государственных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306E9">
              <w:rPr>
                <w:rFonts w:ascii="Times New Roman" w:hAnsi="Times New Roman"/>
                <w:spacing w:val="-2"/>
                <w:sz w:val="28"/>
                <w:szCs w:val="28"/>
              </w:rPr>
              <w:t>казенных учреждений Рязанской области, подведомственных Правительству Рязанской области</w:t>
            </w:r>
          </w:p>
        </w:tc>
      </w:tr>
    </w:tbl>
    <w:p w:rsidR="00FE5FFE" w:rsidRDefault="00FE5FFE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C306E9" w:rsidRDefault="00C306E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171A22" w:rsidRPr="00171A22" w:rsidRDefault="00171A22" w:rsidP="00171A2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171A22">
        <w:rPr>
          <w:rFonts w:ascii="Times New Roman" w:eastAsia="Calibri" w:hAnsi="Times New Roman"/>
          <w:bCs/>
          <w:sz w:val="28"/>
          <w:szCs w:val="28"/>
        </w:rPr>
        <w:t xml:space="preserve">КОЭФФИЦИЕНТ </w:t>
      </w:r>
    </w:p>
    <w:p w:rsidR="00171A22" w:rsidRPr="00171A22" w:rsidRDefault="00171A22" w:rsidP="00171A2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171A22">
        <w:rPr>
          <w:rFonts w:ascii="Times New Roman" w:eastAsia="Calibri" w:hAnsi="Times New Roman"/>
          <w:bCs/>
          <w:sz w:val="28"/>
          <w:szCs w:val="28"/>
        </w:rPr>
        <w:t xml:space="preserve">кратности по группам оплаты труда руководителя учреждения </w:t>
      </w:r>
    </w:p>
    <w:p w:rsidR="00171A22" w:rsidRPr="00171A22" w:rsidRDefault="00171A22" w:rsidP="00171A2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171A22">
        <w:rPr>
          <w:rFonts w:ascii="Times New Roman" w:eastAsia="Calibri" w:hAnsi="Times New Roman"/>
          <w:bCs/>
          <w:sz w:val="28"/>
          <w:szCs w:val="28"/>
        </w:rPr>
        <w:t xml:space="preserve">и предельный уровень соотношения </w:t>
      </w:r>
      <w:proofErr w:type="gramStart"/>
      <w:r w:rsidRPr="00171A22">
        <w:rPr>
          <w:rFonts w:ascii="Times New Roman" w:eastAsia="Calibri" w:hAnsi="Times New Roman"/>
          <w:bCs/>
          <w:sz w:val="28"/>
          <w:szCs w:val="28"/>
        </w:rPr>
        <w:t>среднемесячной</w:t>
      </w:r>
      <w:proofErr w:type="gramEnd"/>
      <w:r w:rsidRPr="00171A22">
        <w:rPr>
          <w:rFonts w:ascii="Times New Roman" w:eastAsia="Calibri" w:hAnsi="Times New Roman"/>
          <w:bCs/>
          <w:sz w:val="28"/>
          <w:szCs w:val="28"/>
        </w:rPr>
        <w:t xml:space="preserve"> заработной </w:t>
      </w:r>
    </w:p>
    <w:p w:rsidR="00171A22" w:rsidRPr="00171A22" w:rsidRDefault="00171A22" w:rsidP="00171A2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171A22">
        <w:rPr>
          <w:rFonts w:ascii="Times New Roman" w:eastAsia="Calibri" w:hAnsi="Times New Roman"/>
          <w:bCs/>
          <w:sz w:val="28"/>
          <w:szCs w:val="28"/>
        </w:rPr>
        <w:t xml:space="preserve">платы руководителя, его заместителей, главного бухгалтера </w:t>
      </w:r>
    </w:p>
    <w:p w:rsidR="00171A22" w:rsidRPr="00171A22" w:rsidRDefault="00171A22" w:rsidP="00171A2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171A22">
        <w:rPr>
          <w:rFonts w:ascii="Times New Roman" w:eastAsia="Calibri" w:hAnsi="Times New Roman"/>
          <w:bCs/>
          <w:sz w:val="28"/>
          <w:szCs w:val="28"/>
        </w:rPr>
        <w:t xml:space="preserve">и среднемесячной заработной платы работников учреждения </w:t>
      </w:r>
    </w:p>
    <w:p w:rsidR="00171A22" w:rsidRPr="00171A22" w:rsidRDefault="00171A22" w:rsidP="00171A22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0"/>
        <w:gridCol w:w="2009"/>
        <w:gridCol w:w="2010"/>
        <w:gridCol w:w="2153"/>
        <w:gridCol w:w="2297"/>
      </w:tblGrid>
      <w:tr w:rsidR="00171A22" w:rsidRPr="00171A22" w:rsidTr="00C306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Группа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</w:rPr>
              <w:t xml:space="preserve">Коэффициент кратности по группам оплаты труда руководителя учреждения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</w:rPr>
              <w:t xml:space="preserve">Штатная численность сотрудников (человек)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</w:rPr>
              <w:t xml:space="preserve">Предельный уровень соотношения среднемесячной заработной платы руководителя учреждения и среднемесячной заработной платы работников учреждения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</w:rPr>
              <w:t xml:space="preserve">Предельный уровень соотношения среднемесячной заработной платы заместителя руководителя и главного бухгалтера учреждения и среднемесячной заработной платы работников учреждения </w:t>
            </w:r>
          </w:p>
        </w:tc>
      </w:tr>
      <w:tr w:rsidR="00171A22" w:rsidRPr="00171A22" w:rsidTr="00C306E9">
        <w:trPr>
          <w:trHeight w:val="5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Государственное казенное учреждение Рязанской области </w:t>
            </w:r>
          </w:p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«Управление делами Правительства Рязанской области»</w:t>
            </w:r>
          </w:p>
        </w:tc>
      </w:tr>
      <w:tr w:rsidR="00171A22" w:rsidRPr="00171A22" w:rsidTr="00C306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</w:rPr>
              <w:t xml:space="preserve">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</w:rPr>
              <w:t xml:space="preserve">4,8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</w:rPr>
              <w:t xml:space="preserve">свыше 200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</w:rPr>
              <w:t xml:space="preserve">4,5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</w:rPr>
              <w:t xml:space="preserve">3,5 </w:t>
            </w:r>
          </w:p>
        </w:tc>
      </w:tr>
      <w:tr w:rsidR="00171A22" w:rsidRPr="00171A22" w:rsidTr="00C306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</w:rPr>
              <w:t xml:space="preserve">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</w:rPr>
              <w:t xml:space="preserve">4,6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до 200 (включительно)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</w:rPr>
              <w:t xml:space="preserve">4,0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C306E9" w:rsidP="00C306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3,2</w:t>
            </w:r>
          </w:p>
        </w:tc>
      </w:tr>
      <w:tr w:rsidR="00171A22" w:rsidRPr="00171A22" w:rsidTr="00C306E9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C306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казенное учреждение Рязанской области</w:t>
            </w:r>
            <w:r w:rsidR="00C306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171A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«Представительство Правительства Рязанской области»</w:t>
            </w:r>
          </w:p>
        </w:tc>
      </w:tr>
      <w:tr w:rsidR="00171A22" w:rsidRPr="00171A22" w:rsidTr="00C306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</w:rPr>
              <w:t xml:space="preserve">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</w:rPr>
              <w:t>4,</w:t>
            </w:r>
            <w:r w:rsidR="00E02E1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</w:rPr>
              <w:t xml:space="preserve">свыше 29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</w:rPr>
              <w:t xml:space="preserve">4,5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</w:rPr>
              <w:t xml:space="preserve">3,5 </w:t>
            </w:r>
          </w:p>
        </w:tc>
      </w:tr>
      <w:tr w:rsidR="00171A22" w:rsidRPr="00171A22" w:rsidTr="00C306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</w:rPr>
              <w:t xml:space="preserve">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E02E1E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4,1</w:t>
            </w:r>
            <w:r w:rsidR="00171A22" w:rsidRPr="00171A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до 29 (включительно)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</w:rPr>
              <w:t xml:space="preserve">4,0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1A22" w:rsidRPr="00171A22" w:rsidRDefault="00171A22" w:rsidP="00171A2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A22">
              <w:rPr>
                <w:rFonts w:ascii="Times New Roman" w:eastAsia="Calibri" w:hAnsi="Times New Roman"/>
                <w:sz w:val="24"/>
                <w:szCs w:val="24"/>
              </w:rPr>
              <w:t>3,2»</w:t>
            </w:r>
          </w:p>
        </w:tc>
      </w:tr>
    </w:tbl>
    <w:p w:rsidR="00171A22" w:rsidRPr="00171A22" w:rsidRDefault="00171A22" w:rsidP="00171A22">
      <w:pPr>
        <w:spacing w:after="200"/>
        <w:rPr>
          <w:rFonts w:ascii="Times New Roman" w:eastAsia="Calibri" w:hAnsi="Times New Roman"/>
          <w:sz w:val="28"/>
          <w:szCs w:val="28"/>
          <w:lang w:eastAsia="en-US"/>
        </w:rPr>
      </w:pPr>
    </w:p>
    <w:p w:rsidR="00171A22" w:rsidRPr="00190FF9" w:rsidRDefault="00171A22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71A22" w:rsidRPr="00190FF9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A7" w:rsidRDefault="005409A7">
      <w:r>
        <w:separator/>
      </w:r>
    </w:p>
  </w:endnote>
  <w:endnote w:type="continuationSeparator" w:id="0">
    <w:p w:rsidR="005409A7" w:rsidRDefault="0054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A7" w:rsidRDefault="005409A7">
      <w:r>
        <w:separator/>
      </w:r>
    </w:p>
  </w:footnote>
  <w:footnote w:type="continuationSeparator" w:id="0">
    <w:p w:rsidR="005409A7" w:rsidRDefault="00540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C306E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F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1A2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09E4"/>
    <w:rsid w:val="00531C68"/>
    <w:rsid w:val="00532119"/>
    <w:rsid w:val="005335F3"/>
    <w:rsid w:val="005409A7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306E9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02E1E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675CE"/>
    <w:rsid w:val="00F9334F"/>
    <w:rsid w:val="00F97D7F"/>
    <w:rsid w:val="00FA122C"/>
    <w:rsid w:val="00FA3B95"/>
    <w:rsid w:val="00FC1278"/>
    <w:rsid w:val="00FE5FFE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FE5F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39"/>
    <w:rsid w:val="00FE5F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</vt:lpstr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2024-01-15T08:09:00Z</cp:lastPrinted>
  <dcterms:created xsi:type="dcterms:W3CDTF">2024-01-11T13:57:00Z</dcterms:created>
  <dcterms:modified xsi:type="dcterms:W3CDTF">2024-01-15T14:08:00Z</dcterms:modified>
</cp:coreProperties>
</file>