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95FA7" w:rsidRPr="00F16284" w:rsidTr="00395FA7">
        <w:tc>
          <w:tcPr>
            <w:tcW w:w="5428" w:type="dxa"/>
          </w:tcPr>
          <w:p w:rsidR="00395FA7" w:rsidRPr="00F16284" w:rsidRDefault="00395FA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95FA7" w:rsidRPr="00210CE5" w:rsidRDefault="00395FA7" w:rsidP="009A4B44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210CE5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CE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95FA7" w:rsidRPr="00210CE5" w:rsidRDefault="00395FA7" w:rsidP="009A4B44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210CE5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395FA7" w:rsidRPr="00210CE5" w:rsidRDefault="00395FA7" w:rsidP="009A4B4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210CE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95FA7" w:rsidRPr="00F16284" w:rsidTr="00395FA7">
        <w:tc>
          <w:tcPr>
            <w:tcW w:w="5428" w:type="dxa"/>
          </w:tcPr>
          <w:p w:rsidR="00395FA7" w:rsidRPr="00F16284" w:rsidRDefault="00395FA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95FA7" w:rsidRPr="00210CE5" w:rsidRDefault="00BC63C3" w:rsidP="009A4B44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11.01.2024 № 5-р</w:t>
            </w:r>
            <w:bookmarkStart w:id="0" w:name="_GoBack"/>
            <w:bookmarkEnd w:id="0"/>
          </w:p>
        </w:tc>
      </w:tr>
      <w:tr w:rsidR="00395FA7" w:rsidRPr="00F16284" w:rsidTr="00395FA7">
        <w:tc>
          <w:tcPr>
            <w:tcW w:w="5428" w:type="dxa"/>
          </w:tcPr>
          <w:p w:rsidR="00395FA7" w:rsidRPr="00F16284" w:rsidRDefault="00395FA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95FA7" w:rsidRPr="00210CE5" w:rsidRDefault="00395FA7" w:rsidP="009A4B44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5FA7" w:rsidRPr="00395FA7" w:rsidRDefault="00395FA7" w:rsidP="00395FA7">
      <w:pPr>
        <w:rPr>
          <w:rFonts w:ascii="Times New Roman" w:hAnsi="Times New Roman"/>
          <w:sz w:val="18"/>
          <w:szCs w:val="24"/>
        </w:rPr>
      </w:pPr>
    </w:p>
    <w:p w:rsidR="00395FA7" w:rsidRPr="00395FA7" w:rsidRDefault="00395FA7" w:rsidP="00395FA7">
      <w:pPr>
        <w:jc w:val="center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/>
          <w:sz w:val="28"/>
          <w:szCs w:val="28"/>
        </w:rPr>
        <w:t>К</w:t>
      </w:r>
    </w:p>
    <w:p w:rsidR="00395FA7" w:rsidRPr="00395FA7" w:rsidRDefault="00395FA7" w:rsidP="00395FA7">
      <w:pPr>
        <w:jc w:val="center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 xml:space="preserve">взаимодействия </w:t>
      </w:r>
      <w:r w:rsidRPr="00395FA7">
        <w:rPr>
          <w:rFonts w:ascii="Times New Roman" w:hAnsi="Times New Roman" w:hint="eastAsia"/>
          <w:sz w:val="28"/>
          <w:szCs w:val="28"/>
        </w:rPr>
        <w:t>государственн</w:t>
      </w:r>
      <w:r w:rsidRPr="00395FA7">
        <w:rPr>
          <w:rFonts w:ascii="Times New Roman" w:hAnsi="Times New Roman"/>
          <w:sz w:val="28"/>
          <w:szCs w:val="28"/>
        </w:rPr>
        <w:t xml:space="preserve">ого </w:t>
      </w:r>
      <w:r w:rsidRPr="00395FA7">
        <w:rPr>
          <w:rFonts w:ascii="Times New Roman" w:hAnsi="Times New Roman" w:hint="eastAsia"/>
          <w:sz w:val="28"/>
          <w:szCs w:val="28"/>
        </w:rPr>
        <w:t>казенн</w:t>
      </w:r>
      <w:r w:rsidRPr="00395FA7">
        <w:rPr>
          <w:rFonts w:ascii="Times New Roman" w:hAnsi="Times New Roman"/>
          <w:sz w:val="28"/>
          <w:szCs w:val="28"/>
        </w:rPr>
        <w:t xml:space="preserve">ого </w:t>
      </w:r>
      <w:r w:rsidRPr="00395FA7">
        <w:rPr>
          <w:rFonts w:ascii="Times New Roman" w:hAnsi="Times New Roman" w:hint="eastAsia"/>
          <w:sz w:val="28"/>
          <w:szCs w:val="28"/>
        </w:rPr>
        <w:t>учреждени</w:t>
      </w:r>
      <w:r w:rsidRPr="00395FA7">
        <w:rPr>
          <w:rFonts w:ascii="Times New Roman" w:hAnsi="Times New Roman"/>
          <w:sz w:val="28"/>
          <w:szCs w:val="28"/>
        </w:rPr>
        <w:t xml:space="preserve">я </w:t>
      </w:r>
      <w:r w:rsidRPr="00395FA7">
        <w:rPr>
          <w:rFonts w:ascii="Times New Roman" w:hAnsi="Times New Roman" w:hint="eastAsia"/>
          <w:sz w:val="28"/>
          <w:szCs w:val="28"/>
        </w:rPr>
        <w:t>Рязанской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/>
          <w:sz w:val="28"/>
          <w:szCs w:val="28"/>
        </w:rPr>
        <w:br/>
      </w:r>
      <w:r w:rsidRPr="00395FA7">
        <w:rPr>
          <w:rFonts w:ascii="Times New Roman" w:hAnsi="Times New Roman" w:hint="eastAsia"/>
          <w:sz w:val="28"/>
          <w:szCs w:val="28"/>
        </w:rPr>
        <w:t>области</w:t>
      </w:r>
      <w:r w:rsidRPr="00395FA7">
        <w:rPr>
          <w:rFonts w:ascii="Times New Roman" w:hAnsi="Times New Roman"/>
          <w:sz w:val="28"/>
          <w:szCs w:val="28"/>
        </w:rPr>
        <w:t xml:space="preserve"> «</w:t>
      </w:r>
      <w:r w:rsidRPr="00395FA7">
        <w:rPr>
          <w:rFonts w:ascii="Times New Roman" w:hAnsi="Times New Roman" w:hint="eastAsia"/>
          <w:sz w:val="28"/>
          <w:szCs w:val="28"/>
        </w:rPr>
        <w:t>Центр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информационных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технологий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Рязанской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области»</w:t>
      </w:r>
      <w:r w:rsidRPr="00395FA7">
        <w:rPr>
          <w:rFonts w:ascii="Times New Roman" w:hAnsi="Times New Roman"/>
          <w:sz w:val="28"/>
          <w:szCs w:val="28"/>
        </w:rPr>
        <w:t xml:space="preserve"> с </w:t>
      </w:r>
      <w:r w:rsidRPr="00395FA7">
        <w:rPr>
          <w:rFonts w:ascii="Times New Roman" w:hAnsi="Times New Roman" w:hint="eastAsia"/>
          <w:sz w:val="28"/>
          <w:szCs w:val="28"/>
        </w:rPr>
        <w:t>исполнительными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органами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Рязанской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области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подведомственными</w:t>
      </w:r>
      <w:r w:rsidRPr="00395FA7">
        <w:rPr>
          <w:rFonts w:ascii="Times New Roman" w:hAnsi="Times New Roman"/>
          <w:sz w:val="28"/>
          <w:szCs w:val="28"/>
        </w:rPr>
        <w:br/>
      </w:r>
      <w:r w:rsidRPr="00395FA7">
        <w:rPr>
          <w:rFonts w:ascii="Times New Roman" w:hAnsi="Times New Roman" w:hint="eastAsia"/>
          <w:sz w:val="28"/>
          <w:szCs w:val="28"/>
        </w:rPr>
        <w:t>им</w:t>
      </w:r>
      <w:r w:rsidRPr="00395FA7">
        <w:rPr>
          <w:rFonts w:ascii="Times New Roman" w:hAnsi="Times New Roman"/>
          <w:sz w:val="28"/>
          <w:szCs w:val="28"/>
        </w:rPr>
        <w:t xml:space="preserve"> государственными бюджетными и казенными </w:t>
      </w:r>
      <w:r w:rsidRPr="00395FA7">
        <w:rPr>
          <w:rFonts w:ascii="Times New Roman" w:hAnsi="Times New Roman" w:hint="eastAsia"/>
          <w:sz w:val="28"/>
          <w:szCs w:val="28"/>
        </w:rPr>
        <w:t>учреждениями</w:t>
      </w:r>
      <w:r w:rsidRPr="00395FA7">
        <w:rPr>
          <w:rFonts w:ascii="Times New Roman" w:hAnsi="Times New Roman"/>
          <w:sz w:val="28"/>
          <w:szCs w:val="28"/>
        </w:rPr>
        <w:t xml:space="preserve"> Рязанской области </w:t>
      </w:r>
      <w:r w:rsidRPr="00395FA7">
        <w:rPr>
          <w:rFonts w:ascii="Times New Roman" w:hAnsi="Times New Roman" w:hint="eastAsia"/>
          <w:sz w:val="28"/>
          <w:szCs w:val="28"/>
        </w:rPr>
        <w:t>при</w:t>
      </w:r>
      <w:r w:rsidRPr="00395FA7">
        <w:rPr>
          <w:rFonts w:ascii="Times New Roman" w:hAnsi="Times New Roman"/>
          <w:sz w:val="28"/>
          <w:szCs w:val="28"/>
        </w:rPr>
        <w:t xml:space="preserve"> осуществлении </w:t>
      </w:r>
      <w:r w:rsidRPr="00395FA7">
        <w:rPr>
          <w:rFonts w:ascii="Times New Roman" w:hAnsi="Times New Roman" w:hint="eastAsia"/>
          <w:sz w:val="28"/>
          <w:szCs w:val="28"/>
        </w:rPr>
        <w:t>закупок</w:t>
      </w:r>
      <w:r w:rsidRPr="00395FA7">
        <w:rPr>
          <w:rFonts w:ascii="Times New Roman" w:hAnsi="Times New Roman"/>
          <w:sz w:val="28"/>
          <w:szCs w:val="28"/>
        </w:rPr>
        <w:t xml:space="preserve"> отдельных видов товаров, работ и услуг для обеспечения государственных нужд Рязанской области </w:t>
      </w:r>
      <w:r w:rsidRPr="00395FA7">
        <w:rPr>
          <w:rFonts w:ascii="Times New Roman" w:hAnsi="Times New Roman"/>
          <w:sz w:val="28"/>
          <w:szCs w:val="28"/>
        </w:rPr>
        <w:br/>
      </w:r>
      <w:r w:rsidRPr="00395FA7">
        <w:rPr>
          <w:rFonts w:ascii="Times New Roman" w:hAnsi="Times New Roman" w:hint="eastAsia"/>
          <w:sz w:val="28"/>
          <w:szCs w:val="28"/>
        </w:rPr>
        <w:t>в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сфере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информационно</w:t>
      </w:r>
      <w:r w:rsidRPr="00395FA7">
        <w:rPr>
          <w:rFonts w:ascii="Times New Roman" w:hAnsi="Times New Roman"/>
          <w:sz w:val="28"/>
          <w:szCs w:val="28"/>
        </w:rPr>
        <w:t>-</w:t>
      </w:r>
      <w:r w:rsidRPr="00395FA7">
        <w:rPr>
          <w:rFonts w:ascii="Times New Roman" w:hAnsi="Times New Roman" w:hint="eastAsia"/>
          <w:sz w:val="28"/>
          <w:szCs w:val="28"/>
        </w:rPr>
        <w:t>коммуникационных</w:t>
      </w:r>
      <w:r w:rsidRPr="00395FA7">
        <w:rPr>
          <w:rFonts w:ascii="Times New Roman" w:hAnsi="Times New Roman"/>
          <w:sz w:val="28"/>
          <w:szCs w:val="28"/>
        </w:rPr>
        <w:t xml:space="preserve"> технологий</w:t>
      </w:r>
    </w:p>
    <w:p w:rsidR="00395FA7" w:rsidRPr="00395FA7" w:rsidRDefault="00395FA7" w:rsidP="00395FA7">
      <w:pPr>
        <w:rPr>
          <w:rFonts w:ascii="Times New Roman" w:hAnsi="Times New Roman"/>
          <w:sz w:val="28"/>
          <w:szCs w:val="28"/>
        </w:rPr>
      </w:pPr>
    </w:p>
    <w:p w:rsidR="00395FA7" w:rsidRPr="00395FA7" w:rsidRDefault="00395FA7" w:rsidP="00395FA7">
      <w:pPr>
        <w:jc w:val="center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>1. Общие положения</w:t>
      </w:r>
    </w:p>
    <w:p w:rsidR="00395FA7" w:rsidRPr="00395FA7" w:rsidRDefault="00395FA7" w:rsidP="00395FA7">
      <w:pPr>
        <w:rPr>
          <w:rFonts w:ascii="Times New Roman" w:hAnsi="Times New Roman"/>
          <w:sz w:val="28"/>
          <w:szCs w:val="28"/>
        </w:rPr>
      </w:pPr>
    </w:p>
    <w:p w:rsidR="00395FA7" w:rsidRP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 xml:space="preserve">1.1. Настоящий порядок взаимодействия </w:t>
      </w:r>
      <w:r w:rsidRPr="00395FA7">
        <w:rPr>
          <w:rFonts w:ascii="Times New Roman" w:hAnsi="Times New Roman" w:hint="eastAsia"/>
          <w:sz w:val="28"/>
          <w:szCs w:val="28"/>
        </w:rPr>
        <w:t>государственн</w:t>
      </w:r>
      <w:r w:rsidRPr="00395FA7">
        <w:rPr>
          <w:rFonts w:ascii="Times New Roman" w:hAnsi="Times New Roman"/>
          <w:sz w:val="28"/>
          <w:szCs w:val="28"/>
        </w:rPr>
        <w:t xml:space="preserve">ого </w:t>
      </w:r>
      <w:r w:rsidRPr="00395FA7">
        <w:rPr>
          <w:rFonts w:ascii="Times New Roman" w:hAnsi="Times New Roman" w:hint="eastAsia"/>
          <w:sz w:val="28"/>
          <w:szCs w:val="28"/>
        </w:rPr>
        <w:t>казенн</w:t>
      </w:r>
      <w:r w:rsidRPr="00395FA7">
        <w:rPr>
          <w:rFonts w:ascii="Times New Roman" w:hAnsi="Times New Roman"/>
          <w:sz w:val="28"/>
          <w:szCs w:val="28"/>
        </w:rPr>
        <w:t xml:space="preserve">ого </w:t>
      </w:r>
      <w:r w:rsidRPr="00395FA7">
        <w:rPr>
          <w:rFonts w:ascii="Times New Roman" w:hAnsi="Times New Roman" w:hint="eastAsia"/>
          <w:sz w:val="28"/>
          <w:szCs w:val="28"/>
        </w:rPr>
        <w:t>учреждени</w:t>
      </w:r>
      <w:r w:rsidRPr="00395FA7">
        <w:rPr>
          <w:rFonts w:ascii="Times New Roman" w:hAnsi="Times New Roman"/>
          <w:sz w:val="28"/>
          <w:szCs w:val="28"/>
        </w:rPr>
        <w:t xml:space="preserve">я </w:t>
      </w:r>
      <w:r w:rsidRPr="00395FA7">
        <w:rPr>
          <w:rFonts w:ascii="Times New Roman" w:hAnsi="Times New Roman" w:hint="eastAsia"/>
          <w:sz w:val="28"/>
          <w:szCs w:val="28"/>
        </w:rPr>
        <w:t>Рязанской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области</w:t>
      </w:r>
      <w:r w:rsidRPr="00395FA7">
        <w:rPr>
          <w:rFonts w:ascii="Times New Roman" w:hAnsi="Times New Roman"/>
          <w:sz w:val="28"/>
          <w:szCs w:val="28"/>
        </w:rPr>
        <w:t xml:space="preserve"> «</w:t>
      </w:r>
      <w:r w:rsidRPr="00395FA7">
        <w:rPr>
          <w:rFonts w:ascii="Times New Roman" w:hAnsi="Times New Roman" w:hint="eastAsia"/>
          <w:sz w:val="28"/>
          <w:szCs w:val="28"/>
        </w:rPr>
        <w:t>Центр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информационных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технологий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Рязанской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области»</w:t>
      </w:r>
      <w:r w:rsidRPr="00395FA7">
        <w:rPr>
          <w:rFonts w:ascii="Times New Roman" w:hAnsi="Times New Roman"/>
          <w:sz w:val="28"/>
          <w:szCs w:val="28"/>
        </w:rPr>
        <w:t xml:space="preserve"> с </w:t>
      </w:r>
      <w:r w:rsidRPr="00395FA7">
        <w:rPr>
          <w:rFonts w:ascii="Times New Roman" w:hAnsi="Times New Roman" w:hint="eastAsia"/>
          <w:sz w:val="28"/>
          <w:szCs w:val="28"/>
        </w:rPr>
        <w:t>исполнительными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органами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Рязанской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области</w:t>
      </w:r>
      <w:r w:rsidRPr="00395FA7">
        <w:rPr>
          <w:rFonts w:ascii="Times New Roman" w:hAnsi="Times New Roman"/>
          <w:sz w:val="28"/>
          <w:szCs w:val="28"/>
        </w:rPr>
        <w:br/>
      </w:r>
      <w:r w:rsidRPr="00395FA7">
        <w:rPr>
          <w:rFonts w:ascii="Times New Roman" w:hAnsi="Times New Roman" w:hint="eastAsia"/>
          <w:sz w:val="28"/>
          <w:szCs w:val="28"/>
        </w:rPr>
        <w:t>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подведомственными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им</w:t>
      </w:r>
      <w:r w:rsidRPr="00395FA7">
        <w:rPr>
          <w:rFonts w:ascii="Times New Roman" w:hAnsi="Times New Roman"/>
          <w:sz w:val="28"/>
          <w:szCs w:val="28"/>
        </w:rPr>
        <w:t xml:space="preserve"> государственными бюджетными и казенными </w:t>
      </w:r>
      <w:r w:rsidRPr="00395FA7">
        <w:rPr>
          <w:rFonts w:ascii="Times New Roman" w:hAnsi="Times New Roman" w:hint="eastAsia"/>
          <w:sz w:val="28"/>
          <w:szCs w:val="28"/>
        </w:rPr>
        <w:t>учреждениями</w:t>
      </w:r>
      <w:r w:rsidRPr="00395FA7">
        <w:rPr>
          <w:rFonts w:ascii="Times New Roman" w:hAnsi="Times New Roman"/>
          <w:sz w:val="28"/>
          <w:szCs w:val="28"/>
        </w:rPr>
        <w:t xml:space="preserve"> Рязанской области </w:t>
      </w:r>
      <w:r w:rsidRPr="00395FA7">
        <w:rPr>
          <w:rFonts w:ascii="Times New Roman" w:hAnsi="Times New Roman" w:hint="eastAsia"/>
          <w:sz w:val="28"/>
          <w:szCs w:val="28"/>
        </w:rPr>
        <w:t>при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осуществлении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закупок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отдельных</w:t>
      </w:r>
      <w:r w:rsidRPr="00395FA7">
        <w:rPr>
          <w:rFonts w:ascii="Times New Roman" w:hAnsi="Times New Roman"/>
          <w:sz w:val="28"/>
          <w:szCs w:val="28"/>
        </w:rPr>
        <w:t xml:space="preserve"> видов </w:t>
      </w:r>
      <w:r w:rsidRPr="00395FA7">
        <w:rPr>
          <w:rFonts w:ascii="Times New Roman" w:hAnsi="Times New Roman" w:hint="eastAsia"/>
          <w:sz w:val="28"/>
          <w:szCs w:val="28"/>
        </w:rPr>
        <w:t>товаров</w:t>
      </w:r>
      <w:r w:rsidRPr="00395FA7">
        <w:rPr>
          <w:rFonts w:ascii="Times New Roman" w:hAnsi="Times New Roman"/>
          <w:sz w:val="28"/>
          <w:szCs w:val="28"/>
        </w:rPr>
        <w:t xml:space="preserve">, </w:t>
      </w:r>
      <w:r w:rsidRPr="00395FA7">
        <w:rPr>
          <w:rFonts w:ascii="Times New Roman" w:hAnsi="Times New Roman" w:hint="eastAsia"/>
          <w:sz w:val="28"/>
          <w:szCs w:val="28"/>
        </w:rPr>
        <w:t>работ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услуг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для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обеспечения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государственных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нужд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Рязанской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области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в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сфере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информационно</w:t>
      </w:r>
      <w:r w:rsidRPr="00395FA7">
        <w:rPr>
          <w:rFonts w:ascii="Times New Roman" w:hAnsi="Times New Roman"/>
          <w:sz w:val="28"/>
          <w:szCs w:val="28"/>
        </w:rPr>
        <w:t>-</w:t>
      </w:r>
      <w:r w:rsidRPr="00395FA7">
        <w:rPr>
          <w:rFonts w:ascii="Times New Roman" w:hAnsi="Times New Roman" w:hint="eastAsia"/>
          <w:sz w:val="28"/>
          <w:szCs w:val="28"/>
        </w:rPr>
        <w:t>коммуникационных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технологий</w:t>
      </w:r>
      <w:r w:rsidRPr="00395FA7">
        <w:rPr>
          <w:rFonts w:ascii="Times New Roman" w:hAnsi="Times New Roman"/>
          <w:sz w:val="28"/>
          <w:szCs w:val="28"/>
        </w:rPr>
        <w:t xml:space="preserve"> (далее – Порядок) разработан в соответствии со статьей 26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 44-ФЗ) для оптимизации закупок </w:t>
      </w:r>
      <w:r w:rsidRPr="00395FA7">
        <w:rPr>
          <w:rFonts w:ascii="Times New Roman" w:hAnsi="Times New Roman" w:hint="eastAsia"/>
          <w:sz w:val="28"/>
          <w:szCs w:val="28"/>
        </w:rPr>
        <w:t>отдельных</w:t>
      </w:r>
      <w:r w:rsidRPr="00395FA7">
        <w:rPr>
          <w:rFonts w:ascii="Times New Roman" w:hAnsi="Times New Roman"/>
          <w:sz w:val="28"/>
          <w:szCs w:val="28"/>
        </w:rPr>
        <w:t xml:space="preserve"> видов </w:t>
      </w:r>
      <w:r w:rsidRPr="00395FA7">
        <w:rPr>
          <w:rFonts w:ascii="Times New Roman" w:hAnsi="Times New Roman" w:hint="eastAsia"/>
          <w:sz w:val="28"/>
          <w:szCs w:val="28"/>
        </w:rPr>
        <w:t>товаров</w:t>
      </w:r>
      <w:r w:rsidRPr="00395FA7">
        <w:rPr>
          <w:rFonts w:ascii="Times New Roman" w:hAnsi="Times New Roman"/>
          <w:sz w:val="28"/>
          <w:szCs w:val="28"/>
        </w:rPr>
        <w:t xml:space="preserve">, </w:t>
      </w:r>
      <w:r w:rsidRPr="00395FA7">
        <w:rPr>
          <w:rFonts w:ascii="Times New Roman" w:hAnsi="Times New Roman" w:hint="eastAsia"/>
          <w:sz w:val="28"/>
          <w:szCs w:val="28"/>
        </w:rPr>
        <w:t>работ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услуг</w:t>
      </w:r>
      <w:r w:rsidRPr="00395FA7">
        <w:rPr>
          <w:rFonts w:ascii="Times New Roman" w:hAnsi="Times New Roman"/>
          <w:sz w:val="28"/>
          <w:szCs w:val="28"/>
        </w:rPr>
        <w:t xml:space="preserve"> по </w:t>
      </w:r>
      <w:r w:rsidRPr="00395FA7">
        <w:rPr>
          <w:rFonts w:ascii="Times New Roman" w:hAnsi="Times New Roman" w:hint="eastAsia"/>
          <w:sz w:val="28"/>
          <w:szCs w:val="28"/>
        </w:rPr>
        <w:t>обеспечени</w:t>
      </w:r>
      <w:r w:rsidRPr="00395FA7">
        <w:rPr>
          <w:rFonts w:ascii="Times New Roman" w:hAnsi="Times New Roman"/>
          <w:sz w:val="28"/>
          <w:szCs w:val="28"/>
        </w:rPr>
        <w:t xml:space="preserve">ю </w:t>
      </w:r>
      <w:r w:rsidRPr="00395FA7">
        <w:rPr>
          <w:rFonts w:ascii="Times New Roman" w:hAnsi="Times New Roman" w:hint="eastAsia"/>
          <w:sz w:val="28"/>
          <w:szCs w:val="28"/>
        </w:rPr>
        <w:t>государственных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нужд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Рязанской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области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в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pacing w:val="-2"/>
          <w:sz w:val="28"/>
          <w:szCs w:val="28"/>
        </w:rPr>
        <w:t>сфере</w:t>
      </w:r>
      <w:r w:rsidRPr="00395FA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pacing w:val="-2"/>
          <w:sz w:val="28"/>
          <w:szCs w:val="28"/>
        </w:rPr>
        <w:t>информационно</w:t>
      </w:r>
      <w:r w:rsidRPr="00395FA7">
        <w:rPr>
          <w:rFonts w:ascii="Times New Roman" w:hAnsi="Times New Roman"/>
          <w:spacing w:val="-2"/>
          <w:sz w:val="28"/>
          <w:szCs w:val="28"/>
        </w:rPr>
        <w:t>-</w:t>
      </w:r>
      <w:r w:rsidRPr="00395FA7">
        <w:rPr>
          <w:rFonts w:ascii="Times New Roman" w:hAnsi="Times New Roman" w:hint="eastAsia"/>
          <w:spacing w:val="-2"/>
          <w:sz w:val="28"/>
          <w:szCs w:val="28"/>
        </w:rPr>
        <w:t>коммуникационных</w:t>
      </w:r>
      <w:r w:rsidRPr="00395FA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pacing w:val="-2"/>
          <w:sz w:val="28"/>
          <w:szCs w:val="28"/>
        </w:rPr>
        <w:t>технологий</w:t>
      </w:r>
      <w:r w:rsidRPr="00395FA7">
        <w:rPr>
          <w:rFonts w:ascii="Times New Roman" w:hAnsi="Times New Roman"/>
          <w:spacing w:val="-2"/>
          <w:sz w:val="28"/>
          <w:szCs w:val="28"/>
        </w:rPr>
        <w:t xml:space="preserve"> (далее </w:t>
      </w:r>
      <w:r>
        <w:rPr>
          <w:rFonts w:ascii="Times New Roman" w:hAnsi="Times New Roman"/>
          <w:spacing w:val="-2"/>
          <w:sz w:val="28"/>
          <w:szCs w:val="28"/>
        </w:rPr>
        <w:t>–</w:t>
      </w:r>
      <w:r w:rsidRPr="00395FA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pacing w:val="-2"/>
          <w:sz w:val="28"/>
          <w:szCs w:val="28"/>
        </w:rPr>
        <w:t>ИКТ</w:t>
      </w:r>
      <w:r w:rsidRPr="00395FA7">
        <w:rPr>
          <w:rFonts w:ascii="Times New Roman" w:hAnsi="Times New Roman"/>
          <w:spacing w:val="-2"/>
          <w:sz w:val="28"/>
          <w:szCs w:val="28"/>
        </w:rPr>
        <w:t>).</w:t>
      </w:r>
    </w:p>
    <w:p w:rsidR="00395FA7" w:rsidRP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>1.2. </w:t>
      </w:r>
      <w:r w:rsidRPr="00395FA7">
        <w:rPr>
          <w:rFonts w:ascii="Times New Roman" w:hAnsi="Times New Roman" w:hint="eastAsia"/>
          <w:sz w:val="28"/>
          <w:szCs w:val="28"/>
        </w:rPr>
        <w:t>Настоящий</w:t>
      </w:r>
      <w:r w:rsidRPr="00395FA7">
        <w:rPr>
          <w:rFonts w:ascii="Times New Roman" w:hAnsi="Times New Roman"/>
          <w:sz w:val="28"/>
          <w:szCs w:val="28"/>
        </w:rPr>
        <w:t xml:space="preserve"> П</w:t>
      </w:r>
      <w:r w:rsidRPr="00395FA7">
        <w:rPr>
          <w:rFonts w:ascii="Times New Roman" w:hAnsi="Times New Roman" w:hint="eastAsia"/>
          <w:sz w:val="28"/>
          <w:szCs w:val="28"/>
        </w:rPr>
        <w:t>орядок</w:t>
      </w:r>
      <w:r w:rsidRPr="00395FA7">
        <w:rPr>
          <w:rFonts w:ascii="Times New Roman" w:hAnsi="Times New Roman"/>
          <w:sz w:val="28"/>
          <w:szCs w:val="28"/>
        </w:rPr>
        <w:t xml:space="preserve"> определяет процедуру взаимодействия </w:t>
      </w:r>
      <w:r w:rsidRPr="00395FA7">
        <w:rPr>
          <w:rFonts w:ascii="Times New Roman" w:hAnsi="Times New Roman" w:hint="eastAsia"/>
          <w:sz w:val="28"/>
          <w:szCs w:val="28"/>
        </w:rPr>
        <w:t>государственного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казенного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учреждения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Рязанской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области</w:t>
      </w:r>
      <w:r w:rsidRPr="00395FA7">
        <w:rPr>
          <w:rFonts w:ascii="Times New Roman" w:hAnsi="Times New Roman"/>
          <w:sz w:val="28"/>
          <w:szCs w:val="28"/>
        </w:rPr>
        <w:t xml:space="preserve"> «</w:t>
      </w:r>
      <w:r w:rsidRPr="00395FA7">
        <w:rPr>
          <w:rFonts w:ascii="Times New Roman" w:hAnsi="Times New Roman" w:hint="eastAsia"/>
          <w:sz w:val="28"/>
          <w:szCs w:val="28"/>
        </w:rPr>
        <w:t>Центр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информационных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технологий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Рязанской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области»</w:t>
      </w:r>
      <w:r w:rsidRPr="00395FA7">
        <w:rPr>
          <w:rFonts w:ascii="Times New Roman" w:hAnsi="Times New Roman"/>
          <w:sz w:val="28"/>
          <w:szCs w:val="28"/>
        </w:rPr>
        <w:t xml:space="preserve"> (</w:t>
      </w:r>
      <w:r w:rsidRPr="00395FA7">
        <w:rPr>
          <w:rFonts w:ascii="Times New Roman" w:hAnsi="Times New Roman" w:hint="eastAsia"/>
          <w:sz w:val="28"/>
          <w:szCs w:val="28"/>
        </w:rPr>
        <w:t>далее</w:t>
      </w:r>
      <w:r w:rsidRPr="00395FA7">
        <w:rPr>
          <w:rFonts w:ascii="Times New Roman" w:hAnsi="Times New Roman"/>
          <w:sz w:val="28"/>
          <w:szCs w:val="28"/>
        </w:rPr>
        <w:t xml:space="preserve"> – </w:t>
      </w:r>
      <w:r w:rsidRPr="00395FA7">
        <w:rPr>
          <w:rFonts w:ascii="Times New Roman" w:hAnsi="Times New Roman" w:hint="eastAsia"/>
          <w:sz w:val="28"/>
          <w:szCs w:val="28"/>
        </w:rPr>
        <w:t>ЦИТ</w:t>
      </w:r>
      <w:r w:rsidRPr="00395FA7">
        <w:rPr>
          <w:rFonts w:ascii="Times New Roman" w:hAnsi="Times New Roman"/>
          <w:sz w:val="28"/>
          <w:szCs w:val="28"/>
        </w:rPr>
        <w:t xml:space="preserve"> РО)</w:t>
      </w:r>
      <w:r w:rsidRPr="00395FA7">
        <w:rPr>
          <w:rFonts w:ascii="Times New Roman" w:hAnsi="Times New Roman"/>
          <w:sz w:val="28"/>
          <w:szCs w:val="28"/>
        </w:rPr>
        <w:br/>
        <w:t xml:space="preserve">с </w:t>
      </w:r>
      <w:r w:rsidRPr="00395FA7">
        <w:rPr>
          <w:rFonts w:ascii="Times New Roman" w:hAnsi="Times New Roman" w:hint="eastAsia"/>
          <w:sz w:val="28"/>
          <w:szCs w:val="28"/>
        </w:rPr>
        <w:t>исполнительными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органами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Рязанской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области</w:t>
      </w:r>
      <w:r w:rsidRPr="00395FA7">
        <w:rPr>
          <w:rFonts w:ascii="Times New Roman" w:hAnsi="Times New Roman"/>
          <w:sz w:val="28"/>
          <w:szCs w:val="28"/>
        </w:rPr>
        <w:t xml:space="preserve"> (</w:t>
      </w:r>
      <w:r w:rsidRPr="00395FA7">
        <w:rPr>
          <w:rFonts w:ascii="Times New Roman" w:hAnsi="Times New Roman" w:hint="eastAsia"/>
          <w:sz w:val="28"/>
          <w:szCs w:val="28"/>
        </w:rPr>
        <w:t>далее</w:t>
      </w:r>
      <w:r w:rsidRPr="00395FA7">
        <w:rPr>
          <w:rFonts w:ascii="Times New Roman" w:hAnsi="Times New Roman"/>
          <w:sz w:val="28"/>
          <w:szCs w:val="28"/>
        </w:rPr>
        <w:t xml:space="preserve"> – </w:t>
      </w:r>
      <w:r w:rsidRPr="00395FA7">
        <w:rPr>
          <w:rFonts w:ascii="Times New Roman" w:hAnsi="Times New Roman" w:hint="eastAsia"/>
          <w:sz w:val="28"/>
          <w:szCs w:val="28"/>
        </w:rPr>
        <w:t>Заказчик</w:t>
      </w:r>
      <w:r w:rsidRPr="00395FA7">
        <w:rPr>
          <w:rFonts w:ascii="Times New Roman" w:hAnsi="Times New Roman"/>
          <w:sz w:val="28"/>
          <w:szCs w:val="28"/>
        </w:rPr>
        <w:t>и)</w:t>
      </w:r>
      <w:r w:rsidRPr="00395FA7">
        <w:rPr>
          <w:rFonts w:ascii="Times New Roman" w:hAnsi="Times New Roman"/>
          <w:sz w:val="28"/>
          <w:szCs w:val="28"/>
        </w:rPr>
        <w:br/>
      </w:r>
      <w:r w:rsidRPr="00395FA7">
        <w:rPr>
          <w:rFonts w:ascii="Times New Roman" w:hAnsi="Times New Roman" w:hint="eastAsia"/>
          <w:sz w:val="28"/>
          <w:szCs w:val="28"/>
        </w:rPr>
        <w:t>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подведомственными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им</w:t>
      </w:r>
      <w:r w:rsidRPr="00395FA7">
        <w:rPr>
          <w:rFonts w:ascii="Times New Roman" w:hAnsi="Times New Roman"/>
          <w:sz w:val="28"/>
          <w:szCs w:val="28"/>
        </w:rPr>
        <w:t xml:space="preserve"> государственными бюджетными и казенными </w:t>
      </w:r>
      <w:r w:rsidRPr="00395FA7">
        <w:rPr>
          <w:rFonts w:ascii="Times New Roman" w:hAnsi="Times New Roman" w:hint="eastAsia"/>
          <w:sz w:val="28"/>
          <w:szCs w:val="28"/>
        </w:rPr>
        <w:t>учреждениями</w:t>
      </w:r>
      <w:r w:rsidRPr="00395FA7">
        <w:rPr>
          <w:rFonts w:ascii="Times New Roman" w:hAnsi="Times New Roman"/>
          <w:sz w:val="28"/>
          <w:szCs w:val="28"/>
        </w:rPr>
        <w:t xml:space="preserve"> Рязанской области (далее – Подведомственные учреждения) при </w:t>
      </w:r>
      <w:r w:rsidRPr="00395FA7">
        <w:rPr>
          <w:rFonts w:ascii="Times New Roman" w:hAnsi="Times New Roman" w:hint="eastAsia"/>
          <w:sz w:val="28"/>
          <w:szCs w:val="28"/>
        </w:rPr>
        <w:t>осуществлении</w:t>
      </w:r>
      <w:r w:rsidRPr="00395FA7">
        <w:rPr>
          <w:rFonts w:ascii="Times New Roman" w:hAnsi="Times New Roman"/>
          <w:sz w:val="28"/>
          <w:szCs w:val="28"/>
        </w:rPr>
        <w:t xml:space="preserve"> закупок </w:t>
      </w:r>
      <w:r w:rsidRPr="00395FA7">
        <w:rPr>
          <w:rFonts w:ascii="Times New Roman" w:hAnsi="Times New Roman" w:hint="eastAsia"/>
          <w:sz w:val="28"/>
          <w:szCs w:val="28"/>
        </w:rPr>
        <w:t>отдельных</w:t>
      </w:r>
      <w:r w:rsidRPr="00395FA7">
        <w:rPr>
          <w:rFonts w:ascii="Times New Roman" w:hAnsi="Times New Roman"/>
          <w:sz w:val="28"/>
          <w:szCs w:val="28"/>
        </w:rPr>
        <w:t xml:space="preserve"> видов </w:t>
      </w:r>
      <w:r w:rsidRPr="00395FA7">
        <w:rPr>
          <w:rFonts w:ascii="Times New Roman" w:hAnsi="Times New Roman" w:hint="eastAsia"/>
          <w:sz w:val="28"/>
          <w:szCs w:val="28"/>
        </w:rPr>
        <w:t>товаров</w:t>
      </w:r>
      <w:r w:rsidRPr="00395FA7">
        <w:rPr>
          <w:rFonts w:ascii="Times New Roman" w:hAnsi="Times New Roman"/>
          <w:sz w:val="28"/>
          <w:szCs w:val="28"/>
        </w:rPr>
        <w:t xml:space="preserve">, </w:t>
      </w:r>
      <w:r w:rsidRPr="00395FA7">
        <w:rPr>
          <w:rFonts w:ascii="Times New Roman" w:hAnsi="Times New Roman" w:hint="eastAsia"/>
          <w:sz w:val="28"/>
          <w:szCs w:val="28"/>
        </w:rPr>
        <w:t>работ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услуг в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pacing w:val="-2"/>
          <w:sz w:val="28"/>
          <w:szCs w:val="28"/>
        </w:rPr>
        <w:t>сфере</w:t>
      </w:r>
      <w:r w:rsidRPr="00395FA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pacing w:val="-2"/>
          <w:sz w:val="28"/>
          <w:szCs w:val="28"/>
        </w:rPr>
        <w:t>ИКТ</w:t>
      </w:r>
      <w:r w:rsidRPr="00395FA7">
        <w:rPr>
          <w:rFonts w:ascii="Times New Roman" w:hAnsi="Times New Roman"/>
          <w:sz w:val="28"/>
          <w:szCs w:val="28"/>
        </w:rPr>
        <w:t>.</w:t>
      </w:r>
    </w:p>
    <w:p w:rsidR="00395FA7" w:rsidRP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>1.3. ЦИТ РО взаимодействует с Заказчиком на основе соблюдения принципов и норм, установленных Законом № 44-ФЗ, правовыми актами Рязанской области и настоящим Порядком.</w:t>
      </w:r>
    </w:p>
    <w:p w:rsid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3F6" w:rsidRDefault="004563F6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3F6" w:rsidRPr="00395FA7" w:rsidRDefault="004563F6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FA7" w:rsidRPr="00395FA7" w:rsidRDefault="00395FA7" w:rsidP="00395FA7">
      <w:pPr>
        <w:jc w:val="center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lastRenderedPageBreak/>
        <w:t>2. Порядок предоставления информации о закупках</w:t>
      </w:r>
    </w:p>
    <w:p w:rsidR="00395FA7" w:rsidRPr="00395FA7" w:rsidRDefault="00395FA7" w:rsidP="00395FA7">
      <w:pPr>
        <w:jc w:val="center"/>
        <w:rPr>
          <w:rFonts w:ascii="Times New Roman" w:hAnsi="Times New Roman"/>
          <w:sz w:val="28"/>
          <w:szCs w:val="28"/>
        </w:rPr>
      </w:pPr>
    </w:p>
    <w:p w:rsidR="00395FA7" w:rsidRP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 xml:space="preserve">2.1. Взаимодействие Заказчика с </w:t>
      </w:r>
      <w:r w:rsidRPr="00395FA7">
        <w:rPr>
          <w:rFonts w:ascii="Times New Roman" w:hAnsi="Times New Roman" w:hint="eastAsia"/>
          <w:sz w:val="28"/>
          <w:szCs w:val="28"/>
        </w:rPr>
        <w:t>ЦИТ</w:t>
      </w:r>
      <w:r w:rsidRPr="00395FA7">
        <w:rPr>
          <w:rFonts w:ascii="Times New Roman" w:hAnsi="Times New Roman"/>
          <w:sz w:val="28"/>
          <w:szCs w:val="28"/>
        </w:rPr>
        <w:t xml:space="preserve"> РО осуществляется в электронной форме с использованием м</w:t>
      </w:r>
      <w:r w:rsidRPr="00395FA7">
        <w:rPr>
          <w:rFonts w:ascii="Times New Roman" w:hAnsi="Times New Roman" w:hint="eastAsia"/>
          <w:sz w:val="28"/>
          <w:szCs w:val="28"/>
        </w:rPr>
        <w:t>ежведомственн</w:t>
      </w:r>
      <w:r w:rsidRPr="00395FA7">
        <w:rPr>
          <w:rFonts w:ascii="Times New Roman" w:hAnsi="Times New Roman"/>
          <w:sz w:val="28"/>
          <w:szCs w:val="28"/>
        </w:rPr>
        <w:t xml:space="preserve">ой </w:t>
      </w:r>
      <w:r w:rsidRPr="00395FA7">
        <w:rPr>
          <w:rFonts w:ascii="Times New Roman" w:hAnsi="Times New Roman" w:hint="eastAsia"/>
          <w:sz w:val="28"/>
          <w:szCs w:val="28"/>
        </w:rPr>
        <w:t>систем</w:t>
      </w:r>
      <w:r w:rsidRPr="00395FA7">
        <w:rPr>
          <w:rFonts w:ascii="Times New Roman" w:hAnsi="Times New Roman"/>
          <w:sz w:val="28"/>
          <w:szCs w:val="28"/>
        </w:rPr>
        <w:t xml:space="preserve">ы </w:t>
      </w:r>
      <w:r w:rsidRPr="00395FA7">
        <w:rPr>
          <w:rFonts w:ascii="Times New Roman" w:hAnsi="Times New Roman" w:hint="eastAsia"/>
          <w:sz w:val="28"/>
          <w:szCs w:val="28"/>
        </w:rPr>
        <w:t>электронного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документооборота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делопроизводства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Рязанской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области</w:t>
      </w:r>
      <w:r w:rsidRPr="00395FA7">
        <w:rPr>
          <w:rFonts w:ascii="Times New Roman" w:hAnsi="Times New Roman"/>
          <w:sz w:val="28"/>
          <w:szCs w:val="28"/>
        </w:rPr>
        <w:t xml:space="preserve"> (далее – МСЭДД).</w:t>
      </w:r>
    </w:p>
    <w:p w:rsidR="00395FA7" w:rsidRP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 xml:space="preserve">2.2. Заказчики ежегодно формируют заявку о </w:t>
      </w:r>
      <w:r w:rsidRPr="00395FA7">
        <w:rPr>
          <w:rFonts w:ascii="Times New Roman" w:hAnsi="Times New Roman" w:hint="eastAsia"/>
          <w:sz w:val="28"/>
          <w:szCs w:val="28"/>
        </w:rPr>
        <w:t>потребности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ИКТ</w:t>
      </w:r>
      <w:r w:rsidRPr="00395FA7">
        <w:rPr>
          <w:rFonts w:ascii="Times New Roman" w:hAnsi="Times New Roman"/>
          <w:sz w:val="28"/>
          <w:szCs w:val="28"/>
        </w:rPr>
        <w:br/>
      </w:r>
      <w:r w:rsidRPr="00395FA7">
        <w:rPr>
          <w:rFonts w:ascii="Times New Roman" w:hAnsi="Times New Roman" w:hint="eastAsia"/>
          <w:sz w:val="28"/>
          <w:szCs w:val="28"/>
        </w:rPr>
        <w:t>на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очередной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финансовый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год</w:t>
      </w:r>
      <w:r w:rsidRPr="00395FA7">
        <w:rPr>
          <w:rFonts w:ascii="Times New Roman" w:hAnsi="Times New Roman"/>
          <w:sz w:val="28"/>
          <w:szCs w:val="28"/>
        </w:rPr>
        <w:t xml:space="preserve"> для собственных нужд и для нужд Подведомственных учреждений.</w:t>
      </w:r>
    </w:p>
    <w:p w:rsidR="00395FA7" w:rsidRPr="00395FA7" w:rsidRDefault="00395FA7" w:rsidP="00395FA7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 xml:space="preserve">2.3. Заказчик при </w:t>
      </w:r>
      <w:r w:rsidRPr="00395FA7">
        <w:rPr>
          <w:rFonts w:ascii="Times New Roman" w:hAnsi="Times New Roman"/>
          <w:color w:val="000000"/>
          <w:sz w:val="28"/>
          <w:szCs w:val="28"/>
        </w:rPr>
        <w:t>наличии потребности в ИКТ направляет в срок</w:t>
      </w:r>
      <w:r w:rsidRPr="00395FA7">
        <w:rPr>
          <w:rFonts w:ascii="Times New Roman" w:hAnsi="Times New Roman"/>
          <w:color w:val="000000"/>
          <w:sz w:val="28"/>
          <w:szCs w:val="28"/>
        </w:rPr>
        <w:br/>
        <w:t xml:space="preserve">до 1 июня года, предшествующего году осуществления закупки ИКТ в адрес </w:t>
      </w:r>
      <w:r w:rsidRPr="00395FA7">
        <w:rPr>
          <w:rFonts w:ascii="Times New Roman" w:hAnsi="Times New Roman" w:hint="eastAsia"/>
          <w:color w:val="000000"/>
          <w:sz w:val="28"/>
          <w:szCs w:val="28"/>
        </w:rPr>
        <w:t>ЦИТ</w:t>
      </w:r>
      <w:r w:rsidRPr="00395F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color w:val="000000"/>
          <w:sz w:val="28"/>
          <w:szCs w:val="28"/>
        </w:rPr>
        <w:t>РО</w:t>
      </w:r>
      <w:r w:rsidRPr="00395FA7">
        <w:rPr>
          <w:rFonts w:ascii="Times New Roman" w:hAnsi="Times New Roman"/>
          <w:color w:val="000000"/>
          <w:sz w:val="28"/>
          <w:szCs w:val="28"/>
        </w:rPr>
        <w:t xml:space="preserve"> заявку о потребности в ИКТ на очередной финансовый год по форме согласно приложению </w:t>
      </w:r>
      <w:r w:rsidRPr="00395FA7">
        <w:rPr>
          <w:rFonts w:ascii="Times New Roman" w:hAnsi="Times New Roman" w:hint="eastAsia"/>
          <w:color w:val="000000"/>
          <w:sz w:val="28"/>
          <w:szCs w:val="28"/>
        </w:rPr>
        <w:t>к</w:t>
      </w:r>
      <w:r w:rsidRPr="00395F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настоящему </w:t>
      </w:r>
      <w:r w:rsidRPr="00395FA7">
        <w:rPr>
          <w:rFonts w:ascii="Times New Roman" w:hAnsi="Times New Roman" w:hint="eastAsia"/>
          <w:color w:val="000000"/>
          <w:sz w:val="28"/>
          <w:szCs w:val="28"/>
        </w:rPr>
        <w:t>Порядку</w:t>
      </w:r>
      <w:r w:rsidRPr="00395FA7">
        <w:rPr>
          <w:rFonts w:ascii="Times New Roman" w:hAnsi="Times New Roman"/>
          <w:color w:val="000000"/>
          <w:sz w:val="28"/>
          <w:szCs w:val="28"/>
        </w:rPr>
        <w:t xml:space="preserve"> (далее – Заявка). </w:t>
      </w:r>
      <w:r w:rsidRPr="00395FA7">
        <w:rPr>
          <w:rFonts w:ascii="Times New Roman" w:hAnsi="Times New Roman"/>
          <w:sz w:val="28"/>
          <w:szCs w:val="28"/>
        </w:rPr>
        <w:t>Заявка должна содержать следующую информацию:</w:t>
      </w:r>
    </w:p>
    <w:p w:rsidR="00395FA7" w:rsidRP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>- вид ИКТ;</w:t>
      </w:r>
    </w:p>
    <w:p w:rsidR="00395FA7" w:rsidRP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>- способы использования ИКТ (использование на серверном оборудовании или использование на рабочей станции);</w:t>
      </w:r>
    </w:p>
    <w:p w:rsidR="00395FA7" w:rsidRP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>- объем ИКТ в очередном финансовом году (в случае если Заявка направляется в соответствии с настоящим пунктом);</w:t>
      </w:r>
    </w:p>
    <w:p w:rsidR="00395FA7" w:rsidRP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>- объем ИКТ в текущем финансовом году (в случае если Заявка направляется в соответствии с пунктом 2.4 настоящего Порядка).</w:t>
      </w:r>
    </w:p>
    <w:p w:rsidR="00395FA7" w:rsidRP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 xml:space="preserve">2.4. При необходимости уточнения потребности в ИКТ </w:t>
      </w:r>
      <w:r w:rsidRPr="00395FA7">
        <w:rPr>
          <w:rFonts w:ascii="Times New Roman" w:hAnsi="Times New Roman" w:hint="eastAsia"/>
          <w:sz w:val="28"/>
          <w:szCs w:val="28"/>
        </w:rPr>
        <w:t>Заказчик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ежегодно</w:t>
      </w:r>
      <w:r w:rsidRPr="00395FA7">
        <w:rPr>
          <w:rFonts w:ascii="Times New Roman" w:hAnsi="Times New Roman"/>
          <w:sz w:val="28"/>
          <w:szCs w:val="28"/>
        </w:rPr>
        <w:t xml:space="preserve">, </w:t>
      </w:r>
      <w:r w:rsidRPr="00395FA7">
        <w:rPr>
          <w:rFonts w:ascii="Times New Roman" w:hAnsi="Times New Roman" w:hint="eastAsia"/>
          <w:sz w:val="28"/>
          <w:szCs w:val="28"/>
        </w:rPr>
        <w:t>н</w:t>
      </w:r>
      <w:r w:rsidRPr="00395FA7">
        <w:rPr>
          <w:rFonts w:ascii="Times New Roman" w:hAnsi="Times New Roman"/>
          <w:sz w:val="28"/>
          <w:szCs w:val="28"/>
        </w:rPr>
        <w:t xml:space="preserve">е позднее 5 </w:t>
      </w:r>
      <w:r w:rsidRPr="00395FA7">
        <w:rPr>
          <w:rFonts w:ascii="Times New Roman" w:hAnsi="Times New Roman" w:hint="eastAsia"/>
          <w:sz w:val="28"/>
          <w:szCs w:val="28"/>
        </w:rPr>
        <w:t>февраля</w:t>
      </w:r>
      <w:r w:rsidRPr="00395FA7">
        <w:rPr>
          <w:rFonts w:ascii="Times New Roman" w:hAnsi="Times New Roman"/>
          <w:sz w:val="28"/>
          <w:szCs w:val="28"/>
        </w:rPr>
        <w:t xml:space="preserve"> текущего финансового года, </w:t>
      </w:r>
      <w:r w:rsidRPr="00395FA7">
        <w:rPr>
          <w:rFonts w:ascii="Times New Roman" w:hAnsi="Times New Roman" w:hint="eastAsia"/>
          <w:sz w:val="28"/>
          <w:szCs w:val="28"/>
        </w:rPr>
        <w:t>направляет</w:t>
      </w:r>
      <w:r w:rsidRPr="00395FA7">
        <w:rPr>
          <w:rFonts w:ascii="Times New Roman" w:hAnsi="Times New Roman"/>
          <w:sz w:val="28"/>
          <w:szCs w:val="28"/>
        </w:rPr>
        <w:br/>
      </w:r>
      <w:r w:rsidRPr="00395FA7">
        <w:rPr>
          <w:rFonts w:ascii="Times New Roman" w:hAnsi="Times New Roman" w:hint="eastAsia"/>
          <w:sz w:val="28"/>
          <w:szCs w:val="28"/>
        </w:rPr>
        <w:t>в</w:t>
      </w:r>
      <w:r w:rsidRPr="00395FA7">
        <w:rPr>
          <w:rFonts w:ascii="Times New Roman" w:hAnsi="Times New Roman"/>
          <w:sz w:val="28"/>
          <w:szCs w:val="28"/>
        </w:rPr>
        <w:t xml:space="preserve"> ЦИТ РО </w:t>
      </w:r>
      <w:r w:rsidRPr="00395FA7">
        <w:rPr>
          <w:rFonts w:ascii="Times New Roman" w:hAnsi="Times New Roman" w:hint="eastAsia"/>
          <w:sz w:val="28"/>
          <w:szCs w:val="28"/>
        </w:rPr>
        <w:t>уточненную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Заявку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о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потребности</w:t>
      </w:r>
      <w:r w:rsidRPr="00395FA7">
        <w:rPr>
          <w:rFonts w:ascii="Times New Roman" w:hAnsi="Times New Roman"/>
          <w:sz w:val="28"/>
          <w:szCs w:val="28"/>
        </w:rPr>
        <w:t xml:space="preserve"> </w:t>
      </w:r>
      <w:r w:rsidRPr="00395FA7">
        <w:rPr>
          <w:rFonts w:ascii="Times New Roman" w:hAnsi="Times New Roman" w:hint="eastAsia"/>
          <w:sz w:val="28"/>
          <w:szCs w:val="28"/>
        </w:rPr>
        <w:t>в</w:t>
      </w:r>
      <w:r w:rsidRPr="00395FA7">
        <w:rPr>
          <w:rFonts w:ascii="Times New Roman" w:hAnsi="Times New Roman"/>
          <w:sz w:val="28"/>
          <w:szCs w:val="28"/>
        </w:rPr>
        <w:t> </w:t>
      </w:r>
      <w:r w:rsidRPr="00395FA7">
        <w:rPr>
          <w:rFonts w:ascii="Times New Roman" w:hAnsi="Times New Roman" w:hint="eastAsia"/>
          <w:sz w:val="28"/>
          <w:szCs w:val="28"/>
        </w:rPr>
        <w:t>ИКТ</w:t>
      </w:r>
      <w:r w:rsidRPr="00395FA7">
        <w:rPr>
          <w:rFonts w:ascii="Times New Roman" w:hAnsi="Times New Roman"/>
          <w:sz w:val="28"/>
          <w:szCs w:val="28"/>
        </w:rPr>
        <w:t xml:space="preserve"> в текущем финансовом </w:t>
      </w:r>
      <w:r w:rsidRPr="00395FA7">
        <w:rPr>
          <w:rFonts w:ascii="Times New Roman" w:hAnsi="Times New Roman"/>
          <w:spacing w:val="-4"/>
          <w:sz w:val="28"/>
          <w:szCs w:val="28"/>
        </w:rPr>
        <w:t>году, которая должна содержать информацию, предусмотренную пунктом 2.3</w:t>
      </w:r>
      <w:r w:rsidRPr="00395FA7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395FA7" w:rsidRP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 xml:space="preserve">2.5. Подведомственные учреждения взаимодействуют с ЦИТ РО через соответствующего Заказчика. Заказчики определяют сроки и порядок предоставления Подведомственными учреждениями информации, необходимой для формирования Заявки, указанной в пункте 2.3 настоящего Порядка.  </w:t>
      </w:r>
    </w:p>
    <w:p w:rsidR="00395FA7" w:rsidRPr="00395FA7" w:rsidRDefault="00395FA7" w:rsidP="00395FA7">
      <w:pPr>
        <w:jc w:val="center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>3. Порядок рассмотрения и исполнения Заявок</w:t>
      </w:r>
    </w:p>
    <w:p w:rsidR="00395FA7" w:rsidRPr="00395FA7" w:rsidRDefault="00395FA7" w:rsidP="00395FA7">
      <w:pPr>
        <w:jc w:val="center"/>
        <w:rPr>
          <w:rFonts w:ascii="Times New Roman" w:hAnsi="Times New Roman"/>
          <w:sz w:val="28"/>
          <w:szCs w:val="28"/>
        </w:rPr>
      </w:pPr>
    </w:p>
    <w:p w:rsidR="00395FA7" w:rsidRP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 xml:space="preserve">3.1. ЦИТ </w:t>
      </w:r>
      <w:r w:rsidRPr="00395FA7">
        <w:rPr>
          <w:rFonts w:ascii="Times New Roman" w:hAnsi="Times New Roman" w:hint="eastAsia"/>
          <w:sz w:val="28"/>
          <w:szCs w:val="28"/>
        </w:rPr>
        <w:t>РО</w:t>
      </w:r>
      <w:r w:rsidRPr="00395FA7">
        <w:rPr>
          <w:rFonts w:ascii="Times New Roman" w:hAnsi="Times New Roman"/>
          <w:sz w:val="28"/>
          <w:szCs w:val="28"/>
        </w:rPr>
        <w:t xml:space="preserve"> рассматривает Заявку Заказчика и, в случае если Заявка</w:t>
      </w:r>
      <w:r w:rsidRPr="00395FA7">
        <w:rPr>
          <w:rFonts w:ascii="Times New Roman" w:hAnsi="Times New Roman"/>
          <w:sz w:val="28"/>
          <w:szCs w:val="28"/>
        </w:rPr>
        <w:br/>
        <w:t xml:space="preserve">не соответствует пункту 2.3 настоящего Порядка, в течение 5 (пяти) рабочих дней со дня поступлении Заявки направляет Заказчику уведомление о несоответствии Заявки требованиям пункта 2.3 настоящего порядка. </w:t>
      </w:r>
    </w:p>
    <w:p w:rsid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>3.2. ЦИТ РО в случае соответствия Заявки требованиям пункта 2.3 настоящего Порядка и наличия бюджетных ассигнований, предусмотренных на закупку ИКТ, не позднее 31 декабря года, следующего за поступлением Заявки в соответствии с пунктом 2.3 настоящего Порядка, и не позднее</w:t>
      </w:r>
      <w:r w:rsidRPr="00395FA7">
        <w:rPr>
          <w:rFonts w:ascii="Times New Roman" w:hAnsi="Times New Roman"/>
          <w:sz w:val="28"/>
          <w:szCs w:val="28"/>
        </w:rPr>
        <w:br/>
        <w:t>31 декабря года поступления Заявки в соответствии с пунктом 2.4 настоящего Порядка осуществляет закупку ИКТ в соответствии с Заявкой.</w:t>
      </w:r>
    </w:p>
    <w:p w:rsidR="00395FA7" w:rsidRDefault="00395FA7" w:rsidP="00395FA7">
      <w:pPr>
        <w:ind w:firstLine="709"/>
        <w:jc w:val="both"/>
        <w:rPr>
          <w:rFonts w:ascii="Times New Roman" w:hAnsi="Times New Roman"/>
          <w:sz w:val="28"/>
          <w:szCs w:val="28"/>
        </w:rPr>
        <w:sectPr w:rsidR="00395FA7" w:rsidSect="00190FF9">
          <w:headerReference w:type="default" r:id="rId11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81"/>
        <w:gridCol w:w="5204"/>
      </w:tblGrid>
      <w:tr w:rsidR="00395FA7" w:rsidRPr="00F16284" w:rsidTr="00395FA7">
        <w:tc>
          <w:tcPr>
            <w:tcW w:w="3191" w:type="pct"/>
          </w:tcPr>
          <w:p w:rsidR="00395FA7" w:rsidRPr="00F16284" w:rsidRDefault="00395FA7" w:rsidP="00395FA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pct"/>
          </w:tcPr>
          <w:p w:rsidR="00395FA7" w:rsidRPr="00395FA7" w:rsidRDefault="00395FA7" w:rsidP="00395FA7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</w:t>
            </w:r>
          </w:p>
          <w:p w:rsidR="00395FA7" w:rsidRPr="00395FA7" w:rsidRDefault="00395FA7" w:rsidP="00395FA7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взаимодействия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ого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казенн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ого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учреждени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я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Центр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информационных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технологий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области»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 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исполнительными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органами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подведомственными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им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государственными бюджетными и казенными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учреждениями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Рязанской области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осуществлении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закупок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отдельных видов товаров, работ и услуг для обеспечения государственных нужд Рязанской области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сфере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информационно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395FA7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коммуникационных</w:t>
            </w:r>
            <w:r w:rsidRPr="00395F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технологий</w:t>
            </w:r>
          </w:p>
        </w:tc>
      </w:tr>
    </w:tbl>
    <w:p w:rsidR="00395FA7" w:rsidRPr="00395FA7" w:rsidRDefault="00395FA7" w:rsidP="00395FA7">
      <w:pPr>
        <w:spacing w:line="230" w:lineRule="auto"/>
        <w:jc w:val="both"/>
        <w:rPr>
          <w:rFonts w:ascii="Times New Roman" w:hAnsi="Times New Roman"/>
          <w:sz w:val="28"/>
          <w:szCs w:val="28"/>
        </w:rPr>
      </w:pPr>
    </w:p>
    <w:p w:rsidR="00395FA7" w:rsidRPr="00395FA7" w:rsidRDefault="00395FA7" w:rsidP="00395FA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>З А Я В К А</w:t>
      </w:r>
    </w:p>
    <w:p w:rsidR="00395FA7" w:rsidRPr="00395FA7" w:rsidRDefault="00395FA7" w:rsidP="00395FA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 xml:space="preserve"> о потребности в осуществлении закупок отдельных видов товаров, работ, услуг </w:t>
      </w:r>
    </w:p>
    <w:p w:rsidR="00395FA7" w:rsidRPr="00395FA7" w:rsidRDefault="00395FA7" w:rsidP="00395FA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395FA7">
        <w:rPr>
          <w:rFonts w:ascii="Times New Roman" w:hAnsi="Times New Roman"/>
          <w:sz w:val="28"/>
          <w:szCs w:val="28"/>
        </w:rPr>
        <w:t xml:space="preserve">в сфере информационно-коммуникационных технологий  </w:t>
      </w:r>
    </w:p>
    <w:tbl>
      <w:tblPr>
        <w:tblStyle w:val="aa"/>
        <w:tblW w:w="2833" w:type="pct"/>
        <w:jc w:val="center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259"/>
        <w:gridCol w:w="684"/>
        <w:gridCol w:w="356"/>
        <w:gridCol w:w="2557"/>
        <w:gridCol w:w="564"/>
        <w:gridCol w:w="681"/>
        <w:gridCol w:w="401"/>
      </w:tblGrid>
      <w:tr w:rsidR="00395FA7" w:rsidTr="00B76390">
        <w:trPr>
          <w:jc w:val="center"/>
        </w:trPr>
        <w:tc>
          <w:tcPr>
            <w:tcW w:w="1627" w:type="pct"/>
          </w:tcPr>
          <w:p w:rsidR="00395FA7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FA7">
              <w:rPr>
                <w:rFonts w:ascii="Times New Roman" w:hAnsi="Times New Roman"/>
                <w:sz w:val="28"/>
                <w:szCs w:val="28"/>
              </w:rPr>
              <w:t>по состоянию на</w:t>
            </w:r>
          </w:p>
        </w:tc>
        <w:tc>
          <w:tcPr>
            <w:tcW w:w="161" w:type="pct"/>
          </w:tcPr>
          <w:p w:rsidR="00395FA7" w:rsidRDefault="00395FA7" w:rsidP="00395FA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FA7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:rsidR="00395FA7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" w:type="pct"/>
          </w:tcPr>
          <w:p w:rsidR="00395FA7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FA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70" w:type="pct"/>
            <w:tcBorders>
              <w:bottom w:val="single" w:sz="4" w:space="0" w:color="auto"/>
            </w:tcBorders>
          </w:tcPr>
          <w:p w:rsidR="00395FA7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" w:type="pct"/>
          </w:tcPr>
          <w:p w:rsidR="00395FA7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FA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395FA7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" w:type="pct"/>
          </w:tcPr>
          <w:p w:rsidR="00395FA7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FA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395FA7" w:rsidRDefault="00395FA7" w:rsidP="00395FA7">
      <w:pPr>
        <w:spacing w:line="230" w:lineRule="auto"/>
      </w:pPr>
    </w:p>
    <w:tbl>
      <w:tblPr>
        <w:tblStyle w:val="aa"/>
        <w:tblW w:w="3739" w:type="pct"/>
        <w:jc w:val="center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7"/>
      </w:tblGrid>
      <w:tr w:rsidR="00395FA7" w:rsidTr="00395FA7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395FA7" w:rsidRPr="00395FA7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FA7" w:rsidTr="00395FA7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395FA7" w:rsidRPr="00395FA7" w:rsidRDefault="00395FA7" w:rsidP="001B24E2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</w:t>
            </w:r>
            <w:r w:rsidRPr="00395FA7">
              <w:rPr>
                <w:rFonts w:ascii="Times New Roman" w:hAnsi="Times New Roman"/>
                <w:sz w:val="24"/>
                <w:szCs w:val="24"/>
              </w:rPr>
              <w:t>аименование исполнительного органа Рязанской области</w:t>
            </w:r>
            <w:r w:rsidR="001B24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395FA7" w:rsidRPr="00395FA7" w:rsidRDefault="00395FA7" w:rsidP="00395FA7">
      <w:pPr>
        <w:spacing w:line="23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56"/>
        <w:gridCol w:w="7290"/>
        <w:gridCol w:w="5041"/>
        <w:gridCol w:w="1298"/>
      </w:tblGrid>
      <w:tr w:rsidR="00395FA7" w:rsidRPr="00545E66" w:rsidTr="00395FA7">
        <w:trPr>
          <w:trHeight w:val="70"/>
        </w:trPr>
        <w:tc>
          <w:tcPr>
            <w:tcW w:w="0" w:type="auto"/>
          </w:tcPr>
          <w:p w:rsidR="00395FA7" w:rsidRPr="00545E66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290" w:type="dxa"/>
            <w:vAlign w:val="center"/>
          </w:tcPr>
          <w:p w:rsidR="00395FA7" w:rsidRPr="00545E66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4E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DC74EE">
              <w:t xml:space="preserve"> </w:t>
            </w:r>
            <w:r w:rsidRPr="00DC74EE">
              <w:rPr>
                <w:rFonts w:ascii="Times New Roman" w:hAnsi="Times New Roman"/>
                <w:sz w:val="24"/>
                <w:szCs w:val="24"/>
              </w:rPr>
              <w:t xml:space="preserve">товаров, работ, услуг в сфере информационно-коммуникационных технологий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C74EE">
              <w:rPr>
                <w:rFonts w:ascii="Times New Roman" w:hAnsi="Times New Roman"/>
                <w:sz w:val="24"/>
                <w:szCs w:val="24"/>
              </w:rPr>
              <w:t xml:space="preserve"> ИКТ)</w:t>
            </w:r>
          </w:p>
        </w:tc>
        <w:tc>
          <w:tcPr>
            <w:tcW w:w="5041" w:type="dxa"/>
            <w:vAlign w:val="center"/>
          </w:tcPr>
          <w:p w:rsidR="00395FA7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использования ИКТ</w:t>
            </w:r>
          </w:p>
          <w:p w:rsidR="00395FA7" w:rsidRPr="00545E66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(серверное оборудование/рабочая станция)</w:t>
            </w:r>
          </w:p>
        </w:tc>
        <w:tc>
          <w:tcPr>
            <w:tcW w:w="0" w:type="auto"/>
            <w:vAlign w:val="center"/>
          </w:tcPr>
          <w:p w:rsidR="00395FA7" w:rsidRPr="00545E66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ADE">
              <w:rPr>
                <w:rFonts w:ascii="Times New Roman" w:hAnsi="Times New Roman"/>
                <w:sz w:val="24"/>
                <w:szCs w:val="24"/>
              </w:rPr>
              <w:t>бъем ИКТ</w:t>
            </w:r>
          </w:p>
        </w:tc>
      </w:tr>
      <w:tr w:rsidR="00395FA7" w:rsidRPr="00545E66" w:rsidTr="00395FA7">
        <w:tc>
          <w:tcPr>
            <w:tcW w:w="0" w:type="auto"/>
          </w:tcPr>
          <w:p w:rsidR="00395FA7" w:rsidRPr="00545E66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395FA7" w:rsidRPr="00545E66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395FA7" w:rsidRPr="00545E66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5FA7" w:rsidRPr="00545E66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A7" w:rsidRPr="00545E66" w:rsidTr="00395FA7">
        <w:tc>
          <w:tcPr>
            <w:tcW w:w="0" w:type="auto"/>
          </w:tcPr>
          <w:p w:rsidR="00395FA7" w:rsidRPr="00545E66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395FA7" w:rsidRPr="00545E66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395FA7" w:rsidRPr="00545E66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5FA7" w:rsidRPr="00545E66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5FA7" w:rsidRDefault="00395FA7" w:rsidP="00395FA7">
      <w:pPr>
        <w:spacing w:line="230" w:lineRule="auto"/>
        <w:rPr>
          <w:rFonts w:ascii="Times New Roman" w:hAnsi="Times New Roman"/>
          <w:sz w:val="24"/>
          <w:szCs w:val="24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237"/>
        <w:gridCol w:w="2797"/>
        <w:gridCol w:w="282"/>
        <w:gridCol w:w="2552"/>
        <w:gridCol w:w="285"/>
        <w:gridCol w:w="3786"/>
      </w:tblGrid>
      <w:tr w:rsidR="00395FA7" w:rsidTr="00395FA7">
        <w:tc>
          <w:tcPr>
            <w:tcW w:w="1545" w:type="pct"/>
            <w:tcBorders>
              <w:bottom w:val="single" w:sz="4" w:space="0" w:color="auto"/>
            </w:tcBorders>
          </w:tcPr>
          <w:p w:rsidR="00395FA7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pct"/>
          </w:tcPr>
          <w:p w:rsidR="00395FA7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:rsidR="00395FA7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:rsidR="00395FA7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:rsidR="00395FA7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:rsidR="00395FA7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:rsidR="00395FA7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A7" w:rsidTr="00395FA7">
        <w:tc>
          <w:tcPr>
            <w:tcW w:w="1545" w:type="pct"/>
            <w:tcBorders>
              <w:top w:val="single" w:sz="4" w:space="0" w:color="auto"/>
            </w:tcBorders>
          </w:tcPr>
          <w:p w:rsidR="00395FA7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395FA7">
              <w:rPr>
                <w:rFonts w:ascii="Times New Roman" w:hAnsi="Times New Roman"/>
                <w:sz w:val="24"/>
                <w:szCs w:val="24"/>
              </w:rPr>
              <w:t>должность руководителя исполнительного органа Рязанской области</w:t>
            </w:r>
          </w:p>
        </w:tc>
        <w:tc>
          <w:tcPr>
            <w:tcW w:w="82" w:type="pct"/>
          </w:tcPr>
          <w:p w:rsidR="00395FA7" w:rsidRDefault="00395FA7" w:rsidP="00395FA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</w:tcBorders>
          </w:tcPr>
          <w:p w:rsidR="00395FA7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FA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98" w:type="pct"/>
          </w:tcPr>
          <w:p w:rsidR="00395FA7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</w:tcBorders>
          </w:tcPr>
          <w:p w:rsidR="00395FA7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FA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" w:type="pct"/>
          </w:tcPr>
          <w:p w:rsidR="00395FA7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sz="4" w:space="0" w:color="auto"/>
            </w:tcBorders>
          </w:tcPr>
          <w:p w:rsidR="00395FA7" w:rsidRDefault="00395FA7" w:rsidP="00395FA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FA7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95FA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95FA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95FA7" w:rsidRDefault="00395FA7" w:rsidP="00395FA7">
      <w:pPr>
        <w:rPr>
          <w:rFonts w:ascii="Times New Roman" w:hAnsi="Times New Roman"/>
          <w:sz w:val="24"/>
          <w:szCs w:val="24"/>
        </w:rPr>
      </w:pPr>
    </w:p>
    <w:sectPr w:rsidR="00395FA7" w:rsidSect="00395FA7">
      <w:pgSz w:w="16834" w:h="11907" w:orient="landscape" w:code="9"/>
      <w:pgMar w:top="1134" w:right="680" w:bottom="567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BF" w:rsidRDefault="001719BF">
      <w:r>
        <w:separator/>
      </w:r>
    </w:p>
  </w:endnote>
  <w:endnote w:type="continuationSeparator" w:id="0">
    <w:p w:rsidR="001719BF" w:rsidRDefault="0017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BF" w:rsidRDefault="001719BF">
      <w:r>
        <w:separator/>
      </w:r>
    </w:p>
  </w:footnote>
  <w:footnote w:type="continuationSeparator" w:id="0">
    <w:p w:rsidR="001719BF" w:rsidRDefault="00171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FA7" w:rsidRPr="00395FA7" w:rsidRDefault="00395FA7">
    <w:pPr>
      <w:pStyle w:val="a5"/>
      <w:jc w:val="center"/>
      <w:rPr>
        <w:rFonts w:ascii="Times New Roman" w:hAnsi="Times New Roman"/>
        <w:sz w:val="28"/>
        <w:szCs w:val="28"/>
      </w:rPr>
    </w:pPr>
    <w:r w:rsidRPr="00395FA7">
      <w:rPr>
        <w:rFonts w:ascii="Times New Roman" w:hAnsi="Times New Roman"/>
        <w:sz w:val="28"/>
        <w:szCs w:val="28"/>
      </w:rPr>
      <w:fldChar w:fldCharType="begin"/>
    </w:r>
    <w:r w:rsidRPr="00395FA7">
      <w:rPr>
        <w:rFonts w:ascii="Times New Roman" w:hAnsi="Times New Roman"/>
        <w:sz w:val="28"/>
        <w:szCs w:val="28"/>
      </w:rPr>
      <w:instrText>PAGE   \* MERGEFORMAT</w:instrText>
    </w:r>
    <w:r w:rsidRPr="00395FA7">
      <w:rPr>
        <w:rFonts w:ascii="Times New Roman" w:hAnsi="Times New Roman"/>
        <w:sz w:val="28"/>
        <w:szCs w:val="28"/>
      </w:rPr>
      <w:fldChar w:fldCharType="separate"/>
    </w:r>
    <w:r w:rsidR="00BC63C3">
      <w:rPr>
        <w:rFonts w:ascii="Times New Roman" w:hAnsi="Times New Roman"/>
        <w:noProof/>
        <w:sz w:val="28"/>
        <w:szCs w:val="28"/>
      </w:rPr>
      <w:t>3</w:t>
    </w:r>
    <w:r w:rsidRPr="00395FA7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A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19BF"/>
    <w:rsid w:val="00175BE5"/>
    <w:rsid w:val="001850F4"/>
    <w:rsid w:val="00190FF9"/>
    <w:rsid w:val="001947BE"/>
    <w:rsid w:val="001A560F"/>
    <w:rsid w:val="001B0982"/>
    <w:rsid w:val="001B24E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95FA7"/>
    <w:rsid w:val="003D3B8A"/>
    <w:rsid w:val="003D54F8"/>
    <w:rsid w:val="003F4F5E"/>
    <w:rsid w:val="00400906"/>
    <w:rsid w:val="0042590E"/>
    <w:rsid w:val="00437F65"/>
    <w:rsid w:val="004563F6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5F47D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6390"/>
    <w:rsid w:val="00B8061C"/>
    <w:rsid w:val="00B83BA2"/>
    <w:rsid w:val="00B853AA"/>
    <w:rsid w:val="00B875BF"/>
    <w:rsid w:val="00B91F62"/>
    <w:rsid w:val="00BB2C98"/>
    <w:rsid w:val="00BC63C3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395FA7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395FA7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FD9D-D8DA-4E7D-A4BC-AB891296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0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2024-01-10T13:26:00Z</cp:lastPrinted>
  <dcterms:created xsi:type="dcterms:W3CDTF">2024-01-10T13:16:00Z</dcterms:created>
  <dcterms:modified xsi:type="dcterms:W3CDTF">2024-01-12T09:25:00Z</dcterms:modified>
</cp:coreProperties>
</file>