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F5" w:rsidRDefault="00B03AA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AF5" w:rsidRDefault="00B03AA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44AF5" w:rsidRDefault="00B03AA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44AF5" w:rsidRDefault="00D44AF5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44AF5" w:rsidRDefault="00D44AF5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44AF5" w:rsidRDefault="00B03AA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44AF5" w:rsidRDefault="00D44AF5">
      <w:pPr>
        <w:tabs>
          <w:tab w:val="left" w:pos="709"/>
        </w:tabs>
        <w:jc w:val="center"/>
        <w:rPr>
          <w:sz w:val="28"/>
        </w:rPr>
      </w:pPr>
    </w:p>
    <w:p w:rsidR="00D44AF5" w:rsidRDefault="00D44AF5">
      <w:pPr>
        <w:tabs>
          <w:tab w:val="left" w:pos="709"/>
        </w:tabs>
        <w:jc w:val="center"/>
        <w:rPr>
          <w:sz w:val="28"/>
        </w:rPr>
      </w:pPr>
    </w:p>
    <w:p w:rsidR="00D44AF5" w:rsidRDefault="00B92B5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17 января </w:t>
      </w:r>
      <w:r w:rsidR="00B03AA0">
        <w:rPr>
          <w:sz w:val="28"/>
        </w:rPr>
        <w:t>202</w:t>
      </w:r>
      <w:r w:rsidR="002141F4">
        <w:rPr>
          <w:sz w:val="28"/>
        </w:rPr>
        <w:t>4</w:t>
      </w:r>
      <w:r w:rsidR="00B03AA0">
        <w:rPr>
          <w:sz w:val="28"/>
        </w:rPr>
        <w:t xml:space="preserve"> г.          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B03AA0">
        <w:rPr>
          <w:sz w:val="28"/>
        </w:rPr>
        <w:t xml:space="preserve">            № </w:t>
      </w:r>
      <w:r>
        <w:rPr>
          <w:sz w:val="28"/>
        </w:rPr>
        <w:t>10-п</w:t>
      </w:r>
    </w:p>
    <w:p w:rsidR="00D44AF5" w:rsidRDefault="00D44AF5">
      <w:pPr>
        <w:tabs>
          <w:tab w:val="left" w:pos="709"/>
        </w:tabs>
        <w:jc w:val="both"/>
        <w:rPr>
          <w:sz w:val="28"/>
        </w:rPr>
      </w:pPr>
    </w:p>
    <w:p w:rsidR="00D44AF5" w:rsidRDefault="00B03AA0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Об утверждении правил землепользования и застройки</w:t>
      </w:r>
      <w:r>
        <w:rPr>
          <w:sz w:val="28"/>
        </w:rPr>
        <w:br/>
        <w:t>муниципального образования – Милославское городское</w:t>
      </w:r>
      <w:r>
        <w:rPr>
          <w:sz w:val="28"/>
          <w:szCs w:val="28"/>
        </w:rPr>
        <w:t xml:space="preserve"> поселение Милославского муниципального района </w:t>
      </w:r>
      <w:r>
        <w:rPr>
          <w:sz w:val="28"/>
        </w:rPr>
        <w:t>Рязанской области</w:t>
      </w:r>
    </w:p>
    <w:p w:rsidR="00D44AF5" w:rsidRDefault="00D44AF5">
      <w:pPr>
        <w:tabs>
          <w:tab w:val="left" w:pos="709"/>
        </w:tabs>
        <w:jc w:val="center"/>
        <w:rPr>
          <w:sz w:val="28"/>
        </w:rPr>
      </w:pPr>
    </w:p>
    <w:p w:rsidR="00D44AF5" w:rsidRDefault="00B03AA0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</w:r>
      <w:r>
        <w:rPr>
          <w:color w:val="000000" w:themeColor="text1"/>
          <w:sz w:val="28"/>
        </w:rPr>
        <w:t>т 05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.12.2023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>ания – Милославское городское</w:t>
      </w:r>
      <w:r>
        <w:rPr>
          <w:sz w:val="28"/>
          <w:szCs w:val="28"/>
        </w:rPr>
        <w:t xml:space="preserve"> поселение Милославского</w:t>
      </w:r>
      <w:r>
        <w:rPr>
          <w:sz w:val="28"/>
          <w:szCs w:val="28"/>
          <w:highlight w:val="white"/>
        </w:rPr>
        <w:t xml:space="preserve"> муниципального района</w:t>
      </w:r>
      <w:r>
        <w:rPr>
          <w:sz w:val="28"/>
          <w:highlight w:val="white"/>
        </w:rPr>
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</w:rPr>
        <w:t>Милославское городское</w:t>
      </w:r>
      <w:r>
        <w:rPr>
          <w:rFonts w:ascii="Times New Roman" w:hAnsi="Times New Roman"/>
          <w:sz w:val="28"/>
          <w:szCs w:val="28"/>
        </w:rPr>
        <w:t xml:space="preserve"> поселение Милославского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D44AF5" w:rsidRDefault="00B03AA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 Милославское городское</w:t>
      </w:r>
      <w:r>
        <w:rPr>
          <w:rFonts w:ascii="Times New Roman" w:hAnsi="Times New Roman"/>
          <w:sz w:val="28"/>
          <w:szCs w:val="28"/>
        </w:rPr>
        <w:t xml:space="preserve"> поселение Милославского </w:t>
      </w:r>
      <w:r>
        <w:rPr>
          <w:rFonts w:ascii="Times New Roman" w:hAnsi="Times New Roman"/>
          <w:sz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sz w:val="28"/>
        </w:rPr>
        <w:br/>
        <w:t xml:space="preserve">и размещение в государственных информационных системах обеспечения </w:t>
      </w:r>
      <w:r>
        <w:rPr>
          <w:rFonts w:ascii="Times New Roman" w:hAnsi="Times New Roman"/>
          <w:sz w:val="28"/>
        </w:rPr>
        <w:lastRenderedPageBreak/>
        <w:t>градостроительной деятельности в соответствии с требованиями Градостроительного кодекса Российской Федерации;</w:t>
      </w:r>
    </w:p>
    <w:p w:rsidR="00D44AF5" w:rsidRDefault="00B03AA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D44AF5" w:rsidRDefault="00B03AA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44AF5" w:rsidRDefault="00B03AA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Милославский муниципальный район Рязанской области, </w:t>
      </w:r>
      <w:r>
        <w:rPr>
          <w:rFonts w:ascii="Times New Roman" w:hAnsi="Times New Roman"/>
          <w:sz w:val="28"/>
        </w:rPr>
        <w:t>главе муниципального образования – Милославское городское</w:t>
      </w:r>
      <w:r>
        <w:rPr>
          <w:rFonts w:ascii="Times New Roman" w:hAnsi="Times New Roman"/>
          <w:sz w:val="28"/>
          <w:szCs w:val="28"/>
        </w:rPr>
        <w:t xml:space="preserve"> поселение Милославского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Признать не подлежащим применению решение Совета депутатов муниципального образования – </w:t>
      </w:r>
      <w:r>
        <w:rPr>
          <w:rFonts w:ascii="Times New Roman" w:hAnsi="Times New Roman"/>
          <w:sz w:val="28"/>
        </w:rPr>
        <w:t>Милославское городское</w:t>
      </w:r>
      <w:r>
        <w:rPr>
          <w:rFonts w:ascii="Times New Roman" w:hAnsi="Times New Roman"/>
          <w:sz w:val="28"/>
          <w:szCs w:val="28"/>
        </w:rPr>
        <w:t xml:space="preserve"> поселение Милославского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27.12.2013 № 25 «Об утверждении «Правил землепользования и застройки р.п. Милославское </w:t>
      </w:r>
      <w:r>
        <w:rPr>
          <w:rFonts w:ascii="Times New Roman" w:hAnsi="Times New Roman"/>
          <w:sz w:val="28"/>
        </w:rPr>
        <w:t>Милославского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Милославского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D44AF5" w:rsidRDefault="00B03AA0" w:rsidP="00B03AA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D44AF5" w:rsidRDefault="00D44AF5">
      <w:pPr>
        <w:tabs>
          <w:tab w:val="left" w:pos="709"/>
        </w:tabs>
        <w:jc w:val="center"/>
        <w:rPr>
          <w:sz w:val="28"/>
        </w:rPr>
      </w:pPr>
    </w:p>
    <w:p w:rsidR="00D44AF5" w:rsidRDefault="00D44AF5">
      <w:pPr>
        <w:tabs>
          <w:tab w:val="left" w:pos="709"/>
        </w:tabs>
        <w:jc w:val="center"/>
        <w:rPr>
          <w:sz w:val="28"/>
        </w:rPr>
      </w:pPr>
    </w:p>
    <w:p w:rsidR="00D44AF5" w:rsidRDefault="00B03AA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D44AF5" w:rsidRDefault="00D44AF5">
      <w:pPr>
        <w:tabs>
          <w:tab w:val="left" w:pos="709"/>
        </w:tabs>
        <w:jc w:val="both"/>
        <w:rPr>
          <w:sz w:val="28"/>
        </w:rPr>
      </w:pPr>
    </w:p>
    <w:p w:rsidR="00D44AF5" w:rsidRDefault="00D44AF5">
      <w:pPr>
        <w:pStyle w:val="30"/>
      </w:pPr>
    </w:p>
    <w:sectPr w:rsidR="00D44AF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02" w:rsidRDefault="00B60202">
      <w:pPr>
        <w:pStyle w:val="30"/>
      </w:pPr>
      <w:r>
        <w:separator/>
      </w:r>
    </w:p>
  </w:endnote>
  <w:endnote w:type="continuationSeparator" w:id="0">
    <w:p w:rsidR="00B60202" w:rsidRDefault="00B6020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02" w:rsidRDefault="00B60202">
      <w:pPr>
        <w:pStyle w:val="30"/>
      </w:pPr>
      <w:r>
        <w:separator/>
      </w:r>
    </w:p>
  </w:footnote>
  <w:footnote w:type="continuationSeparator" w:id="0">
    <w:p w:rsidR="00B60202" w:rsidRDefault="00B6020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F5" w:rsidRDefault="00B03AA0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B92B5D" w:rsidRPr="00B92B5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44AF5" w:rsidRDefault="00D44AF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2C1"/>
    <w:multiLevelType w:val="multilevel"/>
    <w:tmpl w:val="B1E64F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F5"/>
    <w:rsid w:val="002141F4"/>
    <w:rsid w:val="00B03AA0"/>
    <w:rsid w:val="00B60202"/>
    <w:rsid w:val="00B92B5D"/>
    <w:rsid w:val="00D4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064F"/>
  <w15:docId w15:val="{B8659C72-B1BA-4AD5-94E9-319B99B4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176</cp:revision>
  <dcterms:created xsi:type="dcterms:W3CDTF">2024-01-17T06:37:00Z</dcterms:created>
  <dcterms:modified xsi:type="dcterms:W3CDTF">2024-01-17T09:10:00Z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