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A0" w:rsidRDefault="00E64679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1A0" w:rsidRDefault="00E64679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CE51A0" w:rsidRDefault="00E64679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CE51A0" w:rsidRDefault="00CE51A0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E51A0" w:rsidRDefault="00CE51A0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E51A0" w:rsidRDefault="00E6467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E51A0" w:rsidRDefault="00CE51A0">
      <w:pPr>
        <w:tabs>
          <w:tab w:val="left" w:pos="709"/>
        </w:tabs>
        <w:jc w:val="center"/>
        <w:rPr>
          <w:sz w:val="28"/>
        </w:rPr>
      </w:pPr>
    </w:p>
    <w:p w:rsidR="00CE51A0" w:rsidRDefault="00CE51A0">
      <w:pPr>
        <w:tabs>
          <w:tab w:val="left" w:pos="709"/>
        </w:tabs>
        <w:jc w:val="center"/>
        <w:rPr>
          <w:sz w:val="28"/>
        </w:rPr>
      </w:pPr>
    </w:p>
    <w:p w:rsidR="00CE51A0" w:rsidRDefault="001325A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29 января </w:t>
      </w:r>
      <w:r w:rsidR="00E64679">
        <w:rPr>
          <w:sz w:val="28"/>
        </w:rPr>
        <w:t xml:space="preserve">2024 г.                                                                     </w:t>
      </w:r>
      <w:r>
        <w:rPr>
          <w:sz w:val="28"/>
        </w:rPr>
        <w:t xml:space="preserve">                           </w:t>
      </w:r>
      <w:r w:rsidR="00E64679">
        <w:rPr>
          <w:sz w:val="28"/>
        </w:rPr>
        <w:t xml:space="preserve">   № </w:t>
      </w:r>
      <w:r>
        <w:rPr>
          <w:sz w:val="28"/>
        </w:rPr>
        <w:t>30-п</w:t>
      </w:r>
    </w:p>
    <w:p w:rsidR="00CE51A0" w:rsidRDefault="00CE51A0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CE51A0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1A0" w:rsidRDefault="00CE51A0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CE51A0" w:rsidRDefault="00E64679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Варсковское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</w:rPr>
              <w:t>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</w:p>
        </w:tc>
      </w:tr>
      <w:tr w:rsidR="00CE51A0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1A0" w:rsidRDefault="00E64679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01.12.2023,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</w:t>
            </w:r>
            <w:r>
              <w:rPr>
                <w:sz w:val="28"/>
                <w:highlight w:val="white"/>
              </w:rPr>
              <w:t xml:space="preserve">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CE51A0" w:rsidRDefault="00E64679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trike/>
                <w:color w:val="auto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sz w:val="28"/>
                <w:highlight w:val="white"/>
              </w:rPr>
              <w:t>Варсковское</w:t>
            </w:r>
            <w:proofErr w:type="spellEnd"/>
            <w:r>
              <w:rPr>
                <w:sz w:val="28"/>
                <w:highlight w:val="white"/>
              </w:rPr>
              <w:t xml:space="preserve"> сельское поселение Рязанского муниципального района Рязанской области, утвержденные постановлением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</w:t>
            </w:r>
            <w:r>
              <w:rPr>
                <w:sz w:val="28"/>
                <w:highlight w:val="white"/>
              </w:rPr>
              <w:t xml:space="preserve">ласти от 01.04.2021 № 123-п </w:t>
            </w:r>
            <w:r>
              <w:rPr>
                <w:sz w:val="28"/>
                <w:highlight w:val="white"/>
              </w:rPr>
              <w:br/>
              <w:t xml:space="preserve">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sz w:val="28"/>
                <w:highlight w:val="white"/>
              </w:rPr>
              <w:t>Варсковское</w:t>
            </w:r>
            <w:proofErr w:type="spellEnd"/>
            <w:r>
              <w:rPr>
                <w:sz w:val="28"/>
                <w:highlight w:val="white"/>
              </w:rPr>
              <w:t xml:space="preserve"> сельское поселение Рязанского муниципального района Рязанской области» (в редакции постановлений </w:t>
            </w:r>
            <w:proofErr w:type="spellStart"/>
            <w:r>
              <w:rPr>
                <w:sz w:val="28"/>
                <w:highlight w:val="white"/>
              </w:rPr>
              <w:t>Главархитектуры</w:t>
            </w:r>
            <w:proofErr w:type="spellEnd"/>
            <w:r>
              <w:rPr>
                <w:sz w:val="28"/>
                <w:highlight w:val="white"/>
              </w:rPr>
              <w:t xml:space="preserve"> Рязанской области от </w:t>
            </w:r>
            <w:r>
              <w:rPr>
                <w:sz w:val="28"/>
                <w:highlight w:val="white"/>
              </w:rPr>
              <w:t>11.05.2022 № 233-п, от 16.12.2022 № 772-п)</w:t>
            </w:r>
            <w:r>
              <w:rPr>
                <w:sz w:val="28"/>
                <w:szCs w:val="28"/>
                <w:highlight w:val="white"/>
              </w:rPr>
              <w:t xml:space="preserve"> (далее – проект внесения изменений в правила землеполь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зования и застройки),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в части </w:t>
            </w:r>
            <w:r>
              <w:rPr>
                <w:sz w:val="28"/>
                <w:highlight w:val="white"/>
                <w:lang w:eastAsia="zh-CN" w:bidi="hi-IN"/>
              </w:rPr>
              <w:t xml:space="preserve">изменения градостроительных регламентов в зонах «Жилые зоны» (1)» и </w:t>
            </w:r>
            <w:r>
              <w:rPr>
                <w:sz w:val="28"/>
                <w:highlight w:val="white"/>
              </w:rPr>
              <w:t>«Зона садоводческих, огороднических или дачных некоммерчески</w:t>
            </w:r>
            <w:r>
              <w:rPr>
                <w:sz w:val="28"/>
                <w:highlight w:val="white"/>
              </w:rPr>
              <w:t xml:space="preserve">х объединений граждан (4.1)» и установления расчетных показателей минимально допустимого уровня обеспеченности соответствующей территории объектами коммунальной, </w:t>
            </w:r>
            <w:r>
              <w:rPr>
                <w:sz w:val="28"/>
                <w:highlight w:val="white"/>
              </w:rPr>
              <w:lastRenderedPageBreak/>
              <w:t xml:space="preserve">транспортной, социальной инфраструктур и расчетных показателей максимально допустимого уровня </w:t>
            </w:r>
            <w:r>
              <w:rPr>
                <w:sz w:val="28"/>
                <w:highlight w:val="white"/>
                <w:lang w:eastAsia="zh-CN" w:bidi="hi-IN"/>
              </w:rPr>
              <w:t>территориальной доступности  указанных объектов для населения, применительно к тер</w:t>
            </w:r>
            <w:r>
              <w:rPr>
                <w:color w:val="000000" w:themeColor="text1"/>
                <w:sz w:val="28"/>
                <w:lang w:eastAsia="zh-CN" w:bidi="hi-IN"/>
              </w:rPr>
              <w:t>ритории, в границах которых предусматривается осуществление деятельности по комплексному развитию территории.</w:t>
            </w:r>
          </w:p>
          <w:p w:rsidR="00CE51A0" w:rsidRDefault="00E64679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Поручить государственному казенному учреждению Рязанской        </w:t>
            </w:r>
            <w:r>
              <w:rPr>
                <w:color w:val="auto"/>
                <w:sz w:val="28"/>
                <w:szCs w:val="28"/>
              </w:rPr>
              <w:t xml:space="preserve">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CE51A0" w:rsidRDefault="00E64679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</w:t>
            </w:r>
            <w:r>
              <w:rPr>
                <w:color w:val="auto"/>
                <w:sz w:val="28"/>
                <w:szCs w:val="28"/>
              </w:rPr>
              <w:t xml:space="preserve">бласти организовать рассмотрение проекта внесения изменений в правила землепользования и застройки на общественных </w:t>
            </w:r>
            <w:r w:rsidR="00EE6939">
              <w:rPr>
                <w:color w:val="auto"/>
                <w:sz w:val="28"/>
                <w:szCs w:val="28"/>
              </w:rPr>
              <w:t xml:space="preserve">обсуждениях </w:t>
            </w:r>
            <w:bookmarkStart w:id="0" w:name="_GoBack"/>
            <w:bookmarkEnd w:id="0"/>
            <w:r w:rsidR="00EE6939">
              <w:rPr>
                <w:color w:val="auto"/>
                <w:sz w:val="28"/>
                <w:szCs w:val="28"/>
              </w:rPr>
              <w:t>(</w:t>
            </w:r>
            <w:r>
              <w:rPr>
                <w:color w:val="auto"/>
                <w:sz w:val="28"/>
                <w:szCs w:val="28"/>
              </w:rPr>
              <w:t>публичных слушаниях) в установленный законодательством срок                       и порядке.</w:t>
            </w:r>
          </w:p>
          <w:p w:rsidR="00CE51A0" w:rsidRDefault="00E64679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</w:t>
            </w:r>
            <w:r>
              <w:rPr>
                <w:sz w:val="28"/>
              </w:rPr>
              <w:t>водства обеспечить:</w:t>
            </w:r>
          </w:p>
          <w:p w:rsidR="00CE51A0" w:rsidRDefault="00E6467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CE51A0" w:rsidRDefault="00E64679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</w:t>
            </w:r>
            <w:r>
              <w:rPr>
                <w:sz w:val="28"/>
              </w:rPr>
              <w:t>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CE51A0" w:rsidRDefault="00E64679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</w:t>
            </w:r>
            <w:r>
              <w:rPr>
                <w:color w:val="auto"/>
                <w:sz w:val="28"/>
                <w:szCs w:val="28"/>
              </w:rPr>
              <w:t>анской области         в сети «Интернет».</w:t>
            </w:r>
          </w:p>
          <w:p w:rsidR="00CE51A0" w:rsidRDefault="00E64679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Варсковское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</w:rPr>
              <w:t>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</w:t>
            </w:r>
            <w:r>
              <w:rPr>
                <w:color w:val="auto"/>
                <w:sz w:val="28"/>
                <w:szCs w:val="28"/>
              </w:rPr>
              <w:t>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CE51A0" w:rsidRDefault="00E64679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заместителя начальника главного управл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CE51A0" w:rsidRDefault="00CE51A0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CE51A0" w:rsidRDefault="00CE51A0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E51A0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1A0" w:rsidRDefault="00E64679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CE51A0" w:rsidRDefault="00CE51A0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CE51A0" w:rsidRDefault="00CE51A0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CE51A0" w:rsidRDefault="00CE51A0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CE51A0" w:rsidRDefault="00CE51A0">
      <w:pPr>
        <w:tabs>
          <w:tab w:val="left" w:pos="709"/>
        </w:tabs>
        <w:jc w:val="both"/>
        <w:rPr>
          <w:sz w:val="28"/>
        </w:rPr>
      </w:pPr>
    </w:p>
    <w:p w:rsidR="00CE51A0" w:rsidRDefault="00CE51A0"/>
    <w:sectPr w:rsidR="00CE51A0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79" w:rsidRDefault="00E64679">
      <w:r>
        <w:separator/>
      </w:r>
    </w:p>
  </w:endnote>
  <w:endnote w:type="continuationSeparator" w:id="0">
    <w:p w:rsidR="00E64679" w:rsidRDefault="00E6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79" w:rsidRDefault="00E64679">
      <w:r>
        <w:separator/>
      </w:r>
    </w:p>
  </w:footnote>
  <w:footnote w:type="continuationSeparator" w:id="0">
    <w:p w:rsidR="00E64679" w:rsidRDefault="00E6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1A0" w:rsidRDefault="00E64679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E51A0" w:rsidRDefault="00CE51A0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0088"/>
    <w:multiLevelType w:val="multilevel"/>
    <w:tmpl w:val="6840BCB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A0"/>
    <w:rsid w:val="001325A4"/>
    <w:rsid w:val="0088446B"/>
    <w:rsid w:val="00CE51A0"/>
    <w:rsid w:val="00E64679"/>
    <w:rsid w:val="00E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9604"/>
  <w15:docId w15:val="{5A724F10-82DE-447A-BDED-BA3A6CA6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4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5">
    <w:name w:val="Subtitle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7">
    <w:name w:val="caption"/>
    <w:link w:val="af8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9">
    <w:name w:val="List"/>
    <w:basedOn w:val="Textbody"/>
    <w:link w:val="afa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4">
    <w:name w:val="Body Text"/>
    <w:basedOn w:val="a"/>
    <w:link w:val="afb"/>
    <w:pPr>
      <w:spacing w:after="140" w:line="276" w:lineRule="auto"/>
    </w:pPr>
  </w:style>
  <w:style w:type="character" w:customStyle="1" w:styleId="afb">
    <w:name w:val="Основной текст Знак"/>
    <w:basedOn w:val="1"/>
    <w:link w:val="af4"/>
    <w:rPr>
      <w:rFonts w:ascii="Times New Roman" w:hAnsi="Times New Roman"/>
      <w:color w:val="000000"/>
      <w:spacing w:val="0"/>
      <w:sz w:val="26"/>
    </w:rPr>
  </w:style>
  <w:style w:type="character" w:customStyle="1" w:styleId="af8">
    <w:name w:val="Название объекта Знак"/>
    <w:link w:val="af7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a">
    <w:name w:val="Список Знак"/>
    <w:basedOn w:val="afb"/>
    <w:link w:val="af9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c"/>
    <w:pPr>
      <w:spacing w:after="200" w:line="276" w:lineRule="auto"/>
    </w:pPr>
    <w:rPr>
      <w:color w:val="0000FF"/>
      <w:u w:val="single"/>
    </w:rPr>
  </w:style>
  <w:style w:type="character" w:styleId="afc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d">
    <w:name w:val="Верхний и нижний колонтитулы"/>
    <w:link w:val="afe"/>
    <w:rPr>
      <w:rFonts w:ascii="XO Thames" w:hAnsi="XO Thames"/>
      <w:sz w:val="20"/>
    </w:rPr>
  </w:style>
  <w:style w:type="character" w:customStyle="1" w:styleId="afe">
    <w:name w:val="Верхний и нижний колонтитулы"/>
    <w:link w:val="afd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">
    <w:name w:val="Верхний и нижний колонтитулы"/>
    <w:link w:val="aff0"/>
    <w:pPr>
      <w:spacing w:after="200" w:line="360" w:lineRule="auto"/>
    </w:pPr>
    <w:rPr>
      <w:rFonts w:ascii="XO Thames" w:hAnsi="XO Thames"/>
      <w:sz w:val="20"/>
    </w:rPr>
  </w:style>
  <w:style w:type="character" w:customStyle="1" w:styleId="aff0">
    <w:name w:val="Верхний и нижний колонтитулы"/>
    <w:link w:val="aff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1">
    <w:name w:val="Title"/>
    <w:next w:val="a"/>
    <w:link w:val="aff2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2">
    <w:name w:val="Заголовок Знак"/>
    <w:link w:val="aff1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header"/>
    <w:basedOn w:val="a"/>
    <w:link w:val="af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rPr>
      <w:rFonts w:ascii="Times New Roman" w:hAnsi="Times New Roman"/>
      <w:sz w:val="26"/>
    </w:rPr>
  </w:style>
  <w:style w:type="paragraph" w:styleId="aff5">
    <w:name w:val="footer"/>
    <w:basedOn w:val="a"/>
    <w:link w:val="aff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114</cp:revision>
  <dcterms:created xsi:type="dcterms:W3CDTF">2020-12-26T06:51:00Z</dcterms:created>
  <dcterms:modified xsi:type="dcterms:W3CDTF">2024-01-30T06:26:00Z</dcterms:modified>
</cp:coreProperties>
</file>