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5452F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F16284" w:rsidRDefault="0005452F" w:rsidP="00054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5452F" w:rsidRPr="00F16284">
        <w:tc>
          <w:tcPr>
            <w:tcW w:w="5428" w:type="dxa"/>
          </w:tcPr>
          <w:p w:rsidR="0005452F" w:rsidRPr="00F16284" w:rsidRDefault="0005452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5452F" w:rsidRPr="00F16284" w:rsidRDefault="00530378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07.02.2024 № 58-р</w:t>
            </w:r>
            <w:bookmarkStart w:id="0" w:name="_GoBack"/>
            <w:bookmarkEnd w:id="0"/>
          </w:p>
        </w:tc>
      </w:tr>
      <w:tr w:rsidR="0005452F" w:rsidRPr="00F16284">
        <w:tc>
          <w:tcPr>
            <w:tcW w:w="5428" w:type="dxa"/>
          </w:tcPr>
          <w:p w:rsidR="0005452F" w:rsidRPr="00F16284" w:rsidRDefault="0005452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5452F" w:rsidRPr="00F16284" w:rsidRDefault="0005452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RPr="00F16284">
        <w:tc>
          <w:tcPr>
            <w:tcW w:w="5428" w:type="dxa"/>
          </w:tcPr>
          <w:p w:rsidR="0005452F" w:rsidRPr="00F16284" w:rsidRDefault="0005452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5452F" w:rsidRPr="00F16284" w:rsidRDefault="0005452F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RPr="00F16284">
        <w:tc>
          <w:tcPr>
            <w:tcW w:w="5428" w:type="dxa"/>
          </w:tcPr>
          <w:p w:rsidR="0005452F" w:rsidRPr="00F16284" w:rsidRDefault="0005452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5452F" w:rsidRDefault="0005452F" w:rsidP="00054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1 </w:t>
            </w:r>
          </w:p>
          <w:p w:rsidR="0005452F" w:rsidRDefault="0005452F" w:rsidP="000545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05452F" w:rsidRPr="00F16284" w:rsidRDefault="0005452F" w:rsidP="000545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06.08.2014 № 334-р</w:t>
            </w:r>
          </w:p>
        </w:tc>
      </w:tr>
    </w:tbl>
    <w:p w:rsidR="0005452F" w:rsidRDefault="0005452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5452F" w:rsidRDefault="0005452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5452F" w:rsidRDefault="0005452F" w:rsidP="000545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 С Т А В</w:t>
      </w:r>
    </w:p>
    <w:p w:rsidR="0005452F" w:rsidRDefault="0005452F" w:rsidP="0005452F">
      <w:pPr>
        <w:jc w:val="center"/>
        <w:rPr>
          <w:rFonts w:ascii="Times New Roman" w:hAnsi="Times New Roman"/>
          <w:sz w:val="28"/>
          <w:szCs w:val="28"/>
        </w:rPr>
      </w:pPr>
      <w:r w:rsidRPr="00E55F55">
        <w:rPr>
          <w:rFonts w:ascii="Times New Roman" w:hAnsi="Times New Roman" w:hint="eastAsia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и</w:t>
      </w:r>
      <w:r w:rsidRPr="00E55F55">
        <w:rPr>
          <w:rFonts w:ascii="Times New Roman" w:hAnsi="Times New Roman"/>
          <w:sz w:val="28"/>
          <w:szCs w:val="28"/>
        </w:rPr>
        <w:t xml:space="preserve"> </w:t>
      </w:r>
      <w:r w:rsidRPr="00E55F55">
        <w:rPr>
          <w:rFonts w:ascii="Times New Roman" w:hAnsi="Times New Roman" w:hint="eastAsia"/>
          <w:sz w:val="28"/>
          <w:szCs w:val="28"/>
        </w:rPr>
        <w:t>по</w:t>
      </w:r>
      <w:r w:rsidRPr="00E55F55">
        <w:rPr>
          <w:rFonts w:ascii="Times New Roman" w:hAnsi="Times New Roman"/>
          <w:sz w:val="28"/>
          <w:szCs w:val="28"/>
        </w:rPr>
        <w:t xml:space="preserve"> </w:t>
      </w:r>
      <w:r w:rsidRPr="00E55F55">
        <w:rPr>
          <w:rFonts w:ascii="Times New Roman" w:hAnsi="Times New Roman" w:hint="eastAsia"/>
          <w:sz w:val="28"/>
          <w:szCs w:val="28"/>
        </w:rPr>
        <w:t>оказанию</w:t>
      </w:r>
      <w:r w:rsidRPr="00E55F55">
        <w:rPr>
          <w:rFonts w:ascii="Times New Roman" w:hAnsi="Times New Roman"/>
          <w:sz w:val="28"/>
          <w:szCs w:val="28"/>
        </w:rPr>
        <w:t xml:space="preserve"> </w:t>
      </w:r>
      <w:r w:rsidRPr="00E55F55">
        <w:rPr>
          <w:rFonts w:ascii="Times New Roman" w:hAnsi="Times New Roman" w:hint="eastAsia"/>
          <w:sz w:val="28"/>
          <w:szCs w:val="28"/>
        </w:rPr>
        <w:t>содействия</w:t>
      </w:r>
      <w:r w:rsidRPr="00E55F55">
        <w:rPr>
          <w:rFonts w:ascii="Times New Roman" w:hAnsi="Times New Roman"/>
          <w:sz w:val="28"/>
          <w:szCs w:val="28"/>
        </w:rPr>
        <w:t xml:space="preserve"> </w:t>
      </w:r>
      <w:r w:rsidRPr="00E55F55">
        <w:rPr>
          <w:rFonts w:ascii="Times New Roman" w:hAnsi="Times New Roman" w:hint="eastAsia"/>
          <w:sz w:val="28"/>
          <w:szCs w:val="28"/>
        </w:rPr>
        <w:t>избирательным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5F55">
        <w:rPr>
          <w:rFonts w:ascii="Times New Roman" w:hAnsi="Times New Roman" w:hint="eastAsia"/>
          <w:sz w:val="28"/>
          <w:szCs w:val="28"/>
        </w:rPr>
        <w:t>комиссиям</w:t>
      </w:r>
    </w:p>
    <w:p w:rsidR="0005452F" w:rsidRDefault="0005452F" w:rsidP="0005452F">
      <w:pPr>
        <w:jc w:val="center"/>
        <w:rPr>
          <w:rFonts w:ascii="Times New Roman" w:hAnsi="Times New Roman"/>
          <w:sz w:val="28"/>
          <w:szCs w:val="28"/>
        </w:rPr>
      </w:pPr>
      <w:r w:rsidRPr="00E55F55">
        <w:rPr>
          <w:rFonts w:ascii="Times New Roman" w:hAnsi="Times New Roman" w:hint="eastAsia"/>
          <w:sz w:val="28"/>
          <w:szCs w:val="28"/>
        </w:rPr>
        <w:t>в</w:t>
      </w:r>
      <w:r w:rsidRPr="00E55F55">
        <w:rPr>
          <w:rFonts w:ascii="Times New Roman" w:hAnsi="Times New Roman"/>
          <w:sz w:val="28"/>
          <w:szCs w:val="28"/>
        </w:rPr>
        <w:t xml:space="preserve"> </w:t>
      </w:r>
      <w:r w:rsidRPr="00E55F55">
        <w:rPr>
          <w:rFonts w:ascii="Times New Roman" w:hAnsi="Times New Roman" w:hint="eastAsia"/>
          <w:sz w:val="28"/>
          <w:szCs w:val="28"/>
        </w:rPr>
        <w:t>организации</w:t>
      </w:r>
      <w:r w:rsidRPr="00E55F55">
        <w:rPr>
          <w:rFonts w:ascii="Times New Roman" w:hAnsi="Times New Roman"/>
          <w:sz w:val="28"/>
          <w:szCs w:val="28"/>
        </w:rPr>
        <w:t xml:space="preserve"> </w:t>
      </w:r>
      <w:r w:rsidRPr="00E55F55">
        <w:rPr>
          <w:rFonts w:ascii="Times New Roman" w:hAnsi="Times New Roman" w:hint="eastAsia"/>
          <w:sz w:val="28"/>
          <w:szCs w:val="28"/>
        </w:rPr>
        <w:t>подготовки</w:t>
      </w:r>
      <w:r w:rsidRPr="00E55F55">
        <w:rPr>
          <w:rFonts w:ascii="Times New Roman" w:hAnsi="Times New Roman"/>
          <w:sz w:val="28"/>
          <w:szCs w:val="28"/>
        </w:rPr>
        <w:t xml:space="preserve"> </w:t>
      </w:r>
      <w:r w:rsidRPr="00E55F55">
        <w:rPr>
          <w:rFonts w:ascii="Times New Roman" w:hAnsi="Times New Roman" w:hint="eastAsia"/>
          <w:sz w:val="28"/>
          <w:szCs w:val="28"/>
        </w:rPr>
        <w:t>и</w:t>
      </w:r>
      <w:r w:rsidRPr="00E55F55">
        <w:rPr>
          <w:rFonts w:ascii="Times New Roman" w:hAnsi="Times New Roman"/>
          <w:sz w:val="28"/>
          <w:szCs w:val="28"/>
        </w:rPr>
        <w:t xml:space="preserve"> </w:t>
      </w:r>
      <w:r w:rsidRPr="00E55F55">
        <w:rPr>
          <w:rFonts w:ascii="Times New Roman" w:hAnsi="Times New Roman" w:hint="eastAsia"/>
          <w:sz w:val="28"/>
          <w:szCs w:val="28"/>
        </w:rPr>
        <w:t>проведения</w:t>
      </w:r>
      <w:r w:rsidRPr="00E55F55">
        <w:rPr>
          <w:rFonts w:ascii="Times New Roman" w:hAnsi="Times New Roman"/>
          <w:sz w:val="28"/>
          <w:szCs w:val="28"/>
        </w:rPr>
        <w:t xml:space="preserve"> </w:t>
      </w:r>
      <w:r w:rsidRPr="00E55F55">
        <w:rPr>
          <w:rFonts w:ascii="Times New Roman" w:hAnsi="Times New Roman" w:hint="eastAsia"/>
          <w:sz w:val="28"/>
          <w:szCs w:val="28"/>
        </w:rPr>
        <w:t>выборов</w:t>
      </w:r>
    </w:p>
    <w:p w:rsidR="0005452F" w:rsidRDefault="0005452F" w:rsidP="0005452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310"/>
        <w:gridCol w:w="5777"/>
      </w:tblGrid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5">
              <w:rPr>
                <w:rFonts w:ascii="Times New Roman" w:hAnsi="Times New Roman" w:hint="eastAsia"/>
                <w:sz w:val="28"/>
                <w:szCs w:val="28"/>
              </w:rPr>
              <w:t>Рослякова</w:t>
            </w:r>
            <w:proofErr w:type="spellEnd"/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Анна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Николаевна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первый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Председателя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председатель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комиссии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Фомина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Жанна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лександровна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министр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территориальной политики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председателя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комиссии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5F55">
              <w:rPr>
                <w:rFonts w:ascii="Times New Roman" w:hAnsi="Times New Roman" w:hint="eastAsia"/>
                <w:sz w:val="28"/>
                <w:szCs w:val="28"/>
              </w:rPr>
              <w:t>Бевз</w:t>
            </w:r>
            <w:proofErr w:type="spellEnd"/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Александр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лександрович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начальник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отдела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взаимодействию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органами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местного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самоуправления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министерства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территориальной политики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секретарь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комиссии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Бабич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Владимир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Александрович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начальника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главного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управления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взаимодействию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федеральными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территориальными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органами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Бондарчук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Олег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Владимирович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первый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руководителя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правового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департамента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аппарата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Губернатора и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Еремин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E55F55">
              <w:rPr>
                <w:rFonts w:ascii="Times New Roman" w:hAnsi="Times New Roman" w:hint="eastAsia"/>
                <w:sz w:val="28"/>
                <w:szCs w:val="28"/>
              </w:rPr>
              <w:t>Валерий</w:t>
            </w:r>
            <w:r w:rsidRPr="00E55F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5F55">
              <w:rPr>
                <w:rFonts w:ascii="Times New Roman" w:hAnsi="Times New Roman" w:hint="eastAsia"/>
                <w:sz w:val="28"/>
                <w:szCs w:val="28"/>
              </w:rPr>
              <w:t>Владимирович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BB68EC">
              <w:rPr>
                <w:rFonts w:ascii="Times New Roman" w:hAnsi="Times New Roman" w:hint="eastAsia"/>
                <w:sz w:val="28"/>
                <w:szCs w:val="28"/>
              </w:rPr>
              <w:t>заместитель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министра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транспорта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автомобильных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дорог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</w:t>
            </w:r>
          </w:p>
          <w:p w:rsidR="0005452F" w:rsidRPr="00E55F55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министра топливно-энергетического комплекса и жилищно-коммунального хозяйства Рязанской области</w:t>
            </w:r>
          </w:p>
          <w:p w:rsidR="0005452F" w:rsidRPr="00BB68EC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Малинкин</w:t>
            </w:r>
            <w:proofErr w:type="spellEnd"/>
          </w:p>
          <w:p w:rsidR="0005452F" w:rsidRPr="00E55F55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E4E66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Федеральной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службы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надзору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сфере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связи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информационных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технологий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массовых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коммуникаций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8544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445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5452F" w:rsidRPr="00BB68EC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BB68EC">
              <w:rPr>
                <w:rFonts w:ascii="Times New Roman" w:hAnsi="Times New Roman" w:hint="eastAsia"/>
                <w:sz w:val="28"/>
                <w:szCs w:val="28"/>
              </w:rPr>
              <w:t>Наумова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BB68EC">
              <w:rPr>
                <w:rFonts w:ascii="Times New Roman" w:hAnsi="Times New Roman" w:hint="eastAsia"/>
                <w:sz w:val="28"/>
                <w:szCs w:val="28"/>
              </w:rPr>
              <w:t>Марина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Александровна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BB68EC">
              <w:rPr>
                <w:rFonts w:ascii="Times New Roman" w:hAnsi="Times New Roman" w:hint="eastAsia"/>
                <w:sz w:val="28"/>
                <w:szCs w:val="28"/>
              </w:rPr>
              <w:t>министр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финансов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Пивоварова</w:t>
            </w:r>
          </w:p>
          <w:p w:rsidR="0005452F" w:rsidRPr="00BB68EC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Наталия Сергеевна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делам некоммерческих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организаций Управления Министерства юстиции Российской Федерации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Рязанской области (по согласованию)</w:t>
            </w:r>
          </w:p>
          <w:p w:rsidR="0005452F" w:rsidRPr="00BB68EC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Сечков</w:t>
            </w:r>
          </w:p>
          <w:p w:rsidR="0005452F" w:rsidRPr="00BB68EC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 Сергеевич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Управления Федеральной службы безопасности Российской Федерации по Рязанской области (по согласованию)</w:t>
            </w:r>
          </w:p>
          <w:p w:rsidR="0005452F" w:rsidRPr="00BB68EC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Ассоциации «Совет муниципальных образований Рязанской области» (по согласованию)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BB68EC">
              <w:rPr>
                <w:rFonts w:ascii="Times New Roman" w:hAnsi="Times New Roman" w:hint="eastAsia"/>
                <w:sz w:val="28"/>
                <w:szCs w:val="28"/>
              </w:rPr>
              <w:t>Скобелев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BB68EC">
              <w:rPr>
                <w:rFonts w:ascii="Times New Roman" w:hAnsi="Times New Roman" w:hint="eastAsia"/>
                <w:sz w:val="28"/>
                <w:szCs w:val="28"/>
              </w:rPr>
              <w:t>Сергей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Борисович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BB68EC">
              <w:rPr>
                <w:rFonts w:ascii="Times New Roman" w:hAnsi="Times New Roman" w:hint="eastAsia"/>
                <w:sz w:val="28"/>
                <w:szCs w:val="28"/>
              </w:rPr>
              <w:t>секретарь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Избирательной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комиссии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согласованию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Соломонова</w:t>
            </w:r>
          </w:p>
          <w:p w:rsidR="0005452F" w:rsidRPr="00BB68EC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Нина Васильевна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 министра экономического развития Рязанской области</w:t>
            </w:r>
          </w:p>
          <w:p w:rsidR="0005452F" w:rsidRPr="00BB68EC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Солохин</w:t>
            </w:r>
            <w:proofErr w:type="spellEnd"/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Министерства юстиции Российской Федерации по Рязанской области (по согласованию)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E4E66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полиции (по охране общественного порядка) Управления Министерства внутренних дел Российской Федерации по Рязанской области 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BB68EC">
              <w:rPr>
                <w:rFonts w:ascii="Times New Roman" w:hAnsi="Times New Roman" w:hint="eastAsia"/>
                <w:sz w:val="28"/>
                <w:szCs w:val="28"/>
              </w:rPr>
              <w:t>Ульянов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BB68EC">
              <w:rPr>
                <w:rFonts w:ascii="Times New Roman" w:hAnsi="Times New Roman" w:hint="eastAsia"/>
                <w:sz w:val="28"/>
                <w:szCs w:val="28"/>
              </w:rPr>
              <w:t>Андрей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Юрьевич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 w:rsidRPr="00BB68EC">
              <w:rPr>
                <w:rFonts w:ascii="Times New Roman" w:hAnsi="Times New Roman" w:hint="eastAsia"/>
                <w:sz w:val="28"/>
                <w:szCs w:val="28"/>
              </w:rPr>
              <w:t>министр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цифрового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развития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информационных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технологий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связи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B6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8E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4E66" w:rsidRDefault="008E4E66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E4E66" w:rsidRDefault="008E4E66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Чуклин</w:t>
            </w:r>
            <w:proofErr w:type="spellEnd"/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– начальник отдела организации надзорных и профилактических мероприятий управления надзорной деятельности и профилактической работы Главного управления МЧС России по Рязанской области (по согласованию)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Чуляева</w:t>
            </w:r>
            <w:proofErr w:type="spellEnd"/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 по информации и массовым коммуникациям Рязанской области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52F" w:rsidTr="00006D70">
        <w:tc>
          <w:tcPr>
            <w:tcW w:w="3484" w:type="dxa"/>
          </w:tcPr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Штрыкова</w:t>
            </w:r>
            <w:proofErr w:type="spellEnd"/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Надежда Андреевна</w:t>
            </w:r>
          </w:p>
        </w:tc>
        <w:tc>
          <w:tcPr>
            <w:tcW w:w="310" w:type="dxa"/>
          </w:tcPr>
          <w:p w:rsidR="0005452F" w:rsidRDefault="0005452F" w:rsidP="00006D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77" w:type="dxa"/>
          </w:tcPr>
          <w:p w:rsidR="008E4E66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филиала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Тульской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Рязанской областях ПАО «Ростелеком» </w:t>
            </w:r>
          </w:p>
          <w:p w:rsidR="0005452F" w:rsidRDefault="0005452F" w:rsidP="00006D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="00EE6A1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5452F" w:rsidRPr="00190FF9" w:rsidRDefault="0005452F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05452F" w:rsidRPr="00190FF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BB9" w:rsidRDefault="00202BB9">
      <w:r>
        <w:separator/>
      </w:r>
    </w:p>
  </w:endnote>
  <w:endnote w:type="continuationSeparator" w:id="0">
    <w:p w:rsidR="00202BB9" w:rsidRDefault="0020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BB9" w:rsidRDefault="00202BB9">
      <w:r>
        <w:separator/>
      </w:r>
    </w:p>
  </w:footnote>
  <w:footnote w:type="continuationSeparator" w:id="0">
    <w:p w:rsidR="00202BB9" w:rsidRDefault="00202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E4E66" w:rsidRDefault="00876034" w:rsidP="008E4E66">
    <w:pPr>
      <w:jc w:val="center"/>
      <w:rPr>
        <w:rFonts w:ascii="Times New Roman" w:hAnsi="Times New Roman"/>
        <w:sz w:val="24"/>
        <w:szCs w:val="24"/>
      </w:rPr>
    </w:pPr>
    <w:r w:rsidRPr="008E4E66">
      <w:rPr>
        <w:rFonts w:ascii="Times New Roman" w:hAnsi="Times New Roman"/>
        <w:sz w:val="24"/>
        <w:szCs w:val="24"/>
      </w:rPr>
      <w:fldChar w:fldCharType="begin"/>
    </w:r>
    <w:r w:rsidRPr="008E4E66">
      <w:rPr>
        <w:rFonts w:ascii="Times New Roman" w:hAnsi="Times New Roman"/>
        <w:sz w:val="24"/>
        <w:szCs w:val="24"/>
      </w:rPr>
      <w:instrText xml:space="preserve">PAGE  </w:instrText>
    </w:r>
    <w:r w:rsidRPr="008E4E66">
      <w:rPr>
        <w:rFonts w:ascii="Times New Roman" w:hAnsi="Times New Roman"/>
        <w:sz w:val="24"/>
        <w:szCs w:val="24"/>
      </w:rPr>
      <w:fldChar w:fldCharType="separate"/>
    </w:r>
    <w:r w:rsidR="00530378">
      <w:rPr>
        <w:rFonts w:ascii="Times New Roman" w:hAnsi="Times New Roman"/>
        <w:noProof/>
        <w:sz w:val="24"/>
        <w:szCs w:val="24"/>
      </w:rPr>
      <w:t>2</w:t>
    </w:r>
    <w:r w:rsidRPr="008E4E66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9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R8EeIzL2piZAh65S3zA16qoRYI=" w:salt="THN3nHfZRiIx7x/z9IDjG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2F"/>
    <w:rsid w:val="0001360F"/>
    <w:rsid w:val="000331B3"/>
    <w:rsid w:val="00033413"/>
    <w:rsid w:val="00037C0C"/>
    <w:rsid w:val="000502A3"/>
    <w:rsid w:val="0005452F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2BB9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0378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4E66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6A19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2008-04-23T08:17:00Z</cp:lastPrinted>
  <dcterms:created xsi:type="dcterms:W3CDTF">2024-02-07T09:21:00Z</dcterms:created>
  <dcterms:modified xsi:type="dcterms:W3CDTF">2024-02-08T11:23:00Z</dcterms:modified>
</cp:coreProperties>
</file>