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56969" w:rsidRDefault="00190FF9" w:rsidP="00D427CD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EB73A9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190FF9" w:rsidRPr="00F16284" w:rsidRDefault="00227BC8" w:rsidP="00D427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распоряжению Г</w:t>
            </w:r>
            <w:r w:rsidR="00EB73A9">
              <w:rPr>
                <w:rFonts w:ascii="Times New Roman" w:hAnsi="Times New Roman"/>
                <w:sz w:val="28"/>
                <w:szCs w:val="28"/>
              </w:rPr>
              <w:t>убернатора Рязанской области</w:t>
            </w:r>
          </w:p>
        </w:tc>
      </w:tr>
      <w:tr w:rsidR="00D427CD" w:rsidRPr="00F16284">
        <w:tc>
          <w:tcPr>
            <w:tcW w:w="5428" w:type="dxa"/>
          </w:tcPr>
          <w:p w:rsidR="00D427CD" w:rsidRPr="00F16284" w:rsidRDefault="00D427C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27CD" w:rsidRPr="00F16284" w:rsidRDefault="00A312A9" w:rsidP="00D427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21.02.2024 № 74-рг</w:t>
            </w:r>
            <w:bookmarkStart w:id="0" w:name="_GoBack"/>
            <w:bookmarkEnd w:id="0"/>
          </w:p>
        </w:tc>
      </w:tr>
      <w:tr w:rsidR="00D427CD" w:rsidRPr="00F16284">
        <w:tc>
          <w:tcPr>
            <w:tcW w:w="5428" w:type="dxa"/>
          </w:tcPr>
          <w:p w:rsidR="00D427CD" w:rsidRPr="00F16284" w:rsidRDefault="00D427CD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D427CD" w:rsidRPr="00F16284" w:rsidRDefault="00D427CD" w:rsidP="00D427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23484" w:rsidRDefault="00E23484" w:rsidP="00EB73A9">
      <w:pPr>
        <w:jc w:val="center"/>
        <w:rPr>
          <w:rFonts w:ascii="Times New Roman" w:hAnsi="Times New Roman"/>
          <w:sz w:val="28"/>
          <w:szCs w:val="28"/>
        </w:rPr>
      </w:pPr>
    </w:p>
    <w:p w:rsidR="00B922A3" w:rsidRPr="005A2C1F" w:rsidRDefault="00EB73A9" w:rsidP="00EB73A9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5A2C1F">
        <w:rPr>
          <w:rFonts w:ascii="Times New Roman" w:hAnsi="Times New Roman"/>
          <w:sz w:val="28"/>
          <w:szCs w:val="28"/>
        </w:rPr>
        <w:t>П</w:t>
      </w:r>
      <w:proofErr w:type="gramEnd"/>
      <w:r w:rsidR="00B922A3" w:rsidRPr="005A2C1F">
        <w:rPr>
          <w:rFonts w:ascii="Times New Roman" w:hAnsi="Times New Roman"/>
          <w:sz w:val="28"/>
          <w:szCs w:val="28"/>
        </w:rPr>
        <w:t xml:space="preserve"> </w:t>
      </w:r>
      <w:r w:rsidRPr="005A2C1F">
        <w:rPr>
          <w:rFonts w:ascii="Times New Roman" w:hAnsi="Times New Roman" w:hint="eastAsia"/>
          <w:sz w:val="28"/>
          <w:szCs w:val="28"/>
        </w:rPr>
        <w:t>Е</w:t>
      </w:r>
      <w:r w:rsidR="00B922A3" w:rsidRPr="005A2C1F">
        <w:rPr>
          <w:rFonts w:ascii="Times New Roman" w:hAnsi="Times New Roman"/>
          <w:sz w:val="28"/>
          <w:szCs w:val="28"/>
        </w:rPr>
        <w:t xml:space="preserve"> </w:t>
      </w:r>
      <w:r w:rsidRPr="005A2C1F">
        <w:rPr>
          <w:rFonts w:ascii="Times New Roman" w:hAnsi="Times New Roman" w:hint="eastAsia"/>
          <w:sz w:val="28"/>
          <w:szCs w:val="28"/>
        </w:rPr>
        <w:t>Р</w:t>
      </w:r>
      <w:r w:rsidR="00B922A3" w:rsidRPr="005A2C1F">
        <w:rPr>
          <w:rFonts w:ascii="Times New Roman" w:hAnsi="Times New Roman"/>
          <w:sz w:val="28"/>
          <w:szCs w:val="28"/>
        </w:rPr>
        <w:t xml:space="preserve"> </w:t>
      </w:r>
      <w:r w:rsidRPr="005A2C1F">
        <w:rPr>
          <w:rFonts w:ascii="Times New Roman" w:hAnsi="Times New Roman" w:hint="eastAsia"/>
          <w:sz w:val="28"/>
          <w:szCs w:val="28"/>
        </w:rPr>
        <w:t>Е</w:t>
      </w:r>
      <w:r w:rsidR="00B922A3" w:rsidRPr="005A2C1F">
        <w:rPr>
          <w:rFonts w:ascii="Times New Roman" w:hAnsi="Times New Roman"/>
          <w:sz w:val="28"/>
          <w:szCs w:val="28"/>
        </w:rPr>
        <w:t xml:space="preserve"> </w:t>
      </w:r>
      <w:r w:rsidRPr="005A2C1F">
        <w:rPr>
          <w:rFonts w:ascii="Times New Roman" w:hAnsi="Times New Roman" w:hint="eastAsia"/>
          <w:sz w:val="28"/>
          <w:szCs w:val="28"/>
        </w:rPr>
        <w:t>Ч</w:t>
      </w:r>
      <w:r w:rsidR="00B922A3" w:rsidRPr="005A2C1F">
        <w:rPr>
          <w:rFonts w:ascii="Times New Roman" w:hAnsi="Times New Roman"/>
          <w:sz w:val="28"/>
          <w:szCs w:val="28"/>
        </w:rPr>
        <w:t xml:space="preserve"> </w:t>
      </w:r>
      <w:r w:rsidRPr="005A2C1F">
        <w:rPr>
          <w:rFonts w:ascii="Times New Roman" w:hAnsi="Times New Roman" w:hint="eastAsia"/>
          <w:sz w:val="28"/>
          <w:szCs w:val="28"/>
        </w:rPr>
        <w:t>Е</w:t>
      </w:r>
      <w:r w:rsidR="00B922A3" w:rsidRPr="005A2C1F">
        <w:rPr>
          <w:rFonts w:ascii="Times New Roman" w:hAnsi="Times New Roman"/>
          <w:sz w:val="28"/>
          <w:szCs w:val="28"/>
        </w:rPr>
        <w:t xml:space="preserve"> </w:t>
      </w:r>
      <w:r w:rsidRPr="005A2C1F">
        <w:rPr>
          <w:rFonts w:ascii="Times New Roman" w:hAnsi="Times New Roman" w:hint="eastAsia"/>
          <w:sz w:val="28"/>
          <w:szCs w:val="28"/>
        </w:rPr>
        <w:t>Н</w:t>
      </w:r>
      <w:r w:rsidR="00B922A3" w:rsidRPr="005A2C1F">
        <w:rPr>
          <w:rFonts w:ascii="Times New Roman" w:hAnsi="Times New Roman"/>
          <w:sz w:val="28"/>
          <w:szCs w:val="28"/>
        </w:rPr>
        <w:t xml:space="preserve"> </w:t>
      </w:r>
      <w:r w:rsidRPr="005A2C1F">
        <w:rPr>
          <w:rFonts w:ascii="Times New Roman" w:hAnsi="Times New Roman" w:hint="eastAsia"/>
          <w:sz w:val="28"/>
          <w:szCs w:val="28"/>
        </w:rPr>
        <w:t>Ь</w:t>
      </w:r>
      <w:r w:rsidRPr="005A2C1F">
        <w:rPr>
          <w:rFonts w:ascii="Times New Roman" w:hAnsi="Times New Roman"/>
          <w:sz w:val="28"/>
          <w:szCs w:val="28"/>
        </w:rPr>
        <w:t xml:space="preserve"> </w:t>
      </w:r>
    </w:p>
    <w:p w:rsidR="004F333F" w:rsidRPr="005A2C1F" w:rsidRDefault="00B922A3" w:rsidP="00EB73A9">
      <w:pPr>
        <w:jc w:val="center"/>
        <w:rPr>
          <w:rFonts w:ascii="Times New Roman" w:hAnsi="Times New Roman"/>
          <w:sz w:val="28"/>
          <w:szCs w:val="28"/>
        </w:rPr>
      </w:pPr>
      <w:r w:rsidRPr="005A2C1F">
        <w:rPr>
          <w:rFonts w:ascii="Times New Roman" w:hAnsi="Times New Roman" w:hint="eastAsia"/>
          <w:sz w:val="28"/>
          <w:szCs w:val="28"/>
        </w:rPr>
        <w:t>отдельных</w:t>
      </w:r>
      <w:r w:rsidRPr="005A2C1F">
        <w:rPr>
          <w:rFonts w:ascii="Times New Roman" w:hAnsi="Times New Roman"/>
          <w:sz w:val="28"/>
          <w:szCs w:val="28"/>
        </w:rPr>
        <w:t xml:space="preserve"> </w:t>
      </w:r>
      <w:r w:rsidRPr="005A2C1F">
        <w:rPr>
          <w:rFonts w:ascii="Times New Roman" w:hAnsi="Times New Roman" w:hint="eastAsia"/>
          <w:sz w:val="28"/>
          <w:szCs w:val="28"/>
        </w:rPr>
        <w:t>показателей</w:t>
      </w:r>
      <w:r w:rsidRPr="005A2C1F">
        <w:rPr>
          <w:rFonts w:ascii="Times New Roman" w:hAnsi="Times New Roman"/>
          <w:sz w:val="28"/>
          <w:szCs w:val="28"/>
        </w:rPr>
        <w:t xml:space="preserve"> </w:t>
      </w:r>
      <w:r w:rsidRPr="005A2C1F">
        <w:rPr>
          <w:rFonts w:ascii="Times New Roman" w:hAnsi="Times New Roman" w:hint="eastAsia"/>
          <w:sz w:val="28"/>
          <w:szCs w:val="28"/>
        </w:rPr>
        <w:t>деятельности</w:t>
      </w:r>
      <w:r w:rsidRPr="005A2C1F">
        <w:rPr>
          <w:rFonts w:ascii="Times New Roman" w:hAnsi="Times New Roman"/>
          <w:sz w:val="28"/>
          <w:szCs w:val="28"/>
        </w:rPr>
        <w:t xml:space="preserve"> </w:t>
      </w:r>
      <w:r w:rsidRPr="005A2C1F">
        <w:rPr>
          <w:rFonts w:ascii="Times New Roman" w:hAnsi="Times New Roman" w:hint="eastAsia"/>
          <w:sz w:val="28"/>
          <w:szCs w:val="28"/>
        </w:rPr>
        <w:t>исполнительны</w:t>
      </w:r>
      <w:r w:rsidRPr="005A2C1F">
        <w:rPr>
          <w:rFonts w:ascii="Times New Roman" w:hAnsi="Times New Roman"/>
          <w:sz w:val="28"/>
          <w:szCs w:val="28"/>
        </w:rPr>
        <w:t xml:space="preserve">х </w:t>
      </w:r>
      <w:r w:rsidRPr="005A2C1F">
        <w:rPr>
          <w:rFonts w:ascii="Times New Roman" w:hAnsi="Times New Roman" w:hint="eastAsia"/>
          <w:sz w:val="28"/>
          <w:szCs w:val="28"/>
        </w:rPr>
        <w:t>органов</w:t>
      </w:r>
      <w:r w:rsidRPr="005A2C1F">
        <w:rPr>
          <w:rFonts w:ascii="Times New Roman" w:hAnsi="Times New Roman"/>
          <w:sz w:val="28"/>
          <w:szCs w:val="28"/>
        </w:rPr>
        <w:t xml:space="preserve"> </w:t>
      </w:r>
    </w:p>
    <w:p w:rsidR="004F333F" w:rsidRPr="005A2C1F" w:rsidRDefault="00B922A3" w:rsidP="00EB73A9">
      <w:pPr>
        <w:jc w:val="center"/>
        <w:rPr>
          <w:rFonts w:ascii="Times New Roman" w:hAnsi="Times New Roman"/>
          <w:sz w:val="28"/>
          <w:szCs w:val="28"/>
        </w:rPr>
      </w:pPr>
      <w:r w:rsidRPr="005A2C1F">
        <w:rPr>
          <w:rFonts w:ascii="Times New Roman" w:hAnsi="Times New Roman"/>
          <w:sz w:val="28"/>
          <w:szCs w:val="28"/>
        </w:rPr>
        <w:t>Р</w:t>
      </w:r>
      <w:r w:rsidRPr="005A2C1F">
        <w:rPr>
          <w:rFonts w:ascii="Times New Roman" w:hAnsi="Times New Roman" w:hint="eastAsia"/>
          <w:sz w:val="28"/>
          <w:szCs w:val="28"/>
        </w:rPr>
        <w:t>язанской</w:t>
      </w:r>
      <w:r w:rsidRPr="005A2C1F">
        <w:rPr>
          <w:rFonts w:ascii="Times New Roman" w:hAnsi="Times New Roman"/>
          <w:sz w:val="28"/>
          <w:szCs w:val="28"/>
        </w:rPr>
        <w:t xml:space="preserve"> </w:t>
      </w:r>
      <w:r w:rsidRPr="005A2C1F">
        <w:rPr>
          <w:rFonts w:ascii="Times New Roman" w:hAnsi="Times New Roman" w:hint="eastAsia"/>
          <w:sz w:val="28"/>
          <w:szCs w:val="28"/>
        </w:rPr>
        <w:t>области</w:t>
      </w:r>
      <w:r w:rsidR="004F333F" w:rsidRPr="005A2C1F">
        <w:rPr>
          <w:rFonts w:ascii="Times New Roman" w:hAnsi="Times New Roman"/>
          <w:sz w:val="28"/>
          <w:szCs w:val="28"/>
        </w:rPr>
        <w:t>,</w:t>
      </w:r>
      <w:r w:rsidRPr="005A2C1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F333F" w:rsidRPr="005A2C1F">
        <w:rPr>
          <w:rFonts w:ascii="Times New Roman" w:hAnsi="Times New Roman"/>
          <w:sz w:val="28"/>
          <w:szCs w:val="28"/>
        </w:rPr>
        <w:t>направленных</w:t>
      </w:r>
      <w:proofErr w:type="gramEnd"/>
      <w:r w:rsidR="004F333F" w:rsidRPr="005A2C1F">
        <w:rPr>
          <w:rFonts w:ascii="Times New Roman" w:hAnsi="Times New Roman"/>
          <w:sz w:val="28"/>
          <w:szCs w:val="28"/>
        </w:rPr>
        <w:t xml:space="preserve"> на обеспечение </w:t>
      </w:r>
    </w:p>
    <w:p w:rsidR="00EB73A9" w:rsidRPr="005A2C1F" w:rsidRDefault="004F333F" w:rsidP="00EB73A9">
      <w:pPr>
        <w:jc w:val="center"/>
        <w:rPr>
          <w:rFonts w:ascii="Times New Roman" w:hAnsi="Times New Roman"/>
          <w:sz w:val="28"/>
          <w:szCs w:val="28"/>
        </w:rPr>
      </w:pPr>
      <w:r w:rsidRPr="005A2C1F">
        <w:rPr>
          <w:rFonts w:ascii="Times New Roman" w:hAnsi="Times New Roman"/>
          <w:sz w:val="28"/>
          <w:szCs w:val="28"/>
        </w:rPr>
        <w:t>экономического роста, н</w:t>
      </w:r>
      <w:r w:rsidRPr="005A2C1F">
        <w:rPr>
          <w:rFonts w:ascii="Times New Roman" w:hAnsi="Times New Roman" w:hint="eastAsia"/>
          <w:sz w:val="28"/>
          <w:szCs w:val="28"/>
        </w:rPr>
        <w:t>а</w:t>
      </w:r>
      <w:r w:rsidRPr="005A2C1F">
        <w:rPr>
          <w:rFonts w:ascii="Times New Roman" w:hAnsi="Times New Roman"/>
          <w:sz w:val="28"/>
          <w:szCs w:val="28"/>
        </w:rPr>
        <w:t xml:space="preserve"> 202</w:t>
      </w:r>
      <w:r w:rsidR="00297C87" w:rsidRPr="005A2C1F">
        <w:rPr>
          <w:rFonts w:ascii="Times New Roman" w:hAnsi="Times New Roman"/>
          <w:sz w:val="28"/>
          <w:szCs w:val="28"/>
        </w:rPr>
        <w:t>4</w:t>
      </w:r>
      <w:r w:rsidRPr="005A2C1F">
        <w:rPr>
          <w:rFonts w:ascii="Times New Roman" w:hAnsi="Times New Roman"/>
          <w:sz w:val="28"/>
          <w:szCs w:val="28"/>
        </w:rPr>
        <w:t xml:space="preserve"> </w:t>
      </w:r>
      <w:r w:rsidRPr="005A2C1F">
        <w:rPr>
          <w:rFonts w:ascii="Times New Roman" w:hAnsi="Times New Roman" w:hint="eastAsia"/>
          <w:sz w:val="28"/>
          <w:szCs w:val="28"/>
        </w:rPr>
        <w:t>год</w:t>
      </w:r>
    </w:p>
    <w:p w:rsidR="00EB73A9" w:rsidRPr="005A2C1F" w:rsidRDefault="00EB73A9" w:rsidP="00EB73A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7"/>
        <w:gridCol w:w="2323"/>
      </w:tblGrid>
      <w:tr w:rsidR="00E23484" w:rsidRPr="00D427CD" w:rsidTr="00D427CD">
        <w:tc>
          <w:tcPr>
            <w:tcW w:w="6967" w:type="dxa"/>
            <w:shd w:val="clear" w:color="auto" w:fill="auto"/>
            <w:vAlign w:val="center"/>
          </w:tcPr>
          <w:p w:rsidR="00E23484" w:rsidRPr="00D427CD" w:rsidRDefault="00E23484" w:rsidP="00FC6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E23484" w:rsidRPr="00D427CD" w:rsidRDefault="00E23484" w:rsidP="00297C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Целевое значение на 202</w:t>
            </w:r>
            <w:r w:rsidR="00297C87" w:rsidRPr="00D427CD">
              <w:rPr>
                <w:rFonts w:ascii="Times New Roman" w:hAnsi="Times New Roman"/>
                <w:sz w:val="24"/>
                <w:szCs w:val="24"/>
              </w:rPr>
              <w:t>4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</w:tbl>
    <w:p w:rsidR="00D427CD" w:rsidRPr="00D427CD" w:rsidRDefault="00D427CD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967"/>
        <w:gridCol w:w="2323"/>
      </w:tblGrid>
      <w:tr w:rsidR="00D427CD" w:rsidRPr="00D427CD" w:rsidTr="00D427CD">
        <w:trPr>
          <w:tblHeader/>
        </w:trPr>
        <w:tc>
          <w:tcPr>
            <w:tcW w:w="6967" w:type="dxa"/>
            <w:shd w:val="clear" w:color="auto" w:fill="auto"/>
            <w:vAlign w:val="center"/>
          </w:tcPr>
          <w:p w:rsidR="00D427CD" w:rsidRPr="00D427CD" w:rsidRDefault="00D427CD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D427CD" w:rsidRPr="00D427CD" w:rsidRDefault="00D427CD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E23484" w:rsidRPr="00D427CD" w:rsidTr="00D427CD">
        <w:tc>
          <w:tcPr>
            <w:tcW w:w="9290" w:type="dxa"/>
            <w:gridSpan w:val="2"/>
            <w:shd w:val="clear" w:color="auto" w:fill="auto"/>
          </w:tcPr>
          <w:p w:rsidR="00E23484" w:rsidRPr="00D427CD" w:rsidRDefault="00E23484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 w:hint="eastAsia"/>
                <w:sz w:val="24"/>
                <w:szCs w:val="24"/>
              </w:rPr>
              <w:t>Министерство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экономического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развития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по виду экономической деятельности «обрабатывающие производства»,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597,6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Индекс промышленного производства по виду экономической деятельности «обрабатывающие производства», %</w:t>
            </w:r>
          </w:p>
        </w:tc>
        <w:tc>
          <w:tcPr>
            <w:tcW w:w="2323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105,0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Оборот розничной торговли,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327,9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Индекс физического объема оборота розничной торговли, %</w:t>
            </w:r>
          </w:p>
        </w:tc>
        <w:tc>
          <w:tcPr>
            <w:tcW w:w="2323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104,3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промышленного экспорта,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долл. США</w:t>
            </w:r>
          </w:p>
        </w:tc>
        <w:tc>
          <w:tcPr>
            <w:tcW w:w="2323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576,6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Численность занятых в сфере малого и среднего предпринимательства, включая индивидуальных предпринимателей и </w:t>
            </w:r>
            <w:proofErr w:type="spellStart"/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самозанятых</w:t>
            </w:r>
            <w:proofErr w:type="spellEnd"/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, тыс. человек</w:t>
            </w:r>
          </w:p>
        </w:tc>
        <w:tc>
          <w:tcPr>
            <w:tcW w:w="2323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182,7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бытовых услуг,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Среднемесячная заработная плата одного работника по видам экономической деятельности, тыс. руб.: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 xml:space="preserve">«обрабатывающие производства» </w:t>
            </w:r>
          </w:p>
        </w:tc>
        <w:tc>
          <w:tcPr>
            <w:tcW w:w="2323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66,0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«торговля оптовая и розничная; ремонт автотранспортных средств и мотоциклов»</w:t>
            </w:r>
          </w:p>
        </w:tc>
        <w:tc>
          <w:tcPr>
            <w:tcW w:w="2323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«деятельность по предоставлению продуктов питания и напитков»</w:t>
            </w:r>
          </w:p>
        </w:tc>
        <w:tc>
          <w:tcPr>
            <w:tcW w:w="2323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инвестиций в основной капитал по видам экономической деятельности,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руб.: 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«обрабатывающие производства» </w:t>
            </w:r>
          </w:p>
        </w:tc>
        <w:tc>
          <w:tcPr>
            <w:tcW w:w="2323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«торговля оптовая и розничная; ремонт автотранспортных средств и мотоциклов»</w:t>
            </w:r>
          </w:p>
        </w:tc>
        <w:tc>
          <w:tcPr>
            <w:tcW w:w="2323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«деятельность по предоставлению продуктов питания и напитков»</w:t>
            </w:r>
          </w:p>
        </w:tc>
        <w:tc>
          <w:tcPr>
            <w:tcW w:w="2323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налоговых доходов в консолидированный бюджет по видам экономической деятельности,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руб.: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«обрабатывающие производства»</w:t>
            </w:r>
          </w:p>
        </w:tc>
        <w:tc>
          <w:tcPr>
            <w:tcW w:w="2323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18</w:t>
            </w:r>
            <w:r w:rsidR="00182B2B"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>475,3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«торговля оптовая и розничная; ремонт автотранспортных средств и мотоциклов»</w:t>
            </w:r>
          </w:p>
        </w:tc>
        <w:tc>
          <w:tcPr>
            <w:tcW w:w="2323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14</w:t>
            </w:r>
            <w:r w:rsidR="00182B2B"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>661,0</w:t>
            </w:r>
          </w:p>
        </w:tc>
      </w:tr>
      <w:tr w:rsidR="00297C87" w:rsidRPr="00D427CD" w:rsidTr="00D427CD">
        <w:tc>
          <w:tcPr>
            <w:tcW w:w="6967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«деятельность по предоставлению продуктов питания и напитков»</w:t>
            </w:r>
          </w:p>
        </w:tc>
        <w:tc>
          <w:tcPr>
            <w:tcW w:w="2323" w:type="dxa"/>
            <w:shd w:val="clear" w:color="auto" w:fill="auto"/>
          </w:tcPr>
          <w:p w:rsidR="00297C87" w:rsidRPr="00D427CD" w:rsidRDefault="00297C87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241,2</w:t>
            </w:r>
          </w:p>
        </w:tc>
      </w:tr>
      <w:tr w:rsidR="00E23484" w:rsidRPr="00D427CD" w:rsidTr="00D427CD">
        <w:tc>
          <w:tcPr>
            <w:tcW w:w="9290" w:type="dxa"/>
            <w:gridSpan w:val="2"/>
            <w:shd w:val="clear" w:color="auto" w:fill="auto"/>
          </w:tcPr>
          <w:p w:rsidR="00E23484" w:rsidRPr="00D427CD" w:rsidRDefault="00C37BD4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E23484" w:rsidRPr="00D427CD">
                <w:rPr>
                  <w:rFonts w:ascii="Times New Roman" w:hAnsi="Times New Roman"/>
                  <w:sz w:val="24"/>
                  <w:szCs w:val="24"/>
                </w:rPr>
                <w:t>Министерство сельского хозяйства и продовольствия Рязанской области</w:t>
              </w:r>
            </w:hyperlink>
          </w:p>
        </w:tc>
      </w:tr>
      <w:tr w:rsidR="009D5F16" w:rsidRPr="00D427CD" w:rsidTr="00D427CD">
        <w:tc>
          <w:tcPr>
            <w:tcW w:w="6967" w:type="dxa"/>
            <w:shd w:val="clear" w:color="auto" w:fill="auto"/>
          </w:tcPr>
          <w:p w:rsidR="009D5F16" w:rsidRPr="00D427CD" w:rsidRDefault="009D5F16" w:rsidP="00D427C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 xml:space="preserve">Объем производства продукции сельского хозяйства, </w:t>
            </w:r>
            <w:proofErr w:type="gramStart"/>
            <w:r w:rsidR="00D427CD">
              <w:rPr>
                <w:rFonts w:ascii="Times New Roman" w:hAnsi="Times New Roman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9D5F16" w:rsidRPr="00D427CD" w:rsidRDefault="009D5F16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128,5</w:t>
            </w:r>
          </w:p>
        </w:tc>
      </w:tr>
      <w:tr w:rsidR="009D5F16" w:rsidRPr="00D427CD" w:rsidTr="00D427CD">
        <w:tc>
          <w:tcPr>
            <w:tcW w:w="6967" w:type="dxa"/>
            <w:shd w:val="clear" w:color="auto" w:fill="auto"/>
          </w:tcPr>
          <w:p w:rsidR="009D5F16" w:rsidRPr="00D427CD" w:rsidRDefault="009D5F16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Индекс производства продукции сельского хозяйства, %</w:t>
            </w:r>
          </w:p>
        </w:tc>
        <w:tc>
          <w:tcPr>
            <w:tcW w:w="2323" w:type="dxa"/>
            <w:shd w:val="clear" w:color="auto" w:fill="auto"/>
          </w:tcPr>
          <w:p w:rsidR="009D5F16" w:rsidRPr="00D427CD" w:rsidRDefault="009D5F16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109,4</w:t>
            </w:r>
          </w:p>
        </w:tc>
      </w:tr>
      <w:tr w:rsidR="009D5F16" w:rsidRPr="00D427CD" w:rsidTr="00D427CD">
        <w:tc>
          <w:tcPr>
            <w:tcW w:w="6967" w:type="dxa"/>
            <w:shd w:val="clear" w:color="auto" w:fill="auto"/>
          </w:tcPr>
          <w:p w:rsidR="009D5F16" w:rsidRPr="00D427CD" w:rsidRDefault="009D5F1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Соотношение среднемесячных располагаемых ресурсов сельского и городского домохозяйств, %</w:t>
            </w:r>
          </w:p>
        </w:tc>
        <w:tc>
          <w:tcPr>
            <w:tcW w:w="2323" w:type="dxa"/>
            <w:shd w:val="clear" w:color="auto" w:fill="auto"/>
          </w:tcPr>
          <w:p w:rsidR="009D5F16" w:rsidRPr="00D427CD" w:rsidRDefault="009D5F1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98,2</w:t>
            </w:r>
          </w:p>
        </w:tc>
      </w:tr>
      <w:tr w:rsidR="009D5F16" w:rsidRPr="00D427CD" w:rsidTr="00D427CD">
        <w:tc>
          <w:tcPr>
            <w:tcW w:w="6967" w:type="dxa"/>
            <w:shd w:val="clear" w:color="auto" w:fill="auto"/>
          </w:tcPr>
          <w:p w:rsidR="009D5F16" w:rsidRPr="00D427CD" w:rsidRDefault="009D5F1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Среднемесячная заработная плата одного работника по виду экономической деятельности «растениеводство и животноводство, охота и предоставление соответствующих услуг в этих областях», тыс. руб.</w:t>
            </w:r>
          </w:p>
        </w:tc>
        <w:tc>
          <w:tcPr>
            <w:tcW w:w="2323" w:type="dxa"/>
            <w:shd w:val="clear" w:color="auto" w:fill="auto"/>
          </w:tcPr>
          <w:p w:rsidR="009D5F16" w:rsidRPr="00D427CD" w:rsidRDefault="009D5F1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55,3</w:t>
            </w:r>
          </w:p>
        </w:tc>
      </w:tr>
      <w:tr w:rsidR="009D5F16" w:rsidRPr="00D427CD" w:rsidTr="00D427CD">
        <w:tc>
          <w:tcPr>
            <w:tcW w:w="6967" w:type="dxa"/>
            <w:shd w:val="clear" w:color="auto" w:fill="auto"/>
          </w:tcPr>
          <w:p w:rsidR="009D5F16" w:rsidRPr="00D427CD" w:rsidRDefault="009D5F16" w:rsidP="00D427CD">
            <w:pPr>
              <w:spacing w:line="230" w:lineRule="auto"/>
              <w:ind w:right="-57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Объем инвестиций в основной капитал по виду экономической деятельности «растениеводство и животноводство, охота и предоставление соответствующих услуг в этих областях», </w:t>
            </w:r>
            <w:proofErr w:type="gramStart"/>
            <w:r w:rsidR="00D427CD"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млрд</w:t>
            </w:r>
            <w:proofErr w:type="gramEnd"/>
            <w:r w:rsidR="00D427CD"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9D5F16" w:rsidRPr="00D427CD" w:rsidRDefault="009D5F1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9D5F16" w:rsidRPr="00D427CD" w:rsidTr="00D427CD">
        <w:tc>
          <w:tcPr>
            <w:tcW w:w="6967" w:type="dxa"/>
            <w:shd w:val="clear" w:color="auto" w:fill="auto"/>
          </w:tcPr>
          <w:p w:rsidR="009D5F16" w:rsidRPr="00D427CD" w:rsidRDefault="009D5F16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 xml:space="preserve">Объем налоговых доходов в консолидированный бюджет по виду экономической деятельности «растениеводство и животноводство, охота и предоставление соответствующих услуг в этих областях», </w:t>
            </w:r>
            <w:proofErr w:type="gramStart"/>
            <w:r w:rsidR="00D427CD">
              <w:rPr>
                <w:rFonts w:ascii="Times New Roman" w:hAnsi="Times New Roman"/>
                <w:sz w:val="24"/>
                <w:szCs w:val="24"/>
              </w:rPr>
              <w:t>млн</w:t>
            </w:r>
            <w:proofErr w:type="gramEnd"/>
            <w:r w:rsid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9D5F16" w:rsidRPr="00D427CD" w:rsidRDefault="009D5F1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</w:t>
            </w:r>
            <w:r w:rsidR="00182B2B"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>631,1</w:t>
            </w:r>
          </w:p>
        </w:tc>
      </w:tr>
      <w:tr w:rsidR="00E23484" w:rsidRPr="00D427CD" w:rsidTr="00D427CD">
        <w:tc>
          <w:tcPr>
            <w:tcW w:w="9290" w:type="dxa"/>
            <w:gridSpan w:val="2"/>
            <w:shd w:val="clear" w:color="auto" w:fill="auto"/>
          </w:tcPr>
          <w:p w:rsidR="00E23484" w:rsidRPr="00D427CD" w:rsidRDefault="00C37BD4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E23484" w:rsidRPr="00D427CD">
                <w:rPr>
                  <w:rFonts w:ascii="Times New Roman" w:hAnsi="Times New Roman"/>
                  <w:sz w:val="24"/>
                  <w:szCs w:val="24"/>
                </w:rPr>
                <w:t>Министерство транспорта и автомобильных дорог Рязанской области</w:t>
              </w:r>
            </w:hyperlink>
          </w:p>
        </w:tc>
      </w:tr>
      <w:tr w:rsidR="00D624F0" w:rsidRPr="00D427CD" w:rsidTr="00D427CD">
        <w:tc>
          <w:tcPr>
            <w:tcW w:w="6967" w:type="dxa"/>
            <w:shd w:val="clear" w:color="auto" w:fill="auto"/>
          </w:tcPr>
          <w:p w:rsidR="00D624F0" w:rsidRPr="00D427CD" w:rsidRDefault="00D624F0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Доля автомобильных дорог регионального и (или) межмуниципального значения, соответствующих нормативным требованиям, %</w:t>
            </w:r>
          </w:p>
        </w:tc>
        <w:tc>
          <w:tcPr>
            <w:tcW w:w="2323" w:type="dxa"/>
            <w:shd w:val="clear" w:color="auto" w:fill="auto"/>
          </w:tcPr>
          <w:p w:rsidR="00D624F0" w:rsidRPr="00D427CD" w:rsidRDefault="00D624F0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47,9</w:t>
            </w:r>
          </w:p>
        </w:tc>
      </w:tr>
      <w:tr w:rsidR="00D624F0" w:rsidRPr="00D427CD" w:rsidTr="00D427CD">
        <w:tc>
          <w:tcPr>
            <w:tcW w:w="6967" w:type="dxa"/>
            <w:shd w:val="clear" w:color="auto" w:fill="auto"/>
          </w:tcPr>
          <w:p w:rsidR="00D624F0" w:rsidRPr="00D427CD" w:rsidRDefault="00D624F0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Доля дорожной сети в крупнейших городских агломерациях, соответствующая нормативам, %</w:t>
            </w:r>
          </w:p>
        </w:tc>
        <w:tc>
          <w:tcPr>
            <w:tcW w:w="2323" w:type="dxa"/>
            <w:shd w:val="clear" w:color="auto" w:fill="auto"/>
          </w:tcPr>
          <w:p w:rsidR="00D624F0" w:rsidRPr="00D427CD" w:rsidRDefault="00D624F0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85,</w:t>
            </w:r>
            <w:r w:rsidR="00AA4926" w:rsidRPr="00D427CD">
              <w:rPr>
                <w:rFonts w:ascii="Times New Roman" w:hAnsi="Times New Roman"/>
                <w:sz w:val="24"/>
                <w:szCs w:val="24"/>
              </w:rPr>
              <w:t>5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624F0" w:rsidRPr="00D427CD" w:rsidTr="00D427CD">
        <w:tc>
          <w:tcPr>
            <w:tcW w:w="6967" w:type="dxa"/>
            <w:shd w:val="clear" w:color="auto" w:fill="auto"/>
          </w:tcPr>
          <w:p w:rsidR="00D624F0" w:rsidRPr="00D427CD" w:rsidRDefault="00D624F0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 xml:space="preserve">Смертность в результате дорожно-транспортных происшествий на 100 тыс. населения </w:t>
            </w:r>
          </w:p>
        </w:tc>
        <w:tc>
          <w:tcPr>
            <w:tcW w:w="2323" w:type="dxa"/>
            <w:shd w:val="clear" w:color="auto" w:fill="auto"/>
          </w:tcPr>
          <w:p w:rsidR="00D624F0" w:rsidRPr="00D427CD" w:rsidRDefault="00D624F0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12,9</w:t>
            </w:r>
          </w:p>
        </w:tc>
      </w:tr>
      <w:tr w:rsidR="00D624F0" w:rsidRPr="00D427CD" w:rsidTr="00D427CD">
        <w:tc>
          <w:tcPr>
            <w:tcW w:w="6967" w:type="dxa"/>
            <w:shd w:val="clear" w:color="auto" w:fill="auto"/>
          </w:tcPr>
          <w:p w:rsidR="00D624F0" w:rsidRPr="00D427CD" w:rsidRDefault="00D624F0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транспортных услуг,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D624F0" w:rsidRPr="00D427CD" w:rsidRDefault="00D624F0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D624F0" w:rsidRPr="00D427CD" w:rsidTr="00D427CD">
        <w:tc>
          <w:tcPr>
            <w:tcW w:w="6967" w:type="dxa"/>
            <w:shd w:val="clear" w:color="auto" w:fill="auto"/>
          </w:tcPr>
          <w:p w:rsidR="00D624F0" w:rsidRPr="00D427CD" w:rsidRDefault="00D624F0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Среднемесячная заработная плата одного работника по виду экономической деятельности «строительство инженерных сооружений», тыс. руб.</w:t>
            </w:r>
          </w:p>
        </w:tc>
        <w:tc>
          <w:tcPr>
            <w:tcW w:w="2323" w:type="dxa"/>
            <w:shd w:val="clear" w:color="auto" w:fill="auto"/>
          </w:tcPr>
          <w:p w:rsidR="00D624F0" w:rsidRPr="00D427CD" w:rsidRDefault="00D624F0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63,7</w:t>
            </w:r>
          </w:p>
        </w:tc>
      </w:tr>
      <w:tr w:rsidR="00D624F0" w:rsidRPr="00D427CD" w:rsidTr="00D427CD">
        <w:tc>
          <w:tcPr>
            <w:tcW w:w="6967" w:type="dxa"/>
            <w:shd w:val="clear" w:color="auto" w:fill="auto"/>
          </w:tcPr>
          <w:p w:rsidR="00D624F0" w:rsidRPr="00D427CD" w:rsidRDefault="00D624F0" w:rsidP="00D427CD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Объем инвестиций в основной капитал по виду экономической деятельности «строительство инженерных сооружений», </w:t>
            </w:r>
            <w:proofErr w:type="gramStart"/>
            <w:r w:rsidR="00D427CD"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млрд</w:t>
            </w:r>
            <w:proofErr w:type="gramEnd"/>
            <w:r w:rsidR="00D427CD"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руб. </w:t>
            </w:r>
          </w:p>
        </w:tc>
        <w:tc>
          <w:tcPr>
            <w:tcW w:w="2323" w:type="dxa"/>
            <w:shd w:val="clear" w:color="auto" w:fill="auto"/>
          </w:tcPr>
          <w:p w:rsidR="00D624F0" w:rsidRPr="00D427CD" w:rsidRDefault="00AA492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D624F0" w:rsidRPr="00D427CD" w:rsidTr="00D427CD">
        <w:tc>
          <w:tcPr>
            <w:tcW w:w="6967" w:type="dxa"/>
            <w:shd w:val="clear" w:color="auto" w:fill="auto"/>
          </w:tcPr>
          <w:p w:rsidR="00D624F0" w:rsidRPr="00D427CD" w:rsidRDefault="00D624F0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налоговых доходов в консолидированный бюджет по виду экономической деятельности «строительство инженерных сооружений»,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D624F0" w:rsidRPr="00D427CD" w:rsidRDefault="00D624F0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520,4</w:t>
            </w:r>
          </w:p>
        </w:tc>
      </w:tr>
      <w:tr w:rsidR="00E23484" w:rsidRPr="00D427CD" w:rsidTr="00D427CD">
        <w:tc>
          <w:tcPr>
            <w:tcW w:w="9290" w:type="dxa"/>
            <w:gridSpan w:val="2"/>
            <w:shd w:val="clear" w:color="auto" w:fill="auto"/>
          </w:tcPr>
          <w:p w:rsidR="00E23484" w:rsidRPr="00D427CD" w:rsidRDefault="00C37BD4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E23484" w:rsidRPr="00D427CD">
                <w:rPr>
                  <w:rFonts w:ascii="Times New Roman" w:hAnsi="Times New Roman"/>
                  <w:sz w:val="24"/>
                  <w:szCs w:val="24"/>
                </w:rPr>
                <w:t>Министерство строительного комплекса Рязанской области</w:t>
              </w:r>
            </w:hyperlink>
          </w:p>
        </w:tc>
      </w:tr>
      <w:tr w:rsidR="00481EC8" w:rsidRPr="00D427CD" w:rsidTr="00D427CD">
        <w:tc>
          <w:tcPr>
            <w:tcW w:w="6967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работ, выполненных по виду деятельности «строительство»,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74,1</w:t>
            </w:r>
          </w:p>
        </w:tc>
      </w:tr>
      <w:tr w:rsidR="00481EC8" w:rsidRPr="00D427CD" w:rsidTr="00D427CD">
        <w:tc>
          <w:tcPr>
            <w:tcW w:w="6967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Индекс физического объема работ, выполненных по виду деятельности «строительство», %</w:t>
            </w:r>
          </w:p>
        </w:tc>
        <w:tc>
          <w:tcPr>
            <w:tcW w:w="2323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104,8</w:t>
            </w:r>
          </w:p>
        </w:tc>
      </w:tr>
      <w:tr w:rsidR="00481EC8" w:rsidRPr="00D427CD" w:rsidTr="00D427CD">
        <w:tc>
          <w:tcPr>
            <w:tcW w:w="6967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семей, улучшивших жилищные условия, тыс. семей</w:t>
            </w:r>
          </w:p>
        </w:tc>
        <w:tc>
          <w:tcPr>
            <w:tcW w:w="2323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45,1</w:t>
            </w:r>
          </w:p>
        </w:tc>
      </w:tr>
      <w:tr w:rsidR="00481EC8" w:rsidRPr="00D427CD" w:rsidTr="00D427CD">
        <w:tc>
          <w:tcPr>
            <w:tcW w:w="6967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Объем жилищного строительства, тыс. кв. м общей площади</w:t>
            </w:r>
          </w:p>
        </w:tc>
        <w:tc>
          <w:tcPr>
            <w:tcW w:w="2323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951,0</w:t>
            </w:r>
          </w:p>
        </w:tc>
      </w:tr>
      <w:tr w:rsidR="00481EC8" w:rsidRPr="00D427CD" w:rsidTr="00D427CD">
        <w:tc>
          <w:tcPr>
            <w:tcW w:w="6967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граждан, расселенных из непригодного для проживания жилищного фонда, чел.</w:t>
            </w:r>
          </w:p>
        </w:tc>
        <w:tc>
          <w:tcPr>
            <w:tcW w:w="2323" w:type="dxa"/>
            <w:shd w:val="clear" w:color="auto" w:fill="auto"/>
          </w:tcPr>
          <w:p w:rsidR="00481EC8" w:rsidRPr="00D427CD" w:rsidRDefault="00504902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360</w:t>
            </w:r>
          </w:p>
        </w:tc>
      </w:tr>
      <w:tr w:rsidR="00481EC8" w:rsidRPr="00D427CD" w:rsidTr="00D427CD">
        <w:tc>
          <w:tcPr>
            <w:tcW w:w="6967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сирот, обеспеченных жильем, %</w:t>
            </w:r>
          </w:p>
        </w:tc>
        <w:tc>
          <w:tcPr>
            <w:tcW w:w="2323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481EC8" w:rsidRPr="00D427CD" w:rsidTr="00D427CD">
        <w:tc>
          <w:tcPr>
            <w:tcW w:w="6967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Уровень газификации населенных пунктов Рязанской области, %</w:t>
            </w:r>
          </w:p>
        </w:tc>
        <w:tc>
          <w:tcPr>
            <w:tcW w:w="2323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92,3</w:t>
            </w:r>
          </w:p>
        </w:tc>
      </w:tr>
      <w:tr w:rsidR="00481EC8" w:rsidRPr="00D427CD" w:rsidTr="00D427CD">
        <w:tc>
          <w:tcPr>
            <w:tcW w:w="6967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Среднемесячная заработная плата одного работника по виду экономической деятельности «строительство зданий», тыс. руб.</w:t>
            </w:r>
          </w:p>
        </w:tc>
        <w:tc>
          <w:tcPr>
            <w:tcW w:w="2323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37,1</w:t>
            </w:r>
          </w:p>
        </w:tc>
      </w:tr>
      <w:tr w:rsidR="00481EC8" w:rsidRPr="00D427CD" w:rsidTr="00D427CD">
        <w:tc>
          <w:tcPr>
            <w:tcW w:w="6967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инвестиций в основной капитал по виду экономической деятельности «строительство» (за исключением «строительство инженерных сооружений»),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481EC8" w:rsidRPr="00D427CD" w:rsidTr="00D427CD">
        <w:tc>
          <w:tcPr>
            <w:tcW w:w="6967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Объем налоговых доходов в консолидированный бюджет по виду экономической деятельности «строительство зданий», </w:t>
            </w:r>
            <w:proofErr w:type="gramStart"/>
            <w:r w:rsidR="00D427CD"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млн</w:t>
            </w:r>
            <w:proofErr w:type="gramEnd"/>
            <w:r w:rsidR="00D427CD"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481EC8" w:rsidRPr="00D427CD" w:rsidRDefault="00481EC8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622,0</w:t>
            </w:r>
          </w:p>
        </w:tc>
      </w:tr>
      <w:tr w:rsidR="00E23484" w:rsidRPr="00D427CD" w:rsidTr="00D427CD">
        <w:tc>
          <w:tcPr>
            <w:tcW w:w="9290" w:type="dxa"/>
            <w:gridSpan w:val="2"/>
            <w:shd w:val="clear" w:color="auto" w:fill="auto"/>
          </w:tcPr>
          <w:p w:rsidR="00E23484" w:rsidRPr="00D427CD" w:rsidRDefault="00C37BD4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E23484" w:rsidRPr="00D427CD">
                <w:rPr>
                  <w:rFonts w:ascii="Times New Roman" w:hAnsi="Times New Roman"/>
                  <w:sz w:val="24"/>
                  <w:szCs w:val="24"/>
                </w:rPr>
                <w:t>Министерство топливно-энергетического комплекса и жилищно-коммунального хозяйства Рязанской области</w:t>
              </w:r>
            </w:hyperlink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по виду экономической деятельности,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руб.: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 xml:space="preserve">«обеспечение электрической энергией, газом и паром; кондиционирование воздуха», </w:t>
            </w:r>
          </w:p>
        </w:tc>
        <w:tc>
          <w:tcPr>
            <w:tcW w:w="2323" w:type="dxa"/>
            <w:shd w:val="clear" w:color="auto" w:fill="auto"/>
          </w:tcPr>
          <w:p w:rsidR="00486A36" w:rsidRPr="00D427CD" w:rsidRDefault="00486A36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61,9</w:t>
            </w: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«водоснабжение; водоотведение, организац</w:t>
            </w:r>
            <w:r w:rsidR="006808BC"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ия сбора и утилизации отходов,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по ликвидации загрязнений»</w:t>
            </w:r>
          </w:p>
        </w:tc>
        <w:tc>
          <w:tcPr>
            <w:tcW w:w="2323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Индекс промышленного производства по видам экономической деятельности</w:t>
            </w:r>
            <w:proofErr w:type="gramStart"/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%: </w:t>
            </w:r>
            <w:proofErr w:type="gramEnd"/>
          </w:p>
        </w:tc>
        <w:tc>
          <w:tcPr>
            <w:tcW w:w="2323" w:type="dxa"/>
            <w:shd w:val="clear" w:color="auto" w:fill="auto"/>
            <w:vAlign w:val="center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«обеспечение электрической энергией, газом и паром; кондиционирование воздуха»</w:t>
            </w:r>
          </w:p>
        </w:tc>
        <w:tc>
          <w:tcPr>
            <w:tcW w:w="2323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104,0</w:t>
            </w: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«водоснабжение; водоотведение, организац</w:t>
            </w:r>
            <w:r w:rsidR="006808BC" w:rsidRPr="00D427CD">
              <w:rPr>
                <w:rFonts w:ascii="Times New Roman" w:hAnsi="Times New Roman"/>
                <w:sz w:val="24"/>
                <w:szCs w:val="24"/>
              </w:rPr>
              <w:t xml:space="preserve">ия сбора и утилизации отходов, 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>деятельность по ликвидации загрязнений»</w:t>
            </w:r>
          </w:p>
        </w:tc>
        <w:tc>
          <w:tcPr>
            <w:tcW w:w="2323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102,7</w:t>
            </w: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Доля твердых коммунальных отходов, направленных на обработку (сортировку), в общей массе образованных твердых коммунальных отходов, %</w:t>
            </w:r>
          </w:p>
        </w:tc>
        <w:tc>
          <w:tcPr>
            <w:tcW w:w="2323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81,9</w:t>
            </w: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Доля направленных на утилизацию отходов, выделенных в результате раздельного накопления и обработки (сортировки) твердых коммунальных отходов, в общей массе образованных твердых коммунальных отходов, %</w:t>
            </w:r>
          </w:p>
        </w:tc>
        <w:tc>
          <w:tcPr>
            <w:tcW w:w="2323" w:type="dxa"/>
            <w:shd w:val="clear" w:color="auto" w:fill="auto"/>
          </w:tcPr>
          <w:p w:rsidR="00486A36" w:rsidRPr="00D427CD" w:rsidRDefault="009336C1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Количество благоустроенных общественных территорий (набережные, центральные площади, парки и др.), ед.</w:t>
            </w:r>
          </w:p>
        </w:tc>
        <w:tc>
          <w:tcPr>
            <w:tcW w:w="2323" w:type="dxa"/>
            <w:shd w:val="clear" w:color="auto" w:fill="auto"/>
          </w:tcPr>
          <w:p w:rsidR="00486A36" w:rsidRPr="00D427CD" w:rsidRDefault="00B929C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33,0</w:t>
            </w: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коммунальных услуг,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Среднемесячная заработная плата одного работника по видам экономической деятельности, тыс. руб.: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«обеспечение электрической энергией, газом и паром; кондиционирование воздуха»</w:t>
            </w:r>
          </w:p>
        </w:tc>
        <w:tc>
          <w:tcPr>
            <w:tcW w:w="2323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62,1</w:t>
            </w: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«водоснабжение; водоотведение, организация сбора и утилизации отходов, деятельность по ликвидации загрязнений»</w:t>
            </w:r>
          </w:p>
        </w:tc>
        <w:tc>
          <w:tcPr>
            <w:tcW w:w="2323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инвестиций в основной капитал по видам экономической деятельности,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руб.: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«обеспечение электрической энергией, газом и паром; кондиционирование воздуха»</w:t>
            </w:r>
          </w:p>
        </w:tc>
        <w:tc>
          <w:tcPr>
            <w:tcW w:w="2323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5,8</w:t>
            </w: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«водоснабжение; водоотведение, организация сбора и утилизации отходов, деятельность по ликвидации загрязнений»</w:t>
            </w:r>
          </w:p>
        </w:tc>
        <w:tc>
          <w:tcPr>
            <w:tcW w:w="2323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налоговых доходов в консолидированный бюджет по видам экономической деятельности,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руб.: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«обеспечение электрической энергией, газом и паром; кондиционирование воздуха»</w:t>
            </w:r>
          </w:p>
        </w:tc>
        <w:tc>
          <w:tcPr>
            <w:tcW w:w="2323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3</w:t>
            </w:r>
            <w:r w:rsidR="00182B2B"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>516,1</w:t>
            </w:r>
          </w:p>
        </w:tc>
      </w:tr>
      <w:tr w:rsidR="00486A36" w:rsidRPr="00D427CD" w:rsidTr="00D427CD">
        <w:tc>
          <w:tcPr>
            <w:tcW w:w="6967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«водоснабжение; водоотведение, организация сбора и утилизации отходов, деятельность по ликвидации загрязнений»</w:t>
            </w:r>
          </w:p>
        </w:tc>
        <w:tc>
          <w:tcPr>
            <w:tcW w:w="2323" w:type="dxa"/>
            <w:shd w:val="clear" w:color="auto" w:fill="auto"/>
          </w:tcPr>
          <w:p w:rsidR="00486A36" w:rsidRPr="00D427CD" w:rsidRDefault="00486A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</w:tr>
      <w:tr w:rsidR="00E23484" w:rsidRPr="00D427CD" w:rsidTr="00D427CD">
        <w:tc>
          <w:tcPr>
            <w:tcW w:w="9290" w:type="dxa"/>
            <w:gridSpan w:val="2"/>
            <w:shd w:val="clear" w:color="auto" w:fill="auto"/>
          </w:tcPr>
          <w:p w:rsidR="00E23484" w:rsidRPr="00D427CD" w:rsidRDefault="00C37BD4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E23484" w:rsidRPr="00D427CD">
                <w:rPr>
                  <w:rFonts w:ascii="Times New Roman" w:hAnsi="Times New Roman"/>
                  <w:sz w:val="24"/>
                  <w:szCs w:val="24"/>
                </w:rPr>
                <w:t>Министерство природопользования Рязанской области</w:t>
              </w:r>
            </w:hyperlink>
          </w:p>
        </w:tc>
      </w:tr>
      <w:tr w:rsidR="00675C81" w:rsidRPr="00D427CD" w:rsidTr="00D427CD">
        <w:tc>
          <w:tcPr>
            <w:tcW w:w="6967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 xml:space="preserve">Объем отгруженных товаров собственного производства, выполненных работ и услуг по виду экономической деятельности «добыча полезных ископаемых», </w:t>
            </w:r>
            <w:proofErr w:type="gramStart"/>
            <w:r w:rsidR="00D427CD">
              <w:rPr>
                <w:rFonts w:ascii="Times New Roman" w:hAnsi="Times New Roman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1,9</w:t>
            </w:r>
          </w:p>
        </w:tc>
      </w:tr>
      <w:tr w:rsidR="00675C81" w:rsidRPr="00D427CD" w:rsidTr="00D427CD">
        <w:tc>
          <w:tcPr>
            <w:tcW w:w="6967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Индекс промышленного производства по виду экономической деятельности «добыча полезных ископаемых», %</w:t>
            </w:r>
          </w:p>
        </w:tc>
        <w:tc>
          <w:tcPr>
            <w:tcW w:w="2323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102,5</w:t>
            </w:r>
          </w:p>
        </w:tc>
      </w:tr>
      <w:tr w:rsidR="00675C81" w:rsidRPr="00D427CD" w:rsidTr="00D427CD">
        <w:tc>
          <w:tcPr>
            <w:tcW w:w="6967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 </w:t>
            </w:r>
            <w:proofErr w:type="spellStart"/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, тыс. га</w:t>
            </w:r>
          </w:p>
        </w:tc>
        <w:tc>
          <w:tcPr>
            <w:tcW w:w="2323" w:type="dxa"/>
            <w:shd w:val="clear" w:color="auto" w:fill="auto"/>
          </w:tcPr>
          <w:p w:rsidR="00675C81" w:rsidRPr="00D427CD" w:rsidRDefault="00404741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3,315</w:t>
            </w:r>
          </w:p>
        </w:tc>
      </w:tr>
      <w:tr w:rsidR="00675C81" w:rsidRPr="00D427CD" w:rsidTr="00D427CD">
        <w:tc>
          <w:tcPr>
            <w:tcW w:w="6967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Доля лесных пожаров, ликвидированных в течение первых суток с момента обнаружения, в общем количестве лесных пожаров, %</w:t>
            </w:r>
          </w:p>
        </w:tc>
        <w:tc>
          <w:tcPr>
            <w:tcW w:w="2323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</w:tr>
      <w:tr w:rsidR="00675C81" w:rsidRPr="00D427CD" w:rsidTr="00D427CD">
        <w:tc>
          <w:tcPr>
            <w:tcW w:w="6967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Площадь зеленых поясов населенных пунктов, тыс. га</w:t>
            </w:r>
          </w:p>
        </w:tc>
        <w:tc>
          <w:tcPr>
            <w:tcW w:w="2323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</w:tr>
      <w:tr w:rsidR="00675C81" w:rsidRPr="00D427CD" w:rsidTr="00D427CD">
        <w:tc>
          <w:tcPr>
            <w:tcW w:w="6967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Среднемесячная заработная плата одного работника по виду экономической деятельности «добыча полезных ископаемых», тыс. руб.</w:t>
            </w:r>
          </w:p>
        </w:tc>
        <w:tc>
          <w:tcPr>
            <w:tcW w:w="2323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</w:tr>
      <w:tr w:rsidR="00675C81" w:rsidRPr="00D427CD" w:rsidTr="00D427CD">
        <w:tc>
          <w:tcPr>
            <w:tcW w:w="6967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инвестиций в основной капитал по виду экономической деятельности «добыча полезных ископаемых»,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руб. </w:t>
            </w:r>
          </w:p>
        </w:tc>
        <w:tc>
          <w:tcPr>
            <w:tcW w:w="2323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</w:tr>
      <w:tr w:rsidR="00675C81" w:rsidRPr="00D427CD" w:rsidTr="00D427CD">
        <w:tc>
          <w:tcPr>
            <w:tcW w:w="6967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налоговых доходов в консолидированный бюджет по виду экономической деятельности «добыча полезных ископаемых»,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675C81" w:rsidRPr="00D427CD" w:rsidRDefault="00675C81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311,0</w:t>
            </w:r>
          </w:p>
        </w:tc>
      </w:tr>
      <w:tr w:rsidR="00E23484" w:rsidRPr="00D427CD" w:rsidTr="00D427CD">
        <w:tc>
          <w:tcPr>
            <w:tcW w:w="9290" w:type="dxa"/>
            <w:gridSpan w:val="2"/>
            <w:shd w:val="clear" w:color="auto" w:fill="auto"/>
          </w:tcPr>
          <w:p w:rsidR="00E23484" w:rsidRPr="00D427CD" w:rsidRDefault="00C37BD4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E23484" w:rsidRPr="00D427CD">
                <w:rPr>
                  <w:rFonts w:ascii="Times New Roman" w:hAnsi="Times New Roman"/>
                  <w:sz w:val="24"/>
                  <w:szCs w:val="24"/>
                </w:rPr>
                <w:t>Министерство цифрового развития, информационных технологий и связи Рязанской области</w:t>
              </w:r>
            </w:hyperlink>
          </w:p>
        </w:tc>
      </w:tr>
      <w:tr w:rsidR="00675C81" w:rsidRPr="00D427CD" w:rsidTr="00D427CD">
        <w:tc>
          <w:tcPr>
            <w:tcW w:w="6967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«Цифровая зрелость» органов государственной власти субъектов Российской Федерации, органов местного самоуправления и организаций в сфере здравоохранения, образования, городского хозяйства и строительства, общественного транспорта, подразумевающая использование ими отечественных информационно-технологических решений, %</w:t>
            </w:r>
          </w:p>
        </w:tc>
        <w:tc>
          <w:tcPr>
            <w:tcW w:w="2323" w:type="dxa"/>
            <w:shd w:val="clear" w:color="auto" w:fill="auto"/>
          </w:tcPr>
          <w:p w:rsidR="00675C81" w:rsidRPr="00D427CD" w:rsidRDefault="00675C81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75,4</w:t>
            </w:r>
          </w:p>
        </w:tc>
      </w:tr>
      <w:tr w:rsidR="00675C81" w:rsidRPr="00D427CD" w:rsidTr="00D427CD">
        <w:tc>
          <w:tcPr>
            <w:tcW w:w="6967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Доля массовых социально значимых услуг, доступных в электронном виде, %</w:t>
            </w:r>
          </w:p>
        </w:tc>
        <w:tc>
          <w:tcPr>
            <w:tcW w:w="2323" w:type="dxa"/>
            <w:shd w:val="clear" w:color="auto" w:fill="auto"/>
          </w:tcPr>
          <w:p w:rsidR="00675C81" w:rsidRPr="00D427CD" w:rsidRDefault="00675C81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95,0</w:t>
            </w:r>
          </w:p>
        </w:tc>
      </w:tr>
      <w:tr w:rsidR="00675C81" w:rsidRPr="00D427CD" w:rsidTr="00D427CD">
        <w:tc>
          <w:tcPr>
            <w:tcW w:w="6967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телекоммуникационных услуг,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675C81" w:rsidRPr="00D427CD" w:rsidRDefault="00675C81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12,0</w:t>
            </w:r>
          </w:p>
        </w:tc>
      </w:tr>
      <w:tr w:rsidR="00675C81" w:rsidRPr="00D427CD" w:rsidTr="00D427CD">
        <w:tc>
          <w:tcPr>
            <w:tcW w:w="6967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услуг почтовой связи, курьерских услуг,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675C81" w:rsidRPr="00D427CD" w:rsidRDefault="00675C81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0,</w:t>
            </w:r>
            <w:r w:rsidR="002C0F00" w:rsidRPr="00D427C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75C81" w:rsidRPr="00D427CD" w:rsidTr="00D427CD">
        <w:tc>
          <w:tcPr>
            <w:tcW w:w="6967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Среднемесячная заработная плата одного работника по виду экономической деятельности «деятельность в области информации и связи», тыс. руб. </w:t>
            </w:r>
          </w:p>
        </w:tc>
        <w:tc>
          <w:tcPr>
            <w:tcW w:w="2323" w:type="dxa"/>
            <w:shd w:val="clear" w:color="auto" w:fill="auto"/>
          </w:tcPr>
          <w:p w:rsidR="00675C81" w:rsidRPr="00D427CD" w:rsidRDefault="00675C81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81,7</w:t>
            </w:r>
          </w:p>
        </w:tc>
      </w:tr>
      <w:tr w:rsidR="00675C81" w:rsidRPr="00D427CD" w:rsidTr="00D427CD">
        <w:tc>
          <w:tcPr>
            <w:tcW w:w="6967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инвестиций в основной капитал по виду экономической деятельности «деятельность в области информации и связи»,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руб. </w:t>
            </w:r>
          </w:p>
        </w:tc>
        <w:tc>
          <w:tcPr>
            <w:tcW w:w="2323" w:type="dxa"/>
            <w:shd w:val="clear" w:color="auto" w:fill="auto"/>
          </w:tcPr>
          <w:p w:rsidR="00675C81" w:rsidRPr="00D427CD" w:rsidRDefault="002C0F00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675C81" w:rsidRPr="00D427CD" w:rsidTr="00D427CD">
        <w:tc>
          <w:tcPr>
            <w:tcW w:w="6967" w:type="dxa"/>
            <w:shd w:val="clear" w:color="auto" w:fill="auto"/>
          </w:tcPr>
          <w:p w:rsidR="00675C81" w:rsidRPr="00D427CD" w:rsidRDefault="00675C81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налоговых доходов в консолидированный бюджет по виду экономической деятельности «деятельность в области информации и связи»,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675C81" w:rsidRPr="00D427CD" w:rsidRDefault="00675C81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</w:t>
            </w:r>
            <w:r w:rsidR="00110ADD"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>802,5</w:t>
            </w:r>
          </w:p>
        </w:tc>
      </w:tr>
      <w:tr w:rsidR="00E23484" w:rsidRPr="00D427CD" w:rsidTr="00D427CD">
        <w:tc>
          <w:tcPr>
            <w:tcW w:w="9290" w:type="dxa"/>
            <w:gridSpan w:val="2"/>
            <w:shd w:val="clear" w:color="auto" w:fill="auto"/>
          </w:tcPr>
          <w:p w:rsidR="00E23484" w:rsidRPr="00D427CD" w:rsidRDefault="00C37BD4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E23484" w:rsidRPr="00D427CD">
                <w:rPr>
                  <w:rFonts w:ascii="Times New Roman" w:hAnsi="Times New Roman"/>
                  <w:sz w:val="24"/>
                  <w:szCs w:val="24"/>
                </w:rPr>
                <w:t>Министерство здравоохранения Рязанской области</w:t>
              </w:r>
            </w:hyperlink>
          </w:p>
        </w:tc>
      </w:tr>
      <w:tr w:rsidR="00C4217F" w:rsidRPr="00D427CD" w:rsidTr="00D427CD">
        <w:tc>
          <w:tcPr>
            <w:tcW w:w="6967" w:type="dxa"/>
            <w:shd w:val="clear" w:color="auto" w:fill="auto"/>
          </w:tcPr>
          <w:p w:rsidR="00C4217F" w:rsidRPr="00D427CD" w:rsidRDefault="00C4217F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Смертность от всех причин, на 1</w:t>
            </w:r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000 населения</w:t>
            </w:r>
          </w:p>
        </w:tc>
        <w:tc>
          <w:tcPr>
            <w:tcW w:w="2323" w:type="dxa"/>
            <w:shd w:val="clear" w:color="auto" w:fill="auto"/>
          </w:tcPr>
          <w:p w:rsidR="00C4217F" w:rsidRPr="00D427CD" w:rsidRDefault="00C4217F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14,6</w:t>
            </w:r>
          </w:p>
        </w:tc>
      </w:tr>
      <w:tr w:rsidR="00C4217F" w:rsidRPr="00D427CD" w:rsidTr="00D427CD">
        <w:tc>
          <w:tcPr>
            <w:tcW w:w="6967" w:type="dxa"/>
            <w:shd w:val="clear" w:color="auto" w:fill="auto"/>
          </w:tcPr>
          <w:p w:rsidR="00D427CD" w:rsidRDefault="00C4217F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Смертность от болезней системы кровообращения, </w:t>
            </w:r>
          </w:p>
          <w:p w:rsidR="00C4217F" w:rsidRPr="00D427CD" w:rsidRDefault="00C4217F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на 100 тыс. населения</w:t>
            </w:r>
          </w:p>
        </w:tc>
        <w:tc>
          <w:tcPr>
            <w:tcW w:w="2323" w:type="dxa"/>
            <w:shd w:val="clear" w:color="auto" w:fill="auto"/>
          </w:tcPr>
          <w:p w:rsidR="00C4217F" w:rsidRPr="00D427CD" w:rsidRDefault="00C4217F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495,0</w:t>
            </w:r>
          </w:p>
        </w:tc>
      </w:tr>
      <w:tr w:rsidR="00C4217F" w:rsidRPr="00D427CD" w:rsidTr="00D427CD">
        <w:tc>
          <w:tcPr>
            <w:tcW w:w="6967" w:type="dxa"/>
            <w:shd w:val="clear" w:color="auto" w:fill="auto"/>
          </w:tcPr>
          <w:p w:rsidR="00C4217F" w:rsidRPr="00D427CD" w:rsidRDefault="00C4217F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Смертность от новообразований (в том числе от злокачественных), на 100 тыс. населения</w:t>
            </w:r>
            <w:proofErr w:type="gramEnd"/>
          </w:p>
        </w:tc>
        <w:tc>
          <w:tcPr>
            <w:tcW w:w="2323" w:type="dxa"/>
            <w:shd w:val="clear" w:color="auto" w:fill="auto"/>
          </w:tcPr>
          <w:p w:rsidR="00C4217F" w:rsidRPr="00D427CD" w:rsidRDefault="00C4217F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190,7</w:t>
            </w:r>
          </w:p>
        </w:tc>
      </w:tr>
      <w:tr w:rsidR="00C4217F" w:rsidRPr="00D427CD" w:rsidTr="00D427CD">
        <w:tc>
          <w:tcPr>
            <w:tcW w:w="6967" w:type="dxa"/>
            <w:shd w:val="clear" w:color="auto" w:fill="auto"/>
          </w:tcPr>
          <w:p w:rsidR="00C4217F" w:rsidRPr="00D427CD" w:rsidRDefault="00C4217F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Младенческая смертность, на 1000 </w:t>
            </w:r>
            <w:proofErr w:type="gramStart"/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родившихся</w:t>
            </w:r>
            <w:proofErr w:type="gramEnd"/>
          </w:p>
        </w:tc>
        <w:tc>
          <w:tcPr>
            <w:tcW w:w="2323" w:type="dxa"/>
            <w:shd w:val="clear" w:color="auto" w:fill="auto"/>
          </w:tcPr>
          <w:p w:rsidR="00C4217F" w:rsidRPr="00D427CD" w:rsidRDefault="00C4217F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</w:tr>
      <w:tr w:rsidR="00C4217F" w:rsidRPr="00D427CD" w:rsidTr="00D427CD">
        <w:tc>
          <w:tcPr>
            <w:tcW w:w="6967" w:type="dxa"/>
            <w:shd w:val="clear" w:color="auto" w:fill="auto"/>
          </w:tcPr>
          <w:p w:rsidR="00C4217F" w:rsidRPr="00D427CD" w:rsidRDefault="00C4217F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Ожидаемая продолжительность жизни при рождении, лет</w:t>
            </w:r>
          </w:p>
        </w:tc>
        <w:tc>
          <w:tcPr>
            <w:tcW w:w="2323" w:type="dxa"/>
            <w:shd w:val="clear" w:color="auto" w:fill="auto"/>
          </w:tcPr>
          <w:p w:rsidR="00C4217F" w:rsidRPr="00D427CD" w:rsidRDefault="00C4217F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73,1</w:t>
            </w:r>
          </w:p>
        </w:tc>
      </w:tr>
      <w:tr w:rsidR="00C4217F" w:rsidRPr="00D427CD" w:rsidTr="00D427CD">
        <w:tc>
          <w:tcPr>
            <w:tcW w:w="6967" w:type="dxa"/>
            <w:shd w:val="clear" w:color="auto" w:fill="auto"/>
          </w:tcPr>
          <w:p w:rsidR="00C4217F" w:rsidRPr="00D427CD" w:rsidRDefault="00C4217F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Обеспеченность населения врачами, человек на 10 тыс. человек</w:t>
            </w:r>
          </w:p>
        </w:tc>
        <w:tc>
          <w:tcPr>
            <w:tcW w:w="2323" w:type="dxa"/>
            <w:shd w:val="clear" w:color="auto" w:fill="auto"/>
          </w:tcPr>
          <w:p w:rsidR="00C4217F" w:rsidRPr="00D427CD" w:rsidRDefault="00C4217F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46,6</w:t>
            </w:r>
          </w:p>
        </w:tc>
      </w:tr>
      <w:tr w:rsidR="00C4217F" w:rsidRPr="00D427CD" w:rsidTr="00D427CD">
        <w:tc>
          <w:tcPr>
            <w:tcW w:w="6967" w:type="dxa"/>
            <w:shd w:val="clear" w:color="auto" w:fill="auto"/>
          </w:tcPr>
          <w:p w:rsidR="00C4217F" w:rsidRPr="00D427CD" w:rsidRDefault="00C4217F" w:rsidP="00D427CD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Охват населения профилактическими медицинскими осмотрами, %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C4217F" w:rsidRPr="00D427CD" w:rsidRDefault="00F958ED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70,0</w:t>
            </w:r>
          </w:p>
        </w:tc>
      </w:tr>
      <w:tr w:rsidR="00C4217F" w:rsidRPr="00D427CD" w:rsidTr="00D427CD">
        <w:tc>
          <w:tcPr>
            <w:tcW w:w="6967" w:type="dxa"/>
            <w:shd w:val="clear" w:color="auto" w:fill="auto"/>
          </w:tcPr>
          <w:p w:rsidR="00C4217F" w:rsidRPr="00D427CD" w:rsidRDefault="00C4217F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 xml:space="preserve">Объем платных медицинских услуг, </w:t>
            </w:r>
            <w:proofErr w:type="gramStart"/>
            <w:r w:rsidR="00D427CD">
              <w:rPr>
                <w:rFonts w:ascii="Times New Roman" w:hAnsi="Times New Roman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C4217F" w:rsidRPr="00D427CD" w:rsidRDefault="00C4217F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7,4</w:t>
            </w:r>
          </w:p>
        </w:tc>
      </w:tr>
      <w:tr w:rsidR="00C4217F" w:rsidRPr="00D427CD" w:rsidTr="00D427CD">
        <w:tc>
          <w:tcPr>
            <w:tcW w:w="6967" w:type="dxa"/>
            <w:shd w:val="clear" w:color="auto" w:fill="auto"/>
          </w:tcPr>
          <w:p w:rsidR="00C4217F" w:rsidRPr="00D427CD" w:rsidRDefault="00C4217F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Среднемесячная заработная плата одного работника по виду экономической деятельности «деятельность в области здравоохранения и социальных услуг», тыс. руб.</w:t>
            </w:r>
          </w:p>
        </w:tc>
        <w:tc>
          <w:tcPr>
            <w:tcW w:w="2323" w:type="dxa"/>
            <w:shd w:val="clear" w:color="auto" w:fill="auto"/>
          </w:tcPr>
          <w:p w:rsidR="00C4217F" w:rsidRPr="00D427CD" w:rsidRDefault="00C4217F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</w:tr>
      <w:tr w:rsidR="00C4217F" w:rsidRPr="00D427CD" w:rsidTr="00D427CD">
        <w:tc>
          <w:tcPr>
            <w:tcW w:w="6967" w:type="dxa"/>
            <w:shd w:val="clear" w:color="auto" w:fill="auto"/>
          </w:tcPr>
          <w:p w:rsidR="00C4217F" w:rsidRPr="00D427CD" w:rsidRDefault="00C4217F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 xml:space="preserve">Объем инвестиций в основной капитал по виду экономической деятельности «деятельность в области здравоохранения и социальных услуг», </w:t>
            </w:r>
            <w:proofErr w:type="gramStart"/>
            <w:r w:rsidR="00D427CD">
              <w:rPr>
                <w:rFonts w:ascii="Times New Roman" w:hAnsi="Times New Roman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C4217F" w:rsidRPr="00D427CD" w:rsidRDefault="00C4217F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2,8</w:t>
            </w:r>
          </w:p>
        </w:tc>
      </w:tr>
      <w:tr w:rsidR="00E23484" w:rsidRPr="00D427CD" w:rsidTr="00D427CD">
        <w:tc>
          <w:tcPr>
            <w:tcW w:w="9290" w:type="dxa"/>
            <w:gridSpan w:val="2"/>
            <w:shd w:val="clear" w:color="auto" w:fill="auto"/>
          </w:tcPr>
          <w:p w:rsidR="00E23484" w:rsidRPr="00D427CD" w:rsidRDefault="00C37BD4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411E9A" w:rsidRPr="00D427CD">
                <w:rPr>
                  <w:rFonts w:ascii="Times New Roman" w:hAnsi="Times New Roman"/>
                  <w:sz w:val="24"/>
                  <w:szCs w:val="24"/>
                </w:rPr>
                <w:t>Министерство образования</w:t>
              </w:r>
              <w:r w:rsidR="00E23484" w:rsidRPr="00D427CD">
                <w:rPr>
                  <w:rFonts w:ascii="Times New Roman" w:hAnsi="Times New Roman"/>
                  <w:sz w:val="24"/>
                  <w:szCs w:val="24"/>
                </w:rPr>
                <w:t xml:space="preserve"> Рязанской области</w:t>
              </w:r>
            </w:hyperlink>
          </w:p>
        </w:tc>
      </w:tr>
      <w:tr w:rsidR="00142F36" w:rsidRPr="00D427CD" w:rsidTr="00D427CD">
        <w:tc>
          <w:tcPr>
            <w:tcW w:w="6967" w:type="dxa"/>
            <w:shd w:val="clear" w:color="auto" w:fill="auto"/>
          </w:tcPr>
          <w:p w:rsidR="00142F36" w:rsidRPr="00D427CD" w:rsidRDefault="00142F36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27CD">
              <w:rPr>
                <w:rFonts w:ascii="Times New Roman" w:hAnsi="Times New Roman"/>
                <w:sz w:val="24"/>
                <w:szCs w:val="24"/>
              </w:rPr>
              <w:t>Удельный вес численности обучающихся в общеобразовательных организациях, занимающихся в одну смену, %</w:t>
            </w:r>
            <w:proofErr w:type="gramEnd"/>
          </w:p>
        </w:tc>
        <w:tc>
          <w:tcPr>
            <w:tcW w:w="2323" w:type="dxa"/>
            <w:shd w:val="clear" w:color="auto" w:fill="auto"/>
            <w:vAlign w:val="center"/>
          </w:tcPr>
          <w:p w:rsidR="00142F36" w:rsidRPr="00D427CD" w:rsidRDefault="00142F36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95,4</w:t>
            </w:r>
          </w:p>
        </w:tc>
      </w:tr>
      <w:tr w:rsidR="00142F36" w:rsidRPr="00D427CD" w:rsidTr="00D427CD">
        <w:tc>
          <w:tcPr>
            <w:tcW w:w="6967" w:type="dxa"/>
            <w:shd w:val="clear" w:color="auto" w:fill="auto"/>
          </w:tcPr>
          <w:p w:rsidR="00142F36" w:rsidRPr="00D427CD" w:rsidRDefault="00142F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Доступность дошкольного образования для детей в возрастной группе от 2 месяцев до 8 лет, %</w:t>
            </w:r>
          </w:p>
        </w:tc>
        <w:tc>
          <w:tcPr>
            <w:tcW w:w="2323" w:type="dxa"/>
            <w:shd w:val="clear" w:color="auto" w:fill="auto"/>
          </w:tcPr>
          <w:p w:rsidR="00142F36" w:rsidRPr="00D427CD" w:rsidRDefault="00142F36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142F36" w:rsidRPr="00D427CD" w:rsidTr="00D427CD">
        <w:tc>
          <w:tcPr>
            <w:tcW w:w="6967" w:type="dxa"/>
            <w:shd w:val="clear" w:color="auto" w:fill="auto"/>
          </w:tcPr>
          <w:p w:rsidR="00142F36" w:rsidRPr="00D427CD" w:rsidRDefault="00142F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в возрасте 5-18 лет, охваченных программами дополнительного образования, %</w:t>
            </w:r>
          </w:p>
        </w:tc>
        <w:tc>
          <w:tcPr>
            <w:tcW w:w="2323" w:type="dxa"/>
            <w:shd w:val="clear" w:color="auto" w:fill="auto"/>
          </w:tcPr>
          <w:p w:rsidR="00142F36" w:rsidRPr="00D427CD" w:rsidRDefault="00142F36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83,8</w:t>
            </w:r>
          </w:p>
        </w:tc>
      </w:tr>
      <w:tr w:rsidR="00142F36" w:rsidRPr="00D427CD" w:rsidTr="00D427CD">
        <w:tc>
          <w:tcPr>
            <w:tcW w:w="6967" w:type="dxa"/>
            <w:shd w:val="clear" w:color="auto" w:fill="auto"/>
          </w:tcPr>
          <w:p w:rsidR="00142F36" w:rsidRPr="00D427CD" w:rsidRDefault="00142F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Эффективность системы выявления, поддержки и развития способностей и талантов у детей и молодежи, %</w:t>
            </w:r>
          </w:p>
        </w:tc>
        <w:tc>
          <w:tcPr>
            <w:tcW w:w="2323" w:type="dxa"/>
            <w:shd w:val="clear" w:color="auto" w:fill="auto"/>
          </w:tcPr>
          <w:p w:rsidR="00142F36" w:rsidRPr="00D427CD" w:rsidRDefault="00142F36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26,9</w:t>
            </w:r>
          </w:p>
        </w:tc>
      </w:tr>
      <w:tr w:rsidR="00142F36" w:rsidRPr="00D427CD" w:rsidTr="00D427CD">
        <w:tc>
          <w:tcPr>
            <w:tcW w:w="6967" w:type="dxa"/>
            <w:shd w:val="clear" w:color="auto" w:fill="auto"/>
          </w:tcPr>
          <w:p w:rsidR="00142F36" w:rsidRPr="00D427CD" w:rsidRDefault="00142F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Условия для воспитания гармонично развитой и социально ответственной личности, %</w:t>
            </w:r>
          </w:p>
        </w:tc>
        <w:tc>
          <w:tcPr>
            <w:tcW w:w="2323" w:type="dxa"/>
            <w:shd w:val="clear" w:color="auto" w:fill="auto"/>
          </w:tcPr>
          <w:p w:rsidR="00142F36" w:rsidRPr="00D427CD" w:rsidRDefault="00142F36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107,0</w:t>
            </w:r>
          </w:p>
        </w:tc>
      </w:tr>
      <w:tr w:rsidR="00142F36" w:rsidRPr="00D427CD" w:rsidTr="00D427CD">
        <w:tc>
          <w:tcPr>
            <w:tcW w:w="6967" w:type="dxa"/>
            <w:shd w:val="clear" w:color="auto" w:fill="auto"/>
          </w:tcPr>
          <w:p w:rsidR="00142F36" w:rsidRPr="00D427CD" w:rsidRDefault="00142F36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платных услуг системы образования,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142F36" w:rsidRPr="00D427CD" w:rsidRDefault="00142F36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</w:tr>
      <w:tr w:rsidR="00142F36" w:rsidRPr="00D427CD" w:rsidTr="00D427CD">
        <w:tc>
          <w:tcPr>
            <w:tcW w:w="6967" w:type="dxa"/>
            <w:shd w:val="clear" w:color="auto" w:fill="auto"/>
          </w:tcPr>
          <w:p w:rsidR="00142F36" w:rsidRPr="00D427CD" w:rsidRDefault="00142F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Среднемесячная заработная плата одного работника по виду экономической деятельности «образование», тыс. руб.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2F36" w:rsidRPr="00D427CD" w:rsidRDefault="00142F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</w:tr>
      <w:tr w:rsidR="00142F36" w:rsidRPr="00D427CD" w:rsidTr="00D427CD">
        <w:tc>
          <w:tcPr>
            <w:tcW w:w="6967" w:type="dxa"/>
            <w:shd w:val="clear" w:color="auto" w:fill="auto"/>
          </w:tcPr>
          <w:p w:rsidR="00142F36" w:rsidRPr="00D427CD" w:rsidRDefault="00142F36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инвестиций в основной капитал по виду экономической деятельности «образование»,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142F36" w:rsidRPr="00D427CD" w:rsidRDefault="00142F36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</w:tr>
      <w:tr w:rsidR="00E23484" w:rsidRPr="00D427CD" w:rsidTr="00D427CD">
        <w:tc>
          <w:tcPr>
            <w:tcW w:w="9290" w:type="dxa"/>
            <w:gridSpan w:val="2"/>
            <w:shd w:val="clear" w:color="auto" w:fill="auto"/>
          </w:tcPr>
          <w:p w:rsidR="00E23484" w:rsidRPr="00D427CD" w:rsidRDefault="00C37BD4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E23484" w:rsidRPr="00D427CD">
                <w:rPr>
                  <w:rFonts w:ascii="Times New Roman" w:hAnsi="Times New Roman"/>
                  <w:sz w:val="24"/>
                  <w:szCs w:val="24"/>
                </w:rPr>
                <w:t>Министерство труда и социальной защиты населения Рязанской области</w:t>
              </w:r>
            </w:hyperlink>
          </w:p>
        </w:tc>
      </w:tr>
      <w:tr w:rsidR="00DC02D5" w:rsidRPr="00D427CD" w:rsidTr="00D427CD">
        <w:tc>
          <w:tcPr>
            <w:tcW w:w="6967" w:type="dxa"/>
            <w:shd w:val="clear" w:color="auto" w:fill="auto"/>
          </w:tcPr>
          <w:p w:rsidR="00DC02D5" w:rsidRPr="00D427CD" w:rsidRDefault="00DC02D5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Среднемесячная заработная плата одного работника, тыс. руб.</w:t>
            </w:r>
          </w:p>
        </w:tc>
        <w:tc>
          <w:tcPr>
            <w:tcW w:w="2323" w:type="dxa"/>
            <w:shd w:val="clear" w:color="auto" w:fill="auto"/>
          </w:tcPr>
          <w:p w:rsidR="00DC02D5" w:rsidRPr="00D427CD" w:rsidRDefault="00DC02D5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</w:tr>
      <w:tr w:rsidR="00DC02D5" w:rsidRPr="00D427CD" w:rsidTr="00D427CD">
        <w:tc>
          <w:tcPr>
            <w:tcW w:w="6967" w:type="dxa"/>
            <w:shd w:val="clear" w:color="auto" w:fill="auto"/>
          </w:tcPr>
          <w:p w:rsidR="00DC02D5" w:rsidRPr="00D427CD" w:rsidRDefault="00DC02D5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Темп роста реальной заработной платы,</w:t>
            </w:r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2323" w:type="dxa"/>
            <w:shd w:val="clear" w:color="auto" w:fill="auto"/>
          </w:tcPr>
          <w:p w:rsidR="00DC02D5" w:rsidRPr="00D427CD" w:rsidRDefault="00DC02D5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102,4</w:t>
            </w:r>
          </w:p>
        </w:tc>
      </w:tr>
      <w:tr w:rsidR="00DC02D5" w:rsidRPr="00D427CD" w:rsidTr="00D427CD">
        <w:tc>
          <w:tcPr>
            <w:tcW w:w="6967" w:type="dxa"/>
            <w:shd w:val="clear" w:color="auto" w:fill="auto"/>
          </w:tcPr>
          <w:p w:rsidR="00DC02D5" w:rsidRPr="00D427CD" w:rsidRDefault="00DC02D5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Уровень регистрируемой безработицы, %</w:t>
            </w:r>
          </w:p>
        </w:tc>
        <w:tc>
          <w:tcPr>
            <w:tcW w:w="2323" w:type="dxa"/>
            <w:shd w:val="clear" w:color="auto" w:fill="auto"/>
          </w:tcPr>
          <w:p w:rsidR="00DC02D5" w:rsidRPr="00D427CD" w:rsidRDefault="00DC02D5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DC02D5" w:rsidRPr="00D427CD" w:rsidTr="00D427CD">
        <w:tc>
          <w:tcPr>
            <w:tcW w:w="6967" w:type="dxa"/>
            <w:shd w:val="clear" w:color="auto" w:fill="auto"/>
          </w:tcPr>
          <w:p w:rsidR="00DC02D5" w:rsidRPr="00D427CD" w:rsidRDefault="00DC02D5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Уровень бедности, %</w:t>
            </w:r>
          </w:p>
        </w:tc>
        <w:tc>
          <w:tcPr>
            <w:tcW w:w="2323" w:type="dxa"/>
            <w:shd w:val="clear" w:color="auto" w:fill="auto"/>
          </w:tcPr>
          <w:p w:rsidR="00DC02D5" w:rsidRPr="00D427CD" w:rsidRDefault="00DC02D5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11,1</w:t>
            </w:r>
          </w:p>
        </w:tc>
      </w:tr>
      <w:tr w:rsidR="00DC02D5" w:rsidRPr="00D427CD" w:rsidTr="00D427CD">
        <w:tc>
          <w:tcPr>
            <w:tcW w:w="6967" w:type="dxa"/>
            <w:shd w:val="clear" w:color="auto" w:fill="auto"/>
          </w:tcPr>
          <w:p w:rsidR="00DC02D5" w:rsidRPr="00D427CD" w:rsidRDefault="00DC02D5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платных услуг, предоставляемых гражданам пожилого возраста и инвалидам,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DC02D5" w:rsidRPr="00D427CD" w:rsidRDefault="00DC02D5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DC02D5" w:rsidRPr="00D427CD" w:rsidTr="00D427CD">
        <w:tc>
          <w:tcPr>
            <w:tcW w:w="6967" w:type="dxa"/>
            <w:shd w:val="clear" w:color="auto" w:fill="auto"/>
          </w:tcPr>
          <w:p w:rsidR="00DC02D5" w:rsidRPr="00D427CD" w:rsidRDefault="00DC02D5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Доля граждан старше трудоспособного возраста и инвалидов, получающих услуги в рамках системы долговременного ухода, от общего числа граждан старше трудоспособного возраста и инвалидов, нуждающихся в долговременном уходе, %</w:t>
            </w:r>
          </w:p>
        </w:tc>
        <w:tc>
          <w:tcPr>
            <w:tcW w:w="2323" w:type="dxa"/>
            <w:shd w:val="clear" w:color="auto" w:fill="auto"/>
          </w:tcPr>
          <w:p w:rsidR="00DC02D5" w:rsidRPr="00D427CD" w:rsidRDefault="00DC02D5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25,7</w:t>
            </w:r>
          </w:p>
        </w:tc>
      </w:tr>
      <w:tr w:rsidR="00E23484" w:rsidRPr="00D427CD" w:rsidTr="00D427CD">
        <w:tc>
          <w:tcPr>
            <w:tcW w:w="9290" w:type="dxa"/>
            <w:gridSpan w:val="2"/>
            <w:shd w:val="clear" w:color="auto" w:fill="auto"/>
          </w:tcPr>
          <w:p w:rsidR="00E23484" w:rsidRPr="00D427CD" w:rsidRDefault="00C37BD4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E23484" w:rsidRPr="00D427CD">
                <w:rPr>
                  <w:rFonts w:ascii="Times New Roman" w:hAnsi="Times New Roman"/>
                  <w:sz w:val="24"/>
                  <w:szCs w:val="24"/>
                </w:rPr>
                <w:t>Министерство культуры Рязанской области</w:t>
              </w:r>
            </w:hyperlink>
          </w:p>
        </w:tc>
      </w:tr>
      <w:tr w:rsidR="0044201F" w:rsidRPr="00D427CD" w:rsidTr="00D427CD">
        <w:tc>
          <w:tcPr>
            <w:tcW w:w="6967" w:type="dxa"/>
            <w:shd w:val="clear" w:color="auto" w:fill="auto"/>
          </w:tcPr>
          <w:p w:rsidR="0044201F" w:rsidRPr="00D427CD" w:rsidRDefault="0044201F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Число посещений культурных мероприятий, тыс. единиц</w:t>
            </w:r>
          </w:p>
        </w:tc>
        <w:tc>
          <w:tcPr>
            <w:tcW w:w="2323" w:type="dxa"/>
            <w:shd w:val="clear" w:color="auto" w:fill="auto"/>
          </w:tcPr>
          <w:p w:rsidR="0044201F" w:rsidRPr="00D427CD" w:rsidRDefault="0044201F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21</w:t>
            </w:r>
            <w:r w:rsidR="00182B2B"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>168,0</w:t>
            </w:r>
          </w:p>
        </w:tc>
      </w:tr>
      <w:tr w:rsidR="0044201F" w:rsidRPr="00D427CD" w:rsidTr="00D427CD">
        <w:tc>
          <w:tcPr>
            <w:tcW w:w="6967" w:type="dxa"/>
            <w:shd w:val="clear" w:color="auto" w:fill="auto"/>
          </w:tcPr>
          <w:p w:rsidR="0044201F" w:rsidRPr="00D427CD" w:rsidRDefault="0044201F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Число посещений музеев Рязанской области, тыс. единиц</w:t>
            </w:r>
          </w:p>
        </w:tc>
        <w:tc>
          <w:tcPr>
            <w:tcW w:w="2323" w:type="dxa"/>
            <w:shd w:val="clear" w:color="auto" w:fill="auto"/>
          </w:tcPr>
          <w:p w:rsidR="0044201F" w:rsidRPr="00D427CD" w:rsidRDefault="0044201F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998,3</w:t>
            </w:r>
          </w:p>
        </w:tc>
      </w:tr>
      <w:tr w:rsidR="0044201F" w:rsidRPr="00D427CD" w:rsidTr="00D427CD">
        <w:tc>
          <w:tcPr>
            <w:tcW w:w="6967" w:type="dxa"/>
            <w:shd w:val="clear" w:color="auto" w:fill="auto"/>
          </w:tcPr>
          <w:p w:rsidR="0044201F" w:rsidRPr="00D427CD" w:rsidRDefault="0044201F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Число посещений культурно-досуговых учреждений, театров, концертных организаций Рязанской области, тыс. человек</w:t>
            </w:r>
          </w:p>
        </w:tc>
        <w:tc>
          <w:tcPr>
            <w:tcW w:w="2323" w:type="dxa"/>
            <w:shd w:val="clear" w:color="auto" w:fill="auto"/>
          </w:tcPr>
          <w:p w:rsidR="0044201F" w:rsidRPr="00D427CD" w:rsidRDefault="0044201F" w:rsidP="00D427C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182B2B"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058,7</w:t>
            </w:r>
          </w:p>
        </w:tc>
      </w:tr>
      <w:tr w:rsidR="0044201F" w:rsidRPr="00D427CD" w:rsidTr="00D427CD">
        <w:tc>
          <w:tcPr>
            <w:tcW w:w="6967" w:type="dxa"/>
            <w:shd w:val="clear" w:color="auto" w:fill="auto"/>
          </w:tcPr>
          <w:p w:rsidR="0044201F" w:rsidRPr="00D427CD" w:rsidRDefault="0044201F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Число посещений библиотек, тыс. человек</w:t>
            </w:r>
          </w:p>
        </w:tc>
        <w:tc>
          <w:tcPr>
            <w:tcW w:w="2323" w:type="dxa"/>
            <w:shd w:val="clear" w:color="auto" w:fill="auto"/>
          </w:tcPr>
          <w:p w:rsidR="0044201F" w:rsidRPr="00D427CD" w:rsidRDefault="0044201F" w:rsidP="00D427CD">
            <w:pPr>
              <w:spacing w:line="23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="00182B2B"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228,6</w:t>
            </w:r>
          </w:p>
        </w:tc>
      </w:tr>
      <w:tr w:rsidR="0044201F" w:rsidRPr="00D427CD" w:rsidTr="00D427CD">
        <w:tc>
          <w:tcPr>
            <w:tcW w:w="6967" w:type="dxa"/>
            <w:shd w:val="clear" w:color="auto" w:fill="auto"/>
          </w:tcPr>
          <w:p w:rsidR="0044201F" w:rsidRPr="00D427CD" w:rsidRDefault="0044201F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платных услуг учреждений культуры,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44201F" w:rsidRPr="00D427CD" w:rsidRDefault="0044201F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</w:tr>
      <w:tr w:rsidR="0044201F" w:rsidRPr="00D427CD" w:rsidTr="00D427CD">
        <w:tc>
          <w:tcPr>
            <w:tcW w:w="6967" w:type="dxa"/>
            <w:shd w:val="clear" w:color="auto" w:fill="auto"/>
          </w:tcPr>
          <w:p w:rsidR="0044201F" w:rsidRPr="00D427CD" w:rsidRDefault="0044201F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Среднемесячная заработная плата одного работника по видам экономической деятельности: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44201F" w:rsidRPr="00D427CD" w:rsidRDefault="0044201F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894" w:rsidRPr="00D427CD" w:rsidTr="00D427CD">
        <w:tc>
          <w:tcPr>
            <w:tcW w:w="6967" w:type="dxa"/>
            <w:shd w:val="clear" w:color="auto" w:fill="auto"/>
          </w:tcPr>
          <w:p w:rsidR="00D43894" w:rsidRPr="00D427CD" w:rsidRDefault="00D43894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«деятельность творческая, деятельность в области искусства и организации развлечений», тыс. руб.</w:t>
            </w:r>
          </w:p>
        </w:tc>
        <w:tc>
          <w:tcPr>
            <w:tcW w:w="2323" w:type="dxa"/>
            <w:shd w:val="clear" w:color="auto" w:fill="auto"/>
          </w:tcPr>
          <w:p w:rsidR="00D43894" w:rsidRPr="00D427CD" w:rsidRDefault="00D43894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50,5</w:t>
            </w:r>
          </w:p>
        </w:tc>
      </w:tr>
      <w:tr w:rsidR="00D43894" w:rsidRPr="00D427CD" w:rsidTr="00D427CD">
        <w:tc>
          <w:tcPr>
            <w:tcW w:w="6967" w:type="dxa"/>
            <w:shd w:val="clear" w:color="auto" w:fill="auto"/>
          </w:tcPr>
          <w:p w:rsidR="00D43894" w:rsidRPr="00D427CD" w:rsidRDefault="00D43894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«деятельность библиотек, архивов, музеев и прочих объектов культуры», тыс. руб.</w:t>
            </w:r>
          </w:p>
        </w:tc>
        <w:tc>
          <w:tcPr>
            <w:tcW w:w="2323" w:type="dxa"/>
            <w:shd w:val="clear" w:color="auto" w:fill="auto"/>
          </w:tcPr>
          <w:p w:rsidR="00D43894" w:rsidRPr="00D427CD" w:rsidRDefault="00D43894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46,3</w:t>
            </w:r>
          </w:p>
        </w:tc>
      </w:tr>
      <w:tr w:rsidR="00D43894" w:rsidRPr="00D427CD" w:rsidTr="00D427CD">
        <w:tc>
          <w:tcPr>
            <w:tcW w:w="6967" w:type="dxa"/>
            <w:shd w:val="clear" w:color="auto" w:fill="auto"/>
          </w:tcPr>
          <w:p w:rsidR="00D43894" w:rsidRPr="00D427CD" w:rsidRDefault="00D43894" w:rsidP="00D427CD">
            <w:pPr>
              <w:spacing w:line="230" w:lineRule="auto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Объем инвестиций в основной капитал по виду экономической деятельности «деятельность в области культуры, спорта, организации досуга и развлечений» (за исключением «деятельность в области спорта, отдыха и развлечений»), </w:t>
            </w:r>
            <w:proofErr w:type="gramStart"/>
            <w:r w:rsidR="00D427CD"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млрд</w:t>
            </w:r>
            <w:proofErr w:type="gramEnd"/>
            <w:r w:rsidR="00D427CD"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D43894" w:rsidRPr="00D427CD" w:rsidRDefault="00D43894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E23484" w:rsidRPr="00D427CD" w:rsidTr="00D427CD">
        <w:tc>
          <w:tcPr>
            <w:tcW w:w="9290" w:type="dxa"/>
            <w:gridSpan w:val="2"/>
            <w:shd w:val="clear" w:color="auto" w:fill="auto"/>
          </w:tcPr>
          <w:p w:rsidR="00E23484" w:rsidRPr="00D427CD" w:rsidRDefault="00C37BD4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E23484" w:rsidRPr="00D427CD">
                <w:rPr>
                  <w:rFonts w:ascii="Times New Roman" w:hAnsi="Times New Roman"/>
                  <w:sz w:val="24"/>
                  <w:szCs w:val="24"/>
                </w:rPr>
                <w:t>Министерство физической культуры и спорта Рязанской области</w:t>
              </w:r>
            </w:hyperlink>
          </w:p>
        </w:tc>
      </w:tr>
      <w:tr w:rsidR="00C9122B" w:rsidRPr="00D427CD" w:rsidTr="00D427CD">
        <w:tc>
          <w:tcPr>
            <w:tcW w:w="6967" w:type="dxa"/>
            <w:shd w:val="clear" w:color="auto" w:fill="auto"/>
          </w:tcPr>
          <w:p w:rsidR="00C9122B" w:rsidRPr="00D427CD" w:rsidRDefault="00C9122B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Доля граждан, систематически занимающихся физической культурой и спортом, %</w:t>
            </w:r>
          </w:p>
        </w:tc>
        <w:tc>
          <w:tcPr>
            <w:tcW w:w="2323" w:type="dxa"/>
            <w:shd w:val="clear" w:color="auto" w:fill="auto"/>
          </w:tcPr>
          <w:p w:rsidR="00C9122B" w:rsidRPr="00D427CD" w:rsidRDefault="00C9122B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55,0</w:t>
            </w:r>
          </w:p>
        </w:tc>
      </w:tr>
      <w:tr w:rsidR="00C9122B" w:rsidRPr="00D427CD" w:rsidTr="00D427CD">
        <w:tc>
          <w:tcPr>
            <w:tcW w:w="6967" w:type="dxa"/>
            <w:shd w:val="clear" w:color="auto" w:fill="auto"/>
          </w:tcPr>
          <w:p w:rsidR="00C9122B" w:rsidRPr="00D427CD" w:rsidRDefault="00C9122B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Уровень обеспеченности граждан спортивными сооружениями исходя из единовременной пропускной способности объектов спорта, %</w:t>
            </w:r>
          </w:p>
        </w:tc>
        <w:tc>
          <w:tcPr>
            <w:tcW w:w="2323" w:type="dxa"/>
            <w:shd w:val="clear" w:color="auto" w:fill="auto"/>
          </w:tcPr>
          <w:p w:rsidR="00C9122B" w:rsidRPr="00D427CD" w:rsidRDefault="00C9122B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60,1</w:t>
            </w:r>
          </w:p>
        </w:tc>
      </w:tr>
      <w:tr w:rsidR="00C9122B" w:rsidRPr="00D427CD" w:rsidTr="00D427CD">
        <w:tc>
          <w:tcPr>
            <w:tcW w:w="6967" w:type="dxa"/>
            <w:shd w:val="clear" w:color="auto" w:fill="auto"/>
          </w:tcPr>
          <w:p w:rsidR="00C9122B" w:rsidRPr="00D427CD" w:rsidRDefault="00C9122B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 xml:space="preserve">Доля сельского населения, систематически </w:t>
            </w:r>
            <w:proofErr w:type="gramStart"/>
            <w:r w:rsidRPr="00D427CD">
              <w:rPr>
                <w:rFonts w:ascii="Times New Roman" w:hAnsi="Times New Roman"/>
                <w:sz w:val="24"/>
                <w:szCs w:val="24"/>
              </w:rPr>
              <w:t>занимающихся</w:t>
            </w:r>
            <w:proofErr w:type="gramEnd"/>
            <w:r w:rsidRPr="00D427CD">
              <w:rPr>
                <w:rFonts w:ascii="Times New Roman" w:hAnsi="Times New Roman"/>
                <w:sz w:val="24"/>
                <w:szCs w:val="24"/>
              </w:rPr>
              <w:t xml:space="preserve"> физической культурой и спортом, %</w:t>
            </w:r>
          </w:p>
        </w:tc>
        <w:tc>
          <w:tcPr>
            <w:tcW w:w="2323" w:type="dxa"/>
            <w:shd w:val="clear" w:color="auto" w:fill="auto"/>
          </w:tcPr>
          <w:p w:rsidR="00C9122B" w:rsidRPr="00D427CD" w:rsidRDefault="00C9122B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</w:tr>
      <w:tr w:rsidR="00C9122B" w:rsidRPr="00D427CD" w:rsidTr="00D427CD">
        <w:tc>
          <w:tcPr>
            <w:tcW w:w="6967" w:type="dxa"/>
            <w:shd w:val="clear" w:color="auto" w:fill="auto"/>
          </w:tcPr>
          <w:p w:rsidR="00C9122B" w:rsidRPr="00D427CD" w:rsidRDefault="00C9122B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 xml:space="preserve">Объем платных услуг физической культуры и спорта, </w:t>
            </w:r>
            <w:proofErr w:type="gramStart"/>
            <w:r w:rsidR="00D427CD">
              <w:rPr>
                <w:rFonts w:ascii="Times New Roman" w:hAnsi="Times New Roman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C9122B" w:rsidRPr="00D427CD" w:rsidRDefault="00C9122B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</w:tr>
      <w:tr w:rsidR="00C9122B" w:rsidRPr="00D427CD" w:rsidTr="00D427CD">
        <w:tc>
          <w:tcPr>
            <w:tcW w:w="6967" w:type="dxa"/>
            <w:shd w:val="clear" w:color="auto" w:fill="auto"/>
          </w:tcPr>
          <w:p w:rsidR="00C9122B" w:rsidRPr="00D427CD" w:rsidRDefault="00C9122B" w:rsidP="00D427CD">
            <w:pPr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Среднемесячная заработная плата одного работника по виду экономической деятельности «деятельность в области спорта, отдыха и развлечений», тыс. руб.</w:t>
            </w:r>
          </w:p>
        </w:tc>
        <w:tc>
          <w:tcPr>
            <w:tcW w:w="2323" w:type="dxa"/>
            <w:shd w:val="clear" w:color="auto" w:fill="auto"/>
          </w:tcPr>
          <w:p w:rsidR="00C9122B" w:rsidRPr="00D427CD" w:rsidRDefault="00C9122B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</w:tr>
      <w:tr w:rsidR="00C9122B" w:rsidRPr="00D427CD" w:rsidTr="00D427CD">
        <w:tc>
          <w:tcPr>
            <w:tcW w:w="6967" w:type="dxa"/>
            <w:shd w:val="clear" w:color="auto" w:fill="auto"/>
          </w:tcPr>
          <w:p w:rsidR="00C9122B" w:rsidRPr="00D427CD" w:rsidRDefault="00C9122B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инвестиций в основной капитал по виду экономической деятельности «деятельность в области спорта, отдыха и развлечений»,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C9122B" w:rsidRPr="00D427CD" w:rsidRDefault="00C9122B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</w:tr>
      <w:tr w:rsidR="00E23484" w:rsidRPr="00D427CD" w:rsidTr="00D427CD">
        <w:trPr>
          <w:trHeight w:val="108"/>
        </w:trPr>
        <w:tc>
          <w:tcPr>
            <w:tcW w:w="9290" w:type="dxa"/>
            <w:gridSpan w:val="2"/>
            <w:shd w:val="clear" w:color="auto" w:fill="auto"/>
          </w:tcPr>
          <w:p w:rsidR="00E23484" w:rsidRPr="00D427CD" w:rsidRDefault="00C37BD4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E23484" w:rsidRPr="00D427CD">
                <w:rPr>
                  <w:rFonts w:ascii="Times New Roman" w:hAnsi="Times New Roman"/>
                  <w:sz w:val="24"/>
                  <w:szCs w:val="24"/>
                </w:rPr>
                <w:t>Министерство финансов Рязанской области</w:t>
              </w:r>
            </w:hyperlink>
          </w:p>
        </w:tc>
      </w:tr>
      <w:tr w:rsidR="00C9122B" w:rsidRPr="00D427CD" w:rsidTr="00D427CD">
        <w:tc>
          <w:tcPr>
            <w:tcW w:w="6967" w:type="dxa"/>
            <w:shd w:val="clear" w:color="auto" w:fill="auto"/>
          </w:tcPr>
          <w:p w:rsidR="00C9122B" w:rsidRPr="00D427CD" w:rsidRDefault="00C9122B" w:rsidP="00D427CD">
            <w:pPr>
              <w:spacing w:line="23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Исполнение поступлений налоговых и неналоговых доходов областного бюджета, утвержденных Законом Рязанской области «Об областном бюджете на 2024 год и на плановый период 2025 и 2026 годов», %</w:t>
            </w:r>
          </w:p>
        </w:tc>
        <w:tc>
          <w:tcPr>
            <w:tcW w:w="2323" w:type="dxa"/>
            <w:shd w:val="clear" w:color="auto" w:fill="auto"/>
          </w:tcPr>
          <w:p w:rsidR="00C9122B" w:rsidRPr="00D427CD" w:rsidRDefault="00C9122B" w:rsidP="00D427CD">
            <w:pPr>
              <w:spacing w:line="23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C9122B" w:rsidRPr="00D427CD" w:rsidTr="00D427CD">
        <w:tc>
          <w:tcPr>
            <w:tcW w:w="6967" w:type="dxa"/>
            <w:shd w:val="clear" w:color="auto" w:fill="auto"/>
          </w:tcPr>
          <w:p w:rsidR="00C9122B" w:rsidRPr="00D427CD" w:rsidRDefault="00C9122B" w:rsidP="00D427CD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общего объема государственного долга Рязанской области (без учета допустимого превышения, установленного бюджетным законодательством Российской Федерации) к общему годовому объему доходов областного бюджета без учета объема безвозмездных поступлений, %</w:t>
            </w:r>
          </w:p>
        </w:tc>
        <w:tc>
          <w:tcPr>
            <w:tcW w:w="2323" w:type="dxa"/>
            <w:shd w:val="clear" w:color="auto" w:fill="auto"/>
          </w:tcPr>
          <w:p w:rsidR="00C9122B" w:rsidRPr="00D427CD" w:rsidRDefault="00C9122B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37,0</w:t>
            </w:r>
          </w:p>
        </w:tc>
      </w:tr>
      <w:tr w:rsidR="00C9122B" w:rsidRPr="00D427CD" w:rsidTr="00D427CD">
        <w:trPr>
          <w:trHeight w:val="135"/>
        </w:trPr>
        <w:tc>
          <w:tcPr>
            <w:tcW w:w="6967" w:type="dxa"/>
            <w:shd w:val="clear" w:color="auto" w:fill="auto"/>
          </w:tcPr>
          <w:p w:rsidR="00C9122B" w:rsidRPr="00D427CD" w:rsidRDefault="00C9122B" w:rsidP="00D427CD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Удельный вес расходов на обслуживание государственного долга Рязанской области в общем объеме расходов областного бюджета, за исключением объема расходов, которые осуществляются за счет субвенций, предоставляемых из федерального бюджета, %</w:t>
            </w:r>
          </w:p>
        </w:tc>
        <w:tc>
          <w:tcPr>
            <w:tcW w:w="2323" w:type="dxa"/>
            <w:shd w:val="clear" w:color="auto" w:fill="auto"/>
          </w:tcPr>
          <w:p w:rsidR="00C9122B" w:rsidRPr="00D427CD" w:rsidRDefault="00C9122B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</w:tr>
      <w:tr w:rsidR="00E23484" w:rsidRPr="00D427CD" w:rsidTr="00D427CD">
        <w:tc>
          <w:tcPr>
            <w:tcW w:w="9290" w:type="dxa"/>
            <w:gridSpan w:val="2"/>
            <w:shd w:val="clear" w:color="auto" w:fill="auto"/>
          </w:tcPr>
          <w:p w:rsidR="00E23484" w:rsidRPr="00D427CD" w:rsidRDefault="00C37BD4" w:rsidP="00D427CD">
            <w:pPr>
              <w:shd w:val="clear" w:color="auto" w:fill="FDFDFD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E23484" w:rsidRPr="00D427CD">
                <w:rPr>
                  <w:rFonts w:ascii="Times New Roman" w:hAnsi="Times New Roman"/>
                  <w:sz w:val="24"/>
                  <w:szCs w:val="24"/>
                </w:rPr>
                <w:t>Министерство имущественных и земельных отношений Рязанской области</w:t>
              </w:r>
            </w:hyperlink>
          </w:p>
        </w:tc>
      </w:tr>
      <w:tr w:rsidR="00FC79B5" w:rsidRPr="00D427CD" w:rsidTr="00D427CD">
        <w:tc>
          <w:tcPr>
            <w:tcW w:w="6967" w:type="dxa"/>
            <w:shd w:val="clear" w:color="auto" w:fill="auto"/>
          </w:tcPr>
          <w:p w:rsidR="00FC79B5" w:rsidRPr="00D427CD" w:rsidRDefault="00142083" w:rsidP="00D427CD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Экономия бюджетных средств путем централизации общественных закупок товаров (работ, услуг) для заказчиков Рязанской области, %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FC79B5" w:rsidRPr="00D427CD" w:rsidRDefault="00142083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6,0</w:t>
            </w:r>
          </w:p>
        </w:tc>
      </w:tr>
      <w:tr w:rsidR="00FC79B5" w:rsidRPr="00D427CD" w:rsidTr="00D427CD">
        <w:tc>
          <w:tcPr>
            <w:tcW w:w="6967" w:type="dxa"/>
            <w:shd w:val="clear" w:color="auto" w:fill="auto"/>
          </w:tcPr>
          <w:p w:rsidR="00FC79B5" w:rsidRPr="00D427CD" w:rsidRDefault="00FC79B5" w:rsidP="00D427CD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Доля вовлеченных в хозяйственный оборот объектов недвижимости, находящихся в государственной собственности Рязанской области, от общего количества объектов недвижимости, находящихся в государственной собственности Рязанской области, %</w:t>
            </w:r>
          </w:p>
        </w:tc>
        <w:tc>
          <w:tcPr>
            <w:tcW w:w="2323" w:type="dxa"/>
            <w:shd w:val="clear" w:color="auto" w:fill="auto"/>
          </w:tcPr>
          <w:p w:rsidR="00FC79B5" w:rsidRPr="00D427CD" w:rsidRDefault="00FC79B5" w:rsidP="00D427CD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95,5</w:t>
            </w:r>
          </w:p>
        </w:tc>
      </w:tr>
      <w:tr w:rsidR="00FC79B5" w:rsidRPr="00D427CD" w:rsidTr="00D427CD">
        <w:tc>
          <w:tcPr>
            <w:tcW w:w="6967" w:type="dxa"/>
            <w:shd w:val="clear" w:color="auto" w:fill="auto"/>
          </w:tcPr>
          <w:p w:rsidR="00FC79B5" w:rsidRPr="00D427CD" w:rsidRDefault="00FC79B5" w:rsidP="00D427CD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Доля </w:t>
            </w:r>
            <w:r w:rsidR="00142083"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объектов недвижимости, в отношении которых осуществлена государственная регистрация права собственности Рязанской области, % от запланированного количества</w:t>
            </w:r>
          </w:p>
        </w:tc>
        <w:tc>
          <w:tcPr>
            <w:tcW w:w="2323" w:type="dxa"/>
            <w:shd w:val="clear" w:color="auto" w:fill="auto"/>
          </w:tcPr>
          <w:p w:rsidR="00FC79B5" w:rsidRPr="00D427CD" w:rsidRDefault="00142083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E23484" w:rsidRPr="00D427CD" w:rsidTr="00D427CD">
        <w:tc>
          <w:tcPr>
            <w:tcW w:w="9290" w:type="dxa"/>
            <w:gridSpan w:val="2"/>
            <w:shd w:val="clear" w:color="auto" w:fill="auto"/>
          </w:tcPr>
          <w:p w:rsidR="00E23484" w:rsidRPr="00D427CD" w:rsidRDefault="00411E9A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 w:hint="eastAsia"/>
                <w:sz w:val="24"/>
                <w:szCs w:val="24"/>
              </w:rPr>
              <w:t>Министерство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территориальной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политики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 xml:space="preserve">Количество реализованных инициативных проектов (проектов местных инициатив), ед. </w:t>
            </w:r>
          </w:p>
        </w:tc>
        <w:tc>
          <w:tcPr>
            <w:tcW w:w="2323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88,0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Доля муниципальных образований Рязанской области, вовлекающих население в осуществление местного самоуправления, от общего количества муниципальных образований Рязанской области, %</w:t>
            </w:r>
          </w:p>
        </w:tc>
        <w:tc>
          <w:tcPr>
            <w:tcW w:w="2323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Доля граждан, положительно оценивающих состояние межнациональных (межэтнических) и межконфессиональных отношений, в общем количестве граждан, проживающих на территории Рязанской области, %</w:t>
            </w:r>
          </w:p>
        </w:tc>
        <w:tc>
          <w:tcPr>
            <w:tcW w:w="2323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86,5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Количество социально ориентированных некоммерческих организаций, получивших государственную поддержку, ед.</w:t>
            </w:r>
          </w:p>
        </w:tc>
        <w:tc>
          <w:tcPr>
            <w:tcW w:w="2323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75,0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 xml:space="preserve">Доля СОНКО, </w:t>
            </w:r>
            <w:proofErr w:type="gramStart"/>
            <w:r w:rsidRPr="00D427CD">
              <w:rPr>
                <w:rFonts w:ascii="Times New Roman" w:hAnsi="Times New Roman"/>
                <w:sz w:val="24"/>
                <w:szCs w:val="24"/>
              </w:rPr>
              <w:t>получивших</w:t>
            </w:r>
            <w:proofErr w:type="gramEnd"/>
            <w:r w:rsidRPr="00D427CD">
              <w:rPr>
                <w:rFonts w:ascii="Times New Roman" w:hAnsi="Times New Roman"/>
                <w:sz w:val="24"/>
                <w:szCs w:val="24"/>
              </w:rPr>
              <w:t xml:space="preserve"> государственную поддержку, от общего количества СОНКО, зарегистрированных в Рязанской области, %</w:t>
            </w:r>
          </w:p>
        </w:tc>
        <w:tc>
          <w:tcPr>
            <w:tcW w:w="2323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19,0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Количество старост сельских населенных пунктов Рязанской области, получивших поддержку из областного бюджета на обеспечение гарантий деятельности старост, чел.</w:t>
            </w:r>
          </w:p>
        </w:tc>
        <w:tc>
          <w:tcPr>
            <w:tcW w:w="2323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</w:tr>
      <w:tr w:rsidR="00411E9A" w:rsidRPr="00D427CD" w:rsidTr="00D427CD">
        <w:tc>
          <w:tcPr>
            <w:tcW w:w="9290" w:type="dxa"/>
            <w:gridSpan w:val="2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 w:hint="eastAsia"/>
                <w:sz w:val="24"/>
                <w:szCs w:val="24"/>
              </w:rPr>
              <w:t>Комитет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инвестиций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и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туризма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 xml:space="preserve">Объем инвестиций в основной капитал, </w:t>
            </w:r>
            <w:proofErr w:type="gramStart"/>
            <w:r w:rsidR="00D427CD">
              <w:rPr>
                <w:rFonts w:ascii="Times New Roman" w:hAnsi="Times New Roman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109,1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Темп роста (индекс роста) физического объема</w:t>
            </w:r>
            <w:r w:rsidR="00504902"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инвестиций в основной капитал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202</w:t>
            </w:r>
            <w:r w:rsidR="00504902"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году, %</w:t>
            </w:r>
          </w:p>
        </w:tc>
        <w:tc>
          <w:tcPr>
            <w:tcW w:w="2323" w:type="dxa"/>
            <w:shd w:val="clear" w:color="auto" w:fill="auto"/>
          </w:tcPr>
          <w:p w:rsidR="00411E9A" w:rsidRPr="00D427CD" w:rsidRDefault="00504902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104,7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платных услуг гостиниц и аналогичных средств размещения,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411E9A" w:rsidRPr="00D427CD" w:rsidRDefault="00411E9A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2,7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Объем туристско-экскурсионного потока, тыс. чел.</w:t>
            </w:r>
          </w:p>
        </w:tc>
        <w:tc>
          <w:tcPr>
            <w:tcW w:w="2323" w:type="dxa"/>
            <w:shd w:val="clear" w:color="auto" w:fill="auto"/>
          </w:tcPr>
          <w:p w:rsidR="00411E9A" w:rsidRPr="00D427CD" w:rsidRDefault="00504902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2</w:t>
            </w:r>
            <w:r w:rsidR="00182B2B"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1E9A" w:rsidRPr="00D427CD">
              <w:rPr>
                <w:rFonts w:ascii="Times New Roman" w:hAnsi="Times New Roman"/>
                <w:sz w:val="24"/>
                <w:szCs w:val="24"/>
              </w:rPr>
              <w:t>002,5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Среднемесячная заработная плата одного работника по виду экономической деятельности «деятельность по предоставлению мест для временного проживания», тыс. руб.</w:t>
            </w:r>
          </w:p>
        </w:tc>
        <w:tc>
          <w:tcPr>
            <w:tcW w:w="2323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33,4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инвестиций в основной капитал по виду экономической деятельности «деятельность по предоставлению мест для временного проживания»,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млрд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411E9A" w:rsidRPr="00D427CD" w:rsidRDefault="00411E9A" w:rsidP="00D427CD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 налоговых доходов в консолидированный бюджет по виду экономической деятельности «деятельность по предоставлению мест для временного проживания», </w:t>
            </w:r>
            <w:proofErr w:type="gramStart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млн</w:t>
            </w:r>
            <w:proofErr w:type="gramEnd"/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2323" w:type="dxa"/>
            <w:shd w:val="clear" w:color="auto" w:fill="auto"/>
          </w:tcPr>
          <w:p w:rsidR="00411E9A" w:rsidRPr="00D427CD" w:rsidRDefault="00411E9A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69,8</w:t>
            </w:r>
          </w:p>
        </w:tc>
      </w:tr>
      <w:tr w:rsidR="00411E9A" w:rsidRPr="00D427CD" w:rsidTr="00D427CD">
        <w:tc>
          <w:tcPr>
            <w:tcW w:w="9290" w:type="dxa"/>
            <w:gridSpan w:val="2"/>
            <w:shd w:val="clear" w:color="auto" w:fill="auto"/>
          </w:tcPr>
          <w:p w:rsidR="00411E9A" w:rsidRPr="00D427CD" w:rsidRDefault="00411E9A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 w:hint="eastAsia"/>
                <w:sz w:val="24"/>
                <w:szCs w:val="24"/>
              </w:rPr>
              <w:t>Комитет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по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делам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молодежи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Рязанской</w:t>
            </w:r>
            <w:r w:rsidRPr="00D427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27CD">
              <w:rPr>
                <w:rFonts w:ascii="Times New Roman" w:hAnsi="Times New Roman" w:hint="eastAsia"/>
                <w:sz w:val="24"/>
                <w:szCs w:val="24"/>
              </w:rPr>
              <w:t>области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Доля граждан, занимающихся волонтерской (добровольческой) деятельностью,%</w:t>
            </w:r>
          </w:p>
        </w:tc>
        <w:tc>
          <w:tcPr>
            <w:tcW w:w="2323" w:type="dxa"/>
            <w:shd w:val="clear" w:color="auto" w:fill="auto"/>
          </w:tcPr>
          <w:p w:rsidR="00411E9A" w:rsidRPr="00D427CD" w:rsidRDefault="00411E9A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10,</w:t>
            </w:r>
            <w:r w:rsidR="00F45D21" w:rsidRPr="00D427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Охват молодых граждан проектами и программами в сфере молодежной политики, %</w:t>
            </w:r>
          </w:p>
        </w:tc>
        <w:tc>
          <w:tcPr>
            <w:tcW w:w="2323" w:type="dxa"/>
            <w:shd w:val="clear" w:color="auto" w:fill="auto"/>
          </w:tcPr>
          <w:p w:rsidR="00411E9A" w:rsidRPr="00D427CD" w:rsidRDefault="00411E9A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411E9A" w:rsidRPr="00D427CD" w:rsidTr="00D427CD">
        <w:tc>
          <w:tcPr>
            <w:tcW w:w="6967" w:type="dxa"/>
            <w:shd w:val="clear" w:color="auto" w:fill="auto"/>
          </w:tcPr>
          <w:p w:rsidR="00411E9A" w:rsidRPr="00D427CD" w:rsidRDefault="00411E9A" w:rsidP="00D427CD">
            <w:pPr>
              <w:spacing w:line="233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Доля детей и молодых граждан, вовлеченных в мероприятия духовно</w:t>
            </w:r>
            <w:r w:rsidR="00D427CD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нравственного, гражданск</w:t>
            </w:r>
            <w:proofErr w:type="gramStart"/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>о-</w:t>
            </w:r>
            <w:proofErr w:type="gramEnd"/>
            <w:r w:rsidRPr="00D427C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военно-патриотического воспитания, %</w:t>
            </w:r>
          </w:p>
        </w:tc>
        <w:tc>
          <w:tcPr>
            <w:tcW w:w="2323" w:type="dxa"/>
            <w:shd w:val="clear" w:color="auto" w:fill="auto"/>
          </w:tcPr>
          <w:p w:rsidR="00411E9A" w:rsidRPr="00D427CD" w:rsidRDefault="00411E9A" w:rsidP="00D427C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7CD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</w:tr>
    </w:tbl>
    <w:p w:rsidR="003F5B30" w:rsidRDefault="003F5B30"/>
    <w:p w:rsidR="00504902" w:rsidRDefault="00504902">
      <w:pPr>
        <w:rPr>
          <w:rFonts w:asciiTheme="minorHAnsi" w:hAnsiTheme="minorHAnsi"/>
        </w:rPr>
      </w:pPr>
    </w:p>
    <w:p w:rsidR="00D427CD" w:rsidRDefault="00D427CD">
      <w:pPr>
        <w:rPr>
          <w:rFonts w:asciiTheme="minorHAnsi" w:hAnsiTheme="minorHAnsi"/>
        </w:rPr>
      </w:pPr>
    </w:p>
    <w:p w:rsidR="00D427CD" w:rsidRDefault="00D427CD">
      <w:pPr>
        <w:rPr>
          <w:rFonts w:asciiTheme="minorHAnsi" w:hAnsiTheme="minorHAnsi"/>
        </w:rPr>
      </w:pPr>
    </w:p>
    <w:p w:rsidR="00D427CD" w:rsidRDefault="00D427CD">
      <w:pPr>
        <w:rPr>
          <w:rFonts w:asciiTheme="minorHAnsi" w:hAnsiTheme="minorHAnsi"/>
        </w:rPr>
      </w:pPr>
    </w:p>
    <w:p w:rsidR="00D427CD" w:rsidRDefault="00D427CD">
      <w:pPr>
        <w:rPr>
          <w:rFonts w:asciiTheme="minorHAnsi" w:hAnsiTheme="minorHAnsi"/>
        </w:rPr>
      </w:pPr>
    </w:p>
    <w:p w:rsidR="00D427CD" w:rsidRDefault="00D427CD">
      <w:pPr>
        <w:rPr>
          <w:rFonts w:asciiTheme="minorHAnsi" w:hAnsiTheme="minorHAnsi"/>
        </w:rPr>
      </w:pPr>
    </w:p>
    <w:p w:rsidR="00D427CD" w:rsidRPr="00D427CD" w:rsidRDefault="00D427CD">
      <w:pPr>
        <w:rPr>
          <w:rFonts w:asciiTheme="minorHAnsi" w:hAnsiTheme="minorHAnsi"/>
        </w:rPr>
      </w:pPr>
    </w:p>
    <w:p w:rsidR="00504902" w:rsidRDefault="00504902"/>
    <w:p w:rsidR="00504902" w:rsidRDefault="00504902"/>
    <w:p w:rsidR="00504902" w:rsidRDefault="00504902"/>
    <w:p w:rsidR="0035443E" w:rsidRDefault="0035443E"/>
    <w:p w:rsidR="0035443E" w:rsidRDefault="0035443E"/>
    <w:p w:rsidR="0035443E" w:rsidRDefault="0035443E">
      <w:pPr>
        <w:rPr>
          <w:rFonts w:asciiTheme="minorHAnsi" w:hAnsiTheme="minorHAnsi"/>
        </w:rPr>
      </w:pPr>
    </w:p>
    <w:p w:rsidR="005A2C1F" w:rsidRDefault="005A2C1F">
      <w:pPr>
        <w:rPr>
          <w:rFonts w:asciiTheme="minorHAnsi" w:hAnsiTheme="minorHAnsi"/>
        </w:rPr>
      </w:pPr>
    </w:p>
    <w:p w:rsidR="005A2C1F" w:rsidRDefault="005A2C1F">
      <w:pPr>
        <w:rPr>
          <w:rFonts w:asciiTheme="minorHAnsi" w:hAnsiTheme="minorHAnsi"/>
        </w:rPr>
      </w:pPr>
    </w:p>
    <w:p w:rsidR="005A2C1F" w:rsidRDefault="005A2C1F">
      <w:pPr>
        <w:rPr>
          <w:rFonts w:asciiTheme="minorHAnsi" w:hAnsiTheme="minorHAnsi"/>
        </w:rPr>
      </w:pPr>
    </w:p>
    <w:p w:rsidR="005A2C1F" w:rsidRDefault="005A2C1F">
      <w:pPr>
        <w:rPr>
          <w:rFonts w:asciiTheme="minorHAnsi" w:hAnsiTheme="minorHAnsi"/>
        </w:rPr>
      </w:pPr>
    </w:p>
    <w:p w:rsidR="005A2C1F" w:rsidRDefault="005A2C1F">
      <w:pPr>
        <w:rPr>
          <w:rFonts w:asciiTheme="minorHAnsi" w:hAnsiTheme="minorHAnsi"/>
        </w:rPr>
      </w:pPr>
    </w:p>
    <w:p w:rsidR="005A2C1F" w:rsidRDefault="005A2C1F">
      <w:pPr>
        <w:rPr>
          <w:rFonts w:asciiTheme="minorHAnsi" w:hAnsiTheme="minorHAnsi"/>
        </w:rPr>
      </w:pPr>
    </w:p>
    <w:p w:rsidR="005A2C1F" w:rsidRDefault="005A2C1F">
      <w:pPr>
        <w:rPr>
          <w:rFonts w:asciiTheme="minorHAnsi" w:hAnsiTheme="minorHAnsi"/>
        </w:rPr>
      </w:pPr>
    </w:p>
    <w:p w:rsidR="005A2C1F" w:rsidRDefault="005A2C1F">
      <w:pPr>
        <w:rPr>
          <w:rFonts w:asciiTheme="minorHAnsi" w:hAnsiTheme="minorHAnsi"/>
        </w:rPr>
      </w:pPr>
    </w:p>
    <w:p w:rsidR="0035443E" w:rsidRPr="00631CCB" w:rsidRDefault="0035443E" w:rsidP="00EB73A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35443E" w:rsidRPr="00631CCB" w:rsidSect="00E23484">
      <w:headerReference w:type="default" r:id="rId23"/>
      <w:type w:val="continuous"/>
      <w:pgSz w:w="11907" w:h="16834" w:code="9"/>
      <w:pgMar w:top="1134" w:right="708" w:bottom="993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BD4" w:rsidRDefault="00C37BD4">
      <w:r>
        <w:separator/>
      </w:r>
    </w:p>
  </w:endnote>
  <w:endnote w:type="continuationSeparator" w:id="0">
    <w:p w:rsidR="00C37BD4" w:rsidRDefault="00C3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BD4" w:rsidRDefault="00C37BD4">
      <w:r>
        <w:separator/>
      </w:r>
    </w:p>
  </w:footnote>
  <w:footnote w:type="continuationSeparator" w:id="0">
    <w:p w:rsidR="00C37BD4" w:rsidRDefault="00C37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312A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DXM3WXW63OGsLMYO/GE2f6w1BXY=" w:salt="KXbF61xzuqLqK0ChDFlh8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152EA"/>
    <w:rsid w:val="000331B3"/>
    <w:rsid w:val="00033413"/>
    <w:rsid w:val="00037C0C"/>
    <w:rsid w:val="00041007"/>
    <w:rsid w:val="000428C1"/>
    <w:rsid w:val="0004447D"/>
    <w:rsid w:val="000502A3"/>
    <w:rsid w:val="0005179A"/>
    <w:rsid w:val="00056DEB"/>
    <w:rsid w:val="00073A7A"/>
    <w:rsid w:val="0007603C"/>
    <w:rsid w:val="00076D5E"/>
    <w:rsid w:val="00084DD3"/>
    <w:rsid w:val="000917C0"/>
    <w:rsid w:val="000A4257"/>
    <w:rsid w:val="000B0736"/>
    <w:rsid w:val="000B7972"/>
    <w:rsid w:val="000C6993"/>
    <w:rsid w:val="000E45D0"/>
    <w:rsid w:val="00110ADD"/>
    <w:rsid w:val="00122CFD"/>
    <w:rsid w:val="00133FFB"/>
    <w:rsid w:val="00142083"/>
    <w:rsid w:val="00142F36"/>
    <w:rsid w:val="00151370"/>
    <w:rsid w:val="00155BD7"/>
    <w:rsid w:val="00156969"/>
    <w:rsid w:val="00162329"/>
    <w:rsid w:val="00162E72"/>
    <w:rsid w:val="0016396F"/>
    <w:rsid w:val="001659A0"/>
    <w:rsid w:val="00175BE5"/>
    <w:rsid w:val="00182B2B"/>
    <w:rsid w:val="001850F4"/>
    <w:rsid w:val="00187E27"/>
    <w:rsid w:val="00190FF9"/>
    <w:rsid w:val="00191133"/>
    <w:rsid w:val="001947BE"/>
    <w:rsid w:val="001A560F"/>
    <w:rsid w:val="001B0982"/>
    <w:rsid w:val="001B32BA"/>
    <w:rsid w:val="001D21A4"/>
    <w:rsid w:val="001E0317"/>
    <w:rsid w:val="001E20F1"/>
    <w:rsid w:val="001E4AD8"/>
    <w:rsid w:val="001F0CB3"/>
    <w:rsid w:val="001F0F6B"/>
    <w:rsid w:val="001F12E8"/>
    <w:rsid w:val="001F228C"/>
    <w:rsid w:val="001F64B8"/>
    <w:rsid w:val="001F7C83"/>
    <w:rsid w:val="00203046"/>
    <w:rsid w:val="00205AB5"/>
    <w:rsid w:val="0021574B"/>
    <w:rsid w:val="00216D47"/>
    <w:rsid w:val="00224562"/>
    <w:rsid w:val="00224DBA"/>
    <w:rsid w:val="00227BC8"/>
    <w:rsid w:val="00230D0F"/>
    <w:rsid w:val="00231F1C"/>
    <w:rsid w:val="00242DDB"/>
    <w:rsid w:val="00243AFB"/>
    <w:rsid w:val="00243C54"/>
    <w:rsid w:val="002479A2"/>
    <w:rsid w:val="0026087E"/>
    <w:rsid w:val="00261DE0"/>
    <w:rsid w:val="00265420"/>
    <w:rsid w:val="002738B2"/>
    <w:rsid w:val="00274E14"/>
    <w:rsid w:val="00280A6D"/>
    <w:rsid w:val="00284DD6"/>
    <w:rsid w:val="00287FE4"/>
    <w:rsid w:val="002953B6"/>
    <w:rsid w:val="00297C87"/>
    <w:rsid w:val="002B7A59"/>
    <w:rsid w:val="002C0F00"/>
    <w:rsid w:val="002C6B4B"/>
    <w:rsid w:val="002D7E79"/>
    <w:rsid w:val="002E51A7"/>
    <w:rsid w:val="002E5450"/>
    <w:rsid w:val="002E5A5F"/>
    <w:rsid w:val="002E7AF2"/>
    <w:rsid w:val="002F1E81"/>
    <w:rsid w:val="002F5D86"/>
    <w:rsid w:val="002F7F04"/>
    <w:rsid w:val="00305272"/>
    <w:rsid w:val="00310D92"/>
    <w:rsid w:val="00315132"/>
    <w:rsid w:val="003160CB"/>
    <w:rsid w:val="00317F6B"/>
    <w:rsid w:val="003222A3"/>
    <w:rsid w:val="003306C8"/>
    <w:rsid w:val="003343E3"/>
    <w:rsid w:val="00334876"/>
    <w:rsid w:val="003475C4"/>
    <w:rsid w:val="0035443E"/>
    <w:rsid w:val="00355071"/>
    <w:rsid w:val="00360A40"/>
    <w:rsid w:val="003652C2"/>
    <w:rsid w:val="00377F62"/>
    <w:rsid w:val="003870C2"/>
    <w:rsid w:val="00392ABF"/>
    <w:rsid w:val="003A771B"/>
    <w:rsid w:val="003C5793"/>
    <w:rsid w:val="003D2A6E"/>
    <w:rsid w:val="003D3B8A"/>
    <w:rsid w:val="003D54F8"/>
    <w:rsid w:val="003E0813"/>
    <w:rsid w:val="003E59FB"/>
    <w:rsid w:val="003E6FA8"/>
    <w:rsid w:val="003F4F5E"/>
    <w:rsid w:val="003F5B30"/>
    <w:rsid w:val="00400906"/>
    <w:rsid w:val="00404741"/>
    <w:rsid w:val="00411E9A"/>
    <w:rsid w:val="004220D8"/>
    <w:rsid w:val="0042590E"/>
    <w:rsid w:val="0043799D"/>
    <w:rsid w:val="00437F65"/>
    <w:rsid w:val="0044201F"/>
    <w:rsid w:val="00460FEA"/>
    <w:rsid w:val="00464B44"/>
    <w:rsid w:val="004734B7"/>
    <w:rsid w:val="00480164"/>
    <w:rsid w:val="00481B88"/>
    <w:rsid w:val="00481EC8"/>
    <w:rsid w:val="00485B4F"/>
    <w:rsid w:val="004862D1"/>
    <w:rsid w:val="00486A36"/>
    <w:rsid w:val="00491522"/>
    <w:rsid w:val="004B2D5A"/>
    <w:rsid w:val="004D293D"/>
    <w:rsid w:val="004E32E1"/>
    <w:rsid w:val="004E7CD9"/>
    <w:rsid w:val="004F333F"/>
    <w:rsid w:val="004F44FE"/>
    <w:rsid w:val="00504902"/>
    <w:rsid w:val="00512A47"/>
    <w:rsid w:val="00531C68"/>
    <w:rsid w:val="00532119"/>
    <w:rsid w:val="005335F3"/>
    <w:rsid w:val="00541660"/>
    <w:rsid w:val="00543C38"/>
    <w:rsid w:val="00543D2D"/>
    <w:rsid w:val="00545A3D"/>
    <w:rsid w:val="00546DBB"/>
    <w:rsid w:val="00556726"/>
    <w:rsid w:val="00561A5B"/>
    <w:rsid w:val="005658C2"/>
    <w:rsid w:val="0057074C"/>
    <w:rsid w:val="00573FBF"/>
    <w:rsid w:val="00574FF3"/>
    <w:rsid w:val="00582538"/>
    <w:rsid w:val="005838EA"/>
    <w:rsid w:val="00585EE1"/>
    <w:rsid w:val="00590C0E"/>
    <w:rsid w:val="005939E6"/>
    <w:rsid w:val="005A2C1F"/>
    <w:rsid w:val="005A4227"/>
    <w:rsid w:val="005B229B"/>
    <w:rsid w:val="005B3518"/>
    <w:rsid w:val="005B3E25"/>
    <w:rsid w:val="005C56AE"/>
    <w:rsid w:val="005C7449"/>
    <w:rsid w:val="005D3B8E"/>
    <w:rsid w:val="005E59AC"/>
    <w:rsid w:val="005E6D99"/>
    <w:rsid w:val="005F2ADD"/>
    <w:rsid w:val="005F2C49"/>
    <w:rsid w:val="005F3FCF"/>
    <w:rsid w:val="005F6CD7"/>
    <w:rsid w:val="006013EB"/>
    <w:rsid w:val="0060479E"/>
    <w:rsid w:val="00604BE7"/>
    <w:rsid w:val="00616AED"/>
    <w:rsid w:val="00617152"/>
    <w:rsid w:val="00620DF5"/>
    <w:rsid w:val="00624FEC"/>
    <w:rsid w:val="00631CCB"/>
    <w:rsid w:val="00632A4F"/>
    <w:rsid w:val="00632B56"/>
    <w:rsid w:val="00633D08"/>
    <w:rsid w:val="006351E3"/>
    <w:rsid w:val="0064277A"/>
    <w:rsid w:val="006428CC"/>
    <w:rsid w:val="00644236"/>
    <w:rsid w:val="006471E5"/>
    <w:rsid w:val="006507B2"/>
    <w:rsid w:val="00671D3B"/>
    <w:rsid w:val="00675C81"/>
    <w:rsid w:val="00677EBD"/>
    <w:rsid w:val="006808BC"/>
    <w:rsid w:val="00684A5B"/>
    <w:rsid w:val="0069051C"/>
    <w:rsid w:val="006A1F71"/>
    <w:rsid w:val="006C7D12"/>
    <w:rsid w:val="006D512E"/>
    <w:rsid w:val="006E147E"/>
    <w:rsid w:val="006E792A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B2A4F"/>
    <w:rsid w:val="007C0145"/>
    <w:rsid w:val="007D4925"/>
    <w:rsid w:val="007F0486"/>
    <w:rsid w:val="007F0C8A"/>
    <w:rsid w:val="007F11AB"/>
    <w:rsid w:val="007F1DC0"/>
    <w:rsid w:val="007F3B6B"/>
    <w:rsid w:val="00801861"/>
    <w:rsid w:val="008143CB"/>
    <w:rsid w:val="008156C4"/>
    <w:rsid w:val="00823CA1"/>
    <w:rsid w:val="008431E6"/>
    <w:rsid w:val="00847073"/>
    <w:rsid w:val="008513B9"/>
    <w:rsid w:val="008702D3"/>
    <w:rsid w:val="00876034"/>
    <w:rsid w:val="008827E7"/>
    <w:rsid w:val="00894CD5"/>
    <w:rsid w:val="00896C2A"/>
    <w:rsid w:val="008A0E80"/>
    <w:rsid w:val="008A1696"/>
    <w:rsid w:val="008C58FE"/>
    <w:rsid w:val="008E0165"/>
    <w:rsid w:val="008E456A"/>
    <w:rsid w:val="008E6C36"/>
    <w:rsid w:val="008E6C41"/>
    <w:rsid w:val="008E6FBF"/>
    <w:rsid w:val="008F0816"/>
    <w:rsid w:val="008F6BB7"/>
    <w:rsid w:val="008F735D"/>
    <w:rsid w:val="00900F42"/>
    <w:rsid w:val="0091133B"/>
    <w:rsid w:val="00926917"/>
    <w:rsid w:val="00932E3C"/>
    <w:rsid w:val="009336C1"/>
    <w:rsid w:val="00943896"/>
    <w:rsid w:val="00950092"/>
    <w:rsid w:val="009573D3"/>
    <w:rsid w:val="00987FFD"/>
    <w:rsid w:val="00993A25"/>
    <w:rsid w:val="00993FAD"/>
    <w:rsid w:val="0099654A"/>
    <w:rsid w:val="00997645"/>
    <w:rsid w:val="009977FF"/>
    <w:rsid w:val="009A0532"/>
    <w:rsid w:val="009A085B"/>
    <w:rsid w:val="009A09FB"/>
    <w:rsid w:val="009C1DE6"/>
    <w:rsid w:val="009C1F0E"/>
    <w:rsid w:val="009D1590"/>
    <w:rsid w:val="009D3E8C"/>
    <w:rsid w:val="009D4CFA"/>
    <w:rsid w:val="009D5F16"/>
    <w:rsid w:val="009E3901"/>
    <w:rsid w:val="009E3A0E"/>
    <w:rsid w:val="00A1314B"/>
    <w:rsid w:val="00A13160"/>
    <w:rsid w:val="00A137D3"/>
    <w:rsid w:val="00A16FA3"/>
    <w:rsid w:val="00A21F87"/>
    <w:rsid w:val="00A312A9"/>
    <w:rsid w:val="00A330F1"/>
    <w:rsid w:val="00A44A8F"/>
    <w:rsid w:val="00A463D1"/>
    <w:rsid w:val="00A51D96"/>
    <w:rsid w:val="00A64AF1"/>
    <w:rsid w:val="00A956E1"/>
    <w:rsid w:val="00A96F84"/>
    <w:rsid w:val="00AA4926"/>
    <w:rsid w:val="00AC3953"/>
    <w:rsid w:val="00AC7150"/>
    <w:rsid w:val="00AD0880"/>
    <w:rsid w:val="00AE1DCA"/>
    <w:rsid w:val="00AF5E91"/>
    <w:rsid w:val="00AF5F7C"/>
    <w:rsid w:val="00B02207"/>
    <w:rsid w:val="00B03403"/>
    <w:rsid w:val="00B03959"/>
    <w:rsid w:val="00B10324"/>
    <w:rsid w:val="00B16673"/>
    <w:rsid w:val="00B376B1"/>
    <w:rsid w:val="00B614CD"/>
    <w:rsid w:val="00B620D9"/>
    <w:rsid w:val="00B633DB"/>
    <w:rsid w:val="00B639ED"/>
    <w:rsid w:val="00B66A8C"/>
    <w:rsid w:val="00B66D1A"/>
    <w:rsid w:val="00B8061C"/>
    <w:rsid w:val="00B83BA2"/>
    <w:rsid w:val="00B853AA"/>
    <w:rsid w:val="00B875BF"/>
    <w:rsid w:val="00B91F62"/>
    <w:rsid w:val="00B922A3"/>
    <w:rsid w:val="00B929C6"/>
    <w:rsid w:val="00BB2C98"/>
    <w:rsid w:val="00BC7F6C"/>
    <w:rsid w:val="00BD0B82"/>
    <w:rsid w:val="00BD7BC5"/>
    <w:rsid w:val="00BE7706"/>
    <w:rsid w:val="00BF0B81"/>
    <w:rsid w:val="00BF4067"/>
    <w:rsid w:val="00BF4F5F"/>
    <w:rsid w:val="00C04EEB"/>
    <w:rsid w:val="00C075A4"/>
    <w:rsid w:val="00C10F12"/>
    <w:rsid w:val="00C11826"/>
    <w:rsid w:val="00C276EA"/>
    <w:rsid w:val="00C37BD4"/>
    <w:rsid w:val="00C40582"/>
    <w:rsid w:val="00C4217F"/>
    <w:rsid w:val="00C46D42"/>
    <w:rsid w:val="00C50C32"/>
    <w:rsid w:val="00C60178"/>
    <w:rsid w:val="00C61760"/>
    <w:rsid w:val="00C63CD6"/>
    <w:rsid w:val="00C76D90"/>
    <w:rsid w:val="00C8380B"/>
    <w:rsid w:val="00C87D95"/>
    <w:rsid w:val="00C9077A"/>
    <w:rsid w:val="00C9122B"/>
    <w:rsid w:val="00C95CD2"/>
    <w:rsid w:val="00CA051B"/>
    <w:rsid w:val="00CA1DED"/>
    <w:rsid w:val="00CA2CFB"/>
    <w:rsid w:val="00CA3889"/>
    <w:rsid w:val="00CB3CBE"/>
    <w:rsid w:val="00CC2812"/>
    <w:rsid w:val="00CD6193"/>
    <w:rsid w:val="00CE0B17"/>
    <w:rsid w:val="00CE2961"/>
    <w:rsid w:val="00CF03D8"/>
    <w:rsid w:val="00D015D5"/>
    <w:rsid w:val="00D021F2"/>
    <w:rsid w:val="00D03D68"/>
    <w:rsid w:val="00D21F31"/>
    <w:rsid w:val="00D266DD"/>
    <w:rsid w:val="00D32B04"/>
    <w:rsid w:val="00D374E7"/>
    <w:rsid w:val="00D427CD"/>
    <w:rsid w:val="00D43894"/>
    <w:rsid w:val="00D578E2"/>
    <w:rsid w:val="00D624F0"/>
    <w:rsid w:val="00D63949"/>
    <w:rsid w:val="00D652E7"/>
    <w:rsid w:val="00D75D9F"/>
    <w:rsid w:val="00D77BCF"/>
    <w:rsid w:val="00D80E70"/>
    <w:rsid w:val="00D84394"/>
    <w:rsid w:val="00D92A9D"/>
    <w:rsid w:val="00D95E55"/>
    <w:rsid w:val="00D972C5"/>
    <w:rsid w:val="00DB3664"/>
    <w:rsid w:val="00DB423C"/>
    <w:rsid w:val="00DC02D5"/>
    <w:rsid w:val="00DC16FB"/>
    <w:rsid w:val="00DC4A65"/>
    <w:rsid w:val="00DC4F66"/>
    <w:rsid w:val="00DE3458"/>
    <w:rsid w:val="00E10B44"/>
    <w:rsid w:val="00E11F02"/>
    <w:rsid w:val="00E14364"/>
    <w:rsid w:val="00E1437F"/>
    <w:rsid w:val="00E16F8F"/>
    <w:rsid w:val="00E23484"/>
    <w:rsid w:val="00E26FCF"/>
    <w:rsid w:val="00E2726B"/>
    <w:rsid w:val="00E37801"/>
    <w:rsid w:val="00E436B8"/>
    <w:rsid w:val="00E44B73"/>
    <w:rsid w:val="00E46EAA"/>
    <w:rsid w:val="00E5038C"/>
    <w:rsid w:val="00E50B69"/>
    <w:rsid w:val="00E5298B"/>
    <w:rsid w:val="00E56EFB"/>
    <w:rsid w:val="00E6458F"/>
    <w:rsid w:val="00E656E6"/>
    <w:rsid w:val="00E7242D"/>
    <w:rsid w:val="00E74D5D"/>
    <w:rsid w:val="00E85C69"/>
    <w:rsid w:val="00E87A0F"/>
    <w:rsid w:val="00E87E25"/>
    <w:rsid w:val="00EA04F1"/>
    <w:rsid w:val="00EA2FD3"/>
    <w:rsid w:val="00EB73A9"/>
    <w:rsid w:val="00EB7CE9"/>
    <w:rsid w:val="00EC433F"/>
    <w:rsid w:val="00ED1FDE"/>
    <w:rsid w:val="00EE771F"/>
    <w:rsid w:val="00F06EFB"/>
    <w:rsid w:val="00F10718"/>
    <w:rsid w:val="00F1529E"/>
    <w:rsid w:val="00F16284"/>
    <w:rsid w:val="00F16F07"/>
    <w:rsid w:val="00F4201A"/>
    <w:rsid w:val="00F45B7C"/>
    <w:rsid w:val="00F45D21"/>
    <w:rsid w:val="00F45FCE"/>
    <w:rsid w:val="00F54C06"/>
    <w:rsid w:val="00F60710"/>
    <w:rsid w:val="00F66965"/>
    <w:rsid w:val="00F7150E"/>
    <w:rsid w:val="00F7449C"/>
    <w:rsid w:val="00F9334F"/>
    <w:rsid w:val="00F95777"/>
    <w:rsid w:val="00F958ED"/>
    <w:rsid w:val="00F97D7F"/>
    <w:rsid w:val="00FA122C"/>
    <w:rsid w:val="00FA3B95"/>
    <w:rsid w:val="00FA49AC"/>
    <w:rsid w:val="00FA76AA"/>
    <w:rsid w:val="00FC1278"/>
    <w:rsid w:val="00FC41A3"/>
    <w:rsid w:val="00FC79B5"/>
    <w:rsid w:val="00FD1C88"/>
    <w:rsid w:val="00FE60A5"/>
    <w:rsid w:val="00FE62A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1622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B73A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d">
    <w:name w:val="Hyperlink"/>
    <w:basedOn w:val="a0"/>
    <w:uiPriority w:val="99"/>
    <w:unhideWhenUsed/>
    <w:rsid w:val="00FE62A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rsid w:val="00EB73A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d">
    <w:name w:val="Hyperlink"/>
    <w:basedOn w:val="a0"/>
    <w:uiPriority w:val="99"/>
    <w:unhideWhenUsed/>
    <w:rsid w:val="00FE62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intek.ryazangov.ru/" TargetMode="External"/><Relationship Id="rId18" Type="http://schemas.openxmlformats.org/officeDocument/2006/relationships/hyperlink" Target="https://mintrudsoc.ryazangov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infin.ryazangov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instroy.ryazangov.ru/" TargetMode="External"/><Relationship Id="rId17" Type="http://schemas.openxmlformats.org/officeDocument/2006/relationships/hyperlink" Target="https://minobr.ryazangov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inzdrav.ryazangov.ru/" TargetMode="External"/><Relationship Id="rId20" Type="http://schemas.openxmlformats.org/officeDocument/2006/relationships/hyperlink" Target="https://minsport.ryazangov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intrans.ryazangov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t.ryazangov.ru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www.ryazagro.ru/" TargetMode="External"/><Relationship Id="rId19" Type="http://schemas.openxmlformats.org/officeDocument/2006/relationships/hyperlink" Target="https://kkt.ryazangov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minprirody.ryazangov.ru/" TargetMode="External"/><Relationship Id="rId22" Type="http://schemas.openxmlformats.org/officeDocument/2006/relationships/hyperlink" Target="https://minim.ryazangov.r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2457</Words>
  <Characters>14011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16436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4</cp:revision>
  <cp:lastPrinted>2024-01-16T09:07:00Z</cp:lastPrinted>
  <dcterms:created xsi:type="dcterms:W3CDTF">2024-02-20T14:23:00Z</dcterms:created>
  <dcterms:modified xsi:type="dcterms:W3CDTF">2024-02-22T08:20:00Z</dcterms:modified>
</cp:coreProperties>
</file>