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92DA8" w:rsidRDefault="003D3B8A" w:rsidP="00190FF9">
      <w:pPr>
        <w:ind w:right="55"/>
        <w:rPr>
          <w:rFonts w:ascii="Times New Roman" w:hAnsi="Times New Roman"/>
          <w:bCs/>
          <w:sz w:val="16"/>
          <w:szCs w:val="16"/>
          <w:lang w:val="en-US"/>
        </w:rPr>
        <w:sectPr w:rsidR="003D3B8A" w:rsidRPr="00E92DA8" w:rsidSect="0070543E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C29A9">
        <w:tc>
          <w:tcPr>
            <w:tcW w:w="5428" w:type="dxa"/>
          </w:tcPr>
          <w:p w:rsidR="00190FF9" w:rsidRPr="001C29A9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1C29A9" w:rsidRDefault="00190FF9" w:rsidP="00E92DA8">
            <w:pPr>
              <w:rPr>
                <w:rFonts w:ascii="Times New Roman" w:hAnsi="Times New Roman"/>
                <w:sz w:val="28"/>
                <w:szCs w:val="28"/>
              </w:rPr>
            </w:pPr>
            <w:r w:rsidRPr="001C29A9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E0057D" w:rsidRPr="001C29A9" w:rsidRDefault="00E0057D" w:rsidP="00E92DA8">
            <w:pPr>
              <w:rPr>
                <w:rFonts w:ascii="Times New Roman" w:hAnsi="Times New Roman"/>
                <w:sz w:val="28"/>
                <w:szCs w:val="28"/>
              </w:rPr>
            </w:pPr>
            <w:r w:rsidRPr="001C29A9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</w:p>
        </w:tc>
      </w:tr>
      <w:tr w:rsidR="00E0057D" w:rsidRPr="001C29A9">
        <w:tc>
          <w:tcPr>
            <w:tcW w:w="5428" w:type="dxa"/>
          </w:tcPr>
          <w:p w:rsidR="00E0057D" w:rsidRPr="001C29A9" w:rsidRDefault="00E0057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0057D" w:rsidRPr="001C29A9" w:rsidRDefault="00316242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27.02.2024 № 94-р</w:t>
            </w:r>
            <w:bookmarkStart w:id="0" w:name="_GoBack"/>
            <w:bookmarkEnd w:id="0"/>
          </w:p>
        </w:tc>
      </w:tr>
      <w:tr w:rsidR="00E0057D" w:rsidRPr="001C29A9">
        <w:tc>
          <w:tcPr>
            <w:tcW w:w="5428" w:type="dxa"/>
          </w:tcPr>
          <w:p w:rsidR="00E0057D" w:rsidRPr="001C29A9" w:rsidRDefault="00E0057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0057D" w:rsidRPr="001C29A9" w:rsidRDefault="00E0057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1C29A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0057D" w:rsidRPr="00E0057D" w:rsidRDefault="00E0057D" w:rsidP="00E0057D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sz w:val="28"/>
          <w:szCs w:val="28"/>
        </w:rPr>
        <w:t>РЕГИОНАЛЬНАЯ ПРОГРАММА</w:t>
      </w:r>
    </w:p>
    <w:p w:rsidR="00E0057D" w:rsidRPr="00E0057D" w:rsidRDefault="00E0057D" w:rsidP="00E0057D">
      <w:pPr>
        <w:widowControl w:val="0"/>
        <w:contextualSpacing/>
        <w:jc w:val="center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sz w:val="28"/>
          <w:szCs w:val="28"/>
        </w:rPr>
        <w:t>«ОПТИМАЛЬНАЯ ДЛЯ ВОССТАНОВЛЕНИЯ ЗДОРОВЬЯ МЕДИЦИНСКАЯ РЕАБИЛИТАЦИЯ»</w:t>
      </w:r>
    </w:p>
    <w:p w:rsidR="00E0057D" w:rsidRPr="00E0057D" w:rsidRDefault="00E0057D" w:rsidP="00E0057D">
      <w:pPr>
        <w:spacing w:after="1"/>
        <w:contextualSpacing/>
        <w:rPr>
          <w:rFonts w:ascii="Times New Roman" w:hAnsi="Times New Roman"/>
          <w:sz w:val="28"/>
          <w:szCs w:val="28"/>
        </w:rPr>
      </w:pPr>
    </w:p>
    <w:p w:rsidR="00E0057D" w:rsidRPr="00E0057D" w:rsidRDefault="00E0057D" w:rsidP="00E0057D">
      <w:pPr>
        <w:widowControl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0057D" w:rsidRPr="00E0057D" w:rsidRDefault="00E0057D" w:rsidP="00E0057D">
      <w:pPr>
        <w:widowControl w:val="0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  <w:bookmarkStart w:id="1" w:name="_Toc104547875"/>
      <w:r w:rsidRPr="00E0057D">
        <w:rPr>
          <w:rFonts w:ascii="Times New Roman" w:hAnsi="Times New Roman"/>
          <w:sz w:val="28"/>
          <w:szCs w:val="28"/>
        </w:rPr>
        <w:t>Паспорт региональной программы</w:t>
      </w:r>
      <w:bookmarkEnd w:id="1"/>
    </w:p>
    <w:p w:rsidR="00E0057D" w:rsidRPr="00E0057D" w:rsidRDefault="00E0057D" w:rsidP="00E0057D">
      <w:pPr>
        <w:widowControl w:val="0"/>
        <w:contextualSpacing/>
        <w:jc w:val="center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9412" w:type="dxa"/>
        <w:tblInd w:w="-1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6424"/>
      </w:tblGrid>
      <w:tr w:rsidR="00E0057D" w:rsidRPr="00E0057D" w:rsidTr="00E92DA8">
        <w:tc>
          <w:tcPr>
            <w:tcW w:w="29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E0057D" w:rsidRPr="00E0057D" w:rsidRDefault="00E0057D" w:rsidP="00E0057D">
            <w:pPr>
              <w:ind w:left="58"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057D">
              <w:rPr>
                <w:rFonts w:ascii="Times New Roman" w:hAnsi="Times New Roman"/>
                <w:sz w:val="28"/>
                <w:szCs w:val="28"/>
              </w:rPr>
              <w:t>Сроки реализации региональной программы</w:t>
            </w:r>
          </w:p>
        </w:tc>
        <w:tc>
          <w:tcPr>
            <w:tcW w:w="63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E0057D" w:rsidRPr="00E0057D" w:rsidRDefault="00E0057D" w:rsidP="00E92DA8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0057D">
              <w:rPr>
                <w:rFonts w:ascii="Times New Roman" w:hAnsi="Times New Roman"/>
                <w:sz w:val="28"/>
                <w:szCs w:val="28"/>
              </w:rPr>
              <w:t>28.12.2022-31.12.2025</w:t>
            </w:r>
          </w:p>
        </w:tc>
      </w:tr>
      <w:tr w:rsidR="00E0057D" w:rsidRPr="00E0057D" w:rsidTr="00E92DA8">
        <w:tc>
          <w:tcPr>
            <w:tcW w:w="29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E0057D" w:rsidRPr="00E0057D" w:rsidRDefault="00E0057D" w:rsidP="00E0057D">
            <w:pPr>
              <w:ind w:left="58"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057D">
              <w:rPr>
                <w:rFonts w:ascii="Times New Roman" w:hAnsi="Times New Roman"/>
                <w:sz w:val="28"/>
                <w:szCs w:val="28"/>
              </w:rPr>
              <w:t>Куратор региональной целевой программы</w:t>
            </w:r>
          </w:p>
        </w:tc>
        <w:tc>
          <w:tcPr>
            <w:tcW w:w="63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E0057D" w:rsidRPr="00E0057D" w:rsidRDefault="00E0057D" w:rsidP="00E0057D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057D">
              <w:rPr>
                <w:rFonts w:ascii="Times New Roman" w:hAnsi="Times New Roman"/>
                <w:sz w:val="28"/>
                <w:szCs w:val="28"/>
              </w:rPr>
              <w:t xml:space="preserve">Вице-губернатор Рязанской области – первый заместитель Председателя Правительства Рязанской области </w:t>
            </w:r>
            <w:proofErr w:type="spellStart"/>
            <w:r w:rsidRPr="00E0057D">
              <w:rPr>
                <w:rFonts w:ascii="Times New Roman" w:hAnsi="Times New Roman"/>
                <w:sz w:val="28"/>
                <w:szCs w:val="28"/>
              </w:rPr>
              <w:t>Бранов</w:t>
            </w:r>
            <w:proofErr w:type="spellEnd"/>
            <w:r w:rsidRPr="00E0057D">
              <w:rPr>
                <w:rFonts w:ascii="Times New Roman" w:hAnsi="Times New Roman"/>
                <w:sz w:val="28"/>
                <w:szCs w:val="28"/>
              </w:rPr>
              <w:t xml:space="preserve"> Артем Анатольевич</w:t>
            </w:r>
          </w:p>
        </w:tc>
      </w:tr>
      <w:tr w:rsidR="00E0057D" w:rsidRPr="00E0057D" w:rsidTr="00E92DA8">
        <w:trPr>
          <w:trHeight w:val="1959"/>
        </w:trPr>
        <w:tc>
          <w:tcPr>
            <w:tcW w:w="2967" w:type="dxa"/>
            <w:tcBorders>
              <w:top w:val="single" w:sz="4" w:space="0" w:color="888888"/>
              <w:left w:val="single" w:sz="4" w:space="0" w:color="888888"/>
              <w:bottom w:val="none" w:sz="4" w:space="0" w:color="000000"/>
              <w:right w:val="single" w:sz="4" w:space="0" w:color="888888"/>
            </w:tcBorders>
            <w:shd w:val="clear" w:color="auto" w:fill="FFFFFF"/>
          </w:tcPr>
          <w:p w:rsidR="00E0057D" w:rsidRPr="00E0057D" w:rsidRDefault="00E0057D" w:rsidP="00E0057D">
            <w:pPr>
              <w:ind w:left="58"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057D">
              <w:rPr>
                <w:rFonts w:ascii="Times New Roman" w:hAnsi="Times New Roman"/>
                <w:sz w:val="28"/>
                <w:szCs w:val="28"/>
              </w:rPr>
              <w:t>Ответственный исполнитель региональной целевой программы</w:t>
            </w:r>
          </w:p>
        </w:tc>
        <w:tc>
          <w:tcPr>
            <w:tcW w:w="6379" w:type="dxa"/>
            <w:tcBorders>
              <w:top w:val="single" w:sz="4" w:space="0" w:color="888888"/>
              <w:left w:val="single" w:sz="4" w:space="0" w:color="888888"/>
              <w:bottom w:val="none" w:sz="4" w:space="0" w:color="000000"/>
              <w:right w:val="single" w:sz="4" w:space="0" w:color="888888"/>
            </w:tcBorders>
            <w:shd w:val="clear" w:color="auto" w:fill="FFFFFF"/>
          </w:tcPr>
          <w:p w:rsidR="00E0057D" w:rsidRPr="00E0057D" w:rsidRDefault="00E0057D" w:rsidP="00E0057D">
            <w:pPr>
              <w:ind w:left="58"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057D">
              <w:rPr>
                <w:rFonts w:ascii="Times New Roman" w:hAnsi="Times New Roman"/>
                <w:sz w:val="28"/>
                <w:szCs w:val="28"/>
              </w:rPr>
              <w:t>Министерство здравоохранения Рязанской области,</w:t>
            </w:r>
          </w:p>
          <w:p w:rsidR="00E0057D" w:rsidRPr="00E0057D" w:rsidRDefault="00E0057D" w:rsidP="00E0057D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057D">
              <w:rPr>
                <w:rFonts w:ascii="Times New Roman" w:hAnsi="Times New Roman"/>
                <w:sz w:val="28"/>
                <w:szCs w:val="28"/>
              </w:rPr>
              <w:t>министр Пшенников Александр Сергеевич,</w:t>
            </w:r>
          </w:p>
          <w:p w:rsidR="00E0057D" w:rsidRPr="00E0057D" w:rsidRDefault="0024088E" w:rsidP="00E0057D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  <w:r w:rsidR="00E0057D" w:rsidRPr="00E0057D">
              <w:rPr>
                <w:rFonts w:ascii="Times New Roman" w:hAnsi="Times New Roman"/>
                <w:sz w:val="28"/>
                <w:szCs w:val="28"/>
              </w:rPr>
              <w:t> </w:t>
            </w:r>
            <w:r w:rsidR="00E92DA8">
              <w:rPr>
                <w:rFonts w:ascii="Times New Roman" w:hAnsi="Times New Roman"/>
                <w:sz w:val="28"/>
                <w:szCs w:val="28"/>
              </w:rPr>
              <w:t xml:space="preserve">+7 </w:t>
            </w:r>
            <w:r w:rsidR="00E0057D" w:rsidRPr="00E0057D">
              <w:rPr>
                <w:rFonts w:ascii="Times New Roman" w:hAnsi="Times New Roman"/>
                <w:sz w:val="28"/>
                <w:szCs w:val="28"/>
              </w:rPr>
              <w:t xml:space="preserve">(4912) 27-08-06, </w:t>
            </w:r>
          </w:p>
          <w:p w:rsidR="00E0057D" w:rsidRPr="00E0057D" w:rsidRDefault="00E0057D" w:rsidP="00E0057D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057D">
              <w:rPr>
                <w:rFonts w:ascii="Times New Roman" w:hAnsi="Times New Roman"/>
                <w:sz w:val="28"/>
                <w:szCs w:val="28"/>
              </w:rPr>
              <w:t xml:space="preserve">заместитель министра </w:t>
            </w:r>
            <w:proofErr w:type="spellStart"/>
            <w:r w:rsidRPr="00E0057D">
              <w:rPr>
                <w:rFonts w:ascii="Times New Roman" w:hAnsi="Times New Roman"/>
                <w:sz w:val="28"/>
                <w:szCs w:val="28"/>
              </w:rPr>
              <w:t>Хоминец</w:t>
            </w:r>
            <w:proofErr w:type="spellEnd"/>
            <w:r w:rsidRPr="00E0057D">
              <w:rPr>
                <w:rFonts w:ascii="Times New Roman" w:hAnsi="Times New Roman"/>
                <w:sz w:val="28"/>
                <w:szCs w:val="28"/>
              </w:rPr>
              <w:t xml:space="preserve"> Владимир Владимирович,</w:t>
            </w:r>
          </w:p>
          <w:p w:rsidR="00E0057D" w:rsidRPr="00E0057D" w:rsidRDefault="0024088E" w:rsidP="00E92DA8">
            <w:pPr>
              <w:ind w:left="57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телефон</w:t>
            </w:r>
            <w:r w:rsidR="00E0057D" w:rsidRPr="00E005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+7</w:t>
            </w:r>
            <w:r w:rsidRPr="00E005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0057D" w:rsidRPr="00E0057D">
              <w:rPr>
                <w:rFonts w:ascii="Times New Roman" w:hAnsi="Times New Roman"/>
                <w:sz w:val="28"/>
                <w:szCs w:val="28"/>
              </w:rPr>
              <w:t>(4912) 27-07-86</w:t>
            </w:r>
            <w:r w:rsidR="00E92D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0057D" w:rsidRPr="00E0057D" w:rsidTr="00E92DA8">
        <w:tc>
          <w:tcPr>
            <w:tcW w:w="296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E0057D" w:rsidRPr="00E0057D" w:rsidRDefault="00E0057D" w:rsidP="00E0057D">
            <w:pPr>
              <w:ind w:left="58" w:right="23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0057D">
              <w:rPr>
                <w:rFonts w:ascii="Times New Roman" w:hAnsi="Times New Roman"/>
                <w:sz w:val="28"/>
                <w:szCs w:val="28"/>
              </w:rPr>
              <w:t>Электронный адрес размещения региональной целевой программы в информационно-телекоммуникационной сети «Интернет»</w:t>
            </w:r>
          </w:p>
        </w:tc>
        <w:tc>
          <w:tcPr>
            <w:tcW w:w="637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/>
          </w:tcPr>
          <w:p w:rsidR="00E0057D" w:rsidRPr="0009344A" w:rsidRDefault="00241E74" w:rsidP="00E92DA8">
            <w:pPr>
              <w:widowControl w:val="0"/>
              <w:ind w:left="5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E92DA8" w:rsidRPr="0009344A">
                <w:rPr>
                  <w:rFonts w:ascii="Times New Roman" w:hAnsi="Times New Roman"/>
                  <w:sz w:val="28"/>
                  <w:szCs w:val="28"/>
                </w:rPr>
                <w:t>https://minzdrav.ryazangov.ru/programs/programma_</w:t>
              </w:r>
              <w:r w:rsidR="00E92DA8" w:rsidRPr="0009344A">
                <w:rPr>
                  <w:rFonts w:ascii="Times New Roman" w:hAnsi="Times New Roman"/>
                  <w:sz w:val="28"/>
                  <w:szCs w:val="28"/>
                </w:rPr>
                <w:br/>
              </w:r>
              <w:proofErr w:type="spellStart"/>
              <w:r w:rsidR="00E92DA8" w:rsidRPr="0009344A">
                <w:rPr>
                  <w:rFonts w:ascii="Times New Roman" w:hAnsi="Times New Roman"/>
                  <w:sz w:val="28"/>
                  <w:szCs w:val="28"/>
                </w:rPr>
                <w:t>gosgarantii</w:t>
              </w:r>
              <w:proofErr w:type="spellEnd"/>
              <w:r w:rsidR="00E92DA8" w:rsidRPr="0009344A">
                <w:rPr>
                  <w:rFonts w:ascii="Times New Roman" w:hAnsi="Times New Roman"/>
                  <w:sz w:val="28"/>
                  <w:szCs w:val="28"/>
                </w:rPr>
                <w:t>/</w:t>
              </w:r>
            </w:hyperlink>
            <w:r w:rsidR="00E0057D" w:rsidRPr="0009344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E0057D" w:rsidRPr="00E0057D" w:rsidRDefault="00E0057D" w:rsidP="00E0057D">
      <w:pPr>
        <w:contextualSpacing/>
        <w:rPr>
          <w:rFonts w:ascii="Times New Roman" w:hAnsi="Times New Roman"/>
          <w:sz w:val="24"/>
          <w:szCs w:val="24"/>
        </w:rPr>
      </w:pPr>
    </w:p>
    <w:p w:rsidR="00E0057D" w:rsidRPr="00E0057D" w:rsidRDefault="00E0057D" w:rsidP="00E92DA8">
      <w:pPr>
        <w:widowControl w:val="0"/>
        <w:numPr>
          <w:ilvl w:val="1"/>
          <w:numId w:val="5"/>
        </w:numPr>
        <w:ind w:left="0" w:firstLine="224"/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Краткая характеристика региона в целом</w:t>
      </w:r>
      <w:r w:rsidR="00E92DA8">
        <w:rPr>
          <w:rFonts w:ascii="Times New Roman" w:hAnsi="Times New Roman"/>
          <w:sz w:val="28"/>
          <w:szCs w:val="24"/>
        </w:rPr>
        <w:br/>
      </w: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Рязанская область расположена в центральной части Восточно-Европейской равнины, в наиболее плотно заселенной и старо освоенной части России, граничит на севере с Владимирской областью, на северо-востоке – с Нижегородской областью, на востоке – с Республикой Мордовия, на юго</w:t>
      </w:r>
      <w:r w:rsidRPr="00E0057D">
        <w:rPr>
          <w:rFonts w:ascii="Times New Roman" w:hAnsi="Times New Roman"/>
          <w:sz w:val="28"/>
          <w:szCs w:val="24"/>
        </w:rPr>
        <w:noBreakHyphen/>
        <w:t xml:space="preserve">востоке – с Пензенской областью, на юге – с Тамбовской и Липецкой областями, на западе – с Тульской областью и на северо-западе – с Московской областью. Значительное число соседей способствует развитию межрегиональной торговли. Площадь территории составляет 39,6 тыс. кв. км Административный центр – город Рязань. </w:t>
      </w: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 xml:space="preserve">Климат Рязанской области является умеренно-континентальным, регион характеризуется относительно комфортными условиями для </w:t>
      </w:r>
      <w:r w:rsidRPr="00E0057D">
        <w:rPr>
          <w:rFonts w:ascii="Times New Roman" w:hAnsi="Times New Roman"/>
          <w:sz w:val="28"/>
          <w:szCs w:val="24"/>
        </w:rPr>
        <w:lastRenderedPageBreak/>
        <w:t xml:space="preserve">проживания. Область обладает сравнительно невысоким природно-ресурсным потенциалом. Имеется ряд месторождений природных строительных материалов и торфа. Ландшафты области имеют высокую рекреационную привлекательность: в северной части региона находится природный комплекс Мещерской низменности, на юго-западе – отроги Среднерусской возвышенности. Леса занимают около 1/3 территории. Рязанская область – одна из самых обеспеченных водными ресурсами. Гидрографическая сеть области представлена бассейнами рек Ока (с притоками </w:t>
      </w:r>
      <w:proofErr w:type="spellStart"/>
      <w:r w:rsidRPr="00E0057D">
        <w:rPr>
          <w:rFonts w:ascii="Times New Roman" w:hAnsi="Times New Roman"/>
          <w:sz w:val="28"/>
          <w:szCs w:val="24"/>
        </w:rPr>
        <w:t>Пра</w:t>
      </w:r>
      <w:proofErr w:type="spellEnd"/>
      <w:r w:rsidRPr="00E0057D">
        <w:rPr>
          <w:rFonts w:ascii="Times New Roman" w:hAnsi="Times New Roman"/>
          <w:sz w:val="28"/>
          <w:szCs w:val="24"/>
        </w:rPr>
        <w:t xml:space="preserve">, Гусь, </w:t>
      </w:r>
      <w:proofErr w:type="spellStart"/>
      <w:r w:rsidRPr="00E0057D">
        <w:rPr>
          <w:rFonts w:ascii="Times New Roman" w:hAnsi="Times New Roman"/>
          <w:sz w:val="28"/>
          <w:szCs w:val="24"/>
        </w:rPr>
        <w:t>Проня</w:t>
      </w:r>
      <w:proofErr w:type="spellEnd"/>
      <w:r w:rsidRPr="00E0057D">
        <w:rPr>
          <w:rFonts w:ascii="Times New Roman" w:hAnsi="Times New Roman"/>
          <w:sz w:val="28"/>
          <w:szCs w:val="24"/>
        </w:rPr>
        <w:t xml:space="preserve"> с </w:t>
      </w:r>
      <w:proofErr w:type="spellStart"/>
      <w:r w:rsidRPr="00E0057D">
        <w:rPr>
          <w:rFonts w:ascii="Times New Roman" w:hAnsi="Times New Roman"/>
          <w:sz w:val="28"/>
          <w:szCs w:val="24"/>
        </w:rPr>
        <w:t>Рановой</w:t>
      </w:r>
      <w:proofErr w:type="spellEnd"/>
      <w:r w:rsidRPr="00E0057D">
        <w:rPr>
          <w:rFonts w:ascii="Times New Roman" w:hAnsi="Times New Roman"/>
          <w:sz w:val="28"/>
          <w:szCs w:val="24"/>
        </w:rPr>
        <w:t xml:space="preserve">, Пара, Мокша с </w:t>
      </w:r>
      <w:proofErr w:type="spellStart"/>
      <w:r w:rsidRPr="00E0057D">
        <w:rPr>
          <w:rFonts w:ascii="Times New Roman" w:hAnsi="Times New Roman"/>
          <w:sz w:val="28"/>
          <w:szCs w:val="24"/>
        </w:rPr>
        <w:t>Цной</w:t>
      </w:r>
      <w:proofErr w:type="spellEnd"/>
      <w:r w:rsidRPr="00E0057D">
        <w:rPr>
          <w:rFonts w:ascii="Times New Roman" w:hAnsi="Times New Roman"/>
          <w:sz w:val="28"/>
          <w:szCs w:val="24"/>
        </w:rPr>
        <w:t>) и Дон (истоки реки Воронеж). Одно из важных мест в формировании водных ресурсов области занимают озера, которых насчитывается более 2,8 тысяч.</w:t>
      </w: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В отраслевой структуре промышленного производства большая доля приходится</w:t>
      </w:r>
      <w:r w:rsidR="00E92DA8">
        <w:rPr>
          <w:rFonts w:ascii="Times New Roman" w:hAnsi="Times New Roman"/>
          <w:sz w:val="28"/>
          <w:szCs w:val="24"/>
        </w:rPr>
        <w:t xml:space="preserve"> </w:t>
      </w:r>
      <w:r w:rsidRPr="00E0057D">
        <w:rPr>
          <w:rFonts w:ascii="Times New Roman" w:hAnsi="Times New Roman"/>
          <w:sz w:val="28"/>
          <w:szCs w:val="24"/>
        </w:rPr>
        <w:t xml:space="preserve">на машиностроение и металлообработку, значительные доли </w:t>
      </w:r>
      <w:r w:rsidRPr="00E0057D">
        <w:rPr>
          <w:rFonts w:ascii="Times New Roman" w:hAnsi="Times New Roman"/>
          <w:spacing w:val="-2"/>
          <w:sz w:val="28"/>
          <w:szCs w:val="24"/>
        </w:rPr>
        <w:t>составляют нефтепереработка, электроэнергетика, производство строительных</w:t>
      </w:r>
      <w:r w:rsidRPr="00E0057D">
        <w:rPr>
          <w:rFonts w:ascii="Times New Roman" w:hAnsi="Times New Roman"/>
          <w:sz w:val="28"/>
          <w:szCs w:val="24"/>
        </w:rPr>
        <w:t xml:space="preserve"> материалов и пищевая промышленность. Важнейшие отрасли – нефтепереработка и электроэнергетика.</w:t>
      </w:r>
    </w:p>
    <w:p w:rsidR="00E0057D" w:rsidRPr="00E0057D" w:rsidRDefault="00E0057D" w:rsidP="00E0057D">
      <w:pPr>
        <w:spacing w:after="16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Численность населения области</w:t>
      </w:r>
      <w:r w:rsidR="00E92DA8">
        <w:rPr>
          <w:rFonts w:ascii="Times New Roman" w:hAnsi="Times New Roman"/>
          <w:sz w:val="28"/>
          <w:szCs w:val="24"/>
        </w:rPr>
        <w:t>,</w:t>
      </w:r>
      <w:r w:rsidRPr="00E0057D">
        <w:rPr>
          <w:rFonts w:ascii="Times New Roman" w:hAnsi="Times New Roman"/>
          <w:sz w:val="28"/>
          <w:szCs w:val="24"/>
        </w:rPr>
        <w:t xml:space="preserve"> по данным Росстата на 01.01.2022</w:t>
      </w:r>
      <w:r w:rsidR="00E92DA8">
        <w:rPr>
          <w:rFonts w:ascii="Times New Roman" w:hAnsi="Times New Roman"/>
          <w:sz w:val="28"/>
          <w:szCs w:val="24"/>
        </w:rPr>
        <w:t>,</w:t>
      </w:r>
      <w:r w:rsidRPr="00E0057D">
        <w:rPr>
          <w:rFonts w:ascii="Times New Roman" w:hAnsi="Times New Roman"/>
          <w:sz w:val="28"/>
          <w:szCs w:val="24"/>
        </w:rPr>
        <w:t xml:space="preserve"> составляет 1098579 человек (</w:t>
      </w:r>
      <w:r w:rsidRPr="00E0057D">
        <w:rPr>
          <w:rFonts w:ascii="Times New Roman" w:hAnsi="Times New Roman"/>
          <w:sz w:val="28"/>
          <w:szCs w:val="24"/>
          <w:lang w:val="en-US"/>
        </w:rPr>
        <w:t>c</w:t>
      </w:r>
      <w:r w:rsidRPr="00E0057D">
        <w:rPr>
          <w:rFonts w:ascii="Times New Roman" w:hAnsi="Times New Roman"/>
          <w:sz w:val="28"/>
          <w:szCs w:val="24"/>
        </w:rPr>
        <w:t xml:space="preserve"> учетом итогов Всероссийской переписи населения 2020</w:t>
      </w:r>
      <w:r w:rsidR="00E92DA8">
        <w:rPr>
          <w:rFonts w:ascii="Times New Roman" w:hAnsi="Times New Roman"/>
          <w:sz w:val="28"/>
          <w:szCs w:val="24"/>
        </w:rPr>
        <w:t xml:space="preserve"> </w:t>
      </w:r>
      <w:r w:rsidRPr="00E0057D">
        <w:rPr>
          <w:rFonts w:ascii="Times New Roman" w:hAnsi="Times New Roman"/>
          <w:sz w:val="28"/>
          <w:szCs w:val="24"/>
        </w:rPr>
        <w:t>г.). Происходит естественная убыль населения. По сравнению с 2021 годом численность населения уменьшилась на 9661 человек или на 0,9%.  Численность детей на 01.01.2022 194381 человек, лиц старше</w:t>
      </w:r>
      <w:r w:rsidR="00C543F3">
        <w:rPr>
          <w:rFonts w:ascii="Times New Roman" w:hAnsi="Times New Roman"/>
          <w:sz w:val="28"/>
          <w:szCs w:val="24"/>
        </w:rPr>
        <w:br/>
      </w:r>
      <w:r w:rsidRPr="00E0057D">
        <w:rPr>
          <w:rFonts w:ascii="Times New Roman" w:hAnsi="Times New Roman"/>
          <w:sz w:val="28"/>
          <w:szCs w:val="24"/>
        </w:rPr>
        <w:t>60 лет – 298975 человек. Плотность населения: 27,5 чел./км (2022 год). Городское население составляет 71,4% (2022 год).</w:t>
      </w:r>
    </w:p>
    <w:p w:rsidR="00E0057D" w:rsidRPr="00E0057D" w:rsidRDefault="00E0057D" w:rsidP="00E0057D">
      <w:pPr>
        <w:spacing w:after="16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В рамках муниципального устройства области, в границах административно-территориальных образований и административно-территориальных единиц области были образованы 290 муниципальных образований: 4 городских округа, 25 муниципальных районов, 30 городских поселений, 256 сельских поселений.</w:t>
      </w:r>
    </w:p>
    <w:p w:rsidR="00E92DA8" w:rsidRDefault="00E0057D" w:rsidP="00E92DA8">
      <w:pPr>
        <w:spacing w:after="16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Табл</w:t>
      </w:r>
      <w:r w:rsidR="00E92DA8">
        <w:rPr>
          <w:rFonts w:ascii="Times New Roman" w:hAnsi="Times New Roman"/>
          <w:sz w:val="28"/>
          <w:szCs w:val="24"/>
        </w:rPr>
        <w:t>ица 1</w:t>
      </w:r>
    </w:p>
    <w:p w:rsidR="00E92DA8" w:rsidRPr="00E92DA8" w:rsidRDefault="00E92DA8" w:rsidP="00E92DA8">
      <w:pPr>
        <w:spacing w:after="160"/>
        <w:ind w:firstLine="709"/>
        <w:contextualSpacing/>
        <w:rPr>
          <w:rFonts w:ascii="Times New Roman" w:hAnsi="Times New Roman"/>
          <w:sz w:val="16"/>
          <w:szCs w:val="16"/>
        </w:rPr>
      </w:pPr>
    </w:p>
    <w:p w:rsidR="00E92DA8" w:rsidRDefault="00E0057D" w:rsidP="00E92DA8">
      <w:pPr>
        <w:spacing w:after="160"/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 xml:space="preserve">Численность населения в Рязанской области </w:t>
      </w:r>
      <w:r w:rsidR="00E92DA8">
        <w:rPr>
          <w:rFonts w:ascii="Times New Roman" w:hAnsi="Times New Roman"/>
          <w:sz w:val="28"/>
          <w:szCs w:val="24"/>
        </w:rPr>
        <w:t>н</w:t>
      </w:r>
      <w:r w:rsidRPr="00E0057D">
        <w:rPr>
          <w:rFonts w:ascii="Times New Roman" w:hAnsi="Times New Roman"/>
          <w:sz w:val="28"/>
          <w:szCs w:val="24"/>
        </w:rPr>
        <w:t>а 1 января</w:t>
      </w:r>
    </w:p>
    <w:p w:rsidR="00E92DA8" w:rsidRDefault="00E0057D" w:rsidP="00E92DA8">
      <w:pPr>
        <w:spacing w:after="160"/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2019</w:t>
      </w:r>
      <w:r w:rsidRPr="00E0057D">
        <w:rPr>
          <w:rFonts w:ascii="Times New Roman" w:hAnsi="Times New Roman"/>
          <w:sz w:val="28"/>
          <w:szCs w:val="24"/>
        </w:rPr>
        <w:noBreakHyphen/>
        <w:t>2022</w:t>
      </w:r>
      <w:r w:rsidRPr="00E0057D">
        <w:rPr>
          <w:rFonts w:ascii="Times New Roman" w:hAnsi="Times New Roman"/>
          <w:color w:val="FF0000"/>
          <w:sz w:val="28"/>
          <w:szCs w:val="24"/>
        </w:rPr>
        <w:t> </w:t>
      </w:r>
      <w:r w:rsidRPr="00E0057D">
        <w:rPr>
          <w:rFonts w:ascii="Times New Roman" w:hAnsi="Times New Roman"/>
          <w:sz w:val="28"/>
          <w:szCs w:val="24"/>
        </w:rPr>
        <w:t>годов (по данным Единой межведомственной</w:t>
      </w:r>
    </w:p>
    <w:p w:rsidR="00E0057D" w:rsidRDefault="00E0057D" w:rsidP="00E92DA8">
      <w:pPr>
        <w:spacing w:after="160"/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 xml:space="preserve">информационно-статистической системы (далее </w:t>
      </w:r>
      <w:r w:rsidR="00E92DA8">
        <w:rPr>
          <w:rFonts w:ascii="Times New Roman" w:hAnsi="Times New Roman"/>
          <w:sz w:val="28"/>
          <w:szCs w:val="24"/>
        </w:rPr>
        <w:t>–</w:t>
      </w:r>
      <w:r w:rsidRPr="00E0057D">
        <w:rPr>
          <w:rFonts w:ascii="Times New Roman" w:hAnsi="Times New Roman"/>
          <w:sz w:val="28"/>
          <w:szCs w:val="24"/>
        </w:rPr>
        <w:t xml:space="preserve"> ЕМИСС))</w:t>
      </w:r>
    </w:p>
    <w:p w:rsidR="00E92DA8" w:rsidRPr="00E0057D" w:rsidRDefault="00E92DA8" w:rsidP="00E0057D">
      <w:pPr>
        <w:spacing w:after="16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03"/>
        <w:gridCol w:w="1680"/>
        <w:gridCol w:w="1529"/>
        <w:gridCol w:w="1528"/>
        <w:gridCol w:w="1529"/>
      </w:tblGrid>
      <w:tr w:rsidR="00E0057D" w:rsidRPr="00E0057D" w:rsidTr="00E92DA8">
        <w:trPr>
          <w:trHeight w:val="19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2022</w:t>
            </w:r>
          </w:p>
        </w:tc>
      </w:tr>
      <w:tr w:rsidR="00E0057D" w:rsidRPr="00E0057D" w:rsidTr="00E92DA8">
        <w:trPr>
          <w:trHeight w:val="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</w:tr>
      <w:tr w:rsidR="00E0057D" w:rsidRPr="00E0057D" w:rsidTr="00E92D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Общая численность населения,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1114137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1108847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1098579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1088918</w:t>
            </w:r>
          </w:p>
        </w:tc>
      </w:tr>
      <w:tr w:rsidR="00E0057D" w:rsidRPr="00E0057D" w:rsidTr="00E92DA8"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Из общей численности населения: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92DA8">
            <w:pPr>
              <w:widowControl w:val="0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E0057D" w:rsidRPr="00E0057D" w:rsidTr="00E92D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92DA8" w:rsidP="00E92DA8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</w:t>
            </w:r>
            <w:r w:rsidR="00E0057D"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оложе трудоспособного возраста,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177616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177256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176176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176886</w:t>
            </w:r>
          </w:p>
        </w:tc>
      </w:tr>
      <w:tr w:rsidR="00E0057D" w:rsidRPr="00E0057D" w:rsidTr="00E92D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92DA8" w:rsidP="00E92DA8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т</w:t>
            </w:r>
            <w:r w:rsidR="00E0057D"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рудоспособного возраста,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594589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602774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594218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602774</w:t>
            </w:r>
          </w:p>
        </w:tc>
      </w:tr>
      <w:tr w:rsidR="00E0057D" w:rsidRPr="00E0057D" w:rsidTr="00E92D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92DA8" w:rsidP="00E92DA8">
            <w:pPr>
              <w:widowControl w:val="0"/>
              <w:contextualSpacing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с</w:t>
            </w:r>
            <w:r w:rsidR="00E0057D"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тарше трудоспособного возраста,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341932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328817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327863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92DA8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bidi="ru-RU"/>
              </w:rPr>
              <w:t>328817</w:t>
            </w:r>
          </w:p>
        </w:tc>
      </w:tr>
    </w:tbl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E0057D">
        <w:rPr>
          <w:rFonts w:ascii="Times New Roman" w:hAnsi="Times New Roman"/>
          <w:sz w:val="28"/>
          <w:szCs w:val="28"/>
          <w:lang w:bidi="ru-RU"/>
        </w:rPr>
        <w:t>За 3 года (с 2019 по 2022 год) общая численность населения уменьшилась на 15880 человек или на 1,42%. В 2020 году доля населения трудоспособного возраста составила 54,4%. За 2 года количество лиц трудоспособного возраста уменьшилось на 991 человека, что составило 0,16%. Доля населения старше трудоспособного возраста составила в</w:t>
      </w:r>
      <w:r w:rsidR="00E92DA8">
        <w:rPr>
          <w:rFonts w:ascii="Times New Roman" w:hAnsi="Times New Roman"/>
          <w:sz w:val="28"/>
          <w:szCs w:val="28"/>
          <w:lang w:bidi="ru-RU"/>
        </w:rPr>
        <w:br/>
      </w:r>
      <w:r w:rsidRPr="00E0057D">
        <w:rPr>
          <w:rFonts w:ascii="Times New Roman" w:hAnsi="Times New Roman"/>
          <w:sz w:val="28"/>
          <w:szCs w:val="28"/>
          <w:lang w:bidi="ru-RU"/>
        </w:rPr>
        <w:t xml:space="preserve">2020 году 29,7%. За исследуемый период произошло уменьшение лиц старше трудоспособного возраста на 19947 человек, а моложе трудоспособного возраста на 2757 человек.  </w:t>
      </w: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E0057D">
        <w:rPr>
          <w:rFonts w:ascii="Times New Roman" w:hAnsi="Times New Roman"/>
          <w:sz w:val="28"/>
          <w:szCs w:val="28"/>
          <w:lang w:bidi="ru-RU"/>
        </w:rPr>
        <w:t xml:space="preserve">Детское население Рязанской области от 0 до 17 лет составляет 194381 детей на 01.01.2022, отмечается снижение детского населения на 1827 детей по сравнению с предыдущим годом. На 01.01.2021 детское население Рязанской области насчитывало 196208 человек от 0 до 17 лет. </w:t>
      </w: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bidi="ru-RU"/>
        </w:rPr>
      </w:pPr>
      <w:r w:rsidRPr="00E0057D">
        <w:rPr>
          <w:rFonts w:ascii="Times New Roman" w:hAnsi="Times New Roman"/>
          <w:sz w:val="28"/>
          <w:szCs w:val="28"/>
          <w:lang w:bidi="ru-RU"/>
        </w:rPr>
        <w:t>Родились живыми в 2022 году – 6971 ребенка, что на 1063 детей меньше, чем за аналогичный период 2021 года. В 2021 году родились живыми – 8034 ребенок. Коэффициент рождаемости в 2022 году составил 6,5 родившихся на 1000 человек</w:t>
      </w:r>
      <w:r w:rsidR="00E92DA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0057D">
        <w:rPr>
          <w:rFonts w:ascii="Times New Roman" w:hAnsi="Times New Roman"/>
          <w:sz w:val="28"/>
          <w:szCs w:val="28"/>
          <w:lang w:bidi="ru-RU"/>
        </w:rPr>
        <w:t>и</w:t>
      </w:r>
      <w:r w:rsidR="00E92DA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E0057D">
        <w:rPr>
          <w:rFonts w:ascii="Times New Roman" w:hAnsi="Times New Roman"/>
          <w:sz w:val="28"/>
          <w:szCs w:val="28"/>
          <w:lang w:bidi="ru-RU"/>
        </w:rPr>
        <w:t>снизился на 12,2% по сравнению с прошлым годом.</w:t>
      </w: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16"/>
          <w:szCs w:val="16"/>
          <w:lang w:bidi="ru-RU"/>
        </w:rPr>
      </w:pPr>
    </w:p>
    <w:p w:rsidR="00E92DA8" w:rsidRDefault="00E0057D" w:rsidP="00E92DA8">
      <w:pPr>
        <w:widowControl w:val="0"/>
        <w:ind w:firstLine="709"/>
        <w:contextualSpacing/>
        <w:jc w:val="right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>Табл</w:t>
      </w:r>
      <w:r w:rsidR="00E92DA8">
        <w:rPr>
          <w:rFonts w:ascii="Times New Roman" w:hAnsi="Times New Roman"/>
          <w:sz w:val="28"/>
          <w:szCs w:val="28"/>
          <w:lang w:eastAsia="en-US"/>
        </w:rPr>
        <w:t>ица</w:t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 2 </w:t>
      </w:r>
    </w:p>
    <w:p w:rsidR="00E92DA8" w:rsidRDefault="00E92DA8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0057D" w:rsidRDefault="00E0057D" w:rsidP="00E92DA8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>Медико-демографические показатели в Рязанской области</w:t>
      </w:r>
      <w:r w:rsidR="00E92DA8">
        <w:rPr>
          <w:rFonts w:ascii="Times New Roman" w:hAnsi="Times New Roman"/>
          <w:sz w:val="28"/>
          <w:szCs w:val="28"/>
          <w:lang w:eastAsia="en-US"/>
        </w:rPr>
        <w:br/>
      </w:r>
      <w:r w:rsidRPr="00E0057D">
        <w:rPr>
          <w:rFonts w:ascii="Times New Roman" w:hAnsi="Times New Roman"/>
          <w:sz w:val="28"/>
          <w:szCs w:val="28"/>
          <w:lang w:eastAsia="en-US"/>
        </w:rPr>
        <w:t>за 2018</w:t>
      </w:r>
      <w:r w:rsidRPr="00E0057D">
        <w:rPr>
          <w:rFonts w:ascii="Times New Roman" w:hAnsi="Times New Roman"/>
          <w:sz w:val="28"/>
          <w:szCs w:val="28"/>
          <w:lang w:eastAsia="en-US"/>
        </w:rPr>
        <w:noBreakHyphen/>
        <w:t>2022 годы (по данным Росстата, ЕМИСС)</w:t>
      </w:r>
    </w:p>
    <w:p w:rsidR="00E92DA8" w:rsidRPr="00E0057D" w:rsidRDefault="00E92DA8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1292"/>
        <w:gridCol w:w="1148"/>
        <w:gridCol w:w="1292"/>
        <w:gridCol w:w="1148"/>
        <w:gridCol w:w="1579"/>
      </w:tblGrid>
      <w:tr w:rsidR="00E0057D" w:rsidRPr="00E0057D" w:rsidTr="00E92DA8">
        <w:trPr>
          <w:trHeight w:val="690"/>
        </w:trPr>
        <w:tc>
          <w:tcPr>
            <w:tcW w:w="3010" w:type="dxa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92" w:type="dxa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148" w:type="dxa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92" w:type="dxa"/>
            <w:tcMar>
              <w:top w:w="28" w:type="dxa"/>
              <w:bottom w:w="28" w:type="dxa"/>
            </w:tcMar>
          </w:tcPr>
          <w:p w:rsidR="00E0057D" w:rsidRPr="00E0057D" w:rsidRDefault="00E0057D" w:rsidP="00E92D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148" w:type="dxa"/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79" w:type="dxa"/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ind w:lef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ind w:lef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(январь-декабрь)</w:t>
            </w:r>
          </w:p>
        </w:tc>
      </w:tr>
    </w:tbl>
    <w:p w:rsidR="00E92DA8" w:rsidRPr="00E92DA8" w:rsidRDefault="00E92DA8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1292"/>
        <w:gridCol w:w="1148"/>
        <w:gridCol w:w="1292"/>
        <w:gridCol w:w="1148"/>
        <w:gridCol w:w="1579"/>
      </w:tblGrid>
      <w:tr w:rsidR="00E0057D" w:rsidRPr="00E0057D" w:rsidTr="00E92DA8">
        <w:trPr>
          <w:trHeight w:val="295"/>
          <w:tblHeader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92DA8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92DA8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92DA8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92DA8" w:rsidP="00E0057D">
            <w:pPr>
              <w:autoSpaceDE w:val="0"/>
              <w:autoSpaceDN w:val="0"/>
              <w:adjustRightInd w:val="0"/>
              <w:ind w:lef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0057D" w:rsidRPr="00E0057D" w:rsidTr="00E92DA8">
        <w:tc>
          <w:tcPr>
            <w:tcW w:w="9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Рождаемость (на 1000 человек населения)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</w:tr>
      <w:tr w:rsidR="00E0057D" w:rsidRPr="00E0057D" w:rsidTr="00E92DA8">
        <w:tc>
          <w:tcPr>
            <w:tcW w:w="9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Смертность (на 1000 человек населения)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E0057D" w:rsidRPr="00E0057D" w:rsidRDefault="00E0057D" w:rsidP="00E005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16.7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15,1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E0057D" w:rsidRPr="00E0057D" w:rsidRDefault="00E0057D" w:rsidP="00E0057D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17.5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13,6</w:t>
            </w:r>
          </w:p>
        </w:tc>
      </w:tr>
      <w:tr w:rsidR="00E0057D" w:rsidRPr="00E0057D" w:rsidTr="00E92DA8">
        <w:tc>
          <w:tcPr>
            <w:tcW w:w="9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Смертность населения в трудоспособном возрасте (число умерших</w:t>
            </w:r>
            <w:r w:rsidR="00C543F3">
              <w:rPr>
                <w:rFonts w:ascii="Times New Roman" w:hAnsi="Times New Roman"/>
                <w:sz w:val="24"/>
                <w:szCs w:val="24"/>
              </w:rPr>
              <w:br/>
            </w:r>
            <w:r w:rsidRPr="00E0057D">
              <w:rPr>
                <w:rFonts w:ascii="Times New Roman" w:hAnsi="Times New Roman"/>
                <w:sz w:val="24"/>
                <w:szCs w:val="24"/>
              </w:rPr>
              <w:t>на 100 000 человек соответствующего возраста)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500,9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494,6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604,5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684,1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563,3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482,2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470,0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548,2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620,2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446,7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435,2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521,8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н/д</w:t>
            </w:r>
          </w:p>
        </w:tc>
      </w:tr>
      <w:tr w:rsidR="00E0057D" w:rsidRPr="00E0057D" w:rsidTr="00E92DA8">
        <w:tc>
          <w:tcPr>
            <w:tcW w:w="9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Естественный прирост, убыль (-) на 1000 человек населения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-6,2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-6,9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-10,2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-14,7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color w:val="000000"/>
                <w:sz w:val="24"/>
                <w:szCs w:val="24"/>
              </w:rPr>
              <w:t>-9,9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-1,6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-2,2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-4,8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E0057D" w:rsidRPr="00E0057D" w:rsidRDefault="00E0057D" w:rsidP="00E92DA8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-7</w:t>
            </w:r>
            <w:r w:rsidR="00E92DA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-4,1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-3,0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-3,3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-6,1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bottom w:w="28" w:type="dxa"/>
            </w:tcMar>
            <w:vAlign w:val="bottom"/>
          </w:tcPr>
          <w:p w:rsidR="00E0057D" w:rsidRPr="00E0057D" w:rsidRDefault="00E0057D" w:rsidP="00E92DA8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-8</w:t>
            </w:r>
            <w:r w:rsidR="00E92DA8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-5,1</w:t>
            </w:r>
          </w:p>
        </w:tc>
      </w:tr>
      <w:tr w:rsidR="00E0057D" w:rsidRPr="00E0057D" w:rsidTr="00E92DA8">
        <w:tc>
          <w:tcPr>
            <w:tcW w:w="94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Ожидаемая продолжительность жизни при рождении, число лет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73,2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72,91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73,34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71,54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70,1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</w:tr>
      <w:tr w:rsidR="00E0057D" w:rsidRPr="00E0057D" w:rsidTr="00E92DA8"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74,01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74,54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72,57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70,9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74,0</w:t>
            </w:r>
          </w:p>
        </w:tc>
      </w:tr>
    </w:tbl>
    <w:p w:rsidR="0070543E" w:rsidRPr="0070543E" w:rsidRDefault="0070543E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6"/>
          <w:szCs w:val="6"/>
          <w:lang w:eastAsia="en-US"/>
        </w:rPr>
      </w:pP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 xml:space="preserve">В 2020 году началась пандемия новой </w:t>
      </w:r>
      <w:proofErr w:type="spellStart"/>
      <w:r w:rsidRPr="00E0057D">
        <w:rPr>
          <w:rFonts w:ascii="Times New Roman" w:hAnsi="Times New Roman"/>
          <w:sz w:val="28"/>
          <w:szCs w:val="24"/>
          <w:lang w:eastAsia="en-US"/>
        </w:rPr>
        <w:t>коронавирусной</w:t>
      </w:r>
      <w:proofErr w:type="spellEnd"/>
      <w:r w:rsidRPr="00E0057D">
        <w:rPr>
          <w:rFonts w:ascii="Times New Roman" w:hAnsi="Times New Roman"/>
          <w:sz w:val="28"/>
          <w:szCs w:val="24"/>
          <w:lang w:eastAsia="en-US"/>
        </w:rPr>
        <w:t xml:space="preserve"> инфекции, (далее – </w:t>
      </w:r>
      <w:r w:rsidRPr="00E0057D">
        <w:rPr>
          <w:rFonts w:ascii="Times New Roman" w:hAnsi="Times New Roman"/>
          <w:sz w:val="28"/>
          <w:szCs w:val="24"/>
          <w:lang w:val="en-US" w:eastAsia="en-US"/>
        </w:rPr>
        <w:t>COVID</w:t>
      </w:r>
      <w:r w:rsidRPr="00E0057D">
        <w:rPr>
          <w:rFonts w:ascii="Times New Roman" w:hAnsi="Times New Roman"/>
          <w:sz w:val="28"/>
          <w:szCs w:val="24"/>
          <w:lang w:eastAsia="en-US"/>
        </w:rPr>
        <w:noBreakHyphen/>
        <w:t>19), в 2023</w:t>
      </w:r>
      <w:r w:rsidR="00A20D42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4"/>
          <w:lang w:eastAsia="en-US"/>
        </w:rPr>
        <w:t xml:space="preserve">году </w:t>
      </w:r>
      <w:r w:rsidR="00E92DA8" w:rsidRPr="00E0057D">
        <w:rPr>
          <w:rFonts w:ascii="Times New Roman" w:hAnsi="Times New Roman"/>
          <w:sz w:val="28"/>
          <w:szCs w:val="24"/>
          <w:lang w:eastAsia="en-US"/>
        </w:rPr>
        <w:t>–</w:t>
      </w:r>
      <w:r w:rsidRPr="00E0057D">
        <w:rPr>
          <w:rFonts w:ascii="Times New Roman" w:hAnsi="Times New Roman"/>
          <w:sz w:val="28"/>
          <w:szCs w:val="24"/>
          <w:lang w:eastAsia="en-US"/>
        </w:rPr>
        <w:t xml:space="preserve"> закончилась.</w:t>
      </w: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E92DA8" w:rsidRDefault="00E0057D" w:rsidP="00E92DA8">
      <w:pPr>
        <w:widowControl w:val="0"/>
        <w:ind w:firstLine="709"/>
        <w:contextualSpacing/>
        <w:jc w:val="right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Табл</w:t>
      </w:r>
      <w:r w:rsidR="00E92DA8">
        <w:rPr>
          <w:rFonts w:ascii="Times New Roman" w:hAnsi="Times New Roman"/>
          <w:sz w:val="28"/>
          <w:szCs w:val="24"/>
          <w:lang w:eastAsia="en-US"/>
        </w:rPr>
        <w:t>ица</w:t>
      </w:r>
      <w:r w:rsidRPr="00E0057D">
        <w:rPr>
          <w:rFonts w:ascii="Times New Roman" w:hAnsi="Times New Roman"/>
          <w:sz w:val="28"/>
          <w:szCs w:val="24"/>
          <w:lang w:eastAsia="en-US"/>
        </w:rPr>
        <w:t xml:space="preserve"> 3 </w:t>
      </w:r>
    </w:p>
    <w:p w:rsidR="00E92DA8" w:rsidRPr="00E92DA8" w:rsidRDefault="00E92DA8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E0057D" w:rsidRDefault="00E0057D" w:rsidP="00E92DA8">
      <w:pPr>
        <w:widowControl w:val="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Рейтинг медико-демографических показателей</w:t>
      </w:r>
      <w:r w:rsidR="00E92DA8">
        <w:rPr>
          <w:rFonts w:ascii="Times New Roman" w:hAnsi="Times New Roman"/>
          <w:sz w:val="28"/>
          <w:szCs w:val="24"/>
          <w:lang w:eastAsia="en-US"/>
        </w:rPr>
        <w:br/>
      </w:r>
      <w:r w:rsidRPr="00E0057D">
        <w:rPr>
          <w:rFonts w:ascii="Times New Roman" w:hAnsi="Times New Roman"/>
          <w:sz w:val="28"/>
          <w:szCs w:val="24"/>
          <w:lang w:eastAsia="en-US"/>
        </w:rPr>
        <w:t>Рязанской области (место в рейтинге)</w:t>
      </w:r>
    </w:p>
    <w:p w:rsidR="00E92DA8" w:rsidRPr="00E0057D" w:rsidRDefault="00E92DA8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10"/>
        <w:gridCol w:w="1292"/>
        <w:gridCol w:w="1148"/>
        <w:gridCol w:w="1292"/>
        <w:gridCol w:w="1148"/>
        <w:gridCol w:w="1579"/>
      </w:tblGrid>
      <w:tr w:rsidR="00E0057D" w:rsidRPr="00E0057D" w:rsidTr="00E92D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92DA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ind w:lef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(январь-декабрь)</w:t>
            </w:r>
          </w:p>
        </w:tc>
      </w:tr>
      <w:tr w:rsidR="00E0057D" w:rsidRPr="00E0057D" w:rsidTr="00E92D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</w:tr>
      <w:tr w:rsidR="00E0057D" w:rsidRPr="00E0057D" w:rsidTr="00E92D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Рождаемость (на 1000 чел.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77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77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77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77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82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17</w:t>
            </w:r>
          </w:p>
        </w:tc>
      </w:tr>
      <w:tr w:rsidR="00E0057D" w:rsidRPr="00E0057D" w:rsidTr="00E92D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Смертность (на 1000 чел. населения)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79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80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81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E0057D" w:rsidRPr="00E0057D" w:rsidTr="00E92D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Смертность населения в трудоспособном возрасте (число умерших на 100000 чел. соответствующего возраста)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34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33 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E0057D" w:rsidRPr="00E0057D" w:rsidTr="00E92D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Естественный прирост, убыль (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) на 1000 чел.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78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78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80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82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1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>0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</w:tr>
      <w:tr w:rsidR="00E0057D" w:rsidRPr="00E0057D" w:rsidTr="00E92DA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Ожидаемая продолжительность жизни при рождении по числу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931496" w:rsidRDefault="00931496" w:rsidP="00931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41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РФ</w:t>
            </w:r>
            <w:r w:rsidR="00E92D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="00E92D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53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ЦФО</w:t>
            </w:r>
            <w:r w:rsidR="00E92D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="00E92DA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РФ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29</w:t>
            </w:r>
          </w:p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ЦФО </w:t>
            </w:r>
            <w:r w:rsidR="00E92DA8"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6</w:t>
            </w:r>
          </w:p>
        </w:tc>
      </w:tr>
    </w:tbl>
    <w:p w:rsidR="0070543E" w:rsidRPr="0070543E" w:rsidRDefault="0070543E" w:rsidP="00E0057D">
      <w:pPr>
        <w:ind w:firstLine="709"/>
        <w:contextualSpacing/>
        <w:jc w:val="both"/>
        <w:rPr>
          <w:rFonts w:ascii="Times New Roman" w:hAnsi="Times New Roman"/>
          <w:sz w:val="6"/>
          <w:szCs w:val="6"/>
        </w:rPr>
      </w:pPr>
    </w:p>
    <w:p w:rsidR="00E0057D" w:rsidRPr="00E0057D" w:rsidRDefault="00E0057D" w:rsidP="00E0057D">
      <w:pPr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Рождаемость по Рязанской области снижается ежегодно, как по всей РФ и ЦФО. В 2022 году в рейтинге по рождаемости в ЦФО РО занимает</w:t>
      </w:r>
      <w:r w:rsidR="00E92DA8">
        <w:rPr>
          <w:rFonts w:ascii="Times New Roman" w:hAnsi="Times New Roman"/>
          <w:sz w:val="28"/>
          <w:szCs w:val="24"/>
        </w:rPr>
        <w:br/>
      </w:r>
      <w:r w:rsidRPr="00E0057D">
        <w:rPr>
          <w:rFonts w:ascii="Times New Roman" w:hAnsi="Times New Roman"/>
          <w:sz w:val="28"/>
          <w:szCs w:val="24"/>
        </w:rPr>
        <w:t>17 место</w:t>
      </w:r>
      <w:r w:rsidR="00E92DA8">
        <w:rPr>
          <w:rFonts w:ascii="Times New Roman" w:hAnsi="Times New Roman"/>
          <w:sz w:val="28"/>
          <w:szCs w:val="24"/>
        </w:rPr>
        <w:t>.</w:t>
      </w:r>
      <w:r w:rsidRPr="00E0057D">
        <w:rPr>
          <w:rFonts w:ascii="Times New Roman" w:hAnsi="Times New Roman"/>
          <w:sz w:val="28"/>
          <w:szCs w:val="24"/>
        </w:rPr>
        <w:t xml:space="preserve"> Увеличение общей смертности и смертности в 2020-2021 годах связано с пандемией </w:t>
      </w:r>
      <w:r w:rsidRPr="00E0057D">
        <w:rPr>
          <w:rFonts w:ascii="Times New Roman" w:hAnsi="Times New Roman"/>
          <w:sz w:val="28"/>
          <w:szCs w:val="24"/>
          <w:lang w:val="en-US" w:eastAsia="en-US" w:bidi="en-US"/>
        </w:rPr>
        <w:t>COVID</w:t>
      </w:r>
      <w:r w:rsidRPr="00E0057D">
        <w:rPr>
          <w:rFonts w:ascii="Times New Roman" w:hAnsi="Times New Roman"/>
          <w:sz w:val="28"/>
          <w:szCs w:val="24"/>
          <w:lang w:eastAsia="en-US" w:bidi="en-US"/>
        </w:rPr>
        <w:t>-</w:t>
      </w:r>
      <w:r w:rsidRPr="00E0057D">
        <w:rPr>
          <w:rFonts w:ascii="Times New Roman" w:hAnsi="Times New Roman"/>
          <w:sz w:val="28"/>
          <w:szCs w:val="24"/>
        </w:rPr>
        <w:t>19. Рязанская область в 2022 году занимает</w:t>
      </w:r>
      <w:r w:rsidR="00E92DA8">
        <w:rPr>
          <w:rFonts w:ascii="Times New Roman" w:hAnsi="Times New Roman"/>
          <w:sz w:val="28"/>
          <w:szCs w:val="24"/>
        </w:rPr>
        <w:br/>
      </w:r>
      <w:r w:rsidRPr="00E0057D">
        <w:rPr>
          <w:rFonts w:ascii="Times New Roman" w:hAnsi="Times New Roman"/>
          <w:sz w:val="28"/>
          <w:szCs w:val="24"/>
        </w:rPr>
        <w:t>80 место по естественному приросту (убыли) населения по РФ и 7 место в ЦФО. Ожидаемая продолжительность жизни в Рязанской области остается ниже, чем показатели ожидаемой продолжительности жизни по РФ и ЦФО.</w:t>
      </w:r>
    </w:p>
    <w:p w:rsidR="00E0057D" w:rsidRPr="00E0057D" w:rsidRDefault="00E0057D" w:rsidP="00E0057D">
      <w:pPr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E92DA8" w:rsidRDefault="00E92DA8" w:rsidP="00E92DA8">
      <w:pPr>
        <w:widowControl w:val="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</w:p>
    <w:p w:rsidR="00E92DA8" w:rsidRDefault="00E92DA8" w:rsidP="00E92DA8">
      <w:pPr>
        <w:widowControl w:val="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</w:p>
    <w:p w:rsidR="00E92DA8" w:rsidRDefault="00E92DA8" w:rsidP="00E92DA8">
      <w:pPr>
        <w:widowControl w:val="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</w:p>
    <w:p w:rsidR="00E92DA8" w:rsidRDefault="00E92DA8" w:rsidP="00E92DA8">
      <w:pPr>
        <w:widowControl w:val="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</w:p>
    <w:p w:rsidR="00E92DA8" w:rsidRDefault="00E92DA8" w:rsidP="00E92DA8">
      <w:pPr>
        <w:widowControl w:val="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</w:p>
    <w:p w:rsidR="00E92DA8" w:rsidRDefault="00E92DA8" w:rsidP="00E92DA8">
      <w:pPr>
        <w:widowControl w:val="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</w:p>
    <w:p w:rsidR="00E0057D" w:rsidRPr="00E0057D" w:rsidRDefault="00E0057D" w:rsidP="00E92DA8">
      <w:pPr>
        <w:widowControl w:val="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1.2. Эпидемиологические показатели</w:t>
      </w:r>
    </w:p>
    <w:p w:rsidR="00E0057D" w:rsidRPr="00E0057D" w:rsidRDefault="00E0057D" w:rsidP="00E0057D">
      <w:pPr>
        <w:widowControl w:val="0"/>
        <w:ind w:firstLine="709"/>
        <w:contextualSpacing/>
        <w:rPr>
          <w:rFonts w:ascii="Times New Roman" w:hAnsi="Times New Roman"/>
          <w:sz w:val="16"/>
          <w:szCs w:val="16"/>
          <w:lang w:eastAsia="en-US"/>
        </w:rPr>
      </w:pPr>
    </w:p>
    <w:p w:rsidR="00E92DA8" w:rsidRDefault="00E92DA8" w:rsidP="00E92DA8">
      <w:pPr>
        <w:widowControl w:val="0"/>
        <w:tabs>
          <w:tab w:val="left" w:pos="1245"/>
        </w:tabs>
        <w:spacing w:after="100"/>
        <w:ind w:firstLine="709"/>
        <w:contextualSpacing/>
        <w:jc w:val="right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  <w:lang w:eastAsia="en-US"/>
        </w:rPr>
        <w:t>Таблица</w:t>
      </w:r>
      <w:r w:rsidR="00E0057D" w:rsidRPr="00E0057D">
        <w:rPr>
          <w:rFonts w:ascii="Times New Roman" w:hAnsi="Times New Roman"/>
          <w:sz w:val="28"/>
          <w:szCs w:val="24"/>
          <w:lang w:eastAsia="en-US"/>
        </w:rPr>
        <w:t xml:space="preserve"> 4</w:t>
      </w:r>
    </w:p>
    <w:p w:rsidR="00E92DA8" w:rsidRPr="00E92DA8" w:rsidRDefault="00E0057D" w:rsidP="00E92DA8">
      <w:pPr>
        <w:widowControl w:val="0"/>
        <w:tabs>
          <w:tab w:val="left" w:pos="1245"/>
        </w:tabs>
        <w:spacing w:after="100"/>
        <w:ind w:firstLine="709"/>
        <w:contextualSpacing/>
        <w:rPr>
          <w:rFonts w:ascii="Times New Roman" w:hAnsi="Times New Roman"/>
          <w:sz w:val="16"/>
          <w:szCs w:val="16"/>
          <w:lang w:eastAsia="en-US"/>
        </w:rPr>
      </w:pPr>
      <w:r w:rsidRPr="00E0057D">
        <w:rPr>
          <w:rFonts w:ascii="Times New Roman" w:hAnsi="Times New Roman"/>
          <w:sz w:val="16"/>
          <w:szCs w:val="16"/>
          <w:lang w:eastAsia="en-US"/>
        </w:rPr>
        <w:t xml:space="preserve"> </w:t>
      </w:r>
    </w:p>
    <w:p w:rsidR="00E92DA8" w:rsidRDefault="00E0057D" w:rsidP="00E92DA8">
      <w:pPr>
        <w:widowControl w:val="0"/>
        <w:tabs>
          <w:tab w:val="left" w:pos="1245"/>
        </w:tabs>
        <w:spacing w:after="10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Заболеваемость на 1 000 человек населения по основным</w:t>
      </w:r>
    </w:p>
    <w:p w:rsidR="00E92DA8" w:rsidRDefault="00E0057D" w:rsidP="00E92DA8">
      <w:pPr>
        <w:widowControl w:val="0"/>
        <w:tabs>
          <w:tab w:val="left" w:pos="1245"/>
        </w:tabs>
        <w:spacing w:after="10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классам болезней за период 2020-2022 годы в Рязанской области</w:t>
      </w:r>
    </w:p>
    <w:p w:rsidR="00E92DA8" w:rsidRDefault="00E0057D" w:rsidP="00E92DA8">
      <w:pPr>
        <w:widowControl w:val="0"/>
        <w:tabs>
          <w:tab w:val="left" w:pos="1245"/>
        </w:tabs>
        <w:spacing w:after="10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(зарегистрировано заболеваний у пациентов с диагнозом,</w:t>
      </w:r>
    </w:p>
    <w:p w:rsidR="00E0057D" w:rsidRDefault="00E0057D" w:rsidP="00E92DA8">
      <w:pPr>
        <w:widowControl w:val="0"/>
        <w:tabs>
          <w:tab w:val="left" w:pos="1245"/>
        </w:tabs>
        <w:spacing w:after="10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установленным впервые в жизни) (по данным Росстата, ЕМИСС)</w:t>
      </w:r>
    </w:p>
    <w:p w:rsidR="00E92DA8" w:rsidRPr="00E0057D" w:rsidRDefault="00E92DA8" w:rsidP="00E92DA8">
      <w:pPr>
        <w:widowControl w:val="0"/>
        <w:tabs>
          <w:tab w:val="left" w:pos="1245"/>
        </w:tabs>
        <w:spacing w:after="10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</w:p>
    <w:tbl>
      <w:tblPr>
        <w:tblW w:w="9561" w:type="dxa"/>
        <w:tblInd w:w="-9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375"/>
        <w:gridCol w:w="1000"/>
        <w:gridCol w:w="715"/>
        <w:gridCol w:w="723"/>
        <w:gridCol w:w="1003"/>
        <w:gridCol w:w="718"/>
        <w:gridCol w:w="727"/>
        <w:gridCol w:w="1008"/>
        <w:gridCol w:w="718"/>
        <w:gridCol w:w="574"/>
      </w:tblGrid>
      <w:tr w:rsidR="0070543E" w:rsidRPr="00E0057D" w:rsidTr="0070543E">
        <w:trPr>
          <w:trHeight w:val="171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Годы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70543E" w:rsidRPr="00E0057D" w:rsidTr="0070543E"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057D">
              <w:rPr>
                <w:rFonts w:ascii="Times New Roman" w:hAnsi="Times New Roman"/>
                <w:sz w:val="24"/>
                <w:szCs w:val="24"/>
              </w:rPr>
              <w:t>Рязан-ская</w:t>
            </w:r>
            <w:proofErr w:type="spellEnd"/>
            <w:proofErr w:type="gram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0057D">
              <w:rPr>
                <w:rFonts w:ascii="Times New Roman" w:hAnsi="Times New Roman"/>
                <w:sz w:val="24"/>
                <w:szCs w:val="24"/>
              </w:rPr>
              <w:t>Рязан-ская</w:t>
            </w:r>
            <w:proofErr w:type="spellEnd"/>
            <w:proofErr w:type="gram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Рязан-ская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</w:tbl>
    <w:p w:rsidR="0070543E" w:rsidRPr="0070543E" w:rsidRDefault="0070543E">
      <w:pPr>
        <w:rPr>
          <w:rFonts w:ascii="Times New Roman" w:hAnsi="Times New Roman"/>
          <w:sz w:val="2"/>
          <w:szCs w:val="2"/>
        </w:rPr>
      </w:pPr>
    </w:p>
    <w:tbl>
      <w:tblPr>
        <w:tblW w:w="9561" w:type="dxa"/>
        <w:tblInd w:w="-9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375"/>
        <w:gridCol w:w="1000"/>
        <w:gridCol w:w="715"/>
        <w:gridCol w:w="723"/>
        <w:gridCol w:w="1003"/>
        <w:gridCol w:w="718"/>
        <w:gridCol w:w="727"/>
        <w:gridCol w:w="1008"/>
        <w:gridCol w:w="718"/>
        <w:gridCol w:w="574"/>
      </w:tblGrid>
      <w:tr w:rsidR="00E92DA8" w:rsidRPr="0070543E" w:rsidTr="0070543E">
        <w:trPr>
          <w:trHeight w:val="73"/>
          <w:tblHeader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A8" w:rsidRPr="00E0057D" w:rsidRDefault="00E92DA8" w:rsidP="00E0057D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A8" w:rsidRPr="0070543E" w:rsidRDefault="0070543E" w:rsidP="0070543E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0543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A8" w:rsidRPr="0070543E" w:rsidRDefault="0070543E" w:rsidP="0070543E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0543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A8" w:rsidRPr="00E0057D" w:rsidRDefault="0070543E" w:rsidP="0070543E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0543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A8" w:rsidRPr="0070543E" w:rsidRDefault="0070543E" w:rsidP="0070543E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0543E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A8" w:rsidRPr="0070543E" w:rsidRDefault="0070543E" w:rsidP="0070543E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0543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A8" w:rsidRPr="00E0057D" w:rsidRDefault="0070543E" w:rsidP="0070543E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0543E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A8" w:rsidRPr="0070543E" w:rsidRDefault="0070543E" w:rsidP="0070543E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0543E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A8" w:rsidRPr="0070543E" w:rsidRDefault="0070543E" w:rsidP="0070543E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0543E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DA8" w:rsidRPr="00E0057D" w:rsidRDefault="0070543E" w:rsidP="0070543E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0543E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Все болезни, из них: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703,6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702,4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759,9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770,7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792,6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857,1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835,2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некоторые инфекционные 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паразитарные болезни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25,1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18,1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22,3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18,8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21,4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23,7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новообразования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9,3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9,8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10,4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  <w:t>1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11,3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1,4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11,0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12,2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8,7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11,4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14,9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Болезни нервной системы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9,7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11,1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Болезни глаза и его придаточного аппарата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20,7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22,3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23,9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19,8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  <w:t>22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,7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24,9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20,5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Болезни уха 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сосцевидного отростка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19,2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19,2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20,5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19,3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21,3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21,0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30,1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  <w:t>29,4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29,0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37,3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331,9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343,3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  <w:t>370,6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364,0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376,6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  <w:t>407,1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385,1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18,0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18,6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26,3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16,6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18,3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26,9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16,4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Болезни кожи и подкожной клетчатки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39,2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34,7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34,0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38,3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37,8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  <w:t>35,6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38,0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C05E00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Болезни костно-мышечной системы и соединительной ткани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21,8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20,3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20,4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20,6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26,7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24,1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8C17E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8C17E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36,0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31,1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34,6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31,5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  <w:t>36,9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33,1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8C17E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8C17E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Врожденные аномалии (пороки развития)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1,8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1,2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1,7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2,1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8C17E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8C17E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70543E" w:rsidTr="00931496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Травмы, отравления и некоторые другие последствия внешних причин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84,6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80,7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  <w:t>81,3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85,9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84,0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bCs/>
                <w:spacing w:val="-2"/>
                <w:sz w:val="24"/>
                <w:szCs w:val="24"/>
                <w:lang w:eastAsia="en-US"/>
              </w:rPr>
              <w:t>83,6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90,1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8C17E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96" w:rsidRDefault="00931496" w:rsidP="00931496">
            <w:pPr>
              <w:jc w:val="center"/>
            </w:pPr>
            <w:r w:rsidRPr="008C17E9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</w:tbl>
    <w:p w:rsidR="0070543E" w:rsidRPr="0070543E" w:rsidRDefault="0070543E" w:rsidP="00E0057D">
      <w:pPr>
        <w:spacing w:after="60"/>
        <w:ind w:firstLine="709"/>
        <w:contextualSpacing/>
        <w:jc w:val="both"/>
        <w:rPr>
          <w:rFonts w:ascii="Times New Roman" w:hAnsi="Times New Roman"/>
          <w:sz w:val="6"/>
          <w:szCs w:val="6"/>
        </w:rPr>
      </w:pPr>
    </w:p>
    <w:p w:rsidR="00E0057D" w:rsidRPr="00E0057D" w:rsidRDefault="00E0057D" w:rsidP="00E0057D">
      <w:pPr>
        <w:spacing w:after="6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 xml:space="preserve">В структуре общей заболеваемости Рязанской области на протяжении всего анализируемого периода 2020-2022 годы наибольший удельный вес приходится на патологию органов дыхания (в 2022 году – 41,10%). Второе место занимают травмы, отравления и некоторые другие последствия воздействия внешних причин (в 2022 году – 10,79%) и третье место – </w:t>
      </w:r>
      <w:r w:rsidR="0070543E">
        <w:rPr>
          <w:rFonts w:ascii="Times New Roman" w:hAnsi="Times New Roman"/>
          <w:sz w:val="28"/>
          <w:szCs w:val="24"/>
        </w:rPr>
        <w:t>б</w:t>
      </w:r>
      <w:r w:rsidRPr="00E0057D">
        <w:rPr>
          <w:rFonts w:ascii="Times New Roman" w:hAnsi="Times New Roman"/>
          <w:sz w:val="28"/>
          <w:szCs w:val="24"/>
        </w:rPr>
        <w:t xml:space="preserve">олезни кожи и подкожной клетчатки (в 2022 году – 4,55%). Болезни системы </w:t>
      </w:r>
      <w:r w:rsidRPr="00E0057D">
        <w:rPr>
          <w:rFonts w:ascii="Times New Roman" w:hAnsi="Times New Roman"/>
          <w:spacing w:val="-4"/>
          <w:sz w:val="28"/>
          <w:szCs w:val="24"/>
        </w:rPr>
        <w:t>кровообращения занимают четвертое место и составляют</w:t>
      </w:r>
      <w:r w:rsidR="0070543E" w:rsidRPr="0070543E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E0057D">
        <w:rPr>
          <w:rFonts w:ascii="Times New Roman" w:hAnsi="Times New Roman"/>
          <w:spacing w:val="-4"/>
          <w:sz w:val="28"/>
          <w:szCs w:val="24"/>
        </w:rPr>
        <w:t>в</w:t>
      </w:r>
      <w:r w:rsidR="0070543E" w:rsidRPr="0070543E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E0057D">
        <w:rPr>
          <w:rFonts w:ascii="Times New Roman" w:hAnsi="Times New Roman"/>
          <w:spacing w:val="-4"/>
          <w:sz w:val="28"/>
          <w:szCs w:val="24"/>
        </w:rPr>
        <w:t>2022 году – 4,47%.</w:t>
      </w:r>
    </w:p>
    <w:p w:rsidR="00E0057D" w:rsidRPr="00E0057D" w:rsidRDefault="00E0057D" w:rsidP="00E0057D">
      <w:pPr>
        <w:spacing w:after="6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70543E" w:rsidRDefault="00E0057D" w:rsidP="0070543E">
      <w:pPr>
        <w:tabs>
          <w:tab w:val="left" w:pos="1245"/>
        </w:tabs>
        <w:spacing w:after="100"/>
        <w:ind w:firstLine="709"/>
        <w:contextualSpacing/>
        <w:jc w:val="right"/>
        <w:rPr>
          <w:rFonts w:ascii="Times New Roman" w:hAnsi="Times New Roman"/>
          <w:sz w:val="24"/>
          <w:szCs w:val="24"/>
        </w:rPr>
      </w:pPr>
      <w:r w:rsidRPr="00E0057D">
        <w:rPr>
          <w:rFonts w:ascii="Times New Roman" w:hAnsi="Times New Roman"/>
          <w:sz w:val="24"/>
          <w:szCs w:val="24"/>
        </w:rPr>
        <w:t>Табл</w:t>
      </w:r>
      <w:r w:rsidR="0070543E">
        <w:rPr>
          <w:rFonts w:ascii="Times New Roman" w:hAnsi="Times New Roman"/>
          <w:sz w:val="24"/>
          <w:szCs w:val="24"/>
        </w:rPr>
        <w:t>ица</w:t>
      </w:r>
      <w:r w:rsidRPr="00E0057D">
        <w:rPr>
          <w:rFonts w:ascii="Times New Roman" w:hAnsi="Times New Roman"/>
          <w:sz w:val="24"/>
          <w:szCs w:val="24"/>
        </w:rPr>
        <w:t xml:space="preserve"> 4.1 </w:t>
      </w:r>
    </w:p>
    <w:p w:rsidR="0070543E" w:rsidRPr="0070543E" w:rsidRDefault="0070543E" w:rsidP="0070543E">
      <w:pPr>
        <w:tabs>
          <w:tab w:val="left" w:pos="1245"/>
        </w:tabs>
        <w:spacing w:after="100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p w:rsidR="0070543E" w:rsidRDefault="00E0057D" w:rsidP="0070543E">
      <w:pPr>
        <w:tabs>
          <w:tab w:val="left" w:pos="1245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sz w:val="28"/>
          <w:szCs w:val="28"/>
        </w:rPr>
        <w:t>Показатель заболеваемости детей до 14 лет</w:t>
      </w:r>
    </w:p>
    <w:p w:rsidR="00E0057D" w:rsidRPr="0070543E" w:rsidRDefault="00E0057D" w:rsidP="0070543E">
      <w:pPr>
        <w:tabs>
          <w:tab w:val="left" w:pos="1245"/>
        </w:tabs>
        <w:contextualSpacing/>
        <w:jc w:val="center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sz w:val="28"/>
          <w:szCs w:val="28"/>
        </w:rPr>
        <w:t>(на 1 тыс. населения)</w:t>
      </w:r>
    </w:p>
    <w:p w:rsidR="0070543E" w:rsidRPr="00E0057D" w:rsidRDefault="0070543E" w:rsidP="0070543E">
      <w:pPr>
        <w:tabs>
          <w:tab w:val="left" w:pos="1245"/>
        </w:tabs>
        <w:spacing w:after="100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5"/>
        <w:gridCol w:w="1579"/>
        <w:gridCol w:w="1579"/>
        <w:gridCol w:w="1436"/>
      </w:tblGrid>
      <w:tr w:rsidR="00E0057D" w:rsidRPr="00E0057D" w:rsidTr="0070543E">
        <w:trPr>
          <w:trHeight w:val="223"/>
        </w:trPr>
        <w:tc>
          <w:tcPr>
            <w:tcW w:w="4875" w:type="dxa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579" w:type="dxa"/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79" w:type="dxa"/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436" w:type="dxa"/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70543E" w:rsidRPr="0070543E" w:rsidRDefault="0070543E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5"/>
        <w:gridCol w:w="1579"/>
        <w:gridCol w:w="1579"/>
        <w:gridCol w:w="1436"/>
      </w:tblGrid>
      <w:tr w:rsidR="00E0057D" w:rsidRPr="00E0057D" w:rsidTr="0070543E">
        <w:trPr>
          <w:trHeight w:val="159"/>
          <w:tblHeader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Все болезни, из них: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1646,8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1747,5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2060,8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некоторые инфекционные и паразитарные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56,6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новообразования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злокачественные заболевания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крови, кроветворных органов и отдельные нарушения, вовлекающие иммунный механизм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8,2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нервной системы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35,6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глаза и его придаточного аппарата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25,9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уха и сосцевидного отростка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1132,8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1238,1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1439,0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43,9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32,0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кожи и подкожной клетчатки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80,9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84,3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костно-мышечной системы и соединительной ткани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25,2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31,1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29,4</w:t>
            </w:r>
          </w:p>
        </w:tc>
      </w:tr>
      <w:tr w:rsidR="00E0057D" w:rsidRPr="00E0057D" w:rsidTr="0070543E"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Врожденные аномалии (пороки развития)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</w:tr>
    </w:tbl>
    <w:p w:rsidR="0070543E" w:rsidRPr="0070543E" w:rsidRDefault="0070543E" w:rsidP="00E0057D">
      <w:pPr>
        <w:ind w:firstLine="709"/>
        <w:contextualSpacing/>
        <w:jc w:val="both"/>
        <w:rPr>
          <w:rFonts w:ascii="Times New Roman" w:hAnsi="Times New Roman"/>
          <w:sz w:val="6"/>
          <w:szCs w:val="6"/>
          <w:lang w:eastAsia="zh-CN"/>
        </w:rPr>
      </w:pPr>
    </w:p>
    <w:p w:rsidR="00E0057D" w:rsidRPr="00E0057D" w:rsidRDefault="00E0057D" w:rsidP="00E0057D">
      <w:pPr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  <w:lang w:eastAsia="zh-CN"/>
        </w:rPr>
        <w:t>В структуре общей заболеваемости детей Рязанской области от 0 до 14 лет на протяжении всего анализируемого периода 2020-2022 годы наибольший удельный вес приходится на патологию органов</w:t>
      </w:r>
      <w:r w:rsidR="0070543E">
        <w:rPr>
          <w:rFonts w:ascii="Times New Roman" w:hAnsi="Times New Roman"/>
          <w:sz w:val="28"/>
          <w:szCs w:val="24"/>
          <w:lang w:eastAsia="zh-CN"/>
        </w:rPr>
        <w:br/>
      </w:r>
      <w:r w:rsidRPr="00E0057D">
        <w:rPr>
          <w:rFonts w:ascii="Times New Roman" w:hAnsi="Times New Roman"/>
          <w:sz w:val="28"/>
          <w:szCs w:val="24"/>
          <w:lang w:eastAsia="zh-CN"/>
        </w:rPr>
        <w:t>дыхания (58,4%). Второе место болезни кожи и подкожной клетчатки (4,8%)</w:t>
      </w:r>
      <w:r w:rsidR="0070543E">
        <w:rPr>
          <w:rFonts w:ascii="Times New Roman" w:hAnsi="Times New Roman"/>
          <w:sz w:val="28"/>
          <w:szCs w:val="24"/>
          <w:lang w:eastAsia="zh-CN"/>
        </w:rPr>
        <w:t>.</w:t>
      </w:r>
      <w:r w:rsidRPr="00E0057D">
        <w:rPr>
          <w:rFonts w:ascii="Times New Roman" w:hAnsi="Times New Roman"/>
          <w:sz w:val="28"/>
          <w:szCs w:val="24"/>
          <w:lang w:eastAsia="zh-CN"/>
        </w:rPr>
        <w:t xml:space="preserve"> Третье место – и </w:t>
      </w:r>
      <w:r w:rsidRPr="00E0057D">
        <w:rPr>
          <w:rFonts w:ascii="Times New Roman" w:hAnsi="Times New Roman"/>
          <w:sz w:val="28"/>
          <w:szCs w:val="24"/>
        </w:rPr>
        <w:t>некоторые инфекционные и паразитарные болезни (2.1%)</w:t>
      </w:r>
    </w:p>
    <w:p w:rsidR="00E0057D" w:rsidRPr="00E0057D" w:rsidRDefault="00E0057D" w:rsidP="00E0057D">
      <w:pPr>
        <w:ind w:firstLine="709"/>
        <w:contextualSpacing/>
        <w:jc w:val="both"/>
        <w:rPr>
          <w:rFonts w:ascii="Times New Roman" w:hAnsi="Times New Roman"/>
          <w:sz w:val="28"/>
          <w:szCs w:val="24"/>
          <w:lang w:eastAsia="zh-CN"/>
        </w:rPr>
      </w:pPr>
    </w:p>
    <w:p w:rsidR="0070543E" w:rsidRDefault="00E0057D" w:rsidP="0070543E">
      <w:pPr>
        <w:ind w:firstLine="709"/>
        <w:contextualSpacing/>
        <w:jc w:val="right"/>
        <w:rPr>
          <w:rFonts w:ascii="Times New Roman" w:hAnsi="Times New Roman"/>
          <w:sz w:val="28"/>
          <w:szCs w:val="24"/>
          <w:lang w:eastAsia="zh-CN"/>
        </w:rPr>
      </w:pPr>
      <w:r w:rsidRPr="00E0057D">
        <w:rPr>
          <w:rFonts w:ascii="Times New Roman" w:hAnsi="Times New Roman"/>
          <w:sz w:val="28"/>
          <w:szCs w:val="24"/>
          <w:lang w:eastAsia="zh-CN"/>
        </w:rPr>
        <w:t>Табл</w:t>
      </w:r>
      <w:r w:rsidR="0070543E">
        <w:rPr>
          <w:rFonts w:ascii="Times New Roman" w:hAnsi="Times New Roman"/>
          <w:sz w:val="28"/>
          <w:szCs w:val="24"/>
          <w:lang w:eastAsia="zh-CN"/>
        </w:rPr>
        <w:t>ица</w:t>
      </w:r>
      <w:r w:rsidRPr="00E0057D">
        <w:rPr>
          <w:rFonts w:ascii="Times New Roman" w:hAnsi="Times New Roman"/>
          <w:sz w:val="28"/>
          <w:szCs w:val="24"/>
          <w:lang w:eastAsia="zh-CN"/>
        </w:rPr>
        <w:t xml:space="preserve"> 4.2 </w:t>
      </w:r>
    </w:p>
    <w:p w:rsidR="0070543E" w:rsidRDefault="0070543E" w:rsidP="00E0057D">
      <w:pPr>
        <w:ind w:firstLine="709"/>
        <w:contextualSpacing/>
        <w:jc w:val="both"/>
        <w:rPr>
          <w:rFonts w:ascii="Times New Roman" w:hAnsi="Times New Roman"/>
          <w:sz w:val="28"/>
          <w:szCs w:val="24"/>
          <w:lang w:eastAsia="zh-CN"/>
        </w:rPr>
      </w:pPr>
    </w:p>
    <w:p w:rsidR="0070543E" w:rsidRDefault="00E0057D" w:rsidP="0070543E">
      <w:pPr>
        <w:contextualSpacing/>
        <w:jc w:val="center"/>
        <w:rPr>
          <w:rFonts w:ascii="Times New Roman" w:hAnsi="Times New Roman"/>
          <w:sz w:val="28"/>
          <w:szCs w:val="24"/>
          <w:lang w:eastAsia="zh-CN"/>
        </w:rPr>
      </w:pPr>
      <w:r w:rsidRPr="00E0057D">
        <w:rPr>
          <w:rFonts w:ascii="Times New Roman" w:hAnsi="Times New Roman"/>
          <w:sz w:val="28"/>
          <w:szCs w:val="24"/>
          <w:lang w:eastAsia="zh-CN"/>
        </w:rPr>
        <w:t>Показатель заболеваемости детей 15-17 лет</w:t>
      </w:r>
    </w:p>
    <w:p w:rsidR="00E0057D" w:rsidRDefault="00E0057D" w:rsidP="0070543E">
      <w:pPr>
        <w:contextualSpacing/>
        <w:jc w:val="center"/>
        <w:rPr>
          <w:rFonts w:ascii="Times New Roman" w:hAnsi="Times New Roman"/>
          <w:sz w:val="28"/>
          <w:szCs w:val="24"/>
          <w:lang w:eastAsia="zh-CN"/>
        </w:rPr>
      </w:pPr>
      <w:r w:rsidRPr="00E0057D">
        <w:rPr>
          <w:rFonts w:ascii="Times New Roman" w:hAnsi="Times New Roman"/>
          <w:sz w:val="28"/>
          <w:szCs w:val="24"/>
          <w:lang w:eastAsia="zh-CN"/>
        </w:rPr>
        <w:t>(на 1 тыс. населения)</w:t>
      </w:r>
    </w:p>
    <w:p w:rsidR="0070543E" w:rsidRPr="00E0057D" w:rsidRDefault="0070543E" w:rsidP="00E0057D">
      <w:pPr>
        <w:ind w:firstLine="709"/>
        <w:contextualSpacing/>
        <w:jc w:val="both"/>
        <w:rPr>
          <w:rFonts w:ascii="Times New Roman" w:hAnsi="Times New Roman"/>
          <w:sz w:val="28"/>
          <w:szCs w:val="24"/>
          <w:lang w:eastAsia="zh-CN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4"/>
        <w:gridCol w:w="1582"/>
        <w:gridCol w:w="1582"/>
        <w:gridCol w:w="1438"/>
      </w:tblGrid>
      <w:tr w:rsidR="00E0057D" w:rsidRPr="00E0057D" w:rsidTr="0070543E">
        <w:tc>
          <w:tcPr>
            <w:tcW w:w="4884" w:type="dxa"/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82" w:type="dxa"/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438" w:type="dxa"/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70543E" w:rsidRPr="0070543E" w:rsidRDefault="0070543E">
      <w:pPr>
        <w:rPr>
          <w:rFonts w:ascii="Times New Roman" w:hAnsi="Times New Roman"/>
          <w:sz w:val="2"/>
          <w:szCs w:val="2"/>
        </w:rPr>
      </w:pPr>
    </w:p>
    <w:tbl>
      <w:tblPr>
        <w:tblW w:w="94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4"/>
        <w:gridCol w:w="1582"/>
        <w:gridCol w:w="1582"/>
        <w:gridCol w:w="1438"/>
      </w:tblGrid>
      <w:tr w:rsidR="00E0057D" w:rsidRPr="00E0057D" w:rsidTr="0070543E">
        <w:trPr>
          <w:tblHeader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Все болезни, из них: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1486,4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1542,5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1237,1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некоторые инфекционные и паразитарные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26,5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новообразования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злокачественные заболевания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крови, кроветворных органов и отдельные нарушения, вовлекающие иммунный механизм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эндокринной системы, расстройства питания и нарушения обмена веществ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31,3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35,8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нервной системы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38,1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глаза и его придаточного аппарата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46,1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39,3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уха и сосцевидного отростка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19,7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11,2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14,3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12,4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879,9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886,6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660,9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органов пищеварения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39,9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кожи и подкожной клетчатки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48,2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костно-мышечной системы и соединительной ткани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58,0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мочеполовой системы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47,4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35,9</w:t>
            </w:r>
          </w:p>
        </w:tc>
      </w:tr>
      <w:tr w:rsidR="00E0057D" w:rsidRPr="00E0057D" w:rsidTr="0070543E"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Врожденные аномалии (пороки развития)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2,9</w:t>
            </w:r>
          </w:p>
        </w:tc>
      </w:tr>
    </w:tbl>
    <w:p w:rsidR="0070543E" w:rsidRPr="0070543E" w:rsidRDefault="0070543E" w:rsidP="00E0057D">
      <w:pPr>
        <w:suppressAutoHyphens/>
        <w:ind w:firstLine="709"/>
        <w:contextualSpacing/>
        <w:jc w:val="both"/>
        <w:rPr>
          <w:rFonts w:ascii="Times New Roman" w:hAnsi="Times New Roman"/>
          <w:sz w:val="6"/>
          <w:szCs w:val="6"/>
          <w:lang w:eastAsia="zh-CN"/>
        </w:rPr>
      </w:pPr>
    </w:p>
    <w:p w:rsidR="00E0057D" w:rsidRPr="00E0057D" w:rsidRDefault="00E0057D" w:rsidP="00E0057D">
      <w:pPr>
        <w:suppressAutoHyphens/>
        <w:ind w:firstLine="709"/>
        <w:contextualSpacing/>
        <w:jc w:val="both"/>
        <w:rPr>
          <w:rFonts w:ascii="Times New Roman" w:hAnsi="Times New Roman"/>
          <w:sz w:val="28"/>
          <w:szCs w:val="24"/>
          <w:lang w:eastAsia="zh-CN"/>
        </w:rPr>
      </w:pPr>
      <w:r w:rsidRPr="00E0057D">
        <w:rPr>
          <w:rFonts w:ascii="Times New Roman" w:hAnsi="Times New Roman"/>
          <w:sz w:val="28"/>
          <w:szCs w:val="24"/>
          <w:lang w:eastAsia="zh-CN"/>
        </w:rPr>
        <w:t xml:space="preserve">В структуре общей заболеваемости детей подросткового возраста 36,2% приходится на патологию органов дыхания, 10,3% </w:t>
      </w:r>
      <w:r w:rsidRPr="00E0057D">
        <w:rPr>
          <w:rFonts w:ascii="Times New Roman" w:hAnsi="Times New Roman"/>
          <w:sz w:val="28"/>
          <w:szCs w:val="24"/>
        </w:rPr>
        <w:t>–</w:t>
      </w:r>
      <w:r w:rsidRPr="00E0057D">
        <w:rPr>
          <w:rFonts w:ascii="Times New Roman" w:hAnsi="Times New Roman"/>
          <w:sz w:val="28"/>
          <w:szCs w:val="24"/>
          <w:lang w:eastAsia="zh-CN"/>
        </w:rPr>
        <w:t xml:space="preserve"> на патологию костно-мышечной системы и 9,0% </w:t>
      </w:r>
      <w:r w:rsidRPr="00E0057D">
        <w:rPr>
          <w:rFonts w:ascii="Times New Roman" w:hAnsi="Times New Roman"/>
          <w:sz w:val="28"/>
          <w:szCs w:val="24"/>
        </w:rPr>
        <w:t>–</w:t>
      </w:r>
      <w:r w:rsidRPr="00E0057D">
        <w:rPr>
          <w:rFonts w:ascii="Times New Roman" w:hAnsi="Times New Roman"/>
          <w:sz w:val="28"/>
          <w:szCs w:val="24"/>
          <w:lang w:eastAsia="zh-CN"/>
        </w:rPr>
        <w:t xml:space="preserve"> болезни глаза и его придаточного аппарата.</w:t>
      </w:r>
    </w:p>
    <w:p w:rsidR="0070543E" w:rsidRDefault="00E0057D" w:rsidP="0070543E">
      <w:pPr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Табл</w:t>
      </w:r>
      <w:r w:rsidR="0070543E">
        <w:rPr>
          <w:rFonts w:ascii="Times New Roman" w:hAnsi="Times New Roman"/>
          <w:sz w:val="28"/>
          <w:szCs w:val="24"/>
        </w:rPr>
        <w:t>ица</w:t>
      </w:r>
      <w:r w:rsidRPr="00E0057D">
        <w:rPr>
          <w:rFonts w:ascii="Times New Roman" w:hAnsi="Times New Roman"/>
          <w:sz w:val="28"/>
          <w:szCs w:val="24"/>
        </w:rPr>
        <w:t xml:space="preserve"> 5 </w:t>
      </w:r>
    </w:p>
    <w:p w:rsidR="0070543E" w:rsidRDefault="0070543E" w:rsidP="00E0057D">
      <w:pPr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70543E" w:rsidRDefault="00E0057D" w:rsidP="0070543E">
      <w:pPr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Заболеваемость населения по некоторым классам болезней,</w:t>
      </w:r>
    </w:p>
    <w:p w:rsidR="0070543E" w:rsidRDefault="00E0057D" w:rsidP="0070543E">
      <w:pPr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оказывающих ключевое влияние на показатели первичной</w:t>
      </w:r>
    </w:p>
    <w:p w:rsidR="0070543E" w:rsidRDefault="00E0057D" w:rsidP="0070543E">
      <w:pPr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заболеваемости, за период 2020-2022 годы в</w:t>
      </w:r>
    </w:p>
    <w:p w:rsidR="00E0057D" w:rsidRDefault="00E0057D" w:rsidP="0070543E">
      <w:pPr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Рязанской области на 1000 населения</w:t>
      </w:r>
    </w:p>
    <w:p w:rsidR="0070543E" w:rsidRPr="00E0057D" w:rsidRDefault="0070543E" w:rsidP="00E0057D">
      <w:pPr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36"/>
        <w:gridCol w:w="1020"/>
        <w:gridCol w:w="729"/>
        <w:gridCol w:w="729"/>
        <w:gridCol w:w="1020"/>
        <w:gridCol w:w="729"/>
        <w:gridCol w:w="728"/>
        <w:gridCol w:w="1021"/>
        <w:gridCol w:w="728"/>
        <w:gridCol w:w="729"/>
      </w:tblGrid>
      <w:tr w:rsidR="00E0057D" w:rsidRPr="00E0057D" w:rsidTr="00C543F3">
        <w:trPr>
          <w:trHeight w:val="296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Годы</w:t>
            </w:r>
          </w:p>
          <w:p w:rsidR="00E0057D" w:rsidRPr="00E0057D" w:rsidRDefault="00E0057D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E0057D" w:rsidRPr="00E0057D" w:rsidTr="00931496"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Рязан-ская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Рязан-ская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Рязан-ская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область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</w:tr>
      <w:tr w:rsidR="00E0057D" w:rsidRPr="00E0057D" w:rsidTr="00931496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31496" w:rsidP="00E0057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31496" w:rsidRPr="00E0057D" w:rsidTr="00931496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Все болезни,</w:t>
            </w:r>
          </w:p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703,6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702,4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759,9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770,7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792,6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857,1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835,2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E0057D" w:rsidTr="00931496">
        <w:tc>
          <w:tcPr>
            <w:tcW w:w="94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Pr="00931496" w:rsidRDefault="00931496" w:rsidP="009314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</w:tr>
      <w:tr w:rsidR="00931496" w:rsidRPr="00E0057D" w:rsidTr="00931496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Новообразования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9,3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9,8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val="en-US" w:eastAsia="en-US"/>
              </w:rPr>
              <w:t>1</w:t>
            </w: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0,2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E0057D" w:rsidTr="00931496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нервной системы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10,2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9,7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10,3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E0057D" w:rsidTr="00931496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22,5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29,4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22,8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37,3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E0057D" w:rsidTr="00931496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331,9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343,3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370,6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364,0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376,6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407,1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385,1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E0057D" w:rsidTr="00931496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костно-мышечной системы и соединительной ткани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20,3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20,4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20,6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26,7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24,1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931496" w:rsidRPr="00E0057D" w:rsidTr="00931496"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Pr="00E0057D" w:rsidRDefault="00931496" w:rsidP="0093149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Травмы, отравления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z w:val="24"/>
                <w:szCs w:val="24"/>
              </w:rPr>
              <w:t>некоторые другие последствия внешних причин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84,6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80,7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81,3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85,9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  <w:lang w:eastAsia="en-US"/>
              </w:rPr>
              <w:t>84,0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83,6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931496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90,1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31496" w:rsidRDefault="00931496" w:rsidP="00931496">
            <w:pPr>
              <w:jc w:val="center"/>
            </w:pPr>
            <w:r w:rsidRPr="00590D7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</w:tbl>
    <w:p w:rsidR="0070543E" w:rsidRPr="0070543E" w:rsidRDefault="0070543E" w:rsidP="00E0057D">
      <w:pPr>
        <w:widowControl w:val="0"/>
        <w:spacing w:before="220"/>
        <w:ind w:firstLine="709"/>
        <w:contextualSpacing/>
        <w:jc w:val="both"/>
        <w:rPr>
          <w:rFonts w:ascii="Times New Roman" w:hAnsi="Times New Roman"/>
          <w:sz w:val="6"/>
          <w:szCs w:val="6"/>
        </w:rPr>
      </w:pPr>
    </w:p>
    <w:p w:rsidR="00E0057D" w:rsidRPr="00E0057D" w:rsidRDefault="00E0057D" w:rsidP="00E0057D">
      <w:pPr>
        <w:widowControl w:val="0"/>
        <w:spacing w:before="220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bidi="ru-RU"/>
        </w:rPr>
      </w:pPr>
      <w:r w:rsidRPr="00E0057D">
        <w:rPr>
          <w:rFonts w:ascii="Times New Roman" w:hAnsi="Times New Roman"/>
          <w:sz w:val="28"/>
          <w:szCs w:val="28"/>
        </w:rPr>
        <w:t xml:space="preserve">Заболеваемость населения Рязанской области </w:t>
      </w:r>
      <w:bookmarkStart w:id="2" w:name="_Hlk136408815"/>
      <w:r w:rsidRPr="00E0057D">
        <w:rPr>
          <w:rFonts w:ascii="Times New Roman" w:hAnsi="Times New Roman"/>
          <w:sz w:val="28"/>
          <w:szCs w:val="28"/>
        </w:rPr>
        <w:t xml:space="preserve">по классам новообразований и </w:t>
      </w:r>
      <w:r w:rsidRPr="00E0057D">
        <w:rPr>
          <w:rFonts w:ascii="Times New Roman" w:hAnsi="Times New Roman"/>
          <w:bCs/>
          <w:sz w:val="28"/>
          <w:szCs w:val="28"/>
          <w:lang w:bidi="ru-RU"/>
        </w:rPr>
        <w:t>травм, отравлений и некоторых других последствий воздействия внешних причин</w:t>
      </w:r>
      <w:bookmarkEnd w:id="2"/>
      <w:r w:rsidRPr="00E0057D">
        <w:rPr>
          <w:rFonts w:ascii="Times New Roman" w:hAnsi="Times New Roman"/>
          <w:bCs/>
          <w:sz w:val="28"/>
          <w:szCs w:val="28"/>
          <w:lang w:bidi="ru-RU"/>
        </w:rPr>
        <w:t xml:space="preserve"> превышает показатели ЦФО и РФ. В 2022 году в Рязанской области отмечается прирост общей заболеваемости по сравнению с предыдущими годами, в том числе по </w:t>
      </w:r>
      <w:r w:rsidRPr="00E0057D">
        <w:rPr>
          <w:rFonts w:ascii="Times New Roman" w:hAnsi="Times New Roman"/>
          <w:sz w:val="28"/>
          <w:szCs w:val="28"/>
        </w:rPr>
        <w:t xml:space="preserve">классам новообразований, болезней системы кровообращения и </w:t>
      </w:r>
      <w:r w:rsidRPr="00E0057D">
        <w:rPr>
          <w:rFonts w:ascii="Times New Roman" w:hAnsi="Times New Roman"/>
          <w:bCs/>
          <w:sz w:val="28"/>
          <w:szCs w:val="28"/>
          <w:lang w:bidi="ru-RU"/>
        </w:rPr>
        <w:t xml:space="preserve">травм, отравлений и некоторых других последствий воздействия внешних причин. </w:t>
      </w:r>
      <w:bookmarkStart w:id="3" w:name="_Hlk136410422"/>
      <w:r w:rsidRPr="00E0057D">
        <w:rPr>
          <w:rFonts w:ascii="Times New Roman" w:hAnsi="Times New Roman"/>
          <w:bCs/>
          <w:sz w:val="28"/>
          <w:szCs w:val="28"/>
          <w:lang w:bidi="ru-RU"/>
        </w:rPr>
        <w:t xml:space="preserve">Это связано с уменьшением распространенности пандемии и возвращением работы медицинских организаций к оказанию помощи в плановом режиме. </w:t>
      </w:r>
      <w:bookmarkEnd w:id="3"/>
      <w:r w:rsidRPr="00E0057D">
        <w:rPr>
          <w:rFonts w:ascii="Times New Roman" w:hAnsi="Times New Roman"/>
          <w:bCs/>
          <w:sz w:val="28"/>
          <w:szCs w:val="28"/>
          <w:lang w:bidi="ru-RU"/>
        </w:rPr>
        <w:t xml:space="preserve"> </w:t>
      </w:r>
    </w:p>
    <w:p w:rsidR="00E0057D" w:rsidRPr="00E0057D" w:rsidRDefault="00E0057D" w:rsidP="00E0057D">
      <w:pPr>
        <w:widowControl w:val="0"/>
        <w:spacing w:before="22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bCs/>
          <w:sz w:val="28"/>
          <w:szCs w:val="28"/>
          <w:lang w:bidi="ru-RU"/>
        </w:rPr>
        <w:t xml:space="preserve">Заболеваемость населения Рязанской области в 2021 году по классам </w:t>
      </w:r>
      <w:r w:rsidRPr="00E0057D">
        <w:rPr>
          <w:rFonts w:ascii="Times New Roman" w:hAnsi="Times New Roman"/>
          <w:sz w:val="28"/>
          <w:szCs w:val="28"/>
        </w:rPr>
        <w:t xml:space="preserve">болезней нервной системы, систем кровообращения, органов дыхания, костно-мышечной системы превышает значения ЦФО, но ниже показателей РФ. </w:t>
      </w:r>
    </w:p>
    <w:p w:rsidR="0070543E" w:rsidRDefault="00E0057D" w:rsidP="0070543E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sz w:val="28"/>
          <w:szCs w:val="28"/>
        </w:rPr>
        <w:t>Табл</w:t>
      </w:r>
      <w:r w:rsidR="0070543E">
        <w:rPr>
          <w:rFonts w:ascii="Times New Roman" w:hAnsi="Times New Roman"/>
          <w:sz w:val="28"/>
          <w:szCs w:val="28"/>
        </w:rPr>
        <w:t>ица</w:t>
      </w:r>
      <w:r w:rsidRPr="00E0057D">
        <w:rPr>
          <w:rFonts w:ascii="Times New Roman" w:hAnsi="Times New Roman"/>
          <w:sz w:val="28"/>
          <w:szCs w:val="28"/>
        </w:rPr>
        <w:t xml:space="preserve"> 6 </w:t>
      </w:r>
    </w:p>
    <w:p w:rsidR="0070543E" w:rsidRDefault="0070543E" w:rsidP="00E0057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70543E" w:rsidRDefault="00E0057D" w:rsidP="0070543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sz w:val="28"/>
          <w:szCs w:val="28"/>
        </w:rPr>
        <w:t>Распространенность по некоторым классам болезней,</w:t>
      </w:r>
    </w:p>
    <w:p w:rsidR="0070543E" w:rsidRDefault="00E0057D" w:rsidP="0070543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sz w:val="28"/>
          <w:szCs w:val="28"/>
        </w:rPr>
        <w:t>оказывающих ключевое влияние на показатели первичной</w:t>
      </w:r>
    </w:p>
    <w:p w:rsidR="0070543E" w:rsidRDefault="00E0057D" w:rsidP="0070543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sz w:val="28"/>
          <w:szCs w:val="28"/>
        </w:rPr>
        <w:t>заболеваемости, и структура общей заболеваемости за период</w:t>
      </w:r>
    </w:p>
    <w:p w:rsidR="00E0057D" w:rsidRDefault="00E0057D" w:rsidP="0070543E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sz w:val="28"/>
          <w:szCs w:val="28"/>
        </w:rPr>
        <w:t>2020</w:t>
      </w:r>
      <w:r w:rsidRPr="00E0057D">
        <w:rPr>
          <w:rFonts w:ascii="Times New Roman" w:hAnsi="Times New Roman"/>
          <w:sz w:val="28"/>
          <w:szCs w:val="28"/>
        </w:rPr>
        <w:noBreakHyphen/>
        <w:t>2022 годы в Рязанской области среди взрослого населения</w:t>
      </w:r>
    </w:p>
    <w:p w:rsidR="0070543E" w:rsidRPr="00E0057D" w:rsidRDefault="0070543E" w:rsidP="00E0057D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2618"/>
        <w:gridCol w:w="1176"/>
        <w:gridCol w:w="1176"/>
        <w:gridCol w:w="1184"/>
        <w:gridCol w:w="1105"/>
        <w:gridCol w:w="1105"/>
        <w:gridCol w:w="1105"/>
      </w:tblGrid>
      <w:tr w:rsidR="00E0057D" w:rsidRPr="00E0057D" w:rsidTr="0070543E">
        <w:trPr>
          <w:trHeight w:val="561"/>
        </w:trPr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Наименование классов и отдельных болезней</w:t>
            </w:r>
          </w:p>
        </w:tc>
        <w:tc>
          <w:tcPr>
            <w:tcW w:w="31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Зарегистрировано пациентов с данным заболеванием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Структура общей заболеваемости</w:t>
            </w:r>
          </w:p>
        </w:tc>
      </w:tr>
      <w:tr w:rsidR="00E0057D" w:rsidRPr="00E0057D" w:rsidTr="0070543E">
        <w:trPr>
          <w:trHeight w:val="285"/>
        </w:trPr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E0057D" w:rsidRPr="00E0057D" w:rsidTr="0070543E">
        <w:trPr>
          <w:trHeight w:val="375"/>
        </w:trPr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057D" w:rsidRPr="00E0057D" w:rsidRDefault="00E0057D" w:rsidP="0070543E">
            <w:pPr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0057D" w:rsidRPr="00E0057D" w:rsidTr="0070543E">
        <w:trPr>
          <w:trHeight w:val="55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931496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Зарегистрировано заболеваний,</w:t>
            </w:r>
            <w:r w:rsidR="00E0057D" w:rsidRPr="00E0057D">
              <w:rPr>
                <w:rFonts w:ascii="Times New Roman" w:hAnsi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1355681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1386090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1443350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100,0%</w:t>
            </w:r>
          </w:p>
        </w:tc>
      </w:tr>
      <w:tr w:rsidR="00E0057D" w:rsidRPr="00E0057D" w:rsidTr="0070543E">
        <w:trPr>
          <w:trHeight w:val="27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новообразования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61839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58802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57820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4,0%</w:t>
            </w:r>
          </w:p>
        </w:tc>
      </w:tr>
      <w:tr w:rsidR="00E0057D" w:rsidRPr="00E0057D" w:rsidTr="0070543E">
        <w:trPr>
          <w:trHeight w:val="828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из них: злокачественные новообразования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41130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41100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2,8%</w:t>
            </w:r>
          </w:p>
        </w:tc>
      </w:tr>
      <w:tr w:rsidR="00E0057D" w:rsidRPr="00E0057D" w:rsidTr="0070543E">
        <w:trPr>
          <w:trHeight w:val="55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доброкачественные новообразования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19790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16762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16711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1,2%</w:t>
            </w:r>
          </w:p>
        </w:tc>
      </w:tr>
      <w:tr w:rsidR="00E0057D" w:rsidRPr="00E0057D" w:rsidTr="0070543E">
        <w:trPr>
          <w:trHeight w:val="55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нервной системы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20613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20431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1,4%</w:t>
            </w:r>
          </w:p>
        </w:tc>
      </w:tr>
      <w:tr w:rsidR="00E0057D" w:rsidRPr="00E0057D" w:rsidTr="0070543E">
        <w:trPr>
          <w:trHeight w:val="375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системы кровообращения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386870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387655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408812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28,5%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28,0%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28,3%</w:t>
            </w:r>
          </w:p>
        </w:tc>
      </w:tr>
      <w:tr w:rsidR="00E0057D" w:rsidRPr="00E0057D" w:rsidTr="0070543E">
        <w:trPr>
          <w:trHeight w:val="55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острый инфаркт миокарда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2245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0,1%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0,2%</w:t>
            </w:r>
          </w:p>
        </w:tc>
      </w:tr>
      <w:tr w:rsidR="00E0057D" w:rsidRPr="00E0057D" w:rsidTr="0070543E">
        <w:trPr>
          <w:trHeight w:val="55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повторный инфаркт миокарда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0,0%</w:t>
            </w:r>
          </w:p>
        </w:tc>
      </w:tr>
      <w:tr w:rsidR="00E0057D" w:rsidRPr="00E0057D" w:rsidTr="0070543E">
        <w:trPr>
          <w:trHeight w:val="55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цереброваскулярные болезни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81409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79455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84184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5,8%</w:t>
            </w:r>
          </w:p>
        </w:tc>
      </w:tr>
      <w:tr w:rsidR="00E0057D" w:rsidRPr="00E0057D" w:rsidTr="0070543E">
        <w:trPr>
          <w:trHeight w:val="55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органов дыхания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189742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202055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207815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14,4%</w:t>
            </w:r>
          </w:p>
        </w:tc>
      </w:tr>
      <w:tr w:rsidR="00E0057D" w:rsidRPr="00E0057D" w:rsidTr="0070543E">
        <w:trPr>
          <w:trHeight w:val="552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Из них бронхит хронический и неуточненный, эмфизема, ХОБЛ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33342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32971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32715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2,5%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2,4%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2,3%</w:t>
            </w:r>
          </w:p>
        </w:tc>
      </w:tr>
      <w:tr w:rsidR="00E0057D" w:rsidRPr="00E0057D" w:rsidTr="0070543E">
        <w:trPr>
          <w:trHeight w:val="27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болезни костно-мышечной системы и соединительной ткани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90051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83423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89014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6,2%</w:t>
            </w:r>
          </w:p>
        </w:tc>
      </w:tr>
      <w:tr w:rsidR="00E0057D" w:rsidRPr="00E0057D" w:rsidTr="0070543E">
        <w:trPr>
          <w:trHeight w:val="810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травмы, отравления и некоторые другие последствия воздействия внешних причин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72284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69710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72871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5,3%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5,0%</w:t>
            </w:r>
          </w:p>
        </w:tc>
      </w:tr>
      <w:tr w:rsidR="00E0057D" w:rsidRPr="00E0057D" w:rsidTr="0070543E">
        <w:trPr>
          <w:trHeight w:val="276"/>
        </w:trPr>
        <w:tc>
          <w:tcPr>
            <w:tcW w:w="2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ind w:left="-57" w:right="-5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COVID-19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26011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67636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81943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1,9%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4,9%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057D" w:rsidRPr="00E0057D" w:rsidRDefault="00E0057D" w:rsidP="0070543E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5,7%</w:t>
            </w:r>
          </w:p>
        </w:tc>
      </w:tr>
    </w:tbl>
    <w:p w:rsidR="0070543E" w:rsidRPr="0070543E" w:rsidRDefault="0070543E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6"/>
          <w:szCs w:val="6"/>
          <w:lang w:eastAsia="en-US"/>
        </w:rPr>
      </w:pP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>Безусловным лидером по зарегистрированным заболеваниям остается класс болезней системы кровообращения и составляет около 28%</w:t>
      </w:r>
      <w:r w:rsidR="0070543E">
        <w:rPr>
          <w:rFonts w:ascii="Times New Roman" w:hAnsi="Times New Roman"/>
          <w:sz w:val="28"/>
          <w:szCs w:val="28"/>
          <w:lang w:eastAsia="en-US"/>
        </w:rPr>
        <w:br/>
      </w:r>
      <w:r w:rsidRPr="00E0057D">
        <w:rPr>
          <w:rFonts w:ascii="Times New Roman" w:hAnsi="Times New Roman"/>
          <w:sz w:val="28"/>
          <w:szCs w:val="28"/>
          <w:lang w:eastAsia="en-US"/>
        </w:rPr>
        <w:t>ежегодно (в 2022 году – 28,3%). Заболеваемость новообразованиями в структуре заболеваемости несколько снизилась и составила в 2022 г. 4,0%</w:t>
      </w:r>
      <w:r w:rsidR="0070543E">
        <w:rPr>
          <w:rFonts w:ascii="Times New Roman" w:hAnsi="Times New Roman"/>
          <w:sz w:val="28"/>
          <w:szCs w:val="28"/>
          <w:lang w:eastAsia="en-US"/>
        </w:rPr>
        <w:br/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(в 2020 году – 4,6%). Снизилась также и заболеваемость в классе болезней костно-мышечной системы (6,6% в 2020 году и 6,2% в 2022 году). Группа </w:t>
      </w:r>
      <w:r w:rsidRPr="00E0057D">
        <w:rPr>
          <w:rFonts w:ascii="Times New Roman" w:hAnsi="Times New Roman"/>
          <w:sz w:val="28"/>
          <w:szCs w:val="28"/>
          <w:shd w:val="clear" w:color="auto" w:fill="FFFFFF"/>
          <w:lang w:eastAsia="en-US"/>
        </w:rPr>
        <w:t>пациентов с COVID-19 в 2022 году составила 81943 человека, что значительно превысило показатель 2020 года.</w:t>
      </w: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0057D" w:rsidRPr="00E0057D" w:rsidRDefault="00E0057D" w:rsidP="0070543E">
      <w:pPr>
        <w:widowControl w:val="0"/>
        <w:tabs>
          <w:tab w:val="left" w:pos="1245"/>
        </w:tabs>
        <w:spacing w:after="10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 xml:space="preserve">1.3. Анализ динамики показателей </w:t>
      </w:r>
      <w:proofErr w:type="spellStart"/>
      <w:r w:rsidRPr="00E0057D">
        <w:rPr>
          <w:rFonts w:ascii="Times New Roman" w:hAnsi="Times New Roman"/>
          <w:sz w:val="28"/>
          <w:szCs w:val="28"/>
          <w:lang w:eastAsia="en-US"/>
        </w:rPr>
        <w:t>инвалидизации</w:t>
      </w:r>
      <w:proofErr w:type="spellEnd"/>
      <w:r w:rsidR="0070543E">
        <w:rPr>
          <w:rFonts w:ascii="Times New Roman" w:hAnsi="Times New Roman"/>
          <w:sz w:val="28"/>
          <w:szCs w:val="28"/>
          <w:lang w:eastAsia="en-US"/>
        </w:rPr>
        <w:br/>
      </w:r>
      <w:r w:rsidRPr="00E0057D">
        <w:rPr>
          <w:rFonts w:ascii="Times New Roman" w:hAnsi="Times New Roman"/>
          <w:sz w:val="28"/>
          <w:szCs w:val="28"/>
          <w:lang w:eastAsia="en-US"/>
        </w:rPr>
        <w:t>населения Рязанской области</w:t>
      </w:r>
    </w:p>
    <w:p w:rsidR="00E0057D" w:rsidRPr="00E0057D" w:rsidRDefault="00E0057D" w:rsidP="00E0057D">
      <w:pPr>
        <w:widowControl w:val="0"/>
        <w:tabs>
          <w:tab w:val="left" w:pos="1245"/>
        </w:tabs>
        <w:spacing w:after="100"/>
        <w:ind w:firstLine="709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70543E" w:rsidRDefault="0070543E" w:rsidP="0070543E">
      <w:pPr>
        <w:widowControl w:val="0"/>
        <w:tabs>
          <w:tab w:val="left" w:pos="1245"/>
        </w:tabs>
        <w:spacing w:after="100"/>
        <w:ind w:firstLine="709"/>
        <w:contextualSpacing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Таблица</w:t>
      </w:r>
      <w:r w:rsidR="00E0057D" w:rsidRPr="00E0057D">
        <w:rPr>
          <w:rFonts w:ascii="Times New Roman" w:hAnsi="Times New Roman"/>
          <w:sz w:val="28"/>
          <w:szCs w:val="28"/>
          <w:lang w:eastAsia="en-US"/>
        </w:rPr>
        <w:t xml:space="preserve"> 7 </w:t>
      </w:r>
    </w:p>
    <w:p w:rsidR="0070543E" w:rsidRPr="005E6A86" w:rsidRDefault="0070543E" w:rsidP="0070543E">
      <w:pPr>
        <w:widowControl w:val="0"/>
        <w:tabs>
          <w:tab w:val="left" w:pos="1245"/>
        </w:tabs>
        <w:spacing w:after="100"/>
        <w:ind w:firstLine="709"/>
        <w:contextualSpacing/>
        <w:jc w:val="right"/>
        <w:rPr>
          <w:rFonts w:ascii="Times New Roman" w:hAnsi="Times New Roman"/>
          <w:sz w:val="16"/>
          <w:szCs w:val="16"/>
          <w:lang w:eastAsia="en-US"/>
        </w:rPr>
      </w:pPr>
    </w:p>
    <w:p w:rsidR="00E0057D" w:rsidRDefault="00E0057D" w:rsidP="0070543E">
      <w:pPr>
        <w:widowControl w:val="0"/>
        <w:tabs>
          <w:tab w:val="left" w:pos="1245"/>
        </w:tabs>
        <w:spacing w:after="10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>Численность инвалидов по возрастным группам в Рязанской</w:t>
      </w:r>
      <w:r w:rsidR="0070543E">
        <w:rPr>
          <w:rFonts w:ascii="Times New Roman" w:hAnsi="Times New Roman"/>
          <w:sz w:val="28"/>
          <w:szCs w:val="28"/>
          <w:lang w:eastAsia="en-US"/>
        </w:rPr>
        <w:br/>
      </w:r>
      <w:r w:rsidRPr="00E0057D">
        <w:rPr>
          <w:rFonts w:ascii="Times New Roman" w:hAnsi="Times New Roman"/>
          <w:sz w:val="28"/>
          <w:szCs w:val="28"/>
          <w:lang w:eastAsia="en-US"/>
        </w:rPr>
        <w:t>области по состоянию на 1 января 2019</w:t>
      </w:r>
      <w:r w:rsidRPr="00E0057D">
        <w:rPr>
          <w:rFonts w:ascii="Times New Roman" w:hAnsi="Times New Roman"/>
          <w:sz w:val="28"/>
          <w:szCs w:val="28"/>
          <w:lang w:eastAsia="en-US"/>
        </w:rPr>
        <w:noBreakHyphen/>
        <w:t>2022 годов (по данным</w:t>
      </w:r>
      <w:r w:rsidR="0070543E">
        <w:rPr>
          <w:rFonts w:ascii="Times New Roman" w:hAnsi="Times New Roman"/>
          <w:sz w:val="28"/>
          <w:szCs w:val="28"/>
          <w:lang w:eastAsia="en-US"/>
        </w:rPr>
        <w:br/>
      </w:r>
      <w:r w:rsidRPr="00E0057D">
        <w:rPr>
          <w:rFonts w:ascii="Times New Roman" w:hAnsi="Times New Roman"/>
          <w:sz w:val="28"/>
          <w:szCs w:val="28"/>
          <w:lang w:eastAsia="en-US"/>
        </w:rPr>
        <w:t>ФГИС Федеральный реестр инвалидов)</w:t>
      </w:r>
    </w:p>
    <w:p w:rsidR="0070543E" w:rsidRPr="00E0057D" w:rsidRDefault="0070543E" w:rsidP="00E0057D">
      <w:pPr>
        <w:widowControl w:val="0"/>
        <w:tabs>
          <w:tab w:val="left" w:pos="1245"/>
        </w:tabs>
        <w:spacing w:after="10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7"/>
        <w:gridCol w:w="753"/>
        <w:gridCol w:w="753"/>
        <w:gridCol w:w="602"/>
        <w:gridCol w:w="600"/>
        <w:gridCol w:w="606"/>
        <w:gridCol w:w="603"/>
        <w:gridCol w:w="603"/>
        <w:gridCol w:w="603"/>
        <w:gridCol w:w="603"/>
        <w:gridCol w:w="735"/>
        <w:gridCol w:w="754"/>
        <w:gridCol w:w="754"/>
        <w:gridCol w:w="753"/>
      </w:tblGrid>
      <w:tr w:rsidR="00E0057D" w:rsidRPr="00E0057D" w:rsidTr="0070543E">
        <w:trPr>
          <w:trHeight w:val="944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Территория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Дети до 17 лет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70543E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0543E">
              <w:rPr>
                <w:rFonts w:ascii="Times New Roman" w:hAnsi="Times New Roman"/>
                <w:spacing w:val="-2"/>
                <w:sz w:val="24"/>
                <w:szCs w:val="24"/>
              </w:rPr>
              <w:t>18-</w:t>
            </w:r>
            <w:r w:rsidR="00E0057D"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30 лет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31</w:t>
            </w:r>
            <w:r w:rsidR="0070543E" w:rsidRPr="0070543E">
              <w:rPr>
                <w:rFonts w:ascii="Times New Roman" w:hAnsi="Times New Roman"/>
                <w:spacing w:val="-2"/>
                <w:sz w:val="24"/>
                <w:szCs w:val="24"/>
              </w:rPr>
              <w:t>-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40 лет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70543E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0543E">
              <w:rPr>
                <w:rFonts w:ascii="Times New Roman" w:hAnsi="Times New Roman"/>
                <w:spacing w:val="-2"/>
                <w:sz w:val="24"/>
                <w:szCs w:val="24"/>
              </w:rPr>
              <w:t>41-</w:t>
            </w:r>
            <w:r w:rsidR="00E0057D" w:rsidRPr="00E0057D">
              <w:rPr>
                <w:rFonts w:ascii="Times New Roman" w:hAnsi="Times New Roman"/>
                <w:spacing w:val="-2"/>
                <w:sz w:val="24"/>
                <w:szCs w:val="24"/>
              </w:rPr>
              <w:t>50 лет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70543E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70543E">
              <w:rPr>
                <w:rFonts w:ascii="Times New Roman" w:hAnsi="Times New Roman"/>
                <w:spacing w:val="-2"/>
                <w:sz w:val="24"/>
                <w:szCs w:val="24"/>
              </w:rPr>
              <w:t>51-</w:t>
            </w:r>
            <w:r w:rsidR="00E0057D" w:rsidRPr="00E0057D">
              <w:rPr>
                <w:rFonts w:ascii="Times New Roman" w:hAnsi="Times New Roman"/>
                <w:spacing w:val="-2"/>
                <w:sz w:val="24"/>
                <w:szCs w:val="24"/>
              </w:rPr>
              <w:t>60 лет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Свыше 60 лет</w:t>
            </w:r>
          </w:p>
        </w:tc>
      </w:tr>
      <w:tr w:rsidR="00E0057D" w:rsidRPr="00E0057D" w:rsidTr="0070543E">
        <w:trPr>
          <w:trHeight w:val="1173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доля, %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доля, %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доля, %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доля, %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доля, %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чел.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70543E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доля, %</w:t>
            </w:r>
          </w:p>
        </w:tc>
      </w:tr>
    </w:tbl>
    <w:p w:rsidR="0070543E" w:rsidRPr="0070543E" w:rsidRDefault="0070543E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7"/>
        <w:gridCol w:w="753"/>
        <w:gridCol w:w="753"/>
        <w:gridCol w:w="602"/>
        <w:gridCol w:w="600"/>
        <w:gridCol w:w="606"/>
        <w:gridCol w:w="603"/>
        <w:gridCol w:w="603"/>
        <w:gridCol w:w="603"/>
        <w:gridCol w:w="603"/>
        <w:gridCol w:w="735"/>
        <w:gridCol w:w="754"/>
        <w:gridCol w:w="754"/>
        <w:gridCol w:w="753"/>
      </w:tblGrid>
      <w:tr w:rsidR="00E0057D" w:rsidRPr="00E0057D" w:rsidTr="00C543F3">
        <w:trPr>
          <w:trHeight w:val="253"/>
          <w:tblHeader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0057D" w:rsidRPr="00E0057D" w:rsidTr="00C543F3">
        <w:trPr>
          <w:cantSplit/>
          <w:trHeight w:val="264"/>
        </w:trPr>
        <w:tc>
          <w:tcPr>
            <w:tcW w:w="9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на 01.01.2022</w:t>
            </w:r>
          </w:p>
        </w:tc>
      </w:tr>
      <w:tr w:rsidR="00E0057D" w:rsidRPr="00E0057D" w:rsidTr="00C543F3">
        <w:trPr>
          <w:cantSplit/>
          <w:trHeight w:val="139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87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057D" w:rsidRPr="00E0057D" w:rsidRDefault="00931496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E0057D" w:rsidRPr="00E0057D" w:rsidTr="00C543F3">
        <w:trPr>
          <w:cantSplit/>
          <w:trHeight w:val="106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87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E0057D" w:rsidRPr="00E0057D" w:rsidRDefault="00931496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2DA8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</w:p>
        </w:tc>
      </w:tr>
      <w:tr w:rsidR="00E0057D" w:rsidRPr="00E0057D" w:rsidTr="00C543F3">
        <w:trPr>
          <w:cantSplit/>
          <w:trHeight w:val="131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122505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4202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3,43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3496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2,85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6009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4,91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9228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7,53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14652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11,96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84918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69,32</w:t>
            </w:r>
          </w:p>
        </w:tc>
      </w:tr>
      <w:tr w:rsidR="00E0057D" w:rsidRPr="00E0057D" w:rsidTr="00C543F3">
        <w:trPr>
          <w:cantSplit/>
          <w:trHeight w:val="269"/>
        </w:trPr>
        <w:tc>
          <w:tcPr>
            <w:tcW w:w="9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на 01.01.2021</w:t>
            </w:r>
          </w:p>
        </w:tc>
      </w:tr>
      <w:tr w:rsidR="00E0057D" w:rsidRPr="00E0057D" w:rsidTr="00C543F3">
        <w:trPr>
          <w:cantSplit/>
          <w:trHeight w:val="146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11581569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704496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6,08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484678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4,46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794830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7,31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1064567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9,79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1771700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16,29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6761298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62,16</w:t>
            </w:r>
          </w:p>
        </w:tc>
      </w:tr>
      <w:tr w:rsidR="00E0057D" w:rsidRPr="00E0057D" w:rsidTr="00C543F3">
        <w:trPr>
          <w:cantSplit/>
          <w:trHeight w:val="110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3267462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142558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102354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174785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5,59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255584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8,18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480287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15,37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2111864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67,58</w:t>
            </w:r>
          </w:p>
        </w:tc>
      </w:tr>
      <w:tr w:rsidR="00E0057D" w:rsidRPr="00E0057D" w:rsidTr="00C543F3">
        <w:trPr>
          <w:cantSplit/>
          <w:trHeight w:val="131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121080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4094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3835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6140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9253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18801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86509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</w:tr>
      <w:tr w:rsidR="00E0057D" w:rsidRPr="00E0057D" w:rsidTr="00C543F3">
        <w:trPr>
          <w:cantSplit/>
          <w:trHeight w:val="247"/>
        </w:trPr>
        <w:tc>
          <w:tcPr>
            <w:tcW w:w="9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на 01.01.2020</w:t>
            </w:r>
          </w:p>
        </w:tc>
      </w:tr>
      <w:tr w:rsidR="00E0057D" w:rsidRPr="00E0057D" w:rsidTr="00C543F3">
        <w:trPr>
          <w:cantSplit/>
          <w:trHeight w:val="1457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11885962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688787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5,79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485336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4,33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792828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7,08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1049889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9,38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1866533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7002589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62,54</w:t>
            </w:r>
          </w:p>
        </w:tc>
      </w:tr>
      <w:tr w:rsidR="00E0057D" w:rsidRPr="00E0057D" w:rsidTr="00C543F3">
        <w:trPr>
          <w:cantSplit/>
          <w:trHeight w:val="11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3377516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137697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4,08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102930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3,18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175079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5,40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253844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7,84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509601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15,73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2198365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67,85</w:t>
            </w:r>
          </w:p>
        </w:tc>
      </w:tr>
      <w:tr w:rsidR="00E0057D" w:rsidRPr="00E0057D" w:rsidTr="00C543F3">
        <w:trPr>
          <w:cantSplit/>
          <w:trHeight w:val="139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126 691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3991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3610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6279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9268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20325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89281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</w:tr>
      <w:tr w:rsidR="00E0057D" w:rsidRPr="00E0057D" w:rsidTr="00C543F3">
        <w:trPr>
          <w:cantSplit/>
          <w:trHeight w:val="41"/>
        </w:trPr>
        <w:tc>
          <w:tcPr>
            <w:tcW w:w="9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contextualSpacing/>
              <w:jc w:val="center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на 01.01.2019</w:t>
            </w:r>
          </w:p>
        </w:tc>
      </w:tr>
      <w:tr w:rsidR="00E0057D" w:rsidRPr="00E0057D" w:rsidTr="00C543F3">
        <w:trPr>
          <w:cantSplit/>
          <w:trHeight w:val="139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12004740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671170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5,59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505718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4,46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790846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6,98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1042926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9,20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1956387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17,26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7037693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62,10</w:t>
            </w:r>
          </w:p>
        </w:tc>
      </w:tr>
      <w:tr w:rsidR="00E0057D" w:rsidRPr="00E0057D" w:rsidTr="00C543F3">
        <w:trPr>
          <w:cantSplit/>
          <w:trHeight w:val="11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ЦФО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3431660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131941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107528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3,26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175523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5,32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254409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7,71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540397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16,38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2221862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67,33</w:t>
            </w:r>
          </w:p>
        </w:tc>
      </w:tr>
      <w:tr w:rsidR="00E0057D" w:rsidRPr="00E0057D" w:rsidTr="00C543F3">
        <w:trPr>
          <w:cantSplit/>
          <w:trHeight w:val="1403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Рязанская область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130948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3817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3526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6310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9327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21971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90384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67,0</w:t>
            </w:r>
          </w:p>
        </w:tc>
      </w:tr>
    </w:tbl>
    <w:p w:rsidR="00E0057D" w:rsidRDefault="00E0057D" w:rsidP="00E0057D">
      <w:pPr>
        <w:widowControl w:val="0"/>
        <w:tabs>
          <w:tab w:val="left" w:pos="9706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543E" w:rsidRDefault="0070543E" w:rsidP="00E0057D">
      <w:pPr>
        <w:widowControl w:val="0"/>
        <w:tabs>
          <w:tab w:val="left" w:pos="9706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543E" w:rsidRDefault="0070543E" w:rsidP="00E0057D">
      <w:pPr>
        <w:widowControl w:val="0"/>
        <w:tabs>
          <w:tab w:val="left" w:pos="9706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543E" w:rsidRDefault="0070543E" w:rsidP="00E0057D">
      <w:pPr>
        <w:widowControl w:val="0"/>
        <w:tabs>
          <w:tab w:val="left" w:pos="9706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543E" w:rsidRDefault="0070543E" w:rsidP="00E0057D">
      <w:pPr>
        <w:widowControl w:val="0"/>
        <w:tabs>
          <w:tab w:val="left" w:pos="9706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543E" w:rsidRDefault="0070543E" w:rsidP="00E0057D">
      <w:pPr>
        <w:widowControl w:val="0"/>
        <w:tabs>
          <w:tab w:val="left" w:pos="9706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543E" w:rsidRDefault="0070543E" w:rsidP="00E0057D">
      <w:pPr>
        <w:widowControl w:val="0"/>
        <w:tabs>
          <w:tab w:val="left" w:pos="9706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543E" w:rsidRDefault="0070543E" w:rsidP="00E0057D">
      <w:pPr>
        <w:widowControl w:val="0"/>
        <w:tabs>
          <w:tab w:val="left" w:pos="9706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543E" w:rsidRDefault="0070543E" w:rsidP="00E0057D">
      <w:pPr>
        <w:widowControl w:val="0"/>
        <w:tabs>
          <w:tab w:val="left" w:pos="9706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543E" w:rsidRDefault="0070543E" w:rsidP="00E0057D">
      <w:pPr>
        <w:widowControl w:val="0"/>
        <w:tabs>
          <w:tab w:val="left" w:pos="9706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543E" w:rsidRDefault="0070543E" w:rsidP="00E0057D">
      <w:pPr>
        <w:widowControl w:val="0"/>
        <w:tabs>
          <w:tab w:val="left" w:pos="9706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543E" w:rsidRDefault="0070543E" w:rsidP="00E0057D">
      <w:pPr>
        <w:widowControl w:val="0"/>
        <w:tabs>
          <w:tab w:val="left" w:pos="9706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543E" w:rsidRPr="00E0057D" w:rsidRDefault="0070543E" w:rsidP="00E0057D">
      <w:pPr>
        <w:widowControl w:val="0"/>
        <w:tabs>
          <w:tab w:val="left" w:pos="9706"/>
        </w:tabs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0543E" w:rsidRDefault="00E0057D" w:rsidP="0070543E">
      <w:pPr>
        <w:widowControl w:val="0"/>
        <w:tabs>
          <w:tab w:val="left" w:pos="9706"/>
        </w:tabs>
        <w:ind w:firstLine="709"/>
        <w:contextualSpacing/>
        <w:jc w:val="right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Табл</w:t>
      </w:r>
      <w:r w:rsidR="0070543E">
        <w:rPr>
          <w:rFonts w:ascii="Times New Roman" w:hAnsi="Times New Roman"/>
          <w:sz w:val="28"/>
          <w:szCs w:val="24"/>
          <w:lang w:eastAsia="en-US"/>
        </w:rPr>
        <w:t>ица</w:t>
      </w:r>
      <w:r w:rsidRPr="00E0057D">
        <w:rPr>
          <w:rFonts w:ascii="Times New Roman" w:hAnsi="Times New Roman"/>
          <w:sz w:val="28"/>
          <w:szCs w:val="24"/>
          <w:lang w:eastAsia="en-US"/>
        </w:rPr>
        <w:t xml:space="preserve"> 8</w:t>
      </w:r>
    </w:p>
    <w:p w:rsidR="0070543E" w:rsidRPr="005E6A86" w:rsidRDefault="00E0057D" w:rsidP="0070543E">
      <w:pPr>
        <w:widowControl w:val="0"/>
        <w:tabs>
          <w:tab w:val="left" w:pos="9706"/>
        </w:tabs>
        <w:ind w:firstLine="709"/>
        <w:contextualSpacing/>
        <w:rPr>
          <w:rFonts w:ascii="Times New Roman" w:hAnsi="Times New Roman"/>
          <w:sz w:val="16"/>
          <w:szCs w:val="16"/>
          <w:lang w:eastAsia="en-US"/>
        </w:rPr>
      </w:pPr>
      <w:r w:rsidRPr="00E0057D">
        <w:rPr>
          <w:rFonts w:ascii="Times New Roman" w:hAnsi="Times New Roman"/>
          <w:sz w:val="16"/>
          <w:szCs w:val="16"/>
          <w:lang w:eastAsia="en-US"/>
        </w:rPr>
        <w:t xml:space="preserve"> </w:t>
      </w:r>
    </w:p>
    <w:p w:rsidR="00E0057D" w:rsidRDefault="00E0057D" w:rsidP="0070543E">
      <w:pPr>
        <w:widowControl w:val="0"/>
        <w:tabs>
          <w:tab w:val="left" w:pos="9706"/>
        </w:tabs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Количество инвалидов Рязанской области, прошедших</w:t>
      </w:r>
      <w:r w:rsidR="0070543E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4"/>
          <w:lang w:eastAsia="en-US"/>
        </w:rPr>
        <w:t>медицинскую реабилитацию, нуждающихся в медицинской</w:t>
      </w:r>
      <w:r w:rsidR="0070543E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4"/>
          <w:lang w:eastAsia="en-US"/>
        </w:rPr>
        <w:t>реабилитации,</w:t>
      </w:r>
      <w:r w:rsidR="0070543E">
        <w:rPr>
          <w:rFonts w:ascii="Times New Roman" w:hAnsi="Times New Roman"/>
          <w:sz w:val="28"/>
          <w:szCs w:val="24"/>
          <w:lang w:eastAsia="en-US"/>
        </w:rPr>
        <w:br/>
      </w:r>
      <w:r w:rsidRPr="00E0057D">
        <w:rPr>
          <w:rFonts w:ascii="Times New Roman" w:hAnsi="Times New Roman"/>
          <w:sz w:val="28"/>
          <w:szCs w:val="24"/>
          <w:lang w:eastAsia="en-US"/>
        </w:rPr>
        <w:t>от числа направленных на медицинскую реабилитацию (%)</w:t>
      </w:r>
    </w:p>
    <w:p w:rsidR="005E6A86" w:rsidRPr="00E0057D" w:rsidRDefault="005E6A86" w:rsidP="0070543E">
      <w:pPr>
        <w:widowControl w:val="0"/>
        <w:tabs>
          <w:tab w:val="left" w:pos="9706"/>
        </w:tabs>
        <w:contextualSpacing/>
        <w:jc w:val="center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2"/>
        <w:gridCol w:w="814"/>
        <w:gridCol w:w="822"/>
        <w:gridCol w:w="490"/>
        <w:gridCol w:w="817"/>
        <w:gridCol w:w="470"/>
        <w:gridCol w:w="510"/>
        <w:gridCol w:w="490"/>
        <w:gridCol w:w="817"/>
        <w:gridCol w:w="490"/>
        <w:gridCol w:w="490"/>
        <w:gridCol w:w="490"/>
        <w:gridCol w:w="1144"/>
        <w:gridCol w:w="1143"/>
      </w:tblGrid>
      <w:tr w:rsidR="005E6A86" w:rsidRPr="00E0057D" w:rsidTr="00AD2F66">
        <w:trPr>
          <w:cantSplit/>
          <w:trHeight w:val="3752"/>
        </w:trPr>
        <w:tc>
          <w:tcPr>
            <w:tcW w:w="48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AD2F66" w:rsidP="005E6A8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1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AD2F66" w:rsidP="005E6A8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2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Число инвалидов, нуждающихся в медицинской реабилитации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ind w:left="51" w:right="113" w:firstLine="6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из них </w:t>
            </w:r>
            <w:r w:rsidR="0070543E">
              <w:rPr>
                <w:rFonts w:ascii="Times New Roman" w:hAnsi="Times New Roman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705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z w:val="24"/>
                <w:szCs w:val="24"/>
              </w:rPr>
              <w:t>рамках ИПРА</w:t>
            </w:r>
          </w:p>
        </w:tc>
        <w:tc>
          <w:tcPr>
            <w:tcW w:w="8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Число инвалидов, направленных на медицинскую реабилитацию</w:t>
            </w:r>
          </w:p>
        </w:tc>
        <w:tc>
          <w:tcPr>
            <w:tcW w:w="47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доля,%</w:t>
            </w:r>
          </w:p>
        </w:tc>
        <w:tc>
          <w:tcPr>
            <w:tcW w:w="51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из них </w:t>
            </w:r>
            <w:r w:rsidR="0070543E">
              <w:rPr>
                <w:rFonts w:ascii="Times New Roman" w:hAnsi="Times New Roman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705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z w:val="24"/>
                <w:szCs w:val="24"/>
              </w:rPr>
              <w:t>рамках ИПРА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доля,%</w:t>
            </w:r>
          </w:p>
        </w:tc>
        <w:tc>
          <w:tcPr>
            <w:tcW w:w="8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Число инвалидов, закончивших медицинскую реабилитацию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доля,%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из них </w:t>
            </w:r>
            <w:r w:rsidR="0070543E">
              <w:rPr>
                <w:rFonts w:ascii="Times New Roman" w:hAnsi="Times New Roman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705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z w:val="24"/>
                <w:szCs w:val="24"/>
              </w:rPr>
              <w:t>рамках ИПРА</w:t>
            </w:r>
          </w:p>
        </w:tc>
        <w:tc>
          <w:tcPr>
            <w:tcW w:w="49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доля,%</w:t>
            </w:r>
          </w:p>
        </w:tc>
        <w:tc>
          <w:tcPr>
            <w:tcW w:w="1144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Число инвалидов, прошедших медицинскую реабилитацию повторно</w:t>
            </w:r>
          </w:p>
        </w:tc>
        <w:tc>
          <w:tcPr>
            <w:tcW w:w="1143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ind w:left="113" w:right="11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Число инвалидов, направленных на МСЭ после проведения медицинской реабилитации</w:t>
            </w:r>
          </w:p>
        </w:tc>
      </w:tr>
    </w:tbl>
    <w:p w:rsidR="00AD2F66" w:rsidRPr="00AD2F66" w:rsidRDefault="00AD2F66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808"/>
        <w:gridCol w:w="822"/>
        <w:gridCol w:w="490"/>
        <w:gridCol w:w="817"/>
        <w:gridCol w:w="470"/>
        <w:gridCol w:w="510"/>
        <w:gridCol w:w="490"/>
        <w:gridCol w:w="817"/>
        <w:gridCol w:w="490"/>
        <w:gridCol w:w="490"/>
        <w:gridCol w:w="490"/>
        <w:gridCol w:w="1144"/>
        <w:gridCol w:w="1143"/>
      </w:tblGrid>
      <w:tr w:rsidR="00E0057D" w:rsidRPr="00E0057D" w:rsidTr="00854F31">
        <w:trPr>
          <w:trHeight w:val="28"/>
          <w:tblHeader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5E6A86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14</w:t>
            </w:r>
          </w:p>
        </w:tc>
      </w:tr>
      <w:tr w:rsidR="00E0057D" w:rsidRPr="00E0057D" w:rsidTr="00854F31">
        <w:trPr>
          <w:cantSplit/>
          <w:trHeight w:val="143"/>
        </w:trPr>
        <w:tc>
          <w:tcPr>
            <w:tcW w:w="9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2019</w:t>
            </w:r>
            <w:r w:rsidR="0070543E" w:rsidRPr="005E6A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г.</w:t>
            </w:r>
          </w:p>
        </w:tc>
      </w:tr>
      <w:tr w:rsidR="00931496" w:rsidRPr="00E0057D" w:rsidTr="00854F31">
        <w:trPr>
          <w:cantSplit/>
          <w:trHeight w:val="195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Число инвалидов, всего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126808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20505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46347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36,5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17250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84,1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13351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28,8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2324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13,5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11137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11032</w:t>
            </w:r>
          </w:p>
        </w:tc>
      </w:tr>
      <w:tr w:rsidR="00931496" w:rsidRPr="00E0057D" w:rsidTr="00854F31">
        <w:trPr>
          <w:cantSplit/>
          <w:trHeight w:val="125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т.ч</w:t>
            </w:r>
            <w:proofErr w:type="spellEnd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5E6A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взрослых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123069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18095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43591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35,4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15048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83,2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11977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27,5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1856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12,3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9765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9783</w:t>
            </w:r>
          </w:p>
        </w:tc>
      </w:tr>
      <w:tr w:rsidR="00931496" w:rsidRPr="00E0057D" w:rsidTr="00854F31">
        <w:trPr>
          <w:cantSplit/>
          <w:trHeight w:val="83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2832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2832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2756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97,3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2756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2709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98,3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2709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1372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1249</w:t>
            </w:r>
          </w:p>
        </w:tc>
      </w:tr>
      <w:tr w:rsidR="00E0057D" w:rsidRPr="00E0057D" w:rsidTr="00854F31">
        <w:trPr>
          <w:cantSplit/>
          <w:trHeight w:val="28"/>
        </w:trPr>
        <w:tc>
          <w:tcPr>
            <w:tcW w:w="9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2020</w:t>
            </w:r>
            <w:r w:rsidR="0070543E" w:rsidRPr="005E6A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г.</w:t>
            </w:r>
          </w:p>
        </w:tc>
      </w:tr>
      <w:tr w:rsidR="00931496" w:rsidRPr="00E0057D" w:rsidTr="00854F31">
        <w:trPr>
          <w:cantSplit/>
          <w:trHeight w:val="194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Число инвалидов, всего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108950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17801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60878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55,9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17288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97,1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26825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44,1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7861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45,5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18992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8867</w:t>
            </w:r>
          </w:p>
        </w:tc>
      </w:tr>
      <w:tr w:rsidR="00931496" w:rsidRPr="00E0057D" w:rsidTr="00854F31">
        <w:trPr>
          <w:cantSplit/>
          <w:trHeight w:val="118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т.ч</w:t>
            </w:r>
            <w:proofErr w:type="spellEnd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5E6A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взрослых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105055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14237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57110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54,4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13769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96,7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25206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44,1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6722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48,8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17663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8064</w:t>
            </w:r>
          </w:p>
        </w:tc>
      </w:tr>
      <w:tr w:rsidR="00931496" w:rsidRPr="00E0057D" w:rsidTr="00854F31">
        <w:trPr>
          <w:cantSplit/>
          <w:trHeight w:val="84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3955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3855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3768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97,7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3768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3721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98,7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3721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1329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1341</w:t>
            </w:r>
          </w:p>
        </w:tc>
      </w:tr>
      <w:tr w:rsidR="00E0057D" w:rsidRPr="00E0057D" w:rsidTr="00854F31">
        <w:trPr>
          <w:cantSplit/>
          <w:trHeight w:val="100"/>
        </w:trPr>
        <w:tc>
          <w:tcPr>
            <w:tcW w:w="9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outlineLvl w:val="3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2021</w:t>
            </w:r>
            <w:r w:rsidR="0070543E" w:rsidRPr="005E6A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г.</w:t>
            </w:r>
          </w:p>
        </w:tc>
      </w:tr>
      <w:tr w:rsidR="00931496" w:rsidRPr="00E0057D" w:rsidTr="00854F31">
        <w:trPr>
          <w:cantSplit/>
          <w:trHeight w:val="198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Число инвалидов, всего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107028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21718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70076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65,5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20886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96,2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35724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51,0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12488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59,8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15707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5351</w:t>
            </w:r>
          </w:p>
        </w:tc>
      </w:tr>
      <w:tr w:rsidR="00931496" w:rsidRPr="00E0057D" w:rsidTr="00854F31">
        <w:trPr>
          <w:cantSplit/>
          <w:trHeight w:val="122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т.ч</w:t>
            </w:r>
            <w:proofErr w:type="spellEnd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5E6A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взрослых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102701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17557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65997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64,3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16791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95,6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33637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51,0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10829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64,5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14638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4672</w:t>
            </w:r>
          </w:p>
        </w:tc>
      </w:tr>
      <w:tr w:rsidR="00931496" w:rsidRPr="00E0057D" w:rsidTr="00854F31">
        <w:trPr>
          <w:cantSplit/>
          <w:trHeight w:val="90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4012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4012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3906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97,3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3906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3839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98,3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3839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1403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1679</w:t>
            </w:r>
          </w:p>
        </w:tc>
      </w:tr>
      <w:tr w:rsidR="00E0057D" w:rsidRPr="00E0057D" w:rsidTr="00854F31">
        <w:trPr>
          <w:cantSplit/>
          <w:trHeight w:val="148"/>
        </w:trPr>
        <w:tc>
          <w:tcPr>
            <w:tcW w:w="946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E0057D" w:rsidRPr="00E0057D" w:rsidRDefault="00E0057D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2022</w:t>
            </w:r>
            <w:r w:rsidR="0070543E" w:rsidRPr="005E6A8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г.</w:t>
            </w:r>
          </w:p>
        </w:tc>
      </w:tr>
      <w:tr w:rsidR="00931496" w:rsidRPr="005E6A86" w:rsidTr="00854F31">
        <w:trPr>
          <w:cantSplit/>
          <w:trHeight w:val="204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Число инвалидов, всего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29065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</w:tr>
      <w:tr w:rsidR="00931496" w:rsidRPr="005E6A86" w:rsidTr="00854F31">
        <w:trPr>
          <w:cantSplit/>
          <w:trHeight w:val="120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 </w:t>
            </w:r>
            <w:proofErr w:type="spellStart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т.ч</w:t>
            </w:r>
            <w:proofErr w:type="spellEnd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5E6A86">
              <w:rPr>
                <w:rFonts w:ascii="Times New Roman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взрослых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27109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</w:tr>
      <w:tr w:rsidR="00931496" w:rsidRPr="005E6A86" w:rsidTr="00854F31">
        <w:trPr>
          <w:cantSplit/>
          <w:trHeight w:val="92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31496" w:rsidRPr="00E0057D" w:rsidRDefault="00931496" w:rsidP="00854F31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Pr="00E0057D" w:rsidRDefault="00931496" w:rsidP="00931496">
            <w:pPr>
              <w:autoSpaceDE w:val="0"/>
              <w:autoSpaceDN w:val="0"/>
              <w:adjustRightInd w:val="0"/>
              <w:spacing w:line="233" w:lineRule="auto"/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1956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28" w:type="dxa"/>
              <w:bottom w:w="28" w:type="dxa"/>
            </w:tcMar>
            <w:textDirection w:val="btLr"/>
            <w:vAlign w:val="center"/>
          </w:tcPr>
          <w:p w:rsidR="00931496" w:rsidRDefault="00931496" w:rsidP="00931496">
            <w:pPr>
              <w:ind w:left="113" w:right="113"/>
              <w:jc w:val="center"/>
            </w:pPr>
            <w:r w:rsidRPr="008C2ABF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</w:tr>
    </w:tbl>
    <w:p w:rsidR="0070543E" w:rsidRPr="0070543E" w:rsidRDefault="0070543E" w:rsidP="005E6A86">
      <w:pPr>
        <w:widowControl w:val="0"/>
        <w:tabs>
          <w:tab w:val="left" w:pos="9706"/>
        </w:tabs>
        <w:spacing w:line="228" w:lineRule="auto"/>
        <w:ind w:firstLine="709"/>
        <w:contextualSpacing/>
        <w:jc w:val="both"/>
        <w:rPr>
          <w:rFonts w:ascii="Times New Roman" w:hAnsi="Times New Roman"/>
          <w:sz w:val="6"/>
          <w:szCs w:val="6"/>
          <w:lang w:eastAsia="en-US"/>
        </w:rPr>
      </w:pPr>
    </w:p>
    <w:p w:rsidR="00E0057D" w:rsidRPr="00E0057D" w:rsidRDefault="00E0057D" w:rsidP="005E6A86">
      <w:pPr>
        <w:widowControl w:val="0"/>
        <w:tabs>
          <w:tab w:val="left" w:pos="9706"/>
        </w:tabs>
        <w:spacing w:line="228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>Согласно</w:t>
      </w:r>
      <w:r w:rsidR="0070543E">
        <w:rPr>
          <w:rFonts w:ascii="Times New Roman" w:hAnsi="Times New Roman"/>
          <w:sz w:val="28"/>
          <w:szCs w:val="28"/>
          <w:lang w:eastAsia="en-US"/>
        </w:rPr>
        <w:t xml:space="preserve"> данным в</w:t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 таблица</w:t>
      </w:r>
      <w:r w:rsidR="0070543E">
        <w:rPr>
          <w:rFonts w:ascii="Times New Roman" w:hAnsi="Times New Roman"/>
          <w:sz w:val="28"/>
          <w:szCs w:val="28"/>
          <w:lang w:eastAsia="en-US"/>
        </w:rPr>
        <w:t>х</w:t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 № 7</w:t>
      </w:r>
      <w:r w:rsidR="0070543E">
        <w:rPr>
          <w:rFonts w:ascii="Times New Roman" w:hAnsi="Times New Roman"/>
          <w:sz w:val="28"/>
          <w:szCs w:val="28"/>
          <w:lang w:eastAsia="en-US"/>
        </w:rPr>
        <w:t>-</w:t>
      </w:r>
      <w:r w:rsidRPr="00E0057D">
        <w:rPr>
          <w:rFonts w:ascii="Times New Roman" w:hAnsi="Times New Roman"/>
          <w:sz w:val="28"/>
          <w:szCs w:val="28"/>
          <w:lang w:eastAsia="en-US"/>
        </w:rPr>
        <w:t>8</w:t>
      </w:r>
      <w:r w:rsidR="0070543E">
        <w:rPr>
          <w:rFonts w:ascii="Times New Roman" w:hAnsi="Times New Roman"/>
          <w:sz w:val="28"/>
          <w:szCs w:val="28"/>
          <w:lang w:eastAsia="en-US"/>
        </w:rPr>
        <w:t>,</w:t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 общее количество инвалидов, нуждающихся в медицинской реабилитации в области</w:t>
      </w:r>
      <w:r w:rsidR="005E6A86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Pr="00E0057D">
        <w:rPr>
          <w:rFonts w:ascii="Times New Roman" w:hAnsi="Times New Roman"/>
          <w:sz w:val="28"/>
          <w:szCs w:val="28"/>
          <w:lang w:eastAsia="en-US"/>
        </w:rPr>
        <w:t>за исследуемый период уменьшилось. Однако следует отметить, что увеличилось число инвалидов, направленных на медицинскую реабилитацию (далее – МР) (46347 человек – 36,5% в 2019 году и 70076 человек – 65% в 2021 году</w:t>
      </w:r>
      <w:r w:rsidR="005E6A86">
        <w:rPr>
          <w:rFonts w:ascii="Times New Roman" w:hAnsi="Times New Roman"/>
          <w:sz w:val="28"/>
          <w:szCs w:val="28"/>
          <w:lang w:eastAsia="en-US"/>
        </w:rPr>
        <w:t>),</w:t>
      </w:r>
      <w:r w:rsidR="005E6A86">
        <w:rPr>
          <w:rFonts w:ascii="Times New Roman" w:hAnsi="Times New Roman"/>
          <w:sz w:val="28"/>
          <w:szCs w:val="28"/>
          <w:lang w:eastAsia="en-US"/>
        </w:rPr>
        <w:br/>
      </w:r>
      <w:r w:rsidRPr="00E0057D">
        <w:rPr>
          <w:rFonts w:ascii="Times New Roman" w:hAnsi="Times New Roman"/>
          <w:sz w:val="28"/>
          <w:szCs w:val="28"/>
          <w:lang w:eastAsia="en-US"/>
        </w:rPr>
        <w:t>и количество инвалидов, закончивших медицинскую реабилитацию</w:t>
      </w:r>
      <w:r w:rsidR="005E6A86">
        <w:rPr>
          <w:rFonts w:ascii="Times New Roman" w:hAnsi="Times New Roman"/>
          <w:sz w:val="28"/>
          <w:szCs w:val="28"/>
          <w:lang w:eastAsia="en-US"/>
        </w:rPr>
        <w:br/>
      </w:r>
      <w:r w:rsidRPr="00E0057D">
        <w:rPr>
          <w:rFonts w:ascii="Times New Roman" w:hAnsi="Times New Roman"/>
          <w:sz w:val="28"/>
          <w:szCs w:val="28"/>
          <w:lang w:eastAsia="en-US"/>
        </w:rPr>
        <w:t>(11977 человек – 27,5% в 2019 году и 35724 человек – 51% в 2021 году). Число инвалидов, прошедших медицинскую реабилитацию повторно, увеличивается за счет инвалидов, которые имеют высокий и средний потенциал к восстановлению и у которых может значительно улучшится способность к самообслуживанию и увеличится возможность к восстановлению трудоспособности.</w:t>
      </w:r>
      <w:r w:rsidRPr="00E0057D">
        <w:rPr>
          <w:rFonts w:ascii="Times New Roman" w:hAnsi="Times New Roman"/>
          <w:color w:val="FF0000"/>
          <w:sz w:val="28"/>
          <w:szCs w:val="28"/>
          <w:lang w:eastAsia="en-US"/>
        </w:rPr>
        <w:t xml:space="preserve"> </w:t>
      </w:r>
    </w:p>
    <w:p w:rsidR="00E0057D" w:rsidRPr="00E0057D" w:rsidRDefault="00E0057D" w:rsidP="00C543F3">
      <w:pPr>
        <w:widowControl w:val="0"/>
        <w:tabs>
          <w:tab w:val="left" w:pos="9706"/>
        </w:tabs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>В Рязанской области</w:t>
      </w:r>
      <w:r w:rsidR="005E6A86">
        <w:rPr>
          <w:rFonts w:ascii="Times New Roman" w:hAnsi="Times New Roman"/>
          <w:sz w:val="28"/>
          <w:szCs w:val="28"/>
          <w:lang w:eastAsia="en-US"/>
        </w:rPr>
        <w:t>,</w:t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 по данным годовой статистической формы № 19</w:t>
      </w:r>
      <w:r w:rsidR="005E6A86">
        <w:rPr>
          <w:rFonts w:ascii="Times New Roman" w:hAnsi="Times New Roman"/>
          <w:sz w:val="28"/>
          <w:szCs w:val="28"/>
          <w:lang w:eastAsia="en-US"/>
        </w:rPr>
        <w:t>,</w:t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 по состоянию на 01.01.2020 насчитывается 2832 ребенка-инвалида, на</w:t>
      </w:r>
      <w:r w:rsidR="00931496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8"/>
          <w:lang w:eastAsia="en-US"/>
        </w:rPr>
        <w:t>01.01.2021 – 3972 реб</w:t>
      </w:r>
      <w:r w:rsidR="005E6A86">
        <w:rPr>
          <w:rFonts w:ascii="Times New Roman" w:hAnsi="Times New Roman"/>
          <w:sz w:val="28"/>
          <w:szCs w:val="28"/>
          <w:lang w:eastAsia="en-US"/>
        </w:rPr>
        <w:t>е</w:t>
      </w:r>
      <w:r w:rsidRPr="00E0057D">
        <w:rPr>
          <w:rFonts w:ascii="Times New Roman" w:hAnsi="Times New Roman"/>
          <w:sz w:val="28"/>
          <w:szCs w:val="28"/>
          <w:lang w:eastAsia="en-US"/>
        </w:rPr>
        <w:t>нка-инвалида, на 01.01.2022 года –</w:t>
      </w:r>
      <w:r w:rsidR="00C543F3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8"/>
          <w:lang w:eastAsia="en-US"/>
        </w:rPr>
        <w:t>4012 детей-инвалидов, отмечается рост детской инвалидности на 1,4%, на 01.01.2023 – 4134 реб</w:t>
      </w:r>
      <w:r w:rsidR="005E6A86">
        <w:rPr>
          <w:rFonts w:ascii="Times New Roman" w:hAnsi="Times New Roman"/>
          <w:sz w:val="28"/>
          <w:szCs w:val="28"/>
          <w:lang w:eastAsia="en-US"/>
        </w:rPr>
        <w:t>е</w:t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нка-инвалида, отмечается рост детской инвалидности на 3,5%. В возрастной структуре детской инвалидности наибольший вес занимают дети в возрасте 10-14 лет – 38,4%. </w:t>
      </w:r>
    </w:p>
    <w:p w:rsidR="00E0057D" w:rsidRPr="00E0057D" w:rsidRDefault="00E0057D" w:rsidP="00C543F3">
      <w:pPr>
        <w:widowControl w:val="0"/>
        <w:tabs>
          <w:tab w:val="left" w:pos="9706"/>
        </w:tabs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>Анализ причин инвалидности среди детей в возрасте от 0 до 17 лет показал, что ведущими являются психические расстройства и расстройства поведения (40,8%), на втором месте находятся болезни нервной системы (15,1%), на третьем месте – врожд</w:t>
      </w:r>
      <w:r w:rsidR="005E6A86">
        <w:rPr>
          <w:rFonts w:ascii="Times New Roman" w:hAnsi="Times New Roman"/>
          <w:sz w:val="28"/>
          <w:szCs w:val="28"/>
          <w:lang w:eastAsia="en-US"/>
        </w:rPr>
        <w:t>е</w:t>
      </w:r>
      <w:r w:rsidRPr="00E0057D">
        <w:rPr>
          <w:rFonts w:ascii="Times New Roman" w:hAnsi="Times New Roman"/>
          <w:sz w:val="28"/>
          <w:szCs w:val="28"/>
          <w:lang w:eastAsia="en-US"/>
        </w:rPr>
        <w:t>нные аномалии (14,7%).</w:t>
      </w:r>
    </w:p>
    <w:p w:rsidR="00E0057D" w:rsidRPr="00E0057D" w:rsidRDefault="00E0057D" w:rsidP="00C543F3">
      <w:pPr>
        <w:widowControl w:val="0"/>
        <w:tabs>
          <w:tab w:val="left" w:pos="9706"/>
        </w:tabs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 xml:space="preserve">Рост детской инвалидности связан с развитием </w:t>
      </w:r>
      <w:proofErr w:type="spellStart"/>
      <w:r w:rsidRPr="00E0057D">
        <w:rPr>
          <w:rFonts w:ascii="Times New Roman" w:hAnsi="Times New Roman"/>
          <w:sz w:val="28"/>
          <w:szCs w:val="28"/>
          <w:lang w:eastAsia="en-US"/>
        </w:rPr>
        <w:t>перинатологии</w:t>
      </w:r>
      <w:proofErr w:type="spellEnd"/>
      <w:r w:rsidRPr="00E0057D">
        <w:rPr>
          <w:rFonts w:ascii="Times New Roman" w:hAnsi="Times New Roman"/>
          <w:sz w:val="28"/>
          <w:szCs w:val="28"/>
          <w:lang w:eastAsia="en-US"/>
        </w:rPr>
        <w:t xml:space="preserve">, повышением выживаемости новорожденных детей, которое приводит к росту </w:t>
      </w:r>
      <w:proofErr w:type="spellStart"/>
      <w:r w:rsidRPr="00E0057D">
        <w:rPr>
          <w:rFonts w:ascii="Times New Roman" w:hAnsi="Times New Roman"/>
          <w:sz w:val="28"/>
          <w:szCs w:val="28"/>
          <w:lang w:eastAsia="en-US"/>
        </w:rPr>
        <w:t>инвалидизирующих</w:t>
      </w:r>
      <w:proofErr w:type="spellEnd"/>
      <w:r w:rsidRPr="00E0057D">
        <w:rPr>
          <w:rFonts w:ascii="Times New Roman" w:hAnsi="Times New Roman"/>
          <w:sz w:val="28"/>
          <w:szCs w:val="28"/>
          <w:lang w:eastAsia="en-US"/>
        </w:rPr>
        <w:t xml:space="preserve"> расстройств у выживших детей. Охват неонатальным скринингом 95% новорожденных позволяет выявить генетические заболевания, такие как врожденный гипотиреоз и </w:t>
      </w:r>
      <w:proofErr w:type="spellStart"/>
      <w:r w:rsidRPr="00E0057D">
        <w:rPr>
          <w:rFonts w:ascii="Times New Roman" w:hAnsi="Times New Roman"/>
          <w:sz w:val="28"/>
          <w:szCs w:val="28"/>
          <w:lang w:eastAsia="en-US"/>
        </w:rPr>
        <w:t>фенилкетонурия</w:t>
      </w:r>
      <w:proofErr w:type="spellEnd"/>
      <w:r w:rsidRPr="00E0057D">
        <w:rPr>
          <w:rFonts w:ascii="Times New Roman" w:hAnsi="Times New Roman"/>
          <w:sz w:val="28"/>
          <w:szCs w:val="28"/>
          <w:lang w:eastAsia="en-US"/>
        </w:rPr>
        <w:t xml:space="preserve">. Рязанская область в 2022 году стала пилотным регионом, где проводилось массовое обследование новорожденных детей на спинально-мышечную атрофию (СМА) и первичные иммунодефициты (ПИД). За год выявлено 6 пациентов со СМА, </w:t>
      </w:r>
      <w:proofErr w:type="spellStart"/>
      <w:r w:rsidRPr="00E0057D">
        <w:rPr>
          <w:rFonts w:ascii="Times New Roman" w:hAnsi="Times New Roman"/>
          <w:sz w:val="28"/>
          <w:szCs w:val="28"/>
          <w:lang w:eastAsia="en-US"/>
        </w:rPr>
        <w:t>галактоземией</w:t>
      </w:r>
      <w:proofErr w:type="spellEnd"/>
      <w:r w:rsidRPr="00E0057D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 w:rsidRPr="00E0057D">
        <w:rPr>
          <w:rFonts w:ascii="Times New Roman" w:hAnsi="Times New Roman"/>
          <w:sz w:val="28"/>
          <w:szCs w:val="28"/>
          <w:lang w:eastAsia="en-US"/>
        </w:rPr>
        <w:t>муковисцидозом</w:t>
      </w:r>
      <w:proofErr w:type="spellEnd"/>
      <w:r w:rsidRPr="00E0057D">
        <w:rPr>
          <w:rFonts w:ascii="Times New Roman" w:hAnsi="Times New Roman"/>
          <w:sz w:val="28"/>
          <w:szCs w:val="28"/>
          <w:lang w:eastAsia="en-US"/>
        </w:rPr>
        <w:t xml:space="preserve">, </w:t>
      </w:r>
      <w:proofErr w:type="spellStart"/>
      <w:r w:rsidRPr="00E0057D">
        <w:rPr>
          <w:rFonts w:ascii="Times New Roman" w:hAnsi="Times New Roman"/>
          <w:sz w:val="28"/>
          <w:szCs w:val="28"/>
          <w:lang w:eastAsia="en-US"/>
        </w:rPr>
        <w:t>фенилкетонурией</w:t>
      </w:r>
      <w:proofErr w:type="spellEnd"/>
      <w:r w:rsidRPr="00E0057D">
        <w:rPr>
          <w:rFonts w:ascii="Times New Roman" w:hAnsi="Times New Roman"/>
          <w:sz w:val="28"/>
          <w:szCs w:val="28"/>
          <w:lang w:eastAsia="en-US"/>
        </w:rPr>
        <w:t xml:space="preserve"> (ФКУ), адреногенитальным синдромом (АГС). Охват </w:t>
      </w:r>
      <w:proofErr w:type="spellStart"/>
      <w:r w:rsidRPr="00E0057D">
        <w:rPr>
          <w:rFonts w:ascii="Times New Roman" w:hAnsi="Times New Roman"/>
          <w:sz w:val="28"/>
          <w:szCs w:val="28"/>
          <w:lang w:eastAsia="en-US"/>
        </w:rPr>
        <w:t>аудиологическим</w:t>
      </w:r>
      <w:proofErr w:type="spellEnd"/>
      <w:r w:rsidRPr="00E0057D">
        <w:rPr>
          <w:rFonts w:ascii="Times New Roman" w:hAnsi="Times New Roman"/>
          <w:sz w:val="28"/>
          <w:szCs w:val="28"/>
          <w:lang w:eastAsia="en-US"/>
        </w:rPr>
        <w:t xml:space="preserve"> скринингом в последние годы увеличился и стал превышать 99%. </w:t>
      </w:r>
    </w:p>
    <w:p w:rsidR="00E0057D" w:rsidRPr="00E0057D" w:rsidRDefault="00E0057D" w:rsidP="00C543F3">
      <w:pPr>
        <w:widowControl w:val="0"/>
        <w:tabs>
          <w:tab w:val="left" w:pos="9706"/>
        </w:tabs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 xml:space="preserve">Среди экологических факторов большое значение по-прежнему имеет природный дефицит йода. В связи с прекращением йодной профилактики нарастает напряженность зобной эндемии, отрицательно сказывающейся на здоровье детей: это, прежде всего, задержка умственного, физического и полового развития. Весьма неблагоприятным является сочетание йодного дефицита с антропогенными загрязнениями, которое может усиливать влияние зобной эндемии, способствовать развитию опухолевых процессов в щитовидной железе. </w:t>
      </w:r>
    </w:p>
    <w:p w:rsidR="00E0057D" w:rsidRPr="00E0057D" w:rsidRDefault="00E0057D" w:rsidP="00C543F3">
      <w:pPr>
        <w:widowControl w:val="0"/>
        <w:tabs>
          <w:tab w:val="left" w:pos="9706"/>
        </w:tabs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0057D" w:rsidRPr="00E0057D" w:rsidRDefault="00E0057D" w:rsidP="00C543F3">
      <w:pPr>
        <w:widowControl w:val="0"/>
        <w:spacing w:line="228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>1.4. Показатели деятельности реабилитационной</w:t>
      </w:r>
      <w:r w:rsidR="005E6A86">
        <w:rPr>
          <w:rFonts w:ascii="Times New Roman" w:hAnsi="Times New Roman"/>
          <w:sz w:val="28"/>
          <w:szCs w:val="28"/>
          <w:lang w:eastAsia="en-US"/>
        </w:rPr>
        <w:br/>
      </w:r>
      <w:r w:rsidRPr="00E0057D">
        <w:rPr>
          <w:rFonts w:ascii="Times New Roman" w:hAnsi="Times New Roman"/>
          <w:sz w:val="28"/>
          <w:szCs w:val="28"/>
          <w:lang w:eastAsia="en-US"/>
        </w:rPr>
        <w:t>службы Рязанской области (анализ за 2019-2021 годы)</w:t>
      </w:r>
    </w:p>
    <w:p w:rsidR="00E0057D" w:rsidRPr="00E0057D" w:rsidRDefault="00E0057D" w:rsidP="00C543F3">
      <w:pPr>
        <w:widowControl w:val="0"/>
        <w:spacing w:line="228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5E6A86" w:rsidRDefault="00E0057D" w:rsidP="00C543F3">
      <w:pPr>
        <w:widowControl w:val="0"/>
        <w:spacing w:line="228" w:lineRule="auto"/>
        <w:ind w:firstLine="709"/>
        <w:contextualSpacing/>
        <w:jc w:val="right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>Табл</w:t>
      </w:r>
      <w:r w:rsidR="005E6A86">
        <w:rPr>
          <w:rFonts w:ascii="Times New Roman" w:hAnsi="Times New Roman"/>
          <w:sz w:val="28"/>
          <w:szCs w:val="28"/>
          <w:lang w:eastAsia="en-US"/>
        </w:rPr>
        <w:t>ица</w:t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 9</w:t>
      </w:r>
    </w:p>
    <w:p w:rsidR="005E6A86" w:rsidRDefault="00E0057D" w:rsidP="00C543F3">
      <w:pPr>
        <w:widowControl w:val="0"/>
        <w:spacing w:line="228" w:lineRule="auto"/>
        <w:ind w:firstLine="709"/>
        <w:contextualSpacing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E0057D" w:rsidRDefault="00E0057D" w:rsidP="00C543F3">
      <w:pPr>
        <w:widowControl w:val="0"/>
        <w:spacing w:line="228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>Количество пациентов, пролеченных по профилю «медицинская реабилитация», и их распределение по этапам</w:t>
      </w:r>
    </w:p>
    <w:p w:rsidR="005E6A86" w:rsidRPr="00E0057D" w:rsidRDefault="005E6A86" w:rsidP="00C543F3">
      <w:pPr>
        <w:widowControl w:val="0"/>
        <w:spacing w:line="228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3"/>
        <w:gridCol w:w="1655"/>
        <w:gridCol w:w="1503"/>
        <w:gridCol w:w="1354"/>
        <w:gridCol w:w="1354"/>
      </w:tblGrid>
      <w:tr w:rsidR="00E0057D" w:rsidRPr="00E0057D" w:rsidTr="005E6A86">
        <w:tc>
          <w:tcPr>
            <w:tcW w:w="3603" w:type="dxa"/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655" w:type="dxa"/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503" w:type="dxa"/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354" w:type="dxa"/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5E6A86" w:rsidRPr="005E6A86" w:rsidRDefault="005E6A86" w:rsidP="00C543F3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3"/>
        <w:gridCol w:w="1655"/>
        <w:gridCol w:w="1503"/>
        <w:gridCol w:w="1354"/>
        <w:gridCol w:w="1354"/>
      </w:tblGrid>
      <w:tr w:rsidR="00E0057D" w:rsidRPr="00E0057D" w:rsidTr="005E6A86">
        <w:trPr>
          <w:tblHeader/>
        </w:trPr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057D" w:rsidRPr="00E0057D" w:rsidTr="005E6A86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Застрахованное население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1126590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1107486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1097557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1089777</w:t>
            </w:r>
          </w:p>
        </w:tc>
      </w:tr>
      <w:tr w:rsidR="00E0057D" w:rsidRPr="00E0057D" w:rsidTr="005E6A86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Количество пациентов, пролеченных на разных этапах МР, всего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12991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11474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11326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16158</w:t>
            </w:r>
          </w:p>
        </w:tc>
      </w:tr>
      <w:tr w:rsidR="00E0057D" w:rsidRPr="00E0057D" w:rsidTr="005E6A86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% пролеченных пациентов от количества застрахованных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1,17%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1,04%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1,03%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1,48%</w:t>
            </w:r>
          </w:p>
        </w:tc>
      </w:tr>
      <w:tr w:rsidR="00E0057D" w:rsidRPr="00E0057D" w:rsidTr="005E6A86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>. взрослые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11944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10606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10119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14804</w:t>
            </w:r>
          </w:p>
        </w:tc>
      </w:tr>
      <w:tr w:rsidR="00E0057D" w:rsidRPr="00E0057D" w:rsidTr="005E6A86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 этап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7592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7653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6525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9787</w:t>
            </w:r>
          </w:p>
        </w:tc>
      </w:tr>
      <w:tr w:rsidR="00E0057D" w:rsidRPr="00E0057D" w:rsidTr="005E6A86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 этап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3083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2037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2364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3061</w:t>
            </w:r>
          </w:p>
        </w:tc>
      </w:tr>
      <w:tr w:rsidR="00E0057D" w:rsidRPr="00E0057D" w:rsidTr="005E6A86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 этап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6B2089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1956</w:t>
            </w:r>
          </w:p>
        </w:tc>
      </w:tr>
      <w:tr w:rsidR="00E0057D" w:rsidRPr="00E0057D" w:rsidTr="005E6A86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>. дети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1207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magenta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</w:tr>
      <w:tr w:rsidR="00E0057D" w:rsidRPr="00E0057D" w:rsidTr="005E6A86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 этап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057D" w:rsidRPr="00E0057D" w:rsidTr="005E6A86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 этап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874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932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351</w:t>
            </w:r>
          </w:p>
        </w:tc>
      </w:tr>
      <w:tr w:rsidR="00E0057D" w:rsidRPr="00E0057D" w:rsidTr="005E6A86"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 этап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</w:tr>
    </w:tbl>
    <w:p w:rsidR="005E6A86" w:rsidRPr="005E6A86" w:rsidRDefault="005E6A86" w:rsidP="00C543F3">
      <w:pPr>
        <w:widowControl w:val="0"/>
        <w:spacing w:line="228" w:lineRule="auto"/>
        <w:ind w:firstLine="709"/>
        <w:contextualSpacing/>
        <w:jc w:val="both"/>
        <w:rPr>
          <w:rFonts w:ascii="Times New Roman" w:hAnsi="Times New Roman"/>
          <w:sz w:val="6"/>
          <w:szCs w:val="6"/>
          <w:lang w:eastAsia="en-US"/>
        </w:rPr>
      </w:pPr>
    </w:p>
    <w:p w:rsidR="00E0057D" w:rsidRPr="00E0057D" w:rsidRDefault="00E0057D" w:rsidP="00C543F3">
      <w:pPr>
        <w:widowControl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Снижение количества пациентов, пролеченных по медицинской реабилитации в 2020 и 2021 годах вызвано начавшейся пандемией</w:t>
      </w:r>
      <w:r w:rsidRPr="00E0057D">
        <w:rPr>
          <w:rFonts w:ascii="Times New Roman" w:eastAsia="Microsoft Sans Serif" w:hAnsi="Times New Roman"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4"/>
          <w:lang w:val="en-US" w:eastAsia="en-US"/>
        </w:rPr>
        <w:t>COVID</w:t>
      </w:r>
      <w:r w:rsidRPr="00E0057D">
        <w:rPr>
          <w:rFonts w:ascii="Times New Roman" w:hAnsi="Times New Roman"/>
          <w:sz w:val="28"/>
          <w:szCs w:val="24"/>
          <w:lang w:eastAsia="en-US"/>
        </w:rPr>
        <w:t>-19 и временным уменьшением коек, которые перепрофилировались под «</w:t>
      </w:r>
      <w:proofErr w:type="spellStart"/>
      <w:r w:rsidRPr="00E0057D">
        <w:rPr>
          <w:rFonts w:ascii="Times New Roman" w:hAnsi="Times New Roman"/>
          <w:sz w:val="28"/>
          <w:szCs w:val="24"/>
          <w:lang w:eastAsia="en-US"/>
        </w:rPr>
        <w:t>ковидные</w:t>
      </w:r>
      <w:proofErr w:type="spellEnd"/>
      <w:r w:rsidRPr="00E0057D">
        <w:rPr>
          <w:rFonts w:ascii="Times New Roman" w:hAnsi="Times New Roman"/>
          <w:sz w:val="28"/>
          <w:szCs w:val="24"/>
          <w:lang w:eastAsia="en-US"/>
        </w:rPr>
        <w:t xml:space="preserve">», карантинными мероприятиями, соблюдением пациентами режима самоизоляции. Увеличение количества детского населения, пролеченного на разных этапах медицинской реабилитации отмечается в связи с проведением реабилитационных мероприятий после перенесенного </w:t>
      </w:r>
      <w:r w:rsidRPr="00E0057D">
        <w:rPr>
          <w:rFonts w:ascii="Times New Roman" w:hAnsi="Times New Roman"/>
          <w:sz w:val="28"/>
          <w:szCs w:val="24"/>
          <w:lang w:val="en-US" w:eastAsia="en-US"/>
        </w:rPr>
        <w:t>COVID</w:t>
      </w:r>
      <w:r w:rsidRPr="00E0057D">
        <w:rPr>
          <w:rFonts w:ascii="Times New Roman" w:hAnsi="Times New Roman"/>
          <w:sz w:val="28"/>
          <w:szCs w:val="24"/>
          <w:lang w:eastAsia="en-US"/>
        </w:rPr>
        <w:noBreakHyphen/>
        <w:t xml:space="preserve">19 у детей, реабилитации детей первых лет жизни, после дорожно-транспортных происшествий. </w:t>
      </w:r>
    </w:p>
    <w:p w:rsidR="00E0057D" w:rsidRPr="00E0057D" w:rsidRDefault="00E0057D" w:rsidP="00C543F3">
      <w:pPr>
        <w:widowControl w:val="0"/>
        <w:spacing w:line="228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 xml:space="preserve">Увеличение пациентов, получивших помощь по медицинской реабилитации связано </w:t>
      </w:r>
      <w:r w:rsidRPr="00E0057D">
        <w:rPr>
          <w:rFonts w:ascii="Times New Roman" w:hAnsi="Times New Roman"/>
          <w:bCs/>
          <w:sz w:val="28"/>
          <w:szCs w:val="24"/>
          <w:lang w:eastAsia="en-US"/>
        </w:rPr>
        <w:t>с уменьшением распространенности пандемии и возвращением работы медицинских организаций к оказанию помощи в плановом режиме и открытием новых отделений медицинской реабилитации как стационарных, так и амбулаторных.</w:t>
      </w:r>
    </w:p>
    <w:p w:rsidR="00E0057D" w:rsidRPr="00E0057D" w:rsidRDefault="00E0057D" w:rsidP="00C543F3">
      <w:pPr>
        <w:widowControl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AE30B7" w:rsidRDefault="00E0057D" w:rsidP="00C543F3">
      <w:pPr>
        <w:widowControl w:val="0"/>
        <w:spacing w:line="228" w:lineRule="auto"/>
        <w:ind w:firstLine="709"/>
        <w:contextualSpacing/>
        <w:jc w:val="right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Табл</w:t>
      </w:r>
      <w:r w:rsidR="00AE30B7">
        <w:rPr>
          <w:rFonts w:ascii="Times New Roman" w:hAnsi="Times New Roman"/>
          <w:sz w:val="28"/>
          <w:szCs w:val="24"/>
          <w:lang w:eastAsia="en-US"/>
        </w:rPr>
        <w:t>ица</w:t>
      </w:r>
      <w:r w:rsidRPr="00E0057D">
        <w:rPr>
          <w:rFonts w:ascii="Times New Roman" w:hAnsi="Times New Roman"/>
          <w:sz w:val="28"/>
          <w:szCs w:val="24"/>
          <w:lang w:eastAsia="en-US"/>
        </w:rPr>
        <w:t xml:space="preserve"> 10 </w:t>
      </w:r>
    </w:p>
    <w:p w:rsidR="00AE30B7" w:rsidRPr="00AE30B7" w:rsidRDefault="00AE30B7" w:rsidP="00C543F3">
      <w:pPr>
        <w:widowControl w:val="0"/>
        <w:spacing w:line="228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E0057D" w:rsidRDefault="00E0057D" w:rsidP="00C543F3">
      <w:pPr>
        <w:widowControl w:val="0"/>
        <w:spacing w:line="228" w:lineRule="auto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Распределение пациентов, которым оказана медицинская помощь по медицинской реабилитации на 2 и 3 этапе в зависимости от профиля «медицинской реабилитации»</w:t>
      </w:r>
    </w:p>
    <w:p w:rsidR="005E6A86" w:rsidRPr="00E0057D" w:rsidRDefault="005E6A86" w:rsidP="00C543F3">
      <w:pPr>
        <w:widowControl w:val="0"/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1"/>
        <w:gridCol w:w="1375"/>
        <w:gridCol w:w="1376"/>
        <w:gridCol w:w="1528"/>
        <w:gridCol w:w="1529"/>
      </w:tblGrid>
      <w:tr w:rsidR="00E0057D" w:rsidRPr="00E0057D" w:rsidTr="00AE30B7">
        <w:tc>
          <w:tcPr>
            <w:tcW w:w="3661" w:type="dxa"/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1375" w:type="dxa"/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376" w:type="dxa"/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528" w:type="dxa"/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529" w:type="dxa"/>
            <w:shd w:val="clear" w:color="auto" w:fill="auto"/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AE30B7" w:rsidRPr="00AE30B7" w:rsidRDefault="00AE30B7" w:rsidP="00C543F3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1"/>
        <w:gridCol w:w="1375"/>
        <w:gridCol w:w="1376"/>
        <w:gridCol w:w="1528"/>
        <w:gridCol w:w="1529"/>
      </w:tblGrid>
      <w:tr w:rsidR="00E0057D" w:rsidRPr="00E0057D" w:rsidTr="00AE30B7">
        <w:trPr>
          <w:tblHeader/>
        </w:trPr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057D" w:rsidRPr="00E0057D" w:rsidTr="00AE30B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Общее число случаев оказания медицинской помощи по медицинской реабилитации (по форме 30)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4342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2953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3649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3973</w:t>
            </w:r>
          </w:p>
        </w:tc>
      </w:tr>
      <w:tr w:rsidR="00E0057D" w:rsidRPr="00E0057D" w:rsidTr="00AE30B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Взрослые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3305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2084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2442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2922</w:t>
            </w:r>
          </w:p>
        </w:tc>
      </w:tr>
      <w:tr w:rsidR="00E0057D" w:rsidRPr="00E0057D" w:rsidTr="00AE30B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С нарушениями функции центральной нервной системы и органов чувств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1842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864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1095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1480</w:t>
            </w:r>
          </w:p>
        </w:tc>
      </w:tr>
      <w:tr w:rsidR="00E0057D" w:rsidRPr="00E0057D" w:rsidTr="00AE30B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С нарушением функции костно-мышечной системы и периферической нервной системы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497</w:t>
            </w:r>
          </w:p>
        </w:tc>
      </w:tr>
      <w:tr w:rsidR="00E0057D" w:rsidRPr="00E0057D" w:rsidTr="00AE30B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С соматическими заболеваниями, в </w:t>
            </w: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>. после перенесенного COVID-19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750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710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837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945</w:t>
            </w:r>
          </w:p>
        </w:tc>
      </w:tr>
      <w:tr w:rsidR="00E0057D" w:rsidRPr="00E0057D" w:rsidTr="00AE30B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Дети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1047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869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1207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1051</w:t>
            </w:r>
          </w:p>
        </w:tc>
      </w:tr>
      <w:tr w:rsidR="00E0057D" w:rsidRPr="00E0057D" w:rsidTr="00AE30B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С нарушениями функции центральной нервной системы и органов чувств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421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370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516</w:t>
            </w:r>
          </w:p>
        </w:tc>
      </w:tr>
      <w:tr w:rsidR="00E0057D" w:rsidRPr="00E0057D" w:rsidTr="00AE30B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С нарушением функции костно-мышечной системы и периферической нервной системы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</w:tr>
      <w:tr w:rsidR="00E0057D" w:rsidRPr="00E0057D" w:rsidTr="00AE30B7">
        <w:tc>
          <w:tcPr>
            <w:tcW w:w="3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С соматическими заболеваниями, в </w:t>
            </w: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>. после перенесенного COVID-19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436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660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325</w:t>
            </w:r>
          </w:p>
        </w:tc>
      </w:tr>
    </w:tbl>
    <w:p w:rsidR="00E0057D" w:rsidRPr="00C543F3" w:rsidRDefault="00E0057D" w:rsidP="00E0057D">
      <w:pPr>
        <w:widowControl w:val="0"/>
        <w:tabs>
          <w:tab w:val="left" w:pos="1245"/>
        </w:tabs>
        <w:ind w:firstLine="709"/>
        <w:contextualSpacing/>
        <w:jc w:val="both"/>
        <w:rPr>
          <w:rFonts w:ascii="Times New Roman" w:hAnsi="Times New Roman"/>
          <w:sz w:val="32"/>
          <w:szCs w:val="32"/>
          <w:lang w:eastAsia="en-US"/>
        </w:rPr>
      </w:pPr>
    </w:p>
    <w:p w:rsidR="00AE30B7" w:rsidRDefault="00E0057D" w:rsidP="00AE30B7">
      <w:pPr>
        <w:widowControl w:val="0"/>
        <w:tabs>
          <w:tab w:val="left" w:pos="1245"/>
        </w:tabs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1.5. Текущее состояние ресурсной базы реабилитационной</w:t>
      </w:r>
    </w:p>
    <w:p w:rsidR="00AE30B7" w:rsidRDefault="00E0057D" w:rsidP="00AE30B7">
      <w:pPr>
        <w:widowControl w:val="0"/>
        <w:tabs>
          <w:tab w:val="left" w:pos="1245"/>
        </w:tabs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службы в Рязанской области (за исключением наркологии</w:t>
      </w:r>
    </w:p>
    <w:p w:rsidR="00E0057D" w:rsidRPr="00E0057D" w:rsidRDefault="00E0057D" w:rsidP="00AE30B7">
      <w:pPr>
        <w:widowControl w:val="0"/>
        <w:tabs>
          <w:tab w:val="left" w:pos="1245"/>
        </w:tabs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и психиатрии) (анализ за 2019-2022 годы)</w:t>
      </w:r>
    </w:p>
    <w:p w:rsidR="00E0057D" w:rsidRPr="00C543F3" w:rsidRDefault="00E0057D" w:rsidP="00E0057D">
      <w:pPr>
        <w:widowControl w:val="0"/>
        <w:tabs>
          <w:tab w:val="left" w:pos="1245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AE30B7" w:rsidRDefault="00E0057D" w:rsidP="00AE30B7">
      <w:pPr>
        <w:widowControl w:val="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Табл</w:t>
      </w:r>
      <w:r w:rsidR="00AE30B7">
        <w:rPr>
          <w:rFonts w:ascii="Times New Roman" w:hAnsi="Times New Roman"/>
          <w:sz w:val="28"/>
          <w:szCs w:val="24"/>
        </w:rPr>
        <w:t>ица</w:t>
      </w:r>
      <w:r w:rsidRPr="00E0057D">
        <w:rPr>
          <w:rFonts w:ascii="Times New Roman" w:hAnsi="Times New Roman"/>
          <w:sz w:val="28"/>
          <w:szCs w:val="24"/>
        </w:rPr>
        <w:t xml:space="preserve"> 11 </w:t>
      </w:r>
    </w:p>
    <w:p w:rsidR="00AE30B7" w:rsidRPr="00AE30B7" w:rsidRDefault="00AE30B7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  <w:lang w:bidi="ru-RU"/>
        </w:rPr>
      </w:pPr>
      <w:r w:rsidRPr="00E0057D">
        <w:rPr>
          <w:rFonts w:ascii="Times New Roman" w:hAnsi="Times New Roman"/>
          <w:sz w:val="28"/>
          <w:szCs w:val="24"/>
        </w:rPr>
        <w:t xml:space="preserve">Медицинские организации Рязанской области, оказывающие </w:t>
      </w:r>
      <w:r w:rsidRPr="00E0057D">
        <w:rPr>
          <w:rFonts w:ascii="Times New Roman" w:hAnsi="Times New Roman"/>
          <w:sz w:val="28"/>
          <w:szCs w:val="24"/>
          <w:lang w:bidi="ru-RU"/>
        </w:rPr>
        <w:t>медицинскую помощь взрослому населению по профилю «медицинская реабилитация» на 1 этапе в 2022 году</w:t>
      </w:r>
    </w:p>
    <w:p w:rsidR="00AE30B7" w:rsidRPr="00E0057D" w:rsidRDefault="00AE30B7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1016"/>
        <w:gridCol w:w="6535"/>
      </w:tblGrid>
      <w:tr w:rsidR="00E0057D" w:rsidRPr="00E0057D" w:rsidTr="00AE30B7">
        <w:trPr>
          <w:trHeight w:val="480"/>
        </w:trPr>
        <w:tc>
          <w:tcPr>
            <w:tcW w:w="1918" w:type="dxa"/>
          </w:tcPr>
          <w:p w:rsidR="00E0057D" w:rsidRPr="00E0057D" w:rsidRDefault="00AE30B7" w:rsidP="00AE30B7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057D" w:rsidRPr="00E0057D">
              <w:rPr>
                <w:rFonts w:ascii="Times New Roman" w:hAnsi="Times New Roman"/>
                <w:sz w:val="24"/>
                <w:szCs w:val="24"/>
              </w:rPr>
              <w:t>рофиль</w:t>
            </w:r>
          </w:p>
        </w:tc>
        <w:tc>
          <w:tcPr>
            <w:tcW w:w="1016" w:type="dxa"/>
            <w:shd w:val="clear" w:color="auto" w:fill="auto"/>
          </w:tcPr>
          <w:p w:rsidR="00E0057D" w:rsidRPr="00E0057D" w:rsidRDefault="00AE30B7" w:rsidP="00AE30B7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E0057D" w:rsidRPr="00E0057D">
              <w:rPr>
                <w:rFonts w:ascii="Times New Roman" w:hAnsi="Times New Roman"/>
                <w:sz w:val="24"/>
                <w:szCs w:val="24"/>
              </w:rPr>
              <w:t>руппа</w:t>
            </w:r>
          </w:p>
        </w:tc>
        <w:tc>
          <w:tcPr>
            <w:tcW w:w="6535" w:type="dxa"/>
          </w:tcPr>
          <w:p w:rsidR="00E0057D" w:rsidRPr="00E0057D" w:rsidRDefault="00E0057D" w:rsidP="00AE30B7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E0057D" w:rsidRPr="00E0057D" w:rsidRDefault="00E0057D" w:rsidP="00AE30B7">
            <w:pPr>
              <w:widowControl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медицинской организации</w:t>
            </w:r>
          </w:p>
        </w:tc>
      </w:tr>
    </w:tbl>
    <w:p w:rsidR="00AE30B7" w:rsidRPr="00AE30B7" w:rsidRDefault="00AE30B7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1016"/>
        <w:gridCol w:w="6535"/>
      </w:tblGrid>
      <w:tr w:rsidR="00E0057D" w:rsidRPr="00E0057D" w:rsidTr="00AE30B7">
        <w:trPr>
          <w:trHeight w:val="267"/>
          <w:tblHeader/>
        </w:trPr>
        <w:tc>
          <w:tcPr>
            <w:tcW w:w="1918" w:type="dxa"/>
            <w:vAlign w:val="center"/>
          </w:tcPr>
          <w:p w:rsidR="00E0057D" w:rsidRPr="00E0057D" w:rsidRDefault="00E0057D" w:rsidP="00AE30B7">
            <w:pPr>
              <w:widowControl w:val="0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016" w:type="dxa"/>
            <w:shd w:val="clear" w:color="auto" w:fill="auto"/>
            <w:vAlign w:val="center"/>
          </w:tcPr>
          <w:p w:rsidR="00E0057D" w:rsidRPr="00E0057D" w:rsidRDefault="00E0057D" w:rsidP="00AE30B7">
            <w:pPr>
              <w:widowControl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535" w:type="dxa"/>
            <w:vAlign w:val="center"/>
          </w:tcPr>
          <w:p w:rsidR="00E0057D" w:rsidRPr="00E0057D" w:rsidRDefault="00E0057D" w:rsidP="00AE30B7">
            <w:pPr>
              <w:widowControl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E0057D" w:rsidRPr="00E0057D" w:rsidTr="00AE30B7">
        <w:tc>
          <w:tcPr>
            <w:tcW w:w="1918" w:type="dxa"/>
            <w:vMerge w:val="restart"/>
          </w:tcPr>
          <w:p w:rsidR="00E0057D" w:rsidRPr="00E0057D" w:rsidRDefault="00AE30B7" w:rsidP="00AE30B7">
            <w:pPr>
              <w:widowControl w:val="0"/>
              <w:ind w:left="-57" w:right="-57" w:firstLine="34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="00E0057D"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еврология</w:t>
            </w:r>
          </w:p>
        </w:tc>
        <w:tc>
          <w:tcPr>
            <w:tcW w:w="1016" w:type="dxa"/>
            <w:shd w:val="clear" w:color="auto" w:fill="auto"/>
          </w:tcPr>
          <w:p w:rsidR="00E0057D" w:rsidRPr="00E0057D" w:rsidRDefault="00E0057D" w:rsidP="00AE30B7">
            <w:pPr>
              <w:widowControl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535" w:type="dxa"/>
          </w:tcPr>
          <w:p w:rsidR="00E0057D" w:rsidRPr="00E0057D" w:rsidRDefault="00E0057D" w:rsidP="00E0057D">
            <w:pPr>
              <w:widowControl w:val="0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  <w:p w:rsidR="00E0057D" w:rsidRPr="00E0057D" w:rsidRDefault="00E0057D" w:rsidP="00E0057D">
            <w:pPr>
              <w:widowControl w:val="0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  <w:lang w:bidi="ru-RU"/>
              </w:rPr>
              <w:t>ГБУ РО «Городская клиническая больница № 11»</w:t>
            </w:r>
          </w:p>
        </w:tc>
      </w:tr>
      <w:tr w:rsidR="00E0057D" w:rsidRPr="00E0057D" w:rsidTr="00AE30B7">
        <w:tc>
          <w:tcPr>
            <w:tcW w:w="1918" w:type="dxa"/>
            <w:vMerge/>
          </w:tcPr>
          <w:p w:rsidR="00E0057D" w:rsidRPr="00E0057D" w:rsidRDefault="00E0057D" w:rsidP="00AE30B7">
            <w:pPr>
              <w:widowControl w:val="0"/>
              <w:ind w:left="-57" w:right="-57" w:firstLine="540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E0057D" w:rsidRPr="00E0057D" w:rsidRDefault="00E0057D" w:rsidP="00AE30B7">
            <w:pPr>
              <w:widowControl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535" w:type="dxa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«Ряжский межрайонный медицинский центр»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«Шиловский межрайонный медицинский центр»</w:t>
            </w:r>
          </w:p>
          <w:p w:rsidR="00E0057D" w:rsidRPr="00E0057D" w:rsidRDefault="00E0057D" w:rsidP="00E0057D">
            <w:pPr>
              <w:widowControl w:val="0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</w:tc>
      </w:tr>
      <w:tr w:rsidR="00E0057D" w:rsidRPr="00E0057D" w:rsidTr="00AE30B7">
        <w:tc>
          <w:tcPr>
            <w:tcW w:w="1918" w:type="dxa"/>
            <w:vMerge w:val="restart"/>
          </w:tcPr>
          <w:p w:rsidR="00E0057D" w:rsidRPr="00E0057D" w:rsidRDefault="00AE30B7" w:rsidP="00AE30B7">
            <w:pPr>
              <w:widowControl w:val="0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pacing w:val="-2"/>
                <w:sz w:val="24"/>
                <w:szCs w:val="24"/>
              </w:rPr>
              <w:t>К</w:t>
            </w:r>
            <w:r w:rsidR="00E0057D"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ардиология</w:t>
            </w:r>
          </w:p>
        </w:tc>
        <w:tc>
          <w:tcPr>
            <w:tcW w:w="1016" w:type="dxa"/>
            <w:shd w:val="clear" w:color="auto" w:fill="auto"/>
          </w:tcPr>
          <w:p w:rsidR="00E0057D" w:rsidRPr="00E0057D" w:rsidRDefault="00E0057D" w:rsidP="00AE30B7">
            <w:pPr>
              <w:widowControl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535" w:type="dxa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«Областной клинический кардиологический диспансер»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  <w:p w:rsidR="00E0057D" w:rsidRPr="00E0057D" w:rsidRDefault="00E0057D" w:rsidP="00E0057D">
            <w:pPr>
              <w:widowControl w:val="0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</w:tc>
      </w:tr>
      <w:tr w:rsidR="00E0057D" w:rsidRPr="00E0057D" w:rsidTr="00AE30B7">
        <w:tc>
          <w:tcPr>
            <w:tcW w:w="1918" w:type="dxa"/>
            <w:vMerge/>
          </w:tcPr>
          <w:p w:rsidR="00E0057D" w:rsidRPr="00E0057D" w:rsidRDefault="00E0057D" w:rsidP="00AE30B7">
            <w:pPr>
              <w:widowControl w:val="0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E0057D" w:rsidRPr="00E0057D" w:rsidRDefault="00E0057D" w:rsidP="00AE30B7">
            <w:pPr>
              <w:widowControl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535" w:type="dxa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«Ряжский межрайонный медицинский центр»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«Шиловский межрайонный медицинский центр»</w:t>
            </w:r>
          </w:p>
          <w:p w:rsidR="00E0057D" w:rsidRPr="00E0057D" w:rsidRDefault="00E0057D" w:rsidP="00E0057D">
            <w:pPr>
              <w:widowControl w:val="0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</w:tc>
      </w:tr>
      <w:tr w:rsidR="00E0057D" w:rsidRPr="00E0057D" w:rsidTr="00AE30B7">
        <w:tc>
          <w:tcPr>
            <w:tcW w:w="1918" w:type="dxa"/>
            <w:vMerge w:val="restart"/>
          </w:tcPr>
          <w:p w:rsidR="00E0057D" w:rsidRPr="00E0057D" w:rsidRDefault="00AE30B7" w:rsidP="00AE30B7">
            <w:pPr>
              <w:widowControl w:val="0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pacing w:val="-2"/>
                <w:sz w:val="24"/>
                <w:szCs w:val="24"/>
              </w:rPr>
              <w:t>А</w:t>
            </w:r>
            <w:r w:rsidR="00E0057D"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нестезиология и реаниматология</w:t>
            </w:r>
          </w:p>
        </w:tc>
        <w:tc>
          <w:tcPr>
            <w:tcW w:w="1016" w:type="dxa"/>
            <w:shd w:val="clear" w:color="auto" w:fill="auto"/>
          </w:tcPr>
          <w:p w:rsidR="00E0057D" w:rsidRPr="00E0057D" w:rsidRDefault="00E0057D" w:rsidP="00AE30B7">
            <w:pPr>
              <w:widowControl w:val="0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535" w:type="dxa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«Областной клинический кардиологический диспансер»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№ 11»</w:t>
            </w:r>
          </w:p>
        </w:tc>
      </w:tr>
      <w:tr w:rsidR="00E0057D" w:rsidRPr="00E0057D" w:rsidTr="00AE30B7">
        <w:tc>
          <w:tcPr>
            <w:tcW w:w="1918" w:type="dxa"/>
            <w:vMerge/>
          </w:tcPr>
          <w:p w:rsidR="00E0057D" w:rsidRPr="00E0057D" w:rsidRDefault="00E0057D" w:rsidP="00C543F3">
            <w:pPr>
              <w:widowControl w:val="0"/>
              <w:spacing w:line="228" w:lineRule="auto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E0057D" w:rsidRPr="00E0057D" w:rsidRDefault="00E0057D" w:rsidP="00C543F3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6535" w:type="dxa"/>
          </w:tcPr>
          <w:p w:rsidR="00E0057D" w:rsidRPr="00E0057D" w:rsidRDefault="00E0057D" w:rsidP="00C543F3">
            <w:pPr>
              <w:tabs>
                <w:tab w:val="center" w:pos="4820"/>
              </w:tabs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E0057D" w:rsidRDefault="00E0057D" w:rsidP="00C543F3">
            <w:pPr>
              <w:tabs>
                <w:tab w:val="center" w:pos="4820"/>
              </w:tabs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«Ряжский межрайонный медицинский центр»</w:t>
            </w:r>
          </w:p>
          <w:p w:rsidR="00E0057D" w:rsidRPr="00E0057D" w:rsidRDefault="00E0057D" w:rsidP="00C543F3">
            <w:pPr>
              <w:tabs>
                <w:tab w:val="center" w:pos="4820"/>
              </w:tabs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E0057D" w:rsidRDefault="00E0057D" w:rsidP="00C543F3">
            <w:pPr>
              <w:tabs>
                <w:tab w:val="center" w:pos="4820"/>
              </w:tabs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E0057D" w:rsidRDefault="00E0057D" w:rsidP="00C543F3">
            <w:pPr>
              <w:widowControl w:val="0"/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«Шиловский межрайонный медицинский центр»</w:t>
            </w:r>
          </w:p>
        </w:tc>
      </w:tr>
      <w:tr w:rsidR="00E0057D" w:rsidRPr="00E0057D" w:rsidTr="00AE30B7">
        <w:tc>
          <w:tcPr>
            <w:tcW w:w="1918" w:type="dxa"/>
          </w:tcPr>
          <w:p w:rsidR="00E0057D" w:rsidRPr="00E0057D" w:rsidRDefault="00AE30B7" w:rsidP="00C543F3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pacing w:val="-2"/>
                <w:sz w:val="24"/>
                <w:szCs w:val="24"/>
              </w:rPr>
              <w:t>Т</w:t>
            </w:r>
            <w:r w:rsidR="00E0057D"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равматология и ортопедия</w:t>
            </w:r>
          </w:p>
          <w:p w:rsidR="00E0057D" w:rsidRPr="00E0057D" w:rsidRDefault="00E0057D" w:rsidP="00C543F3">
            <w:pPr>
              <w:widowControl w:val="0"/>
              <w:spacing w:line="228" w:lineRule="auto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E0057D" w:rsidRPr="00E0057D" w:rsidRDefault="00E0057D" w:rsidP="00C543F3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535" w:type="dxa"/>
          </w:tcPr>
          <w:p w:rsidR="00E0057D" w:rsidRPr="00E0057D" w:rsidRDefault="00E0057D" w:rsidP="00C543F3">
            <w:pPr>
              <w:tabs>
                <w:tab w:val="center" w:pos="4820"/>
              </w:tabs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  <w:p w:rsidR="00E0057D" w:rsidRPr="00E0057D" w:rsidRDefault="00E0057D" w:rsidP="00C543F3">
            <w:pPr>
              <w:widowControl w:val="0"/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</w:tc>
      </w:tr>
      <w:tr w:rsidR="00E0057D" w:rsidRPr="00E0057D" w:rsidTr="00AE30B7">
        <w:tc>
          <w:tcPr>
            <w:tcW w:w="1918" w:type="dxa"/>
          </w:tcPr>
          <w:p w:rsidR="00E0057D" w:rsidRPr="00E0057D" w:rsidRDefault="00AE30B7" w:rsidP="00C543F3">
            <w:pPr>
              <w:widowControl w:val="0"/>
              <w:spacing w:line="228" w:lineRule="auto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pacing w:val="-2"/>
                <w:sz w:val="24"/>
                <w:szCs w:val="24"/>
              </w:rPr>
              <w:t>С</w:t>
            </w:r>
            <w:r w:rsidR="00E0057D"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ердечно-сосудистая хирургия</w:t>
            </w:r>
          </w:p>
        </w:tc>
        <w:tc>
          <w:tcPr>
            <w:tcW w:w="1016" w:type="dxa"/>
            <w:shd w:val="clear" w:color="auto" w:fill="auto"/>
          </w:tcPr>
          <w:p w:rsidR="00E0057D" w:rsidRPr="00E0057D" w:rsidRDefault="00E0057D" w:rsidP="00C543F3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535" w:type="dxa"/>
          </w:tcPr>
          <w:p w:rsidR="00E0057D" w:rsidRPr="00E0057D" w:rsidRDefault="00E0057D" w:rsidP="00C543F3">
            <w:pPr>
              <w:tabs>
                <w:tab w:val="center" w:pos="4820"/>
              </w:tabs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«Областной клинический кардиологический диспансер»</w:t>
            </w:r>
          </w:p>
          <w:p w:rsidR="00E0057D" w:rsidRPr="00E0057D" w:rsidRDefault="00E0057D" w:rsidP="00C543F3">
            <w:pPr>
              <w:tabs>
                <w:tab w:val="center" w:pos="4820"/>
              </w:tabs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  <w:p w:rsidR="00E0057D" w:rsidRPr="00E0057D" w:rsidRDefault="00E0057D" w:rsidP="00C543F3">
            <w:pPr>
              <w:widowControl w:val="0"/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</w:tc>
      </w:tr>
      <w:tr w:rsidR="00E0057D" w:rsidRPr="00E0057D" w:rsidTr="00AE30B7">
        <w:tc>
          <w:tcPr>
            <w:tcW w:w="1918" w:type="dxa"/>
          </w:tcPr>
          <w:p w:rsidR="00E0057D" w:rsidRPr="00E0057D" w:rsidRDefault="00AE30B7" w:rsidP="00C543F3">
            <w:pPr>
              <w:widowControl w:val="0"/>
              <w:spacing w:line="228" w:lineRule="auto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pacing w:val="-2"/>
                <w:sz w:val="24"/>
                <w:szCs w:val="24"/>
              </w:rPr>
              <w:t>Н</w:t>
            </w:r>
            <w:r w:rsidR="00E0057D"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ейрохирургия</w:t>
            </w:r>
          </w:p>
        </w:tc>
        <w:tc>
          <w:tcPr>
            <w:tcW w:w="1016" w:type="dxa"/>
            <w:shd w:val="clear" w:color="auto" w:fill="auto"/>
          </w:tcPr>
          <w:p w:rsidR="00E0057D" w:rsidRPr="00E0057D" w:rsidRDefault="00E0057D" w:rsidP="00C543F3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535" w:type="dxa"/>
          </w:tcPr>
          <w:p w:rsidR="00E0057D" w:rsidRPr="00E0057D" w:rsidRDefault="00E0057D" w:rsidP="00C543F3">
            <w:pPr>
              <w:tabs>
                <w:tab w:val="center" w:pos="4820"/>
              </w:tabs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  <w:p w:rsidR="00E0057D" w:rsidRPr="00E0057D" w:rsidRDefault="00E0057D" w:rsidP="00C543F3">
            <w:pPr>
              <w:widowControl w:val="0"/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</w:tc>
      </w:tr>
      <w:tr w:rsidR="00E0057D" w:rsidRPr="00E0057D" w:rsidTr="00AE30B7">
        <w:trPr>
          <w:trHeight w:val="269"/>
        </w:trPr>
        <w:tc>
          <w:tcPr>
            <w:tcW w:w="1918" w:type="dxa"/>
          </w:tcPr>
          <w:p w:rsidR="00E0057D" w:rsidRPr="00E0057D" w:rsidRDefault="00AE30B7" w:rsidP="00C543F3">
            <w:pPr>
              <w:widowControl w:val="0"/>
              <w:spacing w:line="228" w:lineRule="auto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="00E0057D" w:rsidRPr="00E0057D">
              <w:rPr>
                <w:rFonts w:ascii="Times New Roman" w:hAnsi="Times New Roman"/>
                <w:spacing w:val="-2"/>
                <w:sz w:val="24"/>
                <w:szCs w:val="24"/>
              </w:rPr>
              <w:t>ульмонология</w:t>
            </w:r>
          </w:p>
          <w:p w:rsidR="00E0057D" w:rsidRPr="00E0057D" w:rsidRDefault="00E0057D" w:rsidP="00C543F3">
            <w:pPr>
              <w:widowControl w:val="0"/>
              <w:spacing w:line="228" w:lineRule="auto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E0057D" w:rsidRPr="00E0057D" w:rsidRDefault="00E0057D" w:rsidP="00C543F3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535" w:type="dxa"/>
          </w:tcPr>
          <w:p w:rsidR="00E0057D" w:rsidRPr="00E0057D" w:rsidRDefault="00E0057D" w:rsidP="00C543F3">
            <w:pPr>
              <w:widowControl w:val="0"/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</w:tc>
      </w:tr>
      <w:tr w:rsidR="00E0057D" w:rsidRPr="00E0057D" w:rsidTr="00AE30B7">
        <w:trPr>
          <w:trHeight w:val="263"/>
        </w:trPr>
        <w:tc>
          <w:tcPr>
            <w:tcW w:w="1918" w:type="dxa"/>
          </w:tcPr>
          <w:p w:rsidR="00E0057D" w:rsidRPr="00E0057D" w:rsidRDefault="00AE30B7" w:rsidP="00C543F3">
            <w:pPr>
              <w:widowControl w:val="0"/>
              <w:spacing w:line="228" w:lineRule="auto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pacing w:val="-2"/>
                <w:sz w:val="24"/>
                <w:szCs w:val="24"/>
              </w:rPr>
              <w:t>О</w:t>
            </w:r>
            <w:r w:rsidR="00E0057D"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нкология</w:t>
            </w:r>
          </w:p>
          <w:p w:rsidR="00E0057D" w:rsidRPr="00E0057D" w:rsidRDefault="00E0057D" w:rsidP="00C543F3">
            <w:pPr>
              <w:widowControl w:val="0"/>
              <w:spacing w:line="228" w:lineRule="auto"/>
              <w:ind w:left="-57" w:right="-57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16" w:type="dxa"/>
            <w:shd w:val="clear" w:color="auto" w:fill="auto"/>
          </w:tcPr>
          <w:p w:rsidR="00E0057D" w:rsidRPr="00E0057D" w:rsidRDefault="00E0057D" w:rsidP="00C543F3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6535" w:type="dxa"/>
            <w:shd w:val="clear" w:color="auto" w:fill="auto"/>
          </w:tcPr>
          <w:p w:rsidR="00E0057D" w:rsidRPr="00E0057D" w:rsidRDefault="00E0057D" w:rsidP="00C543F3">
            <w:pPr>
              <w:tabs>
                <w:tab w:val="center" w:pos="4820"/>
              </w:tabs>
              <w:spacing w:line="228" w:lineRule="auto"/>
              <w:contextualSpacing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</w:tc>
      </w:tr>
    </w:tbl>
    <w:p w:rsidR="00AE30B7" w:rsidRDefault="00AE30B7" w:rsidP="00C543F3">
      <w:pPr>
        <w:pStyle w:val="ConsPlusNormal"/>
        <w:spacing w:line="22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E30B7" w:rsidRDefault="00AE30B7" w:rsidP="00C543F3">
      <w:pPr>
        <w:spacing w:line="228" w:lineRule="auto"/>
        <w:jc w:val="right"/>
        <w:rPr>
          <w:rFonts w:ascii="Times New Roman" w:hAnsi="Times New Roman"/>
          <w:sz w:val="24"/>
          <w:szCs w:val="24"/>
        </w:rPr>
      </w:pPr>
      <w:r w:rsidRPr="00AE30B7">
        <w:rPr>
          <w:rFonts w:ascii="Times New Roman" w:hAnsi="Times New Roman"/>
          <w:sz w:val="24"/>
          <w:szCs w:val="24"/>
        </w:rPr>
        <w:t>Табл</w:t>
      </w:r>
      <w:r>
        <w:rPr>
          <w:rFonts w:ascii="Times New Roman" w:hAnsi="Times New Roman"/>
          <w:sz w:val="24"/>
          <w:szCs w:val="24"/>
        </w:rPr>
        <w:t>ица</w:t>
      </w:r>
      <w:r w:rsidRPr="00AE30B7">
        <w:rPr>
          <w:rFonts w:ascii="Times New Roman" w:hAnsi="Times New Roman"/>
          <w:sz w:val="24"/>
          <w:szCs w:val="24"/>
        </w:rPr>
        <w:t xml:space="preserve"> 12 </w:t>
      </w:r>
    </w:p>
    <w:p w:rsidR="00AE30B7" w:rsidRPr="00AE30B7" w:rsidRDefault="00AE30B7" w:rsidP="00C543F3">
      <w:pPr>
        <w:spacing w:line="228" w:lineRule="auto"/>
        <w:jc w:val="center"/>
        <w:rPr>
          <w:rFonts w:ascii="Times New Roman" w:hAnsi="Times New Roman"/>
          <w:sz w:val="16"/>
          <w:szCs w:val="16"/>
        </w:rPr>
      </w:pPr>
    </w:p>
    <w:p w:rsidR="00AE30B7" w:rsidRDefault="00AE30B7" w:rsidP="00C543F3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AE30B7">
        <w:rPr>
          <w:rFonts w:ascii="Times New Roman" w:hAnsi="Times New Roman"/>
          <w:sz w:val="24"/>
          <w:szCs w:val="24"/>
        </w:rPr>
        <w:t>Медицинские организации Рязанской области, оказывающие</w:t>
      </w:r>
    </w:p>
    <w:p w:rsidR="00AE30B7" w:rsidRDefault="00AE30B7" w:rsidP="00C543F3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AE30B7">
        <w:rPr>
          <w:rFonts w:ascii="Times New Roman" w:hAnsi="Times New Roman"/>
          <w:sz w:val="24"/>
          <w:szCs w:val="24"/>
        </w:rPr>
        <w:t>медицинскую помощь взрослому населению по профилю</w:t>
      </w:r>
    </w:p>
    <w:p w:rsidR="00AE30B7" w:rsidRPr="00AE30B7" w:rsidRDefault="00AE30B7" w:rsidP="00C543F3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  <w:r w:rsidRPr="00AE30B7">
        <w:rPr>
          <w:rFonts w:ascii="Times New Roman" w:hAnsi="Times New Roman"/>
          <w:sz w:val="24"/>
          <w:szCs w:val="24"/>
        </w:rPr>
        <w:t>«медицинская реабилитация» на 2 этапе</w:t>
      </w:r>
    </w:p>
    <w:p w:rsidR="00AE30B7" w:rsidRPr="00AE30B7" w:rsidRDefault="00AE30B7" w:rsidP="00C543F3">
      <w:pPr>
        <w:spacing w:line="228" w:lineRule="auto"/>
        <w:rPr>
          <w:rFonts w:ascii="Times New Roman" w:hAnsi="Times New Roman"/>
          <w:sz w:val="16"/>
          <w:szCs w:val="16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902"/>
        <w:gridCol w:w="6535"/>
      </w:tblGrid>
      <w:tr w:rsidR="00AE30B7" w:rsidRPr="00AE30B7" w:rsidTr="00C543F3">
        <w:trPr>
          <w:trHeight w:val="540"/>
        </w:trPr>
        <w:tc>
          <w:tcPr>
            <w:tcW w:w="2032" w:type="dxa"/>
          </w:tcPr>
          <w:p w:rsidR="00AE30B7" w:rsidRPr="00AE30B7" w:rsidRDefault="00AE30B7" w:rsidP="00C543F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Профиль</w:t>
            </w:r>
          </w:p>
        </w:tc>
        <w:tc>
          <w:tcPr>
            <w:tcW w:w="902" w:type="dxa"/>
            <w:shd w:val="clear" w:color="auto" w:fill="auto"/>
          </w:tcPr>
          <w:p w:rsidR="00AE30B7" w:rsidRPr="00AE30B7" w:rsidRDefault="00AE30B7" w:rsidP="00C543F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6535" w:type="dxa"/>
          </w:tcPr>
          <w:p w:rsidR="00AE30B7" w:rsidRPr="00AE30B7" w:rsidRDefault="00AE30B7" w:rsidP="00C543F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AE30B7" w:rsidRPr="00AE30B7" w:rsidRDefault="00AE30B7" w:rsidP="00C543F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медицинской организации</w:t>
            </w:r>
          </w:p>
        </w:tc>
      </w:tr>
      <w:tr w:rsidR="00AE30B7" w:rsidRPr="00AE30B7" w:rsidTr="00C543F3">
        <w:tblPrEx>
          <w:tblBorders>
            <w:bottom w:val="single" w:sz="4" w:space="0" w:color="auto"/>
          </w:tblBorders>
        </w:tblPrEx>
        <w:trPr>
          <w:trHeight w:val="263"/>
          <w:tblHeader/>
        </w:trPr>
        <w:tc>
          <w:tcPr>
            <w:tcW w:w="2032" w:type="dxa"/>
            <w:vAlign w:val="center"/>
          </w:tcPr>
          <w:p w:rsidR="00AE30B7" w:rsidRPr="00AE30B7" w:rsidRDefault="00AE30B7" w:rsidP="00C543F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AE30B7" w:rsidRPr="00AE30B7" w:rsidRDefault="00AE30B7" w:rsidP="00C543F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5" w:type="dxa"/>
            <w:vAlign w:val="center"/>
          </w:tcPr>
          <w:p w:rsidR="00AE30B7" w:rsidRPr="00AE30B7" w:rsidRDefault="00AE30B7" w:rsidP="00C543F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E30B7" w:rsidRPr="00AE30B7" w:rsidTr="00C543F3">
        <w:tblPrEx>
          <w:tblBorders>
            <w:bottom w:val="single" w:sz="4" w:space="0" w:color="auto"/>
          </w:tblBorders>
        </w:tblPrEx>
        <w:tc>
          <w:tcPr>
            <w:tcW w:w="2032" w:type="dxa"/>
            <w:vMerge w:val="restart"/>
          </w:tcPr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Медицинская реабилитация пациентов с нарушением функции центральной нервной системы</w:t>
            </w:r>
          </w:p>
        </w:tc>
        <w:tc>
          <w:tcPr>
            <w:tcW w:w="902" w:type="dxa"/>
            <w:shd w:val="clear" w:color="auto" w:fill="auto"/>
          </w:tcPr>
          <w:p w:rsidR="00AE30B7" w:rsidRPr="00AE30B7" w:rsidRDefault="00AE30B7" w:rsidP="00C543F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5" w:type="dxa"/>
          </w:tcPr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ГБУ РО «Областная клиническая больница»</w:t>
            </w:r>
          </w:p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0B7" w:rsidRPr="00AE30B7" w:rsidTr="00C543F3">
        <w:tblPrEx>
          <w:tblBorders>
            <w:bottom w:val="single" w:sz="4" w:space="0" w:color="auto"/>
          </w:tblBorders>
        </w:tblPrEx>
        <w:tc>
          <w:tcPr>
            <w:tcW w:w="2032" w:type="dxa"/>
            <w:vMerge/>
          </w:tcPr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:rsidR="00AE30B7" w:rsidRPr="00AE30B7" w:rsidRDefault="00AE30B7" w:rsidP="00C543F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5" w:type="dxa"/>
          </w:tcPr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AE30B7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AE30B7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ГБУ РО «Шиловский межрайонный медицинский центр»</w:t>
            </w:r>
          </w:p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AE30B7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AE30B7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</w:tc>
      </w:tr>
      <w:tr w:rsidR="00AE30B7" w:rsidRPr="00AE30B7" w:rsidTr="00C543F3">
        <w:tblPrEx>
          <w:tblBorders>
            <w:bottom w:val="single" w:sz="4" w:space="0" w:color="auto"/>
          </w:tblBorders>
        </w:tblPrEx>
        <w:tc>
          <w:tcPr>
            <w:tcW w:w="2032" w:type="dxa"/>
            <w:vMerge w:val="restart"/>
          </w:tcPr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 xml:space="preserve">Медицинская реабилитация пациентов с нарушением функции </w:t>
            </w:r>
          </w:p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периферической нервной системы и опорно-двигательного аппарата</w:t>
            </w:r>
          </w:p>
        </w:tc>
        <w:tc>
          <w:tcPr>
            <w:tcW w:w="902" w:type="dxa"/>
            <w:shd w:val="clear" w:color="auto" w:fill="auto"/>
          </w:tcPr>
          <w:p w:rsidR="00AE30B7" w:rsidRPr="00AE30B7" w:rsidRDefault="00AE30B7" w:rsidP="00C543F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5" w:type="dxa"/>
          </w:tcPr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ГБУ РО «Областная клиническая больница»</w:t>
            </w:r>
          </w:p>
        </w:tc>
      </w:tr>
      <w:tr w:rsidR="00AE30B7" w:rsidRPr="00AE30B7" w:rsidTr="00C543F3">
        <w:tblPrEx>
          <w:tblBorders>
            <w:bottom w:val="single" w:sz="4" w:space="0" w:color="auto"/>
          </w:tblBorders>
        </w:tblPrEx>
        <w:tc>
          <w:tcPr>
            <w:tcW w:w="2032" w:type="dxa"/>
            <w:vMerge/>
          </w:tcPr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:rsidR="00AE30B7" w:rsidRPr="00AE30B7" w:rsidRDefault="00AE30B7" w:rsidP="00C543F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5" w:type="dxa"/>
          </w:tcPr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AE30B7">
              <w:rPr>
                <w:rFonts w:ascii="Times New Roman" w:hAnsi="Times New Roman"/>
                <w:sz w:val="24"/>
                <w:szCs w:val="24"/>
              </w:rPr>
              <w:t>Клепиковская</w:t>
            </w:r>
            <w:proofErr w:type="spellEnd"/>
            <w:r w:rsidRPr="00AE30B7">
              <w:rPr>
                <w:rFonts w:ascii="Times New Roman" w:hAnsi="Times New Roman"/>
                <w:sz w:val="24"/>
                <w:szCs w:val="24"/>
              </w:rPr>
              <w:t xml:space="preserve"> районная больница»</w:t>
            </w:r>
          </w:p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30B7" w:rsidRPr="00AE30B7" w:rsidTr="00C543F3">
        <w:tblPrEx>
          <w:tblBorders>
            <w:bottom w:val="single" w:sz="4" w:space="0" w:color="auto"/>
          </w:tblBorders>
        </w:tblPrEx>
        <w:trPr>
          <w:trHeight w:val="1008"/>
        </w:trPr>
        <w:tc>
          <w:tcPr>
            <w:tcW w:w="2032" w:type="dxa"/>
            <w:vMerge w:val="restart"/>
          </w:tcPr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 xml:space="preserve">Медицинская реабилитация пациентов с соматическими заболеваниями </w:t>
            </w:r>
          </w:p>
        </w:tc>
        <w:tc>
          <w:tcPr>
            <w:tcW w:w="902" w:type="dxa"/>
            <w:shd w:val="clear" w:color="auto" w:fill="auto"/>
          </w:tcPr>
          <w:p w:rsidR="00AE30B7" w:rsidRPr="00AE30B7" w:rsidRDefault="00AE30B7" w:rsidP="00C543F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35" w:type="dxa"/>
          </w:tcPr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ГБУ РО «Областная клиническая больница»</w:t>
            </w:r>
          </w:p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ГБУ РО «Областной клинический кардиологический диспансер»</w:t>
            </w:r>
          </w:p>
        </w:tc>
      </w:tr>
      <w:tr w:rsidR="00AE30B7" w:rsidRPr="00AE30B7" w:rsidTr="00C543F3">
        <w:tblPrEx>
          <w:tblBorders>
            <w:bottom w:val="single" w:sz="4" w:space="0" w:color="auto"/>
          </w:tblBorders>
        </w:tblPrEx>
        <w:trPr>
          <w:trHeight w:val="338"/>
        </w:trPr>
        <w:tc>
          <w:tcPr>
            <w:tcW w:w="2032" w:type="dxa"/>
            <w:vMerge/>
          </w:tcPr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2" w:type="dxa"/>
            <w:shd w:val="clear" w:color="auto" w:fill="auto"/>
          </w:tcPr>
          <w:p w:rsidR="00AE30B7" w:rsidRPr="00AE30B7" w:rsidRDefault="00AE30B7" w:rsidP="00C543F3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535" w:type="dxa"/>
          </w:tcPr>
          <w:p w:rsidR="00AE30B7" w:rsidRPr="00AE30B7" w:rsidRDefault="00AE30B7" w:rsidP="00C543F3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AE30B7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AE30B7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AE30B7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</w:tc>
      </w:tr>
    </w:tbl>
    <w:p w:rsidR="00AE30B7" w:rsidRPr="00AE30B7" w:rsidRDefault="00AE30B7" w:rsidP="00C543F3">
      <w:pPr>
        <w:spacing w:line="228" w:lineRule="auto"/>
      </w:pPr>
    </w:p>
    <w:p w:rsidR="00AE30B7" w:rsidRDefault="00E0057D" w:rsidP="00AE30B7">
      <w:pPr>
        <w:widowControl w:val="0"/>
        <w:contextualSpacing/>
        <w:jc w:val="right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Табл</w:t>
      </w:r>
      <w:r w:rsidR="00AE30B7">
        <w:rPr>
          <w:rFonts w:ascii="Times New Roman" w:hAnsi="Times New Roman"/>
          <w:sz w:val="28"/>
          <w:szCs w:val="24"/>
        </w:rPr>
        <w:t>ица</w:t>
      </w:r>
      <w:r w:rsidRPr="00E0057D">
        <w:rPr>
          <w:rFonts w:ascii="Times New Roman" w:hAnsi="Times New Roman"/>
          <w:sz w:val="28"/>
          <w:szCs w:val="24"/>
        </w:rPr>
        <w:t xml:space="preserve"> 13 </w:t>
      </w:r>
    </w:p>
    <w:p w:rsidR="00AE30B7" w:rsidRPr="00AE30B7" w:rsidRDefault="00AE30B7" w:rsidP="00AE30B7">
      <w:pPr>
        <w:widowControl w:val="0"/>
        <w:contextualSpacing/>
        <w:jc w:val="both"/>
        <w:rPr>
          <w:rFonts w:ascii="Times New Roman" w:hAnsi="Times New Roman"/>
          <w:sz w:val="16"/>
          <w:szCs w:val="16"/>
        </w:rPr>
      </w:pPr>
    </w:p>
    <w:p w:rsidR="00AE30B7" w:rsidRDefault="00E0057D" w:rsidP="00AE30B7">
      <w:pPr>
        <w:widowControl w:val="0"/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Медицинские организации Рязанской области,</w:t>
      </w:r>
    </w:p>
    <w:p w:rsidR="00AE30B7" w:rsidRDefault="00E0057D" w:rsidP="00AE30B7">
      <w:pPr>
        <w:widowControl w:val="0"/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оказывающие медицинскую помощь взрослому населению</w:t>
      </w:r>
    </w:p>
    <w:p w:rsidR="00E0057D" w:rsidRDefault="00E0057D" w:rsidP="00AE30B7">
      <w:pPr>
        <w:widowControl w:val="0"/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по профилю «медицинская реабилитация» на 3 этапе</w:t>
      </w:r>
    </w:p>
    <w:p w:rsidR="00AE30B7" w:rsidRPr="00E0057D" w:rsidRDefault="00AE30B7" w:rsidP="00AE30B7">
      <w:pPr>
        <w:widowControl w:val="0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8"/>
        <w:gridCol w:w="1016"/>
        <w:gridCol w:w="6535"/>
      </w:tblGrid>
      <w:tr w:rsidR="00E0057D" w:rsidRPr="00E0057D" w:rsidTr="00AE30B7">
        <w:trPr>
          <w:trHeight w:val="575"/>
        </w:trPr>
        <w:tc>
          <w:tcPr>
            <w:tcW w:w="1872" w:type="dxa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Условия  оказания МР</w:t>
            </w:r>
          </w:p>
        </w:tc>
        <w:tc>
          <w:tcPr>
            <w:tcW w:w="992" w:type="dxa"/>
            <w:shd w:val="clear" w:color="auto" w:fill="auto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6379" w:type="dxa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медицинской организации</w:t>
            </w:r>
          </w:p>
        </w:tc>
      </w:tr>
      <w:tr w:rsidR="00E0057D" w:rsidRPr="00E0057D" w:rsidTr="00AE30B7">
        <w:trPr>
          <w:trHeight w:val="282"/>
        </w:trPr>
        <w:tc>
          <w:tcPr>
            <w:tcW w:w="1872" w:type="dxa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0057D" w:rsidRPr="00E0057D" w:rsidTr="00AE30B7">
        <w:tc>
          <w:tcPr>
            <w:tcW w:w="1872" w:type="dxa"/>
            <w:vMerge w:val="restart"/>
          </w:tcPr>
          <w:p w:rsidR="00E0057D" w:rsidRPr="00E0057D" w:rsidRDefault="00AE30B7" w:rsidP="00AE30B7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E0057D" w:rsidRPr="00E0057D">
              <w:rPr>
                <w:rFonts w:ascii="Times New Roman" w:hAnsi="Times New Roman"/>
                <w:sz w:val="24"/>
                <w:szCs w:val="24"/>
              </w:rPr>
              <w:t>булаторная</w:t>
            </w:r>
            <w:proofErr w:type="spellEnd"/>
            <w:r w:rsidR="00E0057D" w:rsidRPr="00E0057D">
              <w:rPr>
                <w:rFonts w:ascii="Times New Roman" w:hAnsi="Times New Roman"/>
                <w:sz w:val="24"/>
                <w:szCs w:val="24"/>
              </w:rPr>
              <w:t xml:space="preserve"> медицинская реабилитация</w:t>
            </w:r>
          </w:p>
        </w:tc>
        <w:tc>
          <w:tcPr>
            <w:tcW w:w="992" w:type="dxa"/>
            <w:shd w:val="clear" w:color="auto" w:fill="auto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ГБУ РО «Городская клиническая больница № 5» 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11»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4»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«Областной клинический кардиологический диспансер»</w:t>
            </w:r>
          </w:p>
        </w:tc>
      </w:tr>
      <w:tr w:rsidR="00E0057D" w:rsidRPr="00E0057D" w:rsidTr="00AE30B7">
        <w:tc>
          <w:tcPr>
            <w:tcW w:w="1872" w:type="dxa"/>
            <w:vMerge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«Шиловский межрайонный медицинский центр»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</w:tc>
      </w:tr>
      <w:tr w:rsidR="00E0057D" w:rsidRPr="00E0057D" w:rsidTr="00AE30B7">
        <w:tc>
          <w:tcPr>
            <w:tcW w:w="1872" w:type="dxa"/>
          </w:tcPr>
          <w:p w:rsidR="00E0057D" w:rsidRPr="00E0057D" w:rsidRDefault="00AE30B7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E0057D" w:rsidRPr="00E0057D">
              <w:rPr>
                <w:rFonts w:ascii="Times New Roman" w:hAnsi="Times New Roman"/>
                <w:sz w:val="24"/>
                <w:szCs w:val="24"/>
              </w:rPr>
              <w:t>едицинская реабилитация в условиях дневного стационара</w:t>
            </w:r>
          </w:p>
        </w:tc>
        <w:tc>
          <w:tcPr>
            <w:tcW w:w="992" w:type="dxa"/>
            <w:shd w:val="clear" w:color="auto" w:fill="auto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«Областная клиническая больница»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«Шиловский межрайонный медицинский центр»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30B7" w:rsidRDefault="00AE30B7" w:rsidP="00E0057D">
      <w:pPr>
        <w:tabs>
          <w:tab w:val="center" w:pos="4820"/>
        </w:tabs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AE30B7" w:rsidRDefault="00E0057D" w:rsidP="00AE30B7">
      <w:pPr>
        <w:tabs>
          <w:tab w:val="center" w:pos="4820"/>
        </w:tabs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Табл</w:t>
      </w:r>
      <w:r w:rsidR="00AE30B7">
        <w:rPr>
          <w:rFonts w:ascii="Times New Roman" w:hAnsi="Times New Roman"/>
          <w:sz w:val="28"/>
          <w:szCs w:val="24"/>
        </w:rPr>
        <w:t xml:space="preserve">ица </w:t>
      </w:r>
      <w:r w:rsidRPr="00E0057D">
        <w:rPr>
          <w:rFonts w:ascii="Times New Roman" w:hAnsi="Times New Roman"/>
          <w:sz w:val="28"/>
          <w:szCs w:val="24"/>
        </w:rPr>
        <w:t xml:space="preserve">14 </w:t>
      </w:r>
    </w:p>
    <w:p w:rsidR="00AE30B7" w:rsidRPr="00AE30B7" w:rsidRDefault="00AE30B7" w:rsidP="00E0057D">
      <w:pPr>
        <w:tabs>
          <w:tab w:val="center" w:pos="4820"/>
        </w:tabs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E0057D" w:rsidRDefault="00E0057D" w:rsidP="00E0057D">
      <w:pPr>
        <w:tabs>
          <w:tab w:val="center" w:pos="4820"/>
        </w:tabs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Медицинские организации, оказывающие помощь детскому населению по профилю «медицинская реабилитация» в Рязанской области в 2022 году</w:t>
      </w:r>
    </w:p>
    <w:p w:rsidR="00AE30B7" w:rsidRPr="00E0057D" w:rsidRDefault="00AE30B7" w:rsidP="00E0057D">
      <w:pPr>
        <w:tabs>
          <w:tab w:val="center" w:pos="4820"/>
        </w:tabs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9595" w:type="dxa"/>
        <w:tblInd w:w="-18" w:type="dxa"/>
        <w:tblLayout w:type="fixed"/>
        <w:tblLook w:val="04A0" w:firstRow="1" w:lastRow="0" w:firstColumn="1" w:lastColumn="0" w:noHBand="0" w:noVBand="1"/>
      </w:tblPr>
      <w:tblGrid>
        <w:gridCol w:w="2516"/>
        <w:gridCol w:w="7079"/>
      </w:tblGrid>
      <w:tr w:rsidR="00E0057D" w:rsidRPr="00E0057D" w:rsidTr="00C543F3">
        <w:trPr>
          <w:trHeight w:val="243"/>
          <w:tblHeader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ind w:left="-57" w:right="-57"/>
              <w:contextualSpacing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jc w:val="center"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2</w:t>
            </w:r>
          </w:p>
        </w:tc>
      </w:tr>
      <w:tr w:rsidR="00E0057D" w:rsidRPr="00E0057D" w:rsidTr="00C543F3">
        <w:trPr>
          <w:cantSplit/>
          <w:trHeight w:val="1950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Количество реабилитационных отделений, осуществляющих медицинскую реабилитацию детей на 1 этапе 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57D" w:rsidRPr="00E0057D" w:rsidRDefault="00C543F3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–</w:t>
            </w:r>
          </w:p>
        </w:tc>
      </w:tr>
      <w:tr w:rsidR="00C543F3" w:rsidRPr="00E0057D" w:rsidTr="00C543F3">
        <w:trPr>
          <w:cantSplit/>
          <w:trHeight w:val="31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F3" w:rsidRPr="00E0057D" w:rsidRDefault="00C543F3" w:rsidP="00C543F3">
            <w:pPr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Количество реабилитационных коек, осуществляющих медицинскую реабилитацию детей на 2 этапе в стационарных условиях и условиях дневного стационара</w:t>
            </w:r>
          </w:p>
          <w:p w:rsidR="00C543F3" w:rsidRPr="00E0057D" w:rsidRDefault="00C543F3" w:rsidP="00C543F3">
            <w:pPr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3F3" w:rsidRDefault="00C543F3" w:rsidP="00C543F3">
            <w:pPr>
              <w:tabs>
                <w:tab w:val="left" w:pos="1735"/>
              </w:tabs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ГБУ РО «Областная детская клиническая больница имени им. 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Дмитриевой»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– всего 14 коек, в </w:t>
            </w:r>
            <w:proofErr w:type="spellStart"/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т.ч</w:t>
            </w:r>
            <w:proofErr w:type="spellEnd"/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. реабилитационные для детей с заболеваниям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и опорно-двигательного аппарата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и периферической нервной системы – 5, реабилитационные соматические для </w:t>
            </w:r>
          </w:p>
          <w:p w:rsidR="00C543F3" w:rsidRPr="00E0057D" w:rsidRDefault="00C543F3" w:rsidP="00C543F3">
            <w:pPr>
              <w:tabs>
                <w:tab w:val="left" w:pos="1735"/>
              </w:tabs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детей – 9.</w:t>
            </w:r>
          </w:p>
          <w:p w:rsidR="00C543F3" w:rsidRDefault="00C543F3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 01.01.2023 – всего 30 коек, в </w:t>
            </w:r>
            <w:proofErr w:type="spellStart"/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т.ч</w:t>
            </w:r>
            <w:proofErr w:type="spellEnd"/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. реабилитационные для детей с заболеваниями опорно-двигательного аппарата и периферической нервной системы – 14, реабилитационные соматические для </w:t>
            </w:r>
          </w:p>
          <w:p w:rsidR="00C543F3" w:rsidRPr="00E0057D" w:rsidRDefault="00C543F3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детей – 16.</w:t>
            </w:r>
          </w:p>
          <w:p w:rsidR="00C543F3" w:rsidRDefault="00C543F3" w:rsidP="00C543F3">
            <w:pPr>
              <w:tabs>
                <w:tab w:val="left" w:pos="1735"/>
              </w:tabs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</w:p>
          <w:p w:rsidR="00C543F3" w:rsidRPr="00E0057D" w:rsidRDefault="00C543F3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ГБУ РО «Городская клиническая больница № 11»:</w:t>
            </w:r>
          </w:p>
          <w:p w:rsidR="00C543F3" w:rsidRPr="00C543F3" w:rsidRDefault="00C543F3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Реабилитационные для детей – 25 коек, в </w:t>
            </w:r>
            <w:proofErr w:type="spellStart"/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т.ч</w:t>
            </w:r>
            <w:proofErr w:type="spellEnd"/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. </w:t>
            </w:r>
            <w:r w:rsidRPr="00E0057D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реабилитационные для детей с заболеваниями ЦНС и органов чувств – 18.</w:t>
            </w:r>
          </w:p>
        </w:tc>
      </w:tr>
      <w:tr w:rsidR="00E0057D" w:rsidRPr="00E0057D" w:rsidTr="00C543F3">
        <w:trPr>
          <w:cantSplit/>
          <w:trHeight w:val="31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  <w:p w:rsidR="00E0057D" w:rsidRPr="00E0057D" w:rsidRDefault="00E0057D" w:rsidP="00C543F3">
            <w:pPr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43F3" w:rsidRPr="00E0057D" w:rsidRDefault="00C543F3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Р</w:t>
            </w:r>
            <w:r w:rsidRPr="00E0057D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 xml:space="preserve">еабилитационные для детей с заболеваниями опорно-двигательного аппарата и периферической нервной системы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– </w:t>
            </w:r>
            <w:r w:rsidRPr="00E0057D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1,</w:t>
            </w:r>
          </w:p>
          <w:p w:rsidR="00E0057D" w:rsidRPr="00E0057D" w:rsidRDefault="00C543F3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 xml:space="preserve">реабилитационные соматические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– </w:t>
            </w:r>
            <w:r w:rsidRPr="00E0057D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6.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 xml:space="preserve">На 01.01.2023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 xml:space="preserve">всего 42 койки, в </w:t>
            </w:r>
            <w:proofErr w:type="spellStart"/>
            <w:r w:rsidRPr="00E0057D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т.ч</w:t>
            </w:r>
            <w:proofErr w:type="spellEnd"/>
            <w:r w:rsidRPr="00E0057D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. реабилитационные для детей с заболеваниями ЦНС и органов чувств – 37,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 xml:space="preserve">реабилитационные соматические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iCs/>
                <w:spacing w:val="-2"/>
                <w:sz w:val="24"/>
                <w:szCs w:val="24"/>
                <w:lang w:eastAsia="en-US"/>
              </w:rPr>
              <w:t>5.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  <w:p w:rsidR="00AE30B7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 xml:space="preserve">ГБУ РО «Областная клиническая больница им. Семашко»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–</w:t>
            </w:r>
            <w:r w:rsidRPr="00E0057D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 xml:space="preserve"> всего 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10 коек, реабилитационные для детей с заб</w:t>
            </w:r>
            <w:r w:rsidR="00AE30B7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>олеваниями ЦНС и органов чувств.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rPr>
                <w:rFonts w:ascii="Times New Roman" w:eastAsia="Calibri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На 01.01.2023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>всего 15 коек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r w:rsidRPr="00E0057D">
              <w:rPr>
                <w:rFonts w:ascii="Times New Roman" w:eastAsia="Calibri" w:hAnsi="Times New Roman"/>
                <w:bCs/>
                <w:spacing w:val="-2"/>
                <w:sz w:val="24"/>
                <w:szCs w:val="24"/>
              </w:rPr>
              <w:t xml:space="preserve">реабилитационные для детей с заболеваниями ЦНС и органов чувств. 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ГБУ РО «Рязанский дом ребенка»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E0057D">
              <w:rPr>
                <w:rFonts w:ascii="Times New Roman" w:eastAsia="Calibri" w:hAnsi="Times New Roman"/>
                <w:bCs/>
                <w:spacing w:val="-2"/>
                <w:sz w:val="24"/>
                <w:szCs w:val="24"/>
                <w:lang w:eastAsia="en-US"/>
              </w:rPr>
              <w:t xml:space="preserve">всего 6 коек,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реабилитационные для детей с заболеваниями ЦНС и органов чувств – 3, реабилитационные соматические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3.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На 01.0.2023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всего 13 коек,</w:t>
            </w: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реабилитационные для детей</w:t>
            </w:r>
            <w:r w:rsidR="00AE30B7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с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заболеваниями ЦНС и органов чувств.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ГБУ РО «Рязанский дом ребенка»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всего 39.</w:t>
            </w:r>
          </w:p>
          <w:p w:rsidR="00E0057D" w:rsidRPr="00E0057D" w:rsidRDefault="00AE30B7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М</w:t>
            </w:r>
            <w:r w:rsidR="00E0057D"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едико-социальной реабилитации для детей из сем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ей </w:t>
            </w:r>
            <w:r w:rsidR="00E0057D"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в трудной жизненной ситуации </w:t>
            </w:r>
            <w:r w:rsidR="00E0057D"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– </w:t>
            </w:r>
            <w:r w:rsidR="00E0057D"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30;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медико-педагогической реабилитации для детей с задержкой психического и речевого развития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9.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Бюджетное финансирование.</w:t>
            </w:r>
          </w:p>
        </w:tc>
      </w:tr>
      <w:tr w:rsidR="00E0057D" w:rsidRPr="00E0057D" w:rsidTr="00C543F3">
        <w:trPr>
          <w:cantSplit/>
          <w:trHeight w:val="31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Количество профильных отделений, имеющих в своей структуре реабилитационные койки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vertAlign w:val="superscript"/>
                <w:lang w:eastAsia="en-US"/>
              </w:rPr>
              <w:t xml:space="preserve">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(число отделений/суммарное количество реабилитационных коек)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57D" w:rsidRPr="00E0057D" w:rsidRDefault="00C543F3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–</w:t>
            </w:r>
          </w:p>
        </w:tc>
      </w:tr>
      <w:tr w:rsidR="00E0057D" w:rsidRPr="00E0057D" w:rsidTr="00C543F3">
        <w:trPr>
          <w:cantSplit/>
          <w:trHeight w:val="31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Количество детских поликлиник, осуществляющих медицинскую реабилитацию детей на 3 этапе в условиях дневного стационара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ГБУ РО «Городская детская поликлиника № 3»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– к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ойки  реабилитационные соматические для детей – 7.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ГБУ РО «Городская детская поликлиника № 7»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– к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ойки  реабилитационные соматические для детей – 9.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E0057D" w:rsidRPr="00E0057D" w:rsidTr="00C543F3">
        <w:trPr>
          <w:cantSplit/>
          <w:trHeight w:val="31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Количество детских поликлиник, осуществляющих медицинскую реабилитацию детей на 3 этапе в амбулаторных условиях 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ГБУ РО «Городская детская поликлиника № 1» – 180 случаев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ГБУ РО «Городская детская поликлиника № 3» – 167 случаев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ГБУ РО «Городская детская поликлиника № 6» – 152 случая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ГБУ РО «Городская детская поликлиника № 7» – 167 случаев</w:t>
            </w:r>
          </w:p>
        </w:tc>
      </w:tr>
      <w:tr w:rsidR="00E0057D" w:rsidRPr="00E0057D" w:rsidTr="00C543F3">
        <w:trPr>
          <w:cantSplit/>
          <w:trHeight w:val="31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Коечная мощность реабилитационной службы, всего, из них: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Реабилитационные койки для детей 82 (с 01.01.2023 – 100),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из них: реабилитационные для детей с заболеваниями ЦНС         и органов чувств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31 (с 01.01.2023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65), </w:t>
            </w:r>
          </w:p>
          <w:p w:rsidR="00E0057D" w:rsidRPr="00E0057D" w:rsidRDefault="00E0057D" w:rsidP="00C543F3">
            <w:pPr>
              <w:tabs>
                <w:tab w:val="left" w:pos="1735"/>
              </w:tabs>
              <w:ind w:left="-57" w:right="-57"/>
              <w:contextualSpacing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реабилитационные для детей с заболеваниями опорно-двигательного аппарата и периферической нервной системы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>–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 6 (с 01.01.2023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14), реабилитационные соматические – 34 (с 01.01.2023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 xml:space="preserve">21). </w:t>
            </w:r>
          </w:p>
        </w:tc>
      </w:tr>
    </w:tbl>
    <w:p w:rsidR="00E0057D" w:rsidRPr="00C543F3" w:rsidRDefault="00E0057D" w:rsidP="00C543F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97454E" w:rsidRDefault="00E0057D" w:rsidP="00C543F3">
      <w:pPr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sz w:val="28"/>
          <w:szCs w:val="28"/>
        </w:rPr>
        <w:t>Табл</w:t>
      </w:r>
      <w:r w:rsidR="0097454E">
        <w:rPr>
          <w:rFonts w:ascii="Times New Roman" w:hAnsi="Times New Roman"/>
          <w:sz w:val="28"/>
          <w:szCs w:val="28"/>
        </w:rPr>
        <w:t>ица</w:t>
      </w:r>
      <w:r w:rsidRPr="00E0057D">
        <w:rPr>
          <w:rFonts w:ascii="Times New Roman" w:hAnsi="Times New Roman"/>
          <w:sz w:val="28"/>
          <w:szCs w:val="28"/>
        </w:rPr>
        <w:t xml:space="preserve"> 15 </w:t>
      </w:r>
    </w:p>
    <w:p w:rsidR="0097454E" w:rsidRPr="0097454E" w:rsidRDefault="0097454E" w:rsidP="00C543F3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E0057D" w:rsidRDefault="00E0057D" w:rsidP="00C543F3">
      <w:pPr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0057D">
        <w:rPr>
          <w:rFonts w:ascii="Times New Roman" w:hAnsi="Times New Roman"/>
          <w:sz w:val="28"/>
          <w:szCs w:val="28"/>
        </w:rPr>
        <w:t>Этапность</w:t>
      </w:r>
      <w:proofErr w:type="spellEnd"/>
      <w:r w:rsidRPr="00E0057D">
        <w:rPr>
          <w:rFonts w:ascii="Times New Roman" w:hAnsi="Times New Roman"/>
          <w:sz w:val="28"/>
          <w:szCs w:val="28"/>
        </w:rPr>
        <w:t xml:space="preserve"> оказания медицинской помощи детям в 2022 году</w:t>
      </w:r>
    </w:p>
    <w:p w:rsidR="0097454E" w:rsidRPr="00C543F3" w:rsidRDefault="0097454E" w:rsidP="00C543F3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595" w:type="dxa"/>
        <w:tblInd w:w="-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7079"/>
      </w:tblGrid>
      <w:tr w:rsidR="00E0057D" w:rsidRPr="00E0057D" w:rsidTr="0097454E">
        <w:trPr>
          <w:cantSplit/>
          <w:trHeight w:val="499"/>
        </w:trPr>
        <w:tc>
          <w:tcPr>
            <w:tcW w:w="2516" w:type="dxa"/>
            <w:vAlign w:val="center"/>
            <w:hideMark/>
          </w:tcPr>
          <w:p w:rsidR="00E0057D" w:rsidRPr="00E0057D" w:rsidRDefault="0097454E" w:rsidP="00C543F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E0057D"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стационарных условиях на 1 этапе</w:t>
            </w:r>
          </w:p>
        </w:tc>
        <w:tc>
          <w:tcPr>
            <w:tcW w:w="7079" w:type="dxa"/>
          </w:tcPr>
          <w:p w:rsidR="00E0057D" w:rsidRPr="00E0057D" w:rsidRDefault="00E0057D" w:rsidP="00C543F3">
            <w:pPr>
              <w:tabs>
                <w:tab w:val="left" w:pos="1735"/>
              </w:tabs>
              <w:contextualSpacing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97454E" w:rsidRPr="0097454E" w:rsidRDefault="0097454E" w:rsidP="00C543F3">
      <w:pPr>
        <w:rPr>
          <w:rFonts w:ascii="Times New Roman" w:hAnsi="Times New Roman"/>
          <w:sz w:val="2"/>
          <w:szCs w:val="2"/>
        </w:rPr>
      </w:pPr>
    </w:p>
    <w:tbl>
      <w:tblPr>
        <w:tblW w:w="9595" w:type="dxa"/>
        <w:tblInd w:w="-18" w:type="dxa"/>
        <w:tblLook w:val="04A0" w:firstRow="1" w:lastRow="0" w:firstColumn="1" w:lastColumn="0" w:noHBand="0" w:noVBand="1"/>
      </w:tblPr>
      <w:tblGrid>
        <w:gridCol w:w="2516"/>
        <w:gridCol w:w="7079"/>
      </w:tblGrid>
      <w:tr w:rsidR="00E0057D" w:rsidRPr="00E0057D" w:rsidTr="0097454E">
        <w:trPr>
          <w:trHeight w:val="222"/>
          <w:tblHeader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57D" w:rsidRPr="00E0057D" w:rsidRDefault="00E0057D" w:rsidP="00C543F3">
            <w:pPr>
              <w:contextualSpacing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tabs>
                <w:tab w:val="left" w:pos="1735"/>
              </w:tabs>
              <w:contextualSpacing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E0057D" w:rsidRPr="00E0057D" w:rsidTr="0097454E">
        <w:trPr>
          <w:cantSplit/>
          <w:trHeight w:val="2574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7D" w:rsidRPr="00E0057D" w:rsidRDefault="0097454E" w:rsidP="00C543F3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</w:t>
            </w:r>
            <w:r w:rsidR="00E0057D"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стационарных условиях 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Областная детская клиническая больница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им. Дмитриевой»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всего 14 коек, в </w:t>
            </w:r>
            <w:proofErr w:type="spellStart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реабилитационные для детей с заболеваниями опорно-двигательного аппарата и периферической нервной системы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5, реабилитационные соматические для детей – 9.</w:t>
            </w:r>
          </w:p>
          <w:p w:rsidR="00E0057D" w:rsidRPr="00E0057D" w:rsidRDefault="00E0057D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01.01.2023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29 коек, в </w:t>
            </w:r>
            <w:proofErr w:type="spellStart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реабилитационные            для детей с заболеваниями опорно-двигательного аппарата и периферической нервной системы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14, реабилитационные соматические для детей – 15.</w:t>
            </w:r>
          </w:p>
        </w:tc>
      </w:tr>
      <w:tr w:rsidR="0097454E" w:rsidRPr="00E0057D" w:rsidTr="0097454E">
        <w:trPr>
          <w:cantSplit/>
          <w:trHeight w:val="2582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54E" w:rsidRDefault="0097454E" w:rsidP="00C543F3">
            <w:pPr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 2 этапе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7454E" w:rsidRPr="00E0057D" w:rsidRDefault="0097454E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клиническая больница №</w:t>
            </w:r>
            <w:r w:rsidRPr="009745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11»:</w:t>
            </w:r>
          </w:p>
          <w:p w:rsidR="0097454E" w:rsidRPr="00E0057D" w:rsidRDefault="0097454E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Реабилитационные для детей – 15 коек, в </w:t>
            </w:r>
            <w:proofErr w:type="spellStart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реабилитационные для детей с заболеваниями ЦНС и органов чувств – 8,</w:t>
            </w:r>
          </w:p>
          <w:p w:rsidR="0097454E" w:rsidRPr="00E0057D" w:rsidRDefault="0097454E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реабилитационные для детей с заболеваниями опорно-двигательного аппарата и периферической нервной системы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97454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1,</w:t>
            </w:r>
          </w:p>
          <w:p w:rsidR="0097454E" w:rsidRPr="00E0057D" w:rsidRDefault="0097454E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реабилитационные соматические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6.</w:t>
            </w:r>
          </w:p>
          <w:p w:rsidR="0097454E" w:rsidRPr="00E0057D" w:rsidRDefault="0097454E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 01.01.2023</w:t>
            </w: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, итого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20 коек, в </w:t>
            </w:r>
            <w:proofErr w:type="spellStart"/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т.ч</w:t>
            </w:r>
            <w:proofErr w:type="spellEnd"/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. реабилитационные для детей с заболеваниями ЦНС и органов чувств – 15,</w:t>
            </w:r>
          </w:p>
          <w:p w:rsidR="0097454E" w:rsidRDefault="0097454E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реабилитационные соматические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5.</w:t>
            </w:r>
          </w:p>
          <w:p w:rsidR="00C543F3" w:rsidRPr="00E0057D" w:rsidRDefault="00C543F3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  <w:p w:rsidR="00C543F3" w:rsidRPr="00E0057D" w:rsidRDefault="00C543F3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ГБУ РО «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Областная клиническая больница</w:t>
            </w: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им. Семашко»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всего 10 коек, реабилитационные для детей с заболеваниями ЦНС и органов чувств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10.</w:t>
            </w:r>
          </w:p>
          <w:p w:rsidR="00C543F3" w:rsidRDefault="00C543F3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На 01.01.2023</w:t>
            </w:r>
            <w:r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 xml:space="preserve"> всего 15 коек, реабилитационные для детей с заболеваниями ЦНС и органов чувств.</w:t>
            </w:r>
          </w:p>
          <w:p w:rsidR="00C543F3" w:rsidRPr="00E0057D" w:rsidRDefault="00C543F3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</w:p>
          <w:p w:rsidR="00C543F3" w:rsidRPr="00E0057D" w:rsidRDefault="00C543F3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ГБУ РО «Рязанский дом ребенка»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E0057D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всего 3 койки,</w:t>
            </w:r>
          </w:p>
          <w:p w:rsidR="00C543F3" w:rsidRPr="00E0057D" w:rsidRDefault="00C543F3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реабилитационные для детей с заболеваниями центральной нервной системы и органов чувств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3.</w:t>
            </w:r>
          </w:p>
          <w:p w:rsidR="0097454E" w:rsidRPr="00E0057D" w:rsidRDefault="00C543F3" w:rsidP="00C543F3">
            <w:pPr>
              <w:tabs>
                <w:tab w:val="left" w:pos="1735"/>
              </w:tabs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01.0.2023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5 коек, реабилитационные для детей          с заболеваниями ЦНС и органов чувств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</w:tr>
      <w:tr w:rsidR="00E0057D" w:rsidRPr="00E0057D" w:rsidTr="0097454E">
        <w:trPr>
          <w:cantSplit/>
          <w:trHeight w:val="31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7D" w:rsidRPr="00E0057D" w:rsidRDefault="0097454E" w:rsidP="0097454E">
            <w:pPr>
              <w:spacing w:line="235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</w:t>
            </w:r>
            <w:r w:rsidR="00E0057D"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условиях дневного стационара на 2 этапе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97454E">
            <w:pPr>
              <w:tabs>
                <w:tab w:val="left" w:pos="1735"/>
              </w:tabs>
              <w:spacing w:line="235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«Городская клиническая больница №</w:t>
            </w:r>
            <w:r w:rsidR="0097454E" w:rsidRPr="0097454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11»:</w:t>
            </w:r>
          </w:p>
          <w:p w:rsidR="00E0057D" w:rsidRPr="00E0057D" w:rsidRDefault="00E0057D" w:rsidP="0097454E">
            <w:pPr>
              <w:tabs>
                <w:tab w:val="left" w:pos="1735"/>
              </w:tabs>
              <w:spacing w:line="235" w:lineRule="auto"/>
              <w:contextualSpacing/>
              <w:jc w:val="both"/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Реабилитационные для детей – 10 коек, в </w:t>
            </w:r>
            <w:proofErr w:type="spellStart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</w:t>
            </w:r>
            <w:r w:rsidRPr="00E0057D">
              <w:rPr>
                <w:rFonts w:ascii="Times New Roman" w:eastAsia="Calibri" w:hAnsi="Times New Roman"/>
                <w:iCs/>
                <w:sz w:val="24"/>
                <w:szCs w:val="24"/>
                <w:lang w:eastAsia="en-US"/>
              </w:rPr>
              <w:t>реабилитационные соматические – 10.</w:t>
            </w:r>
          </w:p>
          <w:p w:rsidR="00E0057D" w:rsidRPr="00E0057D" w:rsidRDefault="0097454E" w:rsidP="0097454E">
            <w:pPr>
              <w:tabs>
                <w:tab w:val="left" w:pos="1735"/>
              </w:tabs>
              <w:spacing w:line="235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На 01.0.2023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="00E0057D" w:rsidRPr="00E0057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всего 22 койки, в </w:t>
            </w:r>
            <w:proofErr w:type="spellStart"/>
            <w:r w:rsidR="00E0057D" w:rsidRPr="00E0057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т.ч</w:t>
            </w:r>
            <w:proofErr w:type="spellEnd"/>
            <w:r w:rsidR="00E0057D" w:rsidRPr="00E0057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. реабилитационные           для детей с заболеваниями центральной нервной системы и органов чувств </w:t>
            </w:r>
            <w:r w:rsidR="00E0057D" w:rsidRPr="00E0057D"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="00E0057D" w:rsidRPr="00E0057D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22.</w:t>
            </w:r>
          </w:p>
          <w:p w:rsidR="00E0057D" w:rsidRPr="00E0057D" w:rsidRDefault="00E0057D" w:rsidP="0097454E">
            <w:pPr>
              <w:tabs>
                <w:tab w:val="left" w:pos="1735"/>
              </w:tabs>
              <w:spacing w:line="235" w:lineRule="auto"/>
              <w:contextualSpacing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  <w:p w:rsidR="00E0057D" w:rsidRPr="00E0057D" w:rsidRDefault="00E0057D" w:rsidP="0097454E">
            <w:pPr>
              <w:tabs>
                <w:tab w:val="left" w:pos="1735"/>
              </w:tabs>
              <w:spacing w:line="235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Областная детская клиническая больница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им. Дмитриевой» на 01.01.2023 г.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="0097454E" w:rsidRPr="0097454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реабилитационные для детей – 1 койка, в </w:t>
            </w:r>
            <w:proofErr w:type="spellStart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 w:rsidR="006B20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реабилитационные соматические для детей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  <w:p w:rsidR="00E0057D" w:rsidRPr="00E0057D" w:rsidRDefault="00E0057D" w:rsidP="0097454E">
            <w:pPr>
              <w:tabs>
                <w:tab w:val="left" w:pos="1735"/>
              </w:tabs>
              <w:spacing w:line="235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E0057D" w:rsidRPr="00E0057D" w:rsidRDefault="00E0057D" w:rsidP="0097454E">
            <w:pPr>
              <w:tabs>
                <w:tab w:val="left" w:pos="1735"/>
              </w:tabs>
              <w:spacing w:line="235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ГБУ РО «Рязанский дом ребенка»:</w:t>
            </w:r>
          </w:p>
          <w:p w:rsidR="00E0057D" w:rsidRPr="00E0057D" w:rsidRDefault="00E0057D" w:rsidP="0097454E">
            <w:pPr>
              <w:tabs>
                <w:tab w:val="left" w:pos="1735"/>
              </w:tabs>
              <w:spacing w:line="235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Реабилитационные для детей – 3 койки, в </w:t>
            </w:r>
            <w:proofErr w:type="spellStart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E0057D" w:rsidRPr="00E0057D" w:rsidRDefault="00E0057D" w:rsidP="0097454E">
            <w:pPr>
              <w:tabs>
                <w:tab w:val="left" w:pos="1735"/>
              </w:tabs>
              <w:spacing w:line="235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реабилитационные соматические для детей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  <w:p w:rsidR="00E0057D" w:rsidRPr="00E0057D" w:rsidRDefault="00E0057D" w:rsidP="0097454E">
            <w:pPr>
              <w:tabs>
                <w:tab w:val="left" w:pos="1735"/>
              </w:tabs>
              <w:spacing w:line="235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 01.01.2023 </w:t>
            </w:r>
            <w:r w:rsidR="0097454E" w:rsidRPr="00E0057D">
              <w:rPr>
                <w:rFonts w:ascii="Times New Roman" w:eastAsia="Calibri" w:hAnsi="Times New Roman"/>
                <w:sz w:val="24"/>
                <w:szCs w:val="24"/>
              </w:rPr>
              <w:t>–</w:t>
            </w:r>
            <w:r w:rsidR="0097454E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всего 8 коек, в </w:t>
            </w:r>
            <w:proofErr w:type="spellStart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реабилитационные          для детей с заболеваниями центральной нервной системы        и органов чувств </w:t>
            </w:r>
            <w:r w:rsidRPr="00E0057D">
              <w:rPr>
                <w:rFonts w:ascii="Times New Roman" w:eastAsia="Calibri" w:hAnsi="Times New Roman"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</w:tr>
      <w:tr w:rsidR="00E0057D" w:rsidRPr="00E0057D" w:rsidTr="0097454E">
        <w:trPr>
          <w:cantSplit/>
          <w:trHeight w:val="315"/>
        </w:trPr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7D" w:rsidRPr="00E0057D" w:rsidRDefault="0097454E" w:rsidP="0097454E">
            <w:pPr>
              <w:spacing w:line="235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</w:t>
            </w:r>
            <w:r w:rsidR="00E0057D" w:rsidRPr="00E0057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условиях дневного стационара на 3 этапе</w:t>
            </w:r>
          </w:p>
        </w:tc>
        <w:tc>
          <w:tcPr>
            <w:tcW w:w="7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C543F3" w:rsidP="0097454E">
            <w:pPr>
              <w:tabs>
                <w:tab w:val="left" w:pos="1735"/>
              </w:tabs>
              <w:spacing w:line="235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0057D">
              <w:rPr>
                <w:rFonts w:ascii="Times New Roman" w:eastAsia="Calibri" w:hAnsi="Times New Roman"/>
                <w:sz w:val="24"/>
                <w:szCs w:val="24"/>
              </w:rPr>
              <w:t>–</w:t>
            </w:r>
          </w:p>
        </w:tc>
      </w:tr>
    </w:tbl>
    <w:p w:rsidR="00E0057D" w:rsidRPr="00E0057D" w:rsidRDefault="00E0057D" w:rsidP="00C543F3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 xml:space="preserve">Количество развернутых реабилитационных коек для детей в регионе </w:t>
      </w:r>
      <w:r w:rsidRPr="0097454E">
        <w:rPr>
          <w:rFonts w:ascii="Times New Roman" w:hAnsi="Times New Roman"/>
          <w:spacing w:val="-4"/>
          <w:sz w:val="28"/>
          <w:szCs w:val="24"/>
        </w:rPr>
        <w:t xml:space="preserve">на 01.01.2023 </w:t>
      </w:r>
      <w:r w:rsidRPr="0097454E">
        <w:rPr>
          <w:rFonts w:ascii="Times New Roman" w:eastAsia="Calibri" w:hAnsi="Times New Roman"/>
          <w:spacing w:val="-4"/>
          <w:sz w:val="28"/>
          <w:szCs w:val="24"/>
          <w:lang w:eastAsia="en-US"/>
        </w:rPr>
        <w:t xml:space="preserve">– </w:t>
      </w:r>
      <w:r w:rsidRPr="0097454E">
        <w:rPr>
          <w:rFonts w:ascii="Times New Roman" w:hAnsi="Times New Roman"/>
          <w:spacing w:val="-4"/>
          <w:sz w:val="28"/>
          <w:szCs w:val="24"/>
        </w:rPr>
        <w:t>100 (круглосуточного и дневного стационара), обеспеченность</w:t>
      </w:r>
      <w:r w:rsidRPr="00E0057D">
        <w:rPr>
          <w:rFonts w:ascii="Times New Roman" w:hAnsi="Times New Roman"/>
          <w:sz w:val="28"/>
          <w:szCs w:val="24"/>
        </w:rPr>
        <w:t xml:space="preserve"> койками 100% от необходимого.</w:t>
      </w:r>
    </w:p>
    <w:p w:rsidR="00E0057D" w:rsidRPr="0097454E" w:rsidRDefault="00E0057D" w:rsidP="00C543F3">
      <w:pPr>
        <w:spacing w:line="233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7454E" w:rsidRPr="0024088E" w:rsidRDefault="0097454E" w:rsidP="00C543F3">
      <w:pPr>
        <w:widowControl w:val="0"/>
        <w:spacing w:line="233" w:lineRule="auto"/>
        <w:ind w:firstLine="709"/>
        <w:contextualSpacing/>
        <w:jc w:val="right"/>
        <w:outlineLvl w:val="3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16</w:t>
      </w:r>
    </w:p>
    <w:p w:rsidR="0097454E" w:rsidRPr="0024088E" w:rsidRDefault="0097454E" w:rsidP="00C543F3">
      <w:pPr>
        <w:widowControl w:val="0"/>
        <w:spacing w:line="233" w:lineRule="auto"/>
        <w:ind w:firstLine="709"/>
        <w:contextualSpacing/>
        <w:outlineLvl w:val="3"/>
        <w:rPr>
          <w:rFonts w:ascii="Times New Roman" w:hAnsi="Times New Roman"/>
          <w:sz w:val="16"/>
          <w:szCs w:val="16"/>
        </w:rPr>
      </w:pPr>
    </w:p>
    <w:p w:rsidR="0097454E" w:rsidRPr="0097454E" w:rsidRDefault="00E0057D" w:rsidP="00C543F3">
      <w:pPr>
        <w:widowControl w:val="0"/>
        <w:spacing w:line="233" w:lineRule="auto"/>
        <w:contextualSpacing/>
        <w:jc w:val="center"/>
        <w:outlineLvl w:val="3"/>
        <w:rPr>
          <w:rFonts w:ascii="Times New Roman" w:hAnsi="Times New Roman"/>
          <w:sz w:val="28"/>
          <w:szCs w:val="24"/>
          <w:lang w:bidi="ru-RU"/>
        </w:rPr>
      </w:pPr>
      <w:r w:rsidRPr="00E0057D">
        <w:rPr>
          <w:rFonts w:ascii="Times New Roman" w:hAnsi="Times New Roman"/>
          <w:sz w:val="28"/>
          <w:szCs w:val="24"/>
          <w:lang w:bidi="ru-RU"/>
        </w:rPr>
        <w:t>Коечный фонд по медицинской реабилитации в Рязанской области</w:t>
      </w:r>
    </w:p>
    <w:p w:rsidR="00E0057D" w:rsidRPr="0097454E" w:rsidRDefault="00E0057D" w:rsidP="00C543F3">
      <w:pPr>
        <w:widowControl w:val="0"/>
        <w:spacing w:line="233" w:lineRule="auto"/>
        <w:ind w:firstLine="709"/>
        <w:contextualSpacing/>
        <w:outlineLvl w:val="3"/>
        <w:rPr>
          <w:rFonts w:ascii="Times New Roman" w:hAnsi="Times New Roman"/>
          <w:sz w:val="16"/>
          <w:szCs w:val="16"/>
          <w:lang w:bidi="ru-RU"/>
        </w:rPr>
      </w:pPr>
      <w:r w:rsidRPr="0097454E">
        <w:rPr>
          <w:rFonts w:ascii="Times New Roman" w:hAnsi="Times New Roman"/>
          <w:sz w:val="16"/>
          <w:szCs w:val="16"/>
          <w:lang w:bidi="ru-RU"/>
        </w:rPr>
        <w:t xml:space="preserve"> </w:t>
      </w:r>
    </w:p>
    <w:tbl>
      <w:tblPr>
        <w:tblW w:w="9469" w:type="dxa"/>
        <w:tblInd w:w="-72" w:type="dxa"/>
        <w:tblLook w:val="04A0" w:firstRow="1" w:lastRow="0" w:firstColumn="1" w:lastColumn="0" w:noHBand="0" w:noVBand="1"/>
      </w:tblPr>
      <w:tblGrid>
        <w:gridCol w:w="2419"/>
        <w:gridCol w:w="1175"/>
        <w:gridCol w:w="1029"/>
        <w:gridCol w:w="1028"/>
        <w:gridCol w:w="3818"/>
      </w:tblGrid>
      <w:tr w:rsidR="00E0057D" w:rsidRPr="001C29A9" w:rsidTr="0097454E">
        <w:trPr>
          <w:trHeight w:val="224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7D" w:rsidRPr="00E0057D" w:rsidRDefault="00E0057D" w:rsidP="00C543F3">
            <w:pPr>
              <w:spacing w:line="233" w:lineRule="auto"/>
              <w:ind w:firstLineChars="100" w:firstLine="24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Число развернутых коек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Число коек, с учетом показателя обеспеченности на 10 000 человек населения</w:t>
            </w:r>
          </w:p>
        </w:tc>
      </w:tr>
      <w:tr w:rsidR="00E0057D" w:rsidRPr="001C29A9" w:rsidTr="0097454E">
        <w:trPr>
          <w:trHeight w:val="249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7D" w:rsidRPr="00E0057D" w:rsidRDefault="00E0057D" w:rsidP="00C543F3">
            <w:pPr>
              <w:spacing w:line="233" w:lineRule="auto"/>
              <w:ind w:firstLineChars="100" w:firstLine="24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hideMark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0057D" w:rsidRPr="00E0057D" w:rsidRDefault="00E0057D" w:rsidP="00C543F3">
            <w:pPr>
              <w:spacing w:line="233" w:lineRule="auto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454E" w:rsidRPr="0097454E" w:rsidRDefault="0097454E" w:rsidP="00C543F3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-72" w:type="dxa"/>
        <w:tblLook w:val="04A0" w:firstRow="1" w:lastRow="0" w:firstColumn="1" w:lastColumn="0" w:noHBand="0" w:noVBand="1"/>
      </w:tblPr>
      <w:tblGrid>
        <w:gridCol w:w="2419"/>
        <w:gridCol w:w="1175"/>
        <w:gridCol w:w="1029"/>
        <w:gridCol w:w="1028"/>
        <w:gridCol w:w="3818"/>
      </w:tblGrid>
      <w:tr w:rsidR="00E0057D" w:rsidRPr="001C29A9" w:rsidTr="0097454E">
        <w:trPr>
          <w:trHeight w:val="253"/>
          <w:tblHeader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7D" w:rsidRPr="00E0057D" w:rsidRDefault="00E0057D" w:rsidP="00C543F3">
            <w:pPr>
              <w:spacing w:line="233" w:lineRule="auto"/>
              <w:ind w:firstLineChars="100" w:firstLine="24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0057D" w:rsidRPr="001C29A9" w:rsidTr="0097454E">
        <w:trPr>
          <w:trHeight w:val="795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Всего реабилитационных коек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</w:tr>
      <w:tr w:rsidR="00E0057D" w:rsidRPr="001C29A9" w:rsidTr="006B2089">
        <w:trPr>
          <w:trHeight w:val="240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реабилитационные для взрослых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3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057D" w:rsidRPr="006B2089" w:rsidRDefault="006B2089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</w:tr>
      <w:tr w:rsidR="00E0057D" w:rsidRPr="001C29A9" w:rsidTr="006B2089">
        <w:trPr>
          <w:trHeight w:val="240"/>
        </w:trPr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реабилитационные для детей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E0057D" w:rsidRPr="00E0057D" w:rsidRDefault="006B2089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8"/>
                <w:szCs w:val="28"/>
                <w:lang w:eastAsia="en-US"/>
              </w:rPr>
              <w:t>–</w:t>
            </w:r>
          </w:p>
        </w:tc>
      </w:tr>
    </w:tbl>
    <w:p w:rsidR="006B2089" w:rsidRDefault="006B2089" w:rsidP="00C543F3">
      <w:pPr>
        <w:widowControl w:val="0"/>
        <w:spacing w:before="220" w:line="233" w:lineRule="auto"/>
        <w:ind w:firstLine="709"/>
        <w:contextualSpacing/>
        <w:jc w:val="right"/>
        <w:rPr>
          <w:rFonts w:ascii="Times New Roman" w:hAnsi="Times New Roman"/>
          <w:sz w:val="28"/>
          <w:szCs w:val="24"/>
          <w:lang w:bidi="ru-RU"/>
        </w:rPr>
      </w:pPr>
    </w:p>
    <w:p w:rsidR="0097454E" w:rsidRDefault="0097454E" w:rsidP="00C543F3">
      <w:pPr>
        <w:widowControl w:val="0"/>
        <w:spacing w:before="220" w:line="233" w:lineRule="auto"/>
        <w:ind w:firstLine="709"/>
        <w:contextualSpacing/>
        <w:jc w:val="right"/>
        <w:rPr>
          <w:rFonts w:ascii="Times New Roman" w:hAnsi="Times New Roman"/>
          <w:sz w:val="28"/>
          <w:szCs w:val="24"/>
          <w:lang w:bidi="ru-RU"/>
        </w:rPr>
      </w:pPr>
      <w:r>
        <w:rPr>
          <w:rFonts w:ascii="Times New Roman" w:hAnsi="Times New Roman"/>
          <w:sz w:val="28"/>
          <w:szCs w:val="24"/>
          <w:lang w:bidi="ru-RU"/>
        </w:rPr>
        <w:t>Таблица 17</w:t>
      </w:r>
    </w:p>
    <w:p w:rsidR="0097454E" w:rsidRPr="0097454E" w:rsidRDefault="0097454E" w:rsidP="00C543F3">
      <w:pPr>
        <w:widowControl w:val="0"/>
        <w:spacing w:before="220" w:line="233" w:lineRule="auto"/>
        <w:ind w:firstLine="709"/>
        <w:contextualSpacing/>
        <w:rPr>
          <w:rFonts w:ascii="Times New Roman" w:hAnsi="Times New Roman"/>
          <w:sz w:val="16"/>
          <w:szCs w:val="16"/>
        </w:rPr>
      </w:pPr>
    </w:p>
    <w:p w:rsidR="0097454E" w:rsidRDefault="00E0057D" w:rsidP="00C543F3">
      <w:pPr>
        <w:widowControl w:val="0"/>
        <w:spacing w:line="233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Круглосуточные койки медицинской реабилитации</w:t>
      </w:r>
    </w:p>
    <w:p w:rsidR="00E0057D" w:rsidRDefault="00E0057D" w:rsidP="00C543F3">
      <w:pPr>
        <w:widowControl w:val="0"/>
        <w:spacing w:line="233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в Рязанской области по профилям</w:t>
      </w:r>
    </w:p>
    <w:p w:rsidR="0097454E" w:rsidRPr="0097454E" w:rsidRDefault="0097454E" w:rsidP="00C543F3">
      <w:pPr>
        <w:widowControl w:val="0"/>
        <w:spacing w:before="220" w:line="233" w:lineRule="auto"/>
        <w:ind w:firstLine="709"/>
        <w:contextualSpacing/>
        <w:rPr>
          <w:rFonts w:ascii="Times New Roman" w:hAnsi="Times New Roman"/>
          <w:sz w:val="16"/>
          <w:szCs w:val="16"/>
        </w:rPr>
      </w:pPr>
    </w:p>
    <w:tbl>
      <w:tblPr>
        <w:tblW w:w="9575" w:type="dxa"/>
        <w:tblInd w:w="-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4"/>
        <w:gridCol w:w="888"/>
        <w:gridCol w:w="889"/>
        <w:gridCol w:w="888"/>
        <w:gridCol w:w="740"/>
        <w:gridCol w:w="888"/>
        <w:gridCol w:w="740"/>
        <w:gridCol w:w="740"/>
        <w:gridCol w:w="888"/>
      </w:tblGrid>
      <w:tr w:rsidR="00E0057D" w:rsidRPr="00E0057D" w:rsidTr="0097454E"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Профиль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Число развернутых коек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Число среднегодовых коек</w:t>
            </w:r>
          </w:p>
        </w:tc>
      </w:tr>
      <w:tr w:rsidR="00E0057D" w:rsidRPr="00E0057D" w:rsidTr="0097454E">
        <w:trPr>
          <w:trHeight w:val="310"/>
        </w:trPr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97454E" w:rsidRPr="0097454E" w:rsidRDefault="0097454E" w:rsidP="00C543F3">
      <w:pPr>
        <w:spacing w:line="233" w:lineRule="auto"/>
        <w:rPr>
          <w:rFonts w:ascii="Times New Roman" w:hAnsi="Times New Roman"/>
          <w:sz w:val="2"/>
          <w:szCs w:val="2"/>
        </w:rPr>
      </w:pPr>
    </w:p>
    <w:tbl>
      <w:tblPr>
        <w:tblW w:w="9575" w:type="dxa"/>
        <w:tblInd w:w="-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4"/>
        <w:gridCol w:w="888"/>
        <w:gridCol w:w="889"/>
        <w:gridCol w:w="888"/>
        <w:gridCol w:w="740"/>
        <w:gridCol w:w="888"/>
        <w:gridCol w:w="740"/>
        <w:gridCol w:w="740"/>
        <w:gridCol w:w="888"/>
      </w:tblGrid>
      <w:tr w:rsidR="00E0057D" w:rsidRPr="00E0057D" w:rsidTr="00C543F3">
        <w:trPr>
          <w:trHeight w:val="253"/>
          <w:tblHeader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0057D" w:rsidRPr="00E0057D" w:rsidTr="0097454E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Реабилитационные для взрослых, в том числе: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</w:tr>
      <w:tr w:rsidR="00E0057D" w:rsidRPr="00E0057D" w:rsidTr="0097454E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для взрослых больных с заболеваниями центральной нервной системы и органов чувств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</w:tr>
      <w:tr w:rsidR="00E0057D" w:rsidRPr="00E0057D" w:rsidTr="0097454E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для взрослых больных с заболеваниями опорно-двигательного аппарата и периферической нервной системы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0057D" w:rsidRPr="00E0057D" w:rsidTr="0097454E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7454E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0057D" w:rsidRPr="00E0057D">
              <w:rPr>
                <w:rFonts w:ascii="Times New Roman" w:hAnsi="Times New Roman"/>
                <w:sz w:val="24"/>
                <w:szCs w:val="24"/>
              </w:rPr>
              <w:t>оматические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E0057D" w:rsidRPr="00E0057D" w:rsidTr="0097454E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Реабилитационные для детей, в том числе: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E0057D" w:rsidRPr="00E0057D" w:rsidTr="0097454E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для детей с заболеваниями центральной нервной системы и органов чувств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0057D" w:rsidRPr="00E0057D" w:rsidTr="0097454E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для детей с заболеваниями опорно-двигательного аппарата и периферической нервной системы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0057D" w:rsidRPr="00E0057D" w:rsidTr="0097454E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7454E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0057D" w:rsidRPr="00E0057D">
              <w:rPr>
                <w:rFonts w:ascii="Times New Roman" w:hAnsi="Times New Roman"/>
                <w:sz w:val="24"/>
                <w:szCs w:val="24"/>
              </w:rPr>
              <w:t>оматические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</w:tbl>
    <w:p w:rsidR="0097454E" w:rsidRDefault="0097454E" w:rsidP="00E0057D">
      <w:pPr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97454E" w:rsidRDefault="0097454E" w:rsidP="0097454E">
      <w:pPr>
        <w:autoSpaceDE w:val="0"/>
        <w:autoSpaceDN w:val="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18</w:t>
      </w:r>
    </w:p>
    <w:p w:rsidR="0097454E" w:rsidRPr="0097454E" w:rsidRDefault="0097454E" w:rsidP="00E0057D">
      <w:pPr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E0057D" w:rsidRDefault="00E0057D" w:rsidP="0097454E">
      <w:pPr>
        <w:autoSpaceDE w:val="0"/>
        <w:autoSpaceDN w:val="0"/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Койки дневного стационара медицинской реабилитации</w:t>
      </w:r>
      <w:r w:rsidR="0097454E">
        <w:rPr>
          <w:rFonts w:ascii="Times New Roman" w:hAnsi="Times New Roman"/>
          <w:sz w:val="28"/>
          <w:szCs w:val="24"/>
        </w:rPr>
        <w:br/>
      </w:r>
      <w:r w:rsidRPr="00E0057D">
        <w:rPr>
          <w:rFonts w:ascii="Times New Roman" w:hAnsi="Times New Roman"/>
          <w:sz w:val="28"/>
          <w:szCs w:val="24"/>
        </w:rPr>
        <w:t>в Рязанской области по профилям</w:t>
      </w:r>
    </w:p>
    <w:p w:rsidR="0097454E" w:rsidRPr="0097454E" w:rsidRDefault="0097454E" w:rsidP="00E0057D">
      <w:pPr>
        <w:autoSpaceDE w:val="0"/>
        <w:autoSpaceDN w:val="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9575" w:type="dxa"/>
        <w:tblInd w:w="-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4"/>
        <w:gridCol w:w="888"/>
        <w:gridCol w:w="889"/>
        <w:gridCol w:w="888"/>
        <w:gridCol w:w="740"/>
        <w:gridCol w:w="888"/>
        <w:gridCol w:w="740"/>
        <w:gridCol w:w="740"/>
        <w:gridCol w:w="888"/>
      </w:tblGrid>
      <w:tr w:rsidR="00E0057D" w:rsidRPr="00E0057D" w:rsidTr="0097454E">
        <w:trPr>
          <w:trHeight w:val="187"/>
        </w:trPr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Профиль</w:t>
            </w:r>
          </w:p>
        </w:tc>
        <w:tc>
          <w:tcPr>
            <w:tcW w:w="3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Число развернутых коек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Число среднегодовых коек</w:t>
            </w:r>
          </w:p>
        </w:tc>
      </w:tr>
      <w:tr w:rsidR="00E0057D" w:rsidRPr="00E0057D" w:rsidTr="0097454E">
        <w:trPr>
          <w:trHeight w:val="20"/>
        </w:trPr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</w:tbl>
    <w:p w:rsidR="0097454E" w:rsidRPr="0097454E" w:rsidRDefault="0097454E" w:rsidP="0097454E">
      <w:pPr>
        <w:jc w:val="center"/>
        <w:rPr>
          <w:rFonts w:ascii="Times New Roman" w:hAnsi="Times New Roman"/>
          <w:sz w:val="2"/>
          <w:szCs w:val="2"/>
        </w:rPr>
      </w:pPr>
    </w:p>
    <w:tbl>
      <w:tblPr>
        <w:tblW w:w="9575" w:type="dxa"/>
        <w:tblInd w:w="-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14"/>
        <w:gridCol w:w="888"/>
        <w:gridCol w:w="889"/>
        <w:gridCol w:w="888"/>
        <w:gridCol w:w="740"/>
        <w:gridCol w:w="888"/>
        <w:gridCol w:w="740"/>
        <w:gridCol w:w="740"/>
        <w:gridCol w:w="888"/>
      </w:tblGrid>
      <w:tr w:rsidR="00E0057D" w:rsidRPr="00E0057D" w:rsidTr="0097454E">
        <w:trPr>
          <w:trHeight w:val="225"/>
          <w:tblHeader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0057D" w:rsidRPr="00E0057D" w:rsidTr="0097454E">
        <w:trPr>
          <w:trHeight w:val="561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Реабилитационные для взрослых, в том числе</w:t>
            </w:r>
            <w:r w:rsidR="0097454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E0057D" w:rsidRPr="00E0057D" w:rsidTr="0097454E">
        <w:trPr>
          <w:trHeight w:val="1148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для взрослых больных с заболеваниями центральной нервной системы и органов чувств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057D" w:rsidRPr="00E0057D" w:rsidTr="0097454E">
        <w:trPr>
          <w:trHeight w:val="1372"/>
        </w:trPr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для взрослых больных с заболеваниями опорно-двигательного аппарата и периферической нервной системы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0057D" w:rsidRPr="00E0057D" w:rsidTr="0097454E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7454E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0057D" w:rsidRPr="00E0057D">
              <w:rPr>
                <w:rFonts w:ascii="Times New Roman" w:hAnsi="Times New Roman"/>
                <w:sz w:val="24"/>
                <w:szCs w:val="24"/>
              </w:rPr>
              <w:t>оматические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E0057D" w:rsidRPr="00E0057D" w:rsidTr="0097454E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Реабилитационные для детей, в том числе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0057D" w:rsidRPr="00E0057D" w:rsidTr="0097454E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для детей с заболеваниями центральной нервной системы и органов чувств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057D" w:rsidRPr="00E0057D" w:rsidTr="0097454E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для детей с заболеваниями опорно-двигательного аппарата и периферической нервной системы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057D" w:rsidRPr="00E0057D" w:rsidTr="0097454E"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97454E" w:rsidP="00E0057D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0057D" w:rsidRPr="00E0057D">
              <w:rPr>
                <w:rFonts w:ascii="Times New Roman" w:hAnsi="Times New Roman"/>
                <w:sz w:val="24"/>
                <w:szCs w:val="24"/>
              </w:rPr>
              <w:t>оматические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0057D" w:rsidRPr="00E0057D" w:rsidRDefault="00E0057D" w:rsidP="00E005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</w:tbl>
    <w:p w:rsidR="0097454E" w:rsidRPr="0097454E" w:rsidRDefault="0097454E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6"/>
          <w:szCs w:val="6"/>
          <w:lang w:eastAsia="en-US"/>
        </w:rPr>
      </w:pP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 xml:space="preserve">В 2022 году проведена реструктуризация службы МР взрослых: объединены койки МР в отделения МР на базе более укомплектованных  медицинских организаций для повышения качества оказания помощи по МР на 2 этапе (реабилитационные койки </w:t>
      </w:r>
      <w:proofErr w:type="spellStart"/>
      <w:r w:rsidRPr="00E0057D">
        <w:rPr>
          <w:rFonts w:ascii="Times New Roman" w:hAnsi="Times New Roman"/>
          <w:sz w:val="28"/>
          <w:szCs w:val="24"/>
          <w:lang w:eastAsia="en-US"/>
        </w:rPr>
        <w:t>Клепиковской</w:t>
      </w:r>
      <w:proofErr w:type="spellEnd"/>
      <w:r w:rsidRPr="00E0057D">
        <w:rPr>
          <w:rFonts w:ascii="Times New Roman" w:hAnsi="Times New Roman"/>
          <w:sz w:val="28"/>
          <w:szCs w:val="24"/>
          <w:lang w:eastAsia="en-US"/>
        </w:rPr>
        <w:t xml:space="preserve"> РБ и </w:t>
      </w:r>
      <w:proofErr w:type="spellStart"/>
      <w:r w:rsidRPr="00E0057D">
        <w:rPr>
          <w:rFonts w:ascii="Times New Roman" w:hAnsi="Times New Roman"/>
          <w:sz w:val="28"/>
          <w:szCs w:val="24"/>
          <w:lang w:eastAsia="en-US"/>
        </w:rPr>
        <w:t>Сапожковской</w:t>
      </w:r>
      <w:proofErr w:type="spellEnd"/>
      <w:r w:rsidRPr="00E0057D">
        <w:rPr>
          <w:rFonts w:ascii="Times New Roman" w:hAnsi="Times New Roman"/>
          <w:sz w:val="28"/>
          <w:szCs w:val="24"/>
          <w:lang w:eastAsia="en-US"/>
        </w:rPr>
        <w:t xml:space="preserve"> РБ объединены в отделение МР для пациентов с нарушением функции</w:t>
      </w:r>
      <w:r w:rsidR="0097454E">
        <w:rPr>
          <w:rFonts w:ascii="Times New Roman" w:hAnsi="Times New Roman"/>
          <w:sz w:val="28"/>
          <w:szCs w:val="24"/>
          <w:lang w:eastAsia="en-US"/>
        </w:rPr>
        <w:br/>
      </w:r>
      <w:r w:rsidRPr="00E0057D">
        <w:rPr>
          <w:rFonts w:ascii="Times New Roman" w:hAnsi="Times New Roman"/>
          <w:sz w:val="28"/>
          <w:szCs w:val="24"/>
          <w:lang w:eastAsia="en-US"/>
        </w:rPr>
        <w:t>ПНС и</w:t>
      </w:r>
      <w:r w:rsidR="0097454E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4"/>
          <w:lang w:eastAsia="en-US"/>
        </w:rPr>
        <w:t>костно-мышечной системы ГБУ РО «</w:t>
      </w:r>
      <w:proofErr w:type="spellStart"/>
      <w:r w:rsidRPr="00E0057D">
        <w:rPr>
          <w:rFonts w:ascii="Times New Roman" w:hAnsi="Times New Roman"/>
          <w:sz w:val="28"/>
          <w:szCs w:val="24"/>
          <w:lang w:eastAsia="en-US"/>
        </w:rPr>
        <w:t>Клепиковская</w:t>
      </w:r>
      <w:proofErr w:type="spellEnd"/>
      <w:r w:rsidRPr="00E0057D">
        <w:rPr>
          <w:rFonts w:ascii="Times New Roman" w:hAnsi="Times New Roman"/>
          <w:sz w:val="28"/>
          <w:szCs w:val="24"/>
          <w:lang w:eastAsia="en-US"/>
        </w:rPr>
        <w:t xml:space="preserve"> РБ», а</w:t>
      </w:r>
      <w:r w:rsidR="0097454E">
        <w:rPr>
          <w:rFonts w:ascii="Times New Roman" w:hAnsi="Times New Roman"/>
          <w:sz w:val="28"/>
          <w:szCs w:val="24"/>
          <w:lang w:eastAsia="en-US"/>
        </w:rPr>
        <w:br/>
      </w:r>
      <w:r w:rsidRPr="00E0057D">
        <w:rPr>
          <w:rFonts w:ascii="Times New Roman" w:hAnsi="Times New Roman"/>
          <w:sz w:val="28"/>
          <w:szCs w:val="24"/>
          <w:lang w:eastAsia="en-US"/>
        </w:rPr>
        <w:t xml:space="preserve">также реабилитационные койки Шиловского и </w:t>
      </w:r>
      <w:proofErr w:type="spellStart"/>
      <w:r w:rsidRPr="00E0057D">
        <w:rPr>
          <w:rFonts w:ascii="Times New Roman" w:hAnsi="Times New Roman"/>
          <w:sz w:val="28"/>
          <w:szCs w:val="24"/>
          <w:lang w:eastAsia="en-US"/>
        </w:rPr>
        <w:t>Сасовского</w:t>
      </w:r>
      <w:proofErr w:type="spellEnd"/>
      <w:r w:rsidRPr="00E0057D">
        <w:rPr>
          <w:rFonts w:ascii="Times New Roman" w:hAnsi="Times New Roman"/>
          <w:sz w:val="28"/>
          <w:szCs w:val="24"/>
          <w:lang w:eastAsia="en-US"/>
        </w:rPr>
        <w:t xml:space="preserve"> ММЦ объединены в</w:t>
      </w:r>
      <w:r w:rsidR="0097454E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4"/>
          <w:lang w:eastAsia="en-US"/>
        </w:rPr>
        <w:t xml:space="preserve">отделение МР для пациентов с нарушением функции ЦНС ГБУ РО «Шиловский ММЦ»). В ГБУ РО «Областной клинический кардиологический диспансер» открыто соматическое отделение медицинской реабилитации на 30 коек. </w:t>
      </w: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Проводятся мероприятия по организации (открыты новые</w:t>
      </w:r>
      <w:r w:rsidR="0097454E">
        <w:rPr>
          <w:rFonts w:ascii="Times New Roman" w:hAnsi="Times New Roman"/>
          <w:sz w:val="28"/>
          <w:szCs w:val="24"/>
          <w:lang w:eastAsia="en-US"/>
        </w:rPr>
        <w:br/>
      </w:r>
      <w:r w:rsidRPr="00E0057D">
        <w:rPr>
          <w:rFonts w:ascii="Times New Roman" w:hAnsi="Times New Roman"/>
          <w:sz w:val="28"/>
          <w:szCs w:val="24"/>
          <w:lang w:eastAsia="en-US"/>
        </w:rPr>
        <w:t>отделения амбулаторной МР: ГБУ РО «Рязанский областной клинический кардиологический диспансер», ГБУ РО «Шиловский ММЦ»,</w:t>
      </w:r>
      <w:r w:rsidR="0097454E">
        <w:rPr>
          <w:rFonts w:ascii="Times New Roman" w:hAnsi="Times New Roman"/>
          <w:sz w:val="28"/>
          <w:szCs w:val="24"/>
          <w:lang w:eastAsia="en-US"/>
        </w:rPr>
        <w:br/>
      </w:r>
      <w:r w:rsidRPr="00E0057D">
        <w:rPr>
          <w:rFonts w:ascii="Times New Roman" w:hAnsi="Times New Roman"/>
          <w:sz w:val="28"/>
          <w:szCs w:val="24"/>
          <w:lang w:eastAsia="en-US"/>
        </w:rPr>
        <w:t>ГБУ</w:t>
      </w:r>
      <w:r w:rsidR="0097454E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4"/>
          <w:lang w:eastAsia="en-US"/>
        </w:rPr>
        <w:t>РО</w:t>
      </w:r>
      <w:r w:rsidR="0097454E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4"/>
          <w:lang w:eastAsia="en-US"/>
        </w:rPr>
        <w:t>«</w:t>
      </w:r>
      <w:proofErr w:type="spellStart"/>
      <w:r w:rsidRPr="00E0057D">
        <w:rPr>
          <w:rFonts w:ascii="Times New Roman" w:hAnsi="Times New Roman"/>
          <w:sz w:val="28"/>
          <w:szCs w:val="24"/>
          <w:lang w:eastAsia="en-US"/>
        </w:rPr>
        <w:t>Касимовский</w:t>
      </w:r>
      <w:proofErr w:type="spellEnd"/>
      <w:r w:rsidR="0097454E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4"/>
          <w:lang w:eastAsia="en-US"/>
        </w:rPr>
        <w:t>ММЦ», ГБУ РО «Городская клиническая</w:t>
      </w:r>
      <w:r w:rsidR="0097454E">
        <w:rPr>
          <w:rFonts w:ascii="Times New Roman" w:hAnsi="Times New Roman"/>
          <w:sz w:val="28"/>
          <w:szCs w:val="24"/>
          <w:lang w:eastAsia="en-US"/>
        </w:rPr>
        <w:br/>
      </w:r>
      <w:r w:rsidRPr="00E0057D">
        <w:rPr>
          <w:rFonts w:ascii="Times New Roman" w:hAnsi="Times New Roman"/>
          <w:sz w:val="28"/>
          <w:szCs w:val="24"/>
          <w:lang w:eastAsia="en-US"/>
        </w:rPr>
        <w:t>больница №</w:t>
      </w:r>
      <w:r w:rsidR="0097454E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4"/>
          <w:lang w:eastAsia="en-US"/>
        </w:rPr>
        <w:t>11», ГБУ РО «Городская клиническая больница №</w:t>
      </w:r>
      <w:r w:rsidR="0097454E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4"/>
          <w:lang w:eastAsia="en-US"/>
        </w:rPr>
        <w:t>5»,</w:t>
      </w:r>
      <w:r w:rsidR="0097454E">
        <w:rPr>
          <w:rFonts w:ascii="Times New Roman" w:hAnsi="Times New Roman"/>
          <w:sz w:val="28"/>
          <w:szCs w:val="24"/>
          <w:lang w:eastAsia="en-US"/>
        </w:rPr>
        <w:br/>
      </w:r>
      <w:r w:rsidRPr="00E0057D">
        <w:rPr>
          <w:rFonts w:ascii="Times New Roman" w:hAnsi="Times New Roman"/>
          <w:sz w:val="28"/>
          <w:szCs w:val="24"/>
          <w:lang w:eastAsia="en-US"/>
        </w:rPr>
        <w:t>ГБУ РО «Городская клиническая больница №</w:t>
      </w:r>
      <w:r w:rsidR="00A20D42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4"/>
          <w:lang w:eastAsia="en-US"/>
        </w:rPr>
        <w:t>4», ГБУ РО «</w:t>
      </w:r>
      <w:proofErr w:type="spellStart"/>
      <w:r w:rsidRPr="00E0057D">
        <w:rPr>
          <w:rFonts w:ascii="Times New Roman" w:hAnsi="Times New Roman"/>
          <w:sz w:val="28"/>
          <w:szCs w:val="24"/>
          <w:lang w:eastAsia="en-US"/>
        </w:rPr>
        <w:t>Сасовский</w:t>
      </w:r>
      <w:proofErr w:type="spellEnd"/>
      <w:r w:rsidRPr="00E0057D">
        <w:rPr>
          <w:rFonts w:ascii="Times New Roman" w:hAnsi="Times New Roman"/>
          <w:sz w:val="28"/>
          <w:szCs w:val="24"/>
          <w:lang w:eastAsia="en-US"/>
        </w:rPr>
        <w:t xml:space="preserve"> ММЦ»; запланировано дооснащение амбулаторных отделений МР в соответствие с Приказом</w:t>
      </w:r>
      <w:r w:rsidR="0097454E">
        <w:rPr>
          <w:rFonts w:ascii="Times New Roman" w:hAnsi="Times New Roman"/>
          <w:sz w:val="28"/>
          <w:szCs w:val="24"/>
          <w:lang w:eastAsia="en-US"/>
        </w:rPr>
        <w:t xml:space="preserve"> Минздрава России от 31.07.2020 </w:t>
      </w:r>
      <w:r w:rsidRPr="00E0057D">
        <w:rPr>
          <w:rFonts w:ascii="Times New Roman" w:hAnsi="Times New Roman"/>
          <w:sz w:val="28"/>
          <w:szCs w:val="24"/>
          <w:lang w:eastAsia="en-US"/>
        </w:rPr>
        <w:t>№ 788н), оптимизации (привлекаются специалисты с немедицинским образованием для работы по совместительству с 1 и 2 этапов), и совершенствованию помощи по медицинской реабилитации на 3 этапе в амбулаторных условиях.</w:t>
      </w: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Оснащенность медицинских организаций и их структурных подразделений современным медицинским оборудованием в соответствии с требованиями Порядка организации медицинской реабилитации взрослых, утвержденного Приказом Минздрава России от 31.07.2020 № 788н, и Порядка организации медицинской реабилитации детей, утвержденного Приказом Минздрава России от 23.10.2019 № 878н</w:t>
      </w:r>
      <w:r w:rsidR="0097454E">
        <w:rPr>
          <w:rFonts w:ascii="Times New Roman" w:hAnsi="Times New Roman"/>
          <w:sz w:val="28"/>
          <w:szCs w:val="24"/>
          <w:lang w:eastAsia="en-US"/>
        </w:rPr>
        <w:t>,</w:t>
      </w:r>
      <w:r w:rsidRPr="00E0057D">
        <w:rPr>
          <w:rFonts w:ascii="Times New Roman" w:hAnsi="Times New Roman"/>
          <w:sz w:val="28"/>
          <w:szCs w:val="24"/>
          <w:lang w:eastAsia="en-US"/>
        </w:rPr>
        <w:t xml:space="preserve"> невысокая.</w:t>
      </w:r>
      <w:r w:rsidRPr="00E0057D">
        <w:rPr>
          <w:rFonts w:ascii="Times New Roman" w:eastAsia="Calibri" w:hAnsi="Times New Roman"/>
          <w:bCs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bCs/>
          <w:sz w:val="28"/>
          <w:szCs w:val="24"/>
          <w:lang w:eastAsia="en-US"/>
        </w:rPr>
        <w:t xml:space="preserve">Средняя </w:t>
      </w:r>
      <w:r w:rsidRPr="0097454E">
        <w:rPr>
          <w:rFonts w:ascii="Times New Roman" w:hAnsi="Times New Roman"/>
          <w:bCs/>
          <w:spacing w:val="-4"/>
          <w:sz w:val="28"/>
          <w:szCs w:val="24"/>
          <w:lang w:eastAsia="en-US"/>
        </w:rPr>
        <w:t>обеспеченность современным реабилитационным оборудованием медицинских</w:t>
      </w:r>
      <w:r w:rsidRPr="00E0057D">
        <w:rPr>
          <w:rFonts w:ascii="Times New Roman" w:hAnsi="Times New Roman"/>
          <w:bCs/>
          <w:sz w:val="28"/>
          <w:szCs w:val="24"/>
          <w:lang w:eastAsia="en-US"/>
        </w:rPr>
        <w:t xml:space="preserve"> организаций, осуществляющих 1, 2, 3 этапы медицинской реабили</w:t>
      </w:r>
      <w:r w:rsidR="0097454E">
        <w:rPr>
          <w:rFonts w:ascii="Times New Roman" w:hAnsi="Times New Roman"/>
          <w:bCs/>
          <w:sz w:val="28"/>
          <w:szCs w:val="24"/>
          <w:lang w:eastAsia="en-US"/>
        </w:rPr>
        <w:t>тации на 31.12.2021, составляла</w:t>
      </w:r>
      <w:r w:rsidRPr="00E0057D">
        <w:rPr>
          <w:rFonts w:ascii="Times New Roman" w:hAnsi="Times New Roman"/>
          <w:bCs/>
          <w:sz w:val="28"/>
          <w:szCs w:val="24"/>
          <w:lang w:eastAsia="en-US"/>
        </w:rPr>
        <w:t xml:space="preserve"> 18,36%.</w:t>
      </w:r>
      <w:r w:rsidRPr="00E0057D">
        <w:rPr>
          <w:rFonts w:ascii="Times New Roman" w:hAnsi="Times New Roman"/>
          <w:sz w:val="28"/>
          <w:szCs w:val="24"/>
          <w:lang w:eastAsia="en-US"/>
        </w:rPr>
        <w:t xml:space="preserve"> В 2022 году по федеральной программе проведено оснащение 2 медицинских учреждений: ГБУ РО «Областной клинический кардиологический диспансер» (отделение ранней медицинской реабилитации и амбулаторное отделение МР) и ГБУ РО «Шиловский межрайонный медицинский центр» (отделение ранней медицинской реабилитации, стационарное отделение МР для пациентов с нарушением функции ЦНС, амбулаторное отделение МР). Оснащенность современным оборудованием в этих учреждениях достигает 89,7%.</w:t>
      </w: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В основном оборудование для 1 этапа реабилитации поставлялось в 2010-2015 годах в рамках оснащения по программе «Снижение смертности и инвалидности от сосудистых заболеваний мозга и инфаркта миокарда в Рязанской области».  Также отделения 1 и 2 этапа медицинской реабилитации частично оснащались в 2014-2016 годах. В медицинских организациях для реабилитации пациентов используется оборудование, которое приобреталось как для 1, так и для 2 этапов, изношенность некоторых видов оборудования достигает 100%.  Частично переоснащение 1 этапа реабилитации происходит в региональных сосудистых центрах и первичных сосудистых отделениях в рамках федерального проекта «Борьба с сосудистыми заболеваниями».</w:t>
      </w: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В Рязанской области сформирована трехэтапная система организации оказания медицинской помощи по медицинской реабилитации. Первый и второй этапы оказания помощи по МР преимущественно проводятся в одних и тех же медицинских организациях (ГБУ РО «Областная клиническая больница», ГБУ РО «Областной клинический кардиологический диспансер», ГБУ РО «</w:t>
      </w:r>
      <w:proofErr w:type="spellStart"/>
      <w:r w:rsidRPr="00E0057D">
        <w:rPr>
          <w:rFonts w:ascii="Times New Roman" w:hAnsi="Times New Roman"/>
          <w:sz w:val="28"/>
          <w:szCs w:val="24"/>
          <w:lang w:eastAsia="en-US"/>
        </w:rPr>
        <w:t>Сасовский</w:t>
      </w:r>
      <w:proofErr w:type="spellEnd"/>
      <w:r w:rsidRPr="00E0057D">
        <w:rPr>
          <w:rFonts w:ascii="Times New Roman" w:hAnsi="Times New Roman"/>
          <w:sz w:val="28"/>
          <w:szCs w:val="24"/>
          <w:lang w:eastAsia="en-US"/>
        </w:rPr>
        <w:t xml:space="preserve"> ММЦ», ГБУ РО «</w:t>
      </w:r>
      <w:proofErr w:type="spellStart"/>
      <w:r w:rsidRPr="00E0057D">
        <w:rPr>
          <w:rFonts w:ascii="Times New Roman" w:hAnsi="Times New Roman"/>
          <w:sz w:val="28"/>
          <w:szCs w:val="24"/>
          <w:lang w:eastAsia="en-US"/>
        </w:rPr>
        <w:t>Скопинский</w:t>
      </w:r>
      <w:proofErr w:type="spellEnd"/>
      <w:r w:rsidRPr="00E0057D">
        <w:rPr>
          <w:rFonts w:ascii="Times New Roman" w:hAnsi="Times New Roman"/>
          <w:sz w:val="28"/>
          <w:szCs w:val="24"/>
          <w:lang w:eastAsia="en-US"/>
        </w:rPr>
        <w:t xml:space="preserve"> ММЦ», ГБУ РО «Шиловский ММЦ»). В 2022 году ТФОМС впервые выделены средства для оказания медицинской помощи на амбулаторном этапе. Определены медицинские организации, имеющие лицензию на оказание амбулаторной медицинской реабилитации, и которые участвуют в проведении амбулаторной медицинской реабилитации. Проводилась работа по организации и совершенствованию оказания помощи на 3 этапе медицинской реабилитации. Отделения амбулаторной реабилитации в основном организованы в тех учреждениях, где есть 1 или 2 этапы: ГБУ РО «Областной клинический кардиологический диспансер», ГБУ РО «</w:t>
      </w:r>
      <w:proofErr w:type="spellStart"/>
      <w:r w:rsidRPr="00E0057D">
        <w:rPr>
          <w:rFonts w:ascii="Times New Roman" w:hAnsi="Times New Roman"/>
          <w:sz w:val="28"/>
          <w:szCs w:val="24"/>
          <w:lang w:eastAsia="en-US"/>
        </w:rPr>
        <w:t>Сасовский</w:t>
      </w:r>
      <w:proofErr w:type="spellEnd"/>
      <w:r w:rsidRPr="00E0057D">
        <w:rPr>
          <w:rFonts w:ascii="Times New Roman" w:hAnsi="Times New Roman"/>
          <w:sz w:val="28"/>
          <w:szCs w:val="24"/>
          <w:lang w:eastAsia="en-US"/>
        </w:rPr>
        <w:t xml:space="preserve"> ММЦ», ГБУ РО «</w:t>
      </w:r>
      <w:proofErr w:type="spellStart"/>
      <w:r w:rsidRPr="00E0057D">
        <w:rPr>
          <w:rFonts w:ascii="Times New Roman" w:hAnsi="Times New Roman"/>
          <w:sz w:val="28"/>
          <w:szCs w:val="24"/>
          <w:lang w:eastAsia="en-US"/>
        </w:rPr>
        <w:t>Скопинский</w:t>
      </w:r>
      <w:proofErr w:type="spellEnd"/>
      <w:r w:rsidRPr="00E0057D">
        <w:rPr>
          <w:rFonts w:ascii="Times New Roman" w:hAnsi="Times New Roman"/>
          <w:sz w:val="28"/>
          <w:szCs w:val="24"/>
          <w:lang w:eastAsia="en-US"/>
        </w:rPr>
        <w:t xml:space="preserve"> ММЦ», ГБУ РО «</w:t>
      </w:r>
      <w:proofErr w:type="spellStart"/>
      <w:r w:rsidRPr="00E0057D">
        <w:rPr>
          <w:rFonts w:ascii="Times New Roman" w:hAnsi="Times New Roman"/>
          <w:sz w:val="28"/>
          <w:szCs w:val="24"/>
          <w:lang w:eastAsia="en-US"/>
        </w:rPr>
        <w:t>Касимовский</w:t>
      </w:r>
      <w:proofErr w:type="spellEnd"/>
      <w:r w:rsidRPr="00E0057D">
        <w:rPr>
          <w:rFonts w:ascii="Times New Roman" w:hAnsi="Times New Roman"/>
          <w:sz w:val="28"/>
          <w:szCs w:val="24"/>
          <w:lang w:eastAsia="en-US"/>
        </w:rPr>
        <w:t xml:space="preserve"> ММЦ», «Городская клиническая больница №</w:t>
      </w:r>
      <w:r w:rsidR="0097454E">
        <w:rPr>
          <w:rFonts w:ascii="Times New Roman" w:hAnsi="Times New Roman"/>
          <w:sz w:val="28"/>
          <w:szCs w:val="24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4"/>
          <w:lang w:eastAsia="en-US"/>
        </w:rPr>
        <w:t xml:space="preserve">11». В 2023 году выделены средства для оплаты оказания медицинской помощи на первом этапе. Определены медицинские организации, которые создали отделения ранней медицинской реабилитации и которым оплачивается медицинская реабилитация 1 этапа (ГБУ РО «Областной клинический кардиологический диспансер», ГБУ РО «Областная клиническая больница»).  </w:t>
      </w:r>
    </w:p>
    <w:p w:rsidR="00E0057D" w:rsidRPr="00E0057D" w:rsidRDefault="00E0057D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 xml:space="preserve">Маршрутизация взрослых пациентов, нуждающихся в медицинской реабилитации, </w:t>
      </w:r>
      <w:r w:rsidRPr="00E0057D">
        <w:rPr>
          <w:rFonts w:ascii="Times New Roman" w:hAnsi="Times New Roman"/>
          <w:bCs/>
          <w:sz w:val="28"/>
          <w:szCs w:val="24"/>
          <w:lang w:eastAsia="en-US"/>
        </w:rPr>
        <w:t xml:space="preserve">осуществляется согласно правилам определения этапов медицинской реабилитации взрослых </w:t>
      </w:r>
      <w:r w:rsidRPr="00E0057D">
        <w:rPr>
          <w:rFonts w:ascii="Times New Roman" w:hAnsi="Times New Roman"/>
          <w:sz w:val="28"/>
          <w:szCs w:val="24"/>
          <w:lang w:eastAsia="en-US"/>
        </w:rPr>
        <w:t>на территории Рязанской области</w:t>
      </w:r>
      <w:r w:rsidRPr="00E0057D">
        <w:rPr>
          <w:rFonts w:ascii="Times New Roman" w:hAnsi="Times New Roman"/>
          <w:bCs/>
          <w:sz w:val="28"/>
          <w:szCs w:val="24"/>
          <w:lang w:eastAsia="en-US"/>
        </w:rPr>
        <w:t xml:space="preserve">. </w:t>
      </w:r>
      <w:r w:rsidRPr="00E0057D">
        <w:rPr>
          <w:rFonts w:ascii="Times New Roman" w:hAnsi="Times New Roman"/>
          <w:sz w:val="28"/>
          <w:szCs w:val="24"/>
          <w:lang w:eastAsia="en-US"/>
        </w:rPr>
        <w:t xml:space="preserve">Для определения индивидуальной маршрутизации пациента при реализации мероприятий по медицинской реабилитации, включая этап медицинской реабилитации и группу медицинской организации, применяется шкала реабилитационной маршрутизации (далее ШРМ). </w:t>
      </w:r>
    </w:p>
    <w:p w:rsidR="00E0057D" w:rsidRPr="00E0057D" w:rsidRDefault="00E0057D" w:rsidP="00E0057D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E0057D">
        <w:rPr>
          <w:rFonts w:ascii="Times New Roman" w:eastAsia="Calibri" w:hAnsi="Times New Roman"/>
          <w:sz w:val="28"/>
          <w:szCs w:val="24"/>
          <w:lang w:eastAsia="en-US"/>
        </w:rPr>
        <w:t>Пациент, в отношении которого проведены мероприятия по медицинской реабилитации на любом этапе, имеющие оценку состояния функционирования и ограничения жизнедеятельности (функции и структуры организма, активности и участия пациента), согласно ШРМ 0-1 балла – не нуждается в продолжении медицинской реабилитации и направляется                для осуществления мероприятий по вторичной профилактике к профильному специалисту или участковому терапевту по месту жительства в соответствии с действующими порядками оказания медицинской помощи, клиническими рекомендациями (протоколами лечения).</w:t>
      </w:r>
    </w:p>
    <w:p w:rsidR="00E0057D" w:rsidRPr="00E0057D" w:rsidRDefault="00E0057D" w:rsidP="00E0057D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E0057D">
        <w:rPr>
          <w:rFonts w:ascii="Times New Roman" w:eastAsia="Calibri" w:hAnsi="Times New Roman"/>
          <w:sz w:val="28"/>
          <w:szCs w:val="24"/>
          <w:lang w:eastAsia="en-US"/>
        </w:rPr>
        <w:t xml:space="preserve"> Пациент, в отношении которого проведены мероприятия по медицинской реабилитации на первом и (или) втором этапах, имеющий значения ШРМ 2-3 балла, направляется на третий этап для продолжения медицинской реабилитации.</w:t>
      </w:r>
    </w:p>
    <w:p w:rsidR="00E0057D" w:rsidRPr="00E0057D" w:rsidRDefault="00E0057D" w:rsidP="00E0057D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E0057D">
        <w:rPr>
          <w:rFonts w:ascii="Times New Roman" w:eastAsia="Calibri" w:hAnsi="Times New Roman"/>
          <w:sz w:val="28"/>
          <w:szCs w:val="24"/>
          <w:lang w:eastAsia="en-US"/>
        </w:rPr>
        <w:t xml:space="preserve"> Пациент, в отношении которого проведены мероприятия по медицинской реабилитации на первом этапе, имеющий высокий и средний реабилитационный потенциал и значения ШРМ 4-5 баллов, направляется на второй этап медицинской реабилитации, в медицинскую организацию второй и третьей групп.</w:t>
      </w:r>
    </w:p>
    <w:p w:rsidR="00E0057D" w:rsidRPr="00E0057D" w:rsidRDefault="00E0057D" w:rsidP="00E0057D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E0057D">
        <w:rPr>
          <w:rFonts w:ascii="Times New Roman" w:eastAsia="Calibri" w:hAnsi="Times New Roman"/>
          <w:sz w:val="28"/>
          <w:szCs w:val="24"/>
          <w:lang w:eastAsia="en-US"/>
        </w:rPr>
        <w:t xml:space="preserve">Пациент, в отношении которого проведены все мероприятия по медицинской реабилитации на первом этапе, сохраняющий низкую степень восстановления функций и жизнедеятельности и сомнительный или отсутствующий реабилитационный потенциал и имеющий 5 или 6 баллов по ШРМ, направляется на паллиативное лечение. </w:t>
      </w:r>
    </w:p>
    <w:p w:rsidR="00E0057D" w:rsidRPr="00E0057D" w:rsidRDefault="00E0057D" w:rsidP="00E0057D">
      <w:pPr>
        <w:suppressAutoHyphens/>
        <w:ind w:firstLine="709"/>
        <w:contextualSpacing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E0057D">
        <w:rPr>
          <w:rFonts w:ascii="Times New Roman" w:eastAsia="Calibri" w:hAnsi="Times New Roman"/>
          <w:sz w:val="28"/>
          <w:szCs w:val="24"/>
          <w:lang w:eastAsia="en-US"/>
        </w:rPr>
        <w:t>Решение о необходимости продолжения мероприятий по медицинской реабилитации пациенту после завершения первого этапа медицинской реабилитации на 2 этапе в условиях специализированного отделения медицинской реабилитации или на 3 этапе в условиях дневного стационара или амбулаторного отделения медицинской реабилитации принимается врачебной комиссией в составе лечащего врача-специалиста по медицинской реабилитации (врач ФРМ) после осмотра и заключения МДРК, специалиста по профилю основного заболевания (невролог, нейрохирург, травматолог, кардиохирург, кардиолог и др.) медицинской организации, где находится пациент. При отсутствии у пациента реабилитационного потенциала по решению врачебной комиссии медицинской организации, в который пациент проходил лечение, пациент переводится в отделение паллиативной медицинской помощи или отделение сестринского ухода.</w:t>
      </w:r>
    </w:p>
    <w:p w:rsidR="00E0057D" w:rsidRPr="00E0057D" w:rsidRDefault="00E0057D" w:rsidP="0097454E">
      <w:pPr>
        <w:suppressAutoHyphens/>
        <w:spacing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E0057D">
        <w:rPr>
          <w:rFonts w:ascii="Times New Roman" w:eastAsia="Calibri" w:hAnsi="Times New Roman"/>
          <w:sz w:val="28"/>
          <w:szCs w:val="24"/>
          <w:lang w:eastAsia="en-US"/>
        </w:rPr>
        <w:t>При появлении  потенциала  пациент из отделения паллиативной медицинской помощи или отделения сестринского ухода может быть направлен в специализированное отделение медицинской реабилитации второго этапа по решению врачебной комиссии принимающей медицинской организации в составе  специалиста по медицинской реабилитации (врач ФРМ) после осмотра и заключения МДРК, специалиста по профилю основного заболевания (невролог, нейрохирург, травматолог, кардиохирург, кардиолог и др.) и(или) лечащего врача медицинской организации, где находится пациент.</w:t>
      </w:r>
    </w:p>
    <w:p w:rsidR="00E0057D" w:rsidRPr="00E0057D" w:rsidRDefault="00E0057D" w:rsidP="0097454E">
      <w:pPr>
        <w:spacing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E0057D">
        <w:rPr>
          <w:rFonts w:ascii="Times New Roman" w:eastAsia="Calibri" w:hAnsi="Times New Roman"/>
          <w:sz w:val="28"/>
          <w:szCs w:val="24"/>
          <w:lang w:eastAsia="en-US"/>
        </w:rPr>
        <w:t>На повторный курс второго этапа медицинской реабилитации в медицинскую организацию третьей и четвертой групп пациент,</w:t>
      </w:r>
      <w:r w:rsidR="0097454E">
        <w:rPr>
          <w:rFonts w:ascii="Times New Roman" w:eastAsia="Calibri" w:hAnsi="Times New Roman"/>
          <w:sz w:val="28"/>
          <w:szCs w:val="24"/>
          <w:lang w:eastAsia="en-US"/>
        </w:rPr>
        <w:br/>
      </w:r>
      <w:r w:rsidRPr="00E0057D">
        <w:rPr>
          <w:rFonts w:ascii="Times New Roman" w:eastAsia="Calibri" w:hAnsi="Times New Roman"/>
          <w:sz w:val="28"/>
          <w:szCs w:val="24"/>
          <w:lang w:eastAsia="en-US"/>
        </w:rPr>
        <w:t>в отношении которого проведены мероприятия по медицинской реабилитации на 2 этапе</w:t>
      </w:r>
      <w:r w:rsidR="0097454E">
        <w:rPr>
          <w:rFonts w:ascii="Times New Roman" w:eastAsia="Calibri" w:hAnsi="Times New Roman"/>
          <w:sz w:val="28"/>
          <w:szCs w:val="24"/>
          <w:lang w:eastAsia="en-US"/>
        </w:rPr>
        <w:t>,</w:t>
      </w:r>
      <w:r w:rsidRPr="00E0057D">
        <w:rPr>
          <w:rFonts w:ascii="Times New Roman" w:eastAsia="Calibri" w:hAnsi="Times New Roman"/>
          <w:sz w:val="28"/>
          <w:szCs w:val="24"/>
          <w:lang w:eastAsia="en-US"/>
        </w:rPr>
        <w:t xml:space="preserve"> направляется </w:t>
      </w:r>
      <w:r w:rsidRPr="00E0057D">
        <w:rPr>
          <w:rFonts w:ascii="Times New Roman" w:eastAsia="Arial" w:hAnsi="Times New Roman"/>
          <w:sz w:val="28"/>
          <w:szCs w:val="24"/>
        </w:rPr>
        <w:t>врачом по месту жительства или лечащи</w:t>
      </w:r>
      <w:r w:rsidR="0097454E">
        <w:rPr>
          <w:rFonts w:ascii="Times New Roman" w:eastAsia="Arial" w:hAnsi="Times New Roman"/>
          <w:sz w:val="28"/>
          <w:szCs w:val="24"/>
        </w:rPr>
        <w:t>м</w:t>
      </w:r>
      <w:r w:rsidRPr="00E0057D">
        <w:rPr>
          <w:rFonts w:ascii="Times New Roman" w:eastAsia="Arial" w:hAnsi="Times New Roman"/>
          <w:sz w:val="28"/>
          <w:szCs w:val="24"/>
        </w:rPr>
        <w:t xml:space="preserve"> врач</w:t>
      </w:r>
      <w:r w:rsidR="0097454E">
        <w:rPr>
          <w:rFonts w:ascii="Times New Roman" w:eastAsia="Arial" w:hAnsi="Times New Roman"/>
          <w:sz w:val="28"/>
          <w:szCs w:val="24"/>
        </w:rPr>
        <w:t>ом</w:t>
      </w:r>
      <w:r w:rsidRPr="00E0057D">
        <w:rPr>
          <w:rFonts w:ascii="Times New Roman" w:eastAsia="Arial" w:hAnsi="Times New Roman"/>
          <w:sz w:val="28"/>
          <w:szCs w:val="24"/>
        </w:rPr>
        <w:t xml:space="preserve"> при осуществлении МР на 2 этапе</w:t>
      </w:r>
      <w:r w:rsidRPr="00E0057D">
        <w:rPr>
          <w:rFonts w:ascii="Times New Roman" w:eastAsia="Calibri" w:hAnsi="Times New Roman"/>
          <w:sz w:val="28"/>
          <w:szCs w:val="24"/>
          <w:lang w:eastAsia="en-US"/>
        </w:rPr>
        <w:t>: а) имеющий значения ШРМ 3-4-5-6 баллов и имеющий  реабилитационный потенциал  после проведения мероприятий по МР;  б) по решению врачебной комиссии принимающей медицинской организации в составе специалист по медицинской реабилитации (врач ФРМ) после осмотра МДРК и специалист                по профилю основного заболевания (невролог, нейрохирург, травматолог, кардиохирург, кардиолог и др.)</w:t>
      </w:r>
      <w:r w:rsidRPr="00E0057D">
        <w:rPr>
          <w:rFonts w:ascii="Times New Roman" w:eastAsia="Arial" w:hAnsi="Times New Roman"/>
          <w:sz w:val="28"/>
          <w:szCs w:val="24"/>
        </w:rPr>
        <w:t>,</w:t>
      </w:r>
      <w:r w:rsidRPr="00E0057D">
        <w:rPr>
          <w:rFonts w:ascii="Times New Roman" w:eastAsia="Calibri" w:hAnsi="Times New Roman"/>
          <w:sz w:val="28"/>
          <w:szCs w:val="24"/>
          <w:lang w:eastAsia="en-US"/>
        </w:rPr>
        <w:t xml:space="preserve"> имеющий реабилитационный потенци</w:t>
      </w:r>
      <w:r w:rsidR="0097454E">
        <w:rPr>
          <w:rFonts w:ascii="Times New Roman" w:eastAsia="Calibri" w:hAnsi="Times New Roman"/>
          <w:sz w:val="28"/>
          <w:szCs w:val="24"/>
          <w:lang w:eastAsia="en-US"/>
        </w:rPr>
        <w:t xml:space="preserve">ал, но при отсутствии динамики </w:t>
      </w:r>
      <w:r w:rsidRPr="00E0057D">
        <w:rPr>
          <w:rFonts w:ascii="Times New Roman" w:eastAsia="Calibri" w:hAnsi="Times New Roman"/>
          <w:sz w:val="28"/>
          <w:szCs w:val="24"/>
          <w:lang w:eastAsia="en-US"/>
        </w:rPr>
        <w:t>в состоянии,  нарушение функций которого в начале и при  завершении второго этапа было оценено в 4-5 или 6 баллов  по ШРМ.</w:t>
      </w:r>
    </w:p>
    <w:p w:rsidR="00E0057D" w:rsidRPr="00E0057D" w:rsidRDefault="00E0057D" w:rsidP="0097454E">
      <w:pPr>
        <w:suppressAutoHyphens/>
        <w:spacing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4"/>
          <w:lang w:eastAsia="en-US"/>
        </w:rPr>
      </w:pPr>
      <w:r w:rsidRPr="00E0057D">
        <w:rPr>
          <w:rFonts w:ascii="Times New Roman" w:eastAsia="Calibri" w:hAnsi="Times New Roman"/>
          <w:sz w:val="28"/>
          <w:szCs w:val="24"/>
          <w:lang w:eastAsia="en-US"/>
        </w:rPr>
        <w:t>Пациент, в отношении которого проведены все мероприятия по медицинской реабилитации на 2 этапе, имеющий значения ШРМ 4</w:t>
      </w:r>
      <w:r w:rsidRPr="00E0057D">
        <w:rPr>
          <w:rFonts w:ascii="Times New Roman" w:eastAsia="Calibri" w:hAnsi="Times New Roman"/>
          <w:sz w:val="28"/>
          <w:szCs w:val="24"/>
          <w:lang w:eastAsia="en-US"/>
        </w:rPr>
        <w:noBreakHyphen/>
        <w:t xml:space="preserve">5 баллов, не изменивший значения ШРМ и при отсутствии динамики в состоянии, направляется для дальнейшего восстановления и осуществления мероприятий по вторичной профилактике к профильному специалисту по месту жительства или участковому терапевту в соответствии с действующими порядками оказания медицинской помощи, клиническими рекомендациями (протоколами лечения). </w:t>
      </w:r>
    </w:p>
    <w:p w:rsidR="00E0057D" w:rsidRPr="00E0057D" w:rsidRDefault="00E0057D" w:rsidP="0097454E">
      <w:pPr>
        <w:suppressAutoHyphens/>
        <w:spacing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4"/>
          <w:lang w:eastAsia="en-US"/>
        </w:rPr>
      </w:pPr>
    </w:p>
    <w:p w:rsidR="0097454E" w:rsidRDefault="0097454E" w:rsidP="0097454E">
      <w:pPr>
        <w:suppressAutoHyphens/>
        <w:spacing w:line="233" w:lineRule="auto"/>
        <w:ind w:firstLine="709"/>
        <w:contextualSpacing/>
        <w:jc w:val="right"/>
        <w:rPr>
          <w:rFonts w:ascii="Times New Roman" w:eastAsia="Calibri" w:hAnsi="Times New Roman"/>
          <w:sz w:val="28"/>
          <w:szCs w:val="24"/>
          <w:lang w:eastAsia="en-US"/>
        </w:rPr>
      </w:pPr>
      <w:r>
        <w:rPr>
          <w:rFonts w:ascii="Times New Roman" w:eastAsia="Calibri" w:hAnsi="Times New Roman"/>
          <w:sz w:val="28"/>
          <w:szCs w:val="24"/>
          <w:lang w:eastAsia="en-US"/>
        </w:rPr>
        <w:t>Таблица 19</w:t>
      </w:r>
    </w:p>
    <w:p w:rsidR="0097454E" w:rsidRPr="0097454E" w:rsidRDefault="0097454E" w:rsidP="0097454E">
      <w:pPr>
        <w:suppressAutoHyphens/>
        <w:spacing w:line="233" w:lineRule="auto"/>
        <w:ind w:firstLine="709"/>
        <w:contextualSpacing/>
        <w:jc w:val="both"/>
        <w:rPr>
          <w:rFonts w:ascii="Times New Roman" w:eastAsia="Calibri" w:hAnsi="Times New Roman"/>
          <w:sz w:val="16"/>
          <w:szCs w:val="16"/>
          <w:lang w:eastAsia="en-US"/>
        </w:rPr>
      </w:pPr>
    </w:p>
    <w:p w:rsidR="00E0057D" w:rsidRDefault="00E0057D" w:rsidP="0097454E">
      <w:pPr>
        <w:suppressAutoHyphens/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Схема маршрутизации взрослых пациентов на медицинскую реабилитацию с 1 этапа на 2 этап в медицинских организациях</w:t>
      </w:r>
    </w:p>
    <w:p w:rsidR="0097454E" w:rsidRPr="0097454E" w:rsidRDefault="0097454E" w:rsidP="0097454E">
      <w:pPr>
        <w:suppressAutoHyphens/>
        <w:spacing w:line="233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002"/>
        <w:gridCol w:w="3575"/>
        <w:gridCol w:w="3147"/>
      </w:tblGrid>
      <w:tr w:rsidR="00E0057D" w:rsidRPr="00E0057D" w:rsidTr="0097454E">
        <w:trPr>
          <w:trHeight w:val="959"/>
        </w:trPr>
        <w:tc>
          <w:tcPr>
            <w:tcW w:w="1745" w:type="dxa"/>
            <w:hideMark/>
          </w:tcPr>
          <w:p w:rsidR="00E0057D" w:rsidRPr="00E0057D" w:rsidRDefault="0097454E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057D" w:rsidRPr="00E0057D">
              <w:rPr>
                <w:rFonts w:ascii="Times New Roman" w:hAnsi="Times New Roman"/>
                <w:sz w:val="24"/>
                <w:szCs w:val="24"/>
              </w:rPr>
              <w:t>рофиль</w:t>
            </w:r>
          </w:p>
        </w:tc>
        <w:tc>
          <w:tcPr>
            <w:tcW w:w="1002" w:type="dxa"/>
            <w:hideMark/>
          </w:tcPr>
          <w:p w:rsidR="00E0057D" w:rsidRPr="00E0057D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Пока-</w:t>
            </w: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затели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ШРМ</w:t>
            </w:r>
          </w:p>
        </w:tc>
        <w:tc>
          <w:tcPr>
            <w:tcW w:w="3575" w:type="dxa"/>
            <w:hideMark/>
          </w:tcPr>
          <w:p w:rsidR="00E0057D" w:rsidRPr="00E0057D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Наименование направляющей  медицинской организации (1 этап)</w:t>
            </w:r>
          </w:p>
        </w:tc>
        <w:tc>
          <w:tcPr>
            <w:tcW w:w="3147" w:type="dxa"/>
            <w:hideMark/>
          </w:tcPr>
          <w:p w:rsidR="00E0057D" w:rsidRPr="00E0057D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Наименование принимающей медицинской организации</w:t>
            </w:r>
          </w:p>
          <w:p w:rsidR="00E0057D" w:rsidRPr="00E0057D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(2 этап)</w:t>
            </w:r>
          </w:p>
        </w:tc>
      </w:tr>
    </w:tbl>
    <w:p w:rsidR="0097454E" w:rsidRPr="0097454E" w:rsidRDefault="0097454E">
      <w:pPr>
        <w:rPr>
          <w:rFonts w:ascii="Times New Roman" w:hAnsi="Times New Roman"/>
          <w:sz w:val="2"/>
          <w:szCs w:val="2"/>
        </w:rPr>
      </w:pPr>
    </w:p>
    <w:tbl>
      <w:tblPr>
        <w:tblW w:w="94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5"/>
        <w:gridCol w:w="1002"/>
        <w:gridCol w:w="3575"/>
        <w:gridCol w:w="3147"/>
      </w:tblGrid>
      <w:tr w:rsidR="00E0057D" w:rsidRPr="0097454E" w:rsidTr="0097454E">
        <w:trPr>
          <w:trHeight w:val="281"/>
          <w:tblHeader/>
        </w:trPr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4</w:t>
            </w:r>
          </w:p>
        </w:tc>
      </w:tr>
      <w:tr w:rsidR="00E0057D" w:rsidRPr="0097454E" w:rsidTr="0097454E">
        <w:trPr>
          <w:trHeight w:val="342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97454E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М</w:t>
            </w:r>
            <w:r w:rsidR="00E0057D"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едицинская реабилитация  пациентов с нарушением функции ЦНС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97454E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E0057D"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чреждения федерального уровня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ГБУ РО «Областная клиническая больница»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</w:tc>
      </w:tr>
      <w:tr w:rsidR="00E0057D" w:rsidRPr="0097454E" w:rsidTr="0097454E">
        <w:trPr>
          <w:trHeight w:val="342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3-5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97454E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E0057D"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чреждения федерального уровня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№ 11»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</w:tc>
      </w:tr>
      <w:tr w:rsidR="00E0057D" w:rsidRPr="0097454E" w:rsidTr="0097454E">
        <w:trPr>
          <w:trHeight w:val="342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3-5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</w:tc>
      </w:tr>
      <w:tr w:rsidR="00E0057D" w:rsidRPr="0097454E" w:rsidTr="0097454E">
        <w:trPr>
          <w:trHeight w:val="342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3-5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«Ряжский межрайонный медицинский центр»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</w:tc>
      </w:tr>
      <w:tr w:rsidR="00E0057D" w:rsidRPr="0097454E" w:rsidTr="0097454E">
        <w:trPr>
          <w:trHeight w:val="342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3-5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«Шиловский межрайонный медицинский центр»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«Шиловский межрайонный медицинский центр»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0057D" w:rsidRPr="0097454E" w:rsidTr="0097454E"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Медицинская реабилитация  пациентов с нарушением функции </w:t>
            </w:r>
          </w:p>
          <w:p w:rsidR="00E0057D" w:rsidRPr="0097454E" w:rsidRDefault="0097454E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п</w:t>
            </w:r>
            <w:r w:rsidR="00E0057D"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ериферичес</w:t>
            </w:r>
            <w:proofErr w:type="spellEnd"/>
            <w:r w:rsidR="00E0057D" w:rsidRPr="0097454E">
              <w:rPr>
                <w:rFonts w:ascii="Times New Roman" w:hAnsi="Times New Roman"/>
                <w:spacing w:val="-2"/>
                <w:sz w:val="24"/>
                <w:szCs w:val="24"/>
              </w:rPr>
              <w:t>-кой нервной системы и опорно-двигательного аппарата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3 -5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97454E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E0057D"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чреждения федерального уровня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«Ряжский межрайонный медицинский центр»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«Шиловский межрайонный медицинский центр»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</w:tc>
      </w:tr>
      <w:tr w:rsidR="00E0057D" w:rsidRPr="0097454E" w:rsidTr="00C543F3">
        <w:trPr>
          <w:trHeight w:val="2127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3-4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«Шиловский межрайонный медицинский центр»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«Ряжский межрайонный медицинский центр»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Клепиковская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районная больница»</w:t>
            </w:r>
          </w:p>
          <w:p w:rsidR="00E0057D" w:rsidRPr="0097454E" w:rsidRDefault="00E0057D" w:rsidP="00C543F3">
            <w:pPr>
              <w:tabs>
                <w:tab w:val="center" w:pos="4820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  <w:tr w:rsidR="00E0057D" w:rsidRPr="0097454E" w:rsidTr="0097454E">
        <w:trPr>
          <w:trHeight w:val="2292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медицинская реабилитация пациентов с 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соматичес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-кими 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заболева-ниями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3-5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97454E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</w:t>
            </w:r>
            <w:r w:rsidR="00E0057D"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чреждения федерального уровня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«Областной клинический кардиологический диспансер»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«Городская клиническая больница скорой медицинской помощи»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Скопинский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«Областной клинический кардиологический диспансер»</w:t>
            </w:r>
          </w:p>
        </w:tc>
      </w:tr>
      <w:tr w:rsidR="00E0057D" w:rsidRPr="0097454E" w:rsidTr="0097454E">
        <w:trPr>
          <w:trHeight w:val="494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«Областная клиническая больница»</w:t>
            </w:r>
          </w:p>
        </w:tc>
      </w:tr>
      <w:tr w:rsidR="00E0057D" w:rsidRPr="0097454E" w:rsidTr="0097454E">
        <w:trPr>
          <w:trHeight w:val="3007"/>
        </w:trPr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«Ряжский межрайонный медицинский центр»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«Шиловский межрайонный медицинский центр»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Касимовский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ГБУ РО «</w:t>
            </w:r>
            <w:proofErr w:type="spellStart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Сасовский</w:t>
            </w:r>
            <w:proofErr w:type="spellEnd"/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межрайонный медицинский центр»</w:t>
            </w:r>
          </w:p>
          <w:p w:rsidR="00E0057D" w:rsidRPr="0097454E" w:rsidRDefault="00E0057D" w:rsidP="0097454E">
            <w:pPr>
              <w:tabs>
                <w:tab w:val="center" w:pos="4820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</w:tr>
    </w:tbl>
    <w:p w:rsidR="00E0057D" w:rsidRDefault="00E0057D" w:rsidP="0097454E">
      <w:pPr>
        <w:tabs>
          <w:tab w:val="center" w:pos="4820"/>
        </w:tabs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7454E" w:rsidRDefault="0097454E" w:rsidP="0097454E">
      <w:pPr>
        <w:tabs>
          <w:tab w:val="center" w:pos="4820"/>
        </w:tabs>
        <w:contextualSpacing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97454E" w:rsidRDefault="00E0057D" w:rsidP="0097454E">
      <w:pPr>
        <w:tabs>
          <w:tab w:val="center" w:pos="4820"/>
        </w:tabs>
        <w:ind w:firstLine="709"/>
        <w:contextualSpacing/>
        <w:jc w:val="right"/>
        <w:rPr>
          <w:rFonts w:ascii="Times New Roman" w:hAnsi="Times New Roman"/>
          <w:sz w:val="28"/>
          <w:szCs w:val="24"/>
          <w:lang w:eastAsia="zh-CN"/>
        </w:rPr>
      </w:pPr>
      <w:r w:rsidRPr="00E0057D">
        <w:rPr>
          <w:rFonts w:ascii="Times New Roman" w:hAnsi="Times New Roman"/>
          <w:sz w:val="28"/>
          <w:szCs w:val="24"/>
          <w:lang w:eastAsia="zh-CN"/>
        </w:rPr>
        <w:t>Табл</w:t>
      </w:r>
      <w:r w:rsidR="0097454E">
        <w:rPr>
          <w:rFonts w:ascii="Times New Roman" w:hAnsi="Times New Roman"/>
          <w:sz w:val="28"/>
          <w:szCs w:val="24"/>
          <w:lang w:eastAsia="zh-CN"/>
        </w:rPr>
        <w:t>ица 19.1</w:t>
      </w:r>
    </w:p>
    <w:p w:rsidR="0097454E" w:rsidRPr="0097454E" w:rsidRDefault="0097454E" w:rsidP="0097454E">
      <w:pPr>
        <w:tabs>
          <w:tab w:val="center" w:pos="4820"/>
        </w:tabs>
        <w:contextualSpacing/>
        <w:jc w:val="center"/>
        <w:rPr>
          <w:rFonts w:ascii="Times New Roman" w:hAnsi="Times New Roman"/>
          <w:sz w:val="16"/>
          <w:szCs w:val="16"/>
          <w:lang w:eastAsia="zh-CN"/>
        </w:rPr>
      </w:pPr>
    </w:p>
    <w:p w:rsidR="00E0057D" w:rsidRDefault="00E0057D" w:rsidP="0097454E">
      <w:pPr>
        <w:tabs>
          <w:tab w:val="center" w:pos="4820"/>
        </w:tabs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  <w:lang w:eastAsia="zh-CN"/>
        </w:rPr>
        <w:t>С</w:t>
      </w:r>
      <w:r w:rsidRPr="00E0057D">
        <w:rPr>
          <w:rFonts w:ascii="Times New Roman" w:hAnsi="Times New Roman"/>
          <w:sz w:val="28"/>
          <w:szCs w:val="24"/>
        </w:rPr>
        <w:t>хема маршрутизации взрослых пациентов на</w:t>
      </w:r>
      <w:r w:rsidR="0097454E">
        <w:rPr>
          <w:rFonts w:ascii="Times New Roman" w:hAnsi="Times New Roman"/>
          <w:sz w:val="28"/>
          <w:szCs w:val="24"/>
        </w:rPr>
        <w:br/>
      </w:r>
      <w:r w:rsidRPr="00E0057D">
        <w:rPr>
          <w:rFonts w:ascii="Times New Roman" w:hAnsi="Times New Roman"/>
          <w:sz w:val="28"/>
          <w:szCs w:val="24"/>
        </w:rPr>
        <w:t>медицинскую реабилитацию в амбулаторных условиях</w:t>
      </w:r>
    </w:p>
    <w:p w:rsidR="0097454E" w:rsidRPr="0097454E" w:rsidRDefault="0097454E" w:rsidP="00E0057D">
      <w:pPr>
        <w:tabs>
          <w:tab w:val="center" w:pos="4820"/>
        </w:tabs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pPr w:leftFromText="180" w:rightFromText="180" w:vertAnchor="text" w:horzAnchor="margin" w:tblpY="132"/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7"/>
        <w:gridCol w:w="1006"/>
        <w:gridCol w:w="4278"/>
        <w:gridCol w:w="2468"/>
      </w:tblGrid>
      <w:tr w:rsidR="00E0057D" w:rsidRPr="00E0057D" w:rsidTr="006B2089">
        <w:trPr>
          <w:trHeight w:val="630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Условия оказания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ШРМ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</w:p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медицинской организации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Зоны обслуживания</w:t>
            </w:r>
          </w:p>
        </w:tc>
      </w:tr>
      <w:tr w:rsidR="00E0057D" w:rsidRPr="00E0057D" w:rsidTr="00C543F3">
        <w:trPr>
          <w:trHeight w:val="276"/>
        </w:trPr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543F3" w:rsidRPr="00E0057D" w:rsidTr="00C543F3">
        <w:trPr>
          <w:trHeight w:val="521"/>
        </w:trPr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E0057D">
              <w:rPr>
                <w:rFonts w:ascii="Times New Roman" w:hAnsi="Times New Roman"/>
                <w:sz w:val="24"/>
                <w:szCs w:val="24"/>
              </w:rPr>
              <w:t>мбулаторная медицинская реабилитация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97454E">
            <w:pPr>
              <w:tabs>
                <w:tab w:val="center" w:pos="48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«Областной клинический кардиологический диспансер»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Железнодорожный район г. Рязани</w:t>
            </w:r>
          </w:p>
        </w:tc>
      </w:tr>
      <w:tr w:rsidR="00C543F3" w:rsidRPr="00E0057D" w:rsidTr="00C543F3">
        <w:tc>
          <w:tcPr>
            <w:tcW w:w="17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F3" w:rsidRPr="00E0057D" w:rsidRDefault="00C543F3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F3" w:rsidRPr="00E0057D" w:rsidRDefault="00C543F3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97454E">
            <w:pPr>
              <w:tabs>
                <w:tab w:val="center" w:pos="48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5»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Московский район </w:t>
            </w:r>
          </w:p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г. Рязани</w:t>
            </w:r>
          </w:p>
        </w:tc>
      </w:tr>
      <w:tr w:rsidR="00C543F3" w:rsidRPr="00E0057D" w:rsidTr="00C543F3">
        <w:tc>
          <w:tcPr>
            <w:tcW w:w="17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F3" w:rsidRPr="00E0057D" w:rsidRDefault="00C543F3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F3" w:rsidRPr="00E0057D" w:rsidRDefault="00C543F3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97454E">
            <w:pPr>
              <w:tabs>
                <w:tab w:val="center" w:pos="48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 11»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Октябрьский район </w:t>
            </w:r>
          </w:p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г. Рязани</w:t>
            </w:r>
          </w:p>
        </w:tc>
      </w:tr>
      <w:tr w:rsidR="00C543F3" w:rsidRPr="00E0057D" w:rsidTr="00C543F3">
        <w:tc>
          <w:tcPr>
            <w:tcW w:w="17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F3" w:rsidRPr="00E0057D" w:rsidRDefault="00C543F3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F3" w:rsidRPr="00E0057D" w:rsidRDefault="00C543F3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Default="00C543F3" w:rsidP="0097454E">
            <w:pPr>
              <w:tabs>
                <w:tab w:val="center" w:pos="48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«Городская клиническая больница № 4»</w:t>
            </w:r>
          </w:p>
          <w:p w:rsidR="00C543F3" w:rsidRPr="00E0057D" w:rsidRDefault="00C543F3" w:rsidP="0097454E">
            <w:pPr>
              <w:tabs>
                <w:tab w:val="center" w:pos="48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Советский район </w:t>
            </w:r>
          </w:p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г. Рязани</w:t>
            </w:r>
          </w:p>
        </w:tc>
      </w:tr>
      <w:tr w:rsidR="00C543F3" w:rsidRPr="00E0057D" w:rsidTr="00AF6542"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3F3" w:rsidRPr="00E0057D" w:rsidRDefault="00C543F3" w:rsidP="00C543F3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3F3" w:rsidRPr="00E0057D" w:rsidRDefault="00C543F3" w:rsidP="00C543F3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F3" w:rsidRPr="00E0057D" w:rsidRDefault="00C543F3" w:rsidP="00C543F3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3F3" w:rsidRPr="00E0057D" w:rsidRDefault="00C543F3" w:rsidP="00C543F3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543F3" w:rsidRPr="00E0057D" w:rsidTr="00C543F3">
        <w:tc>
          <w:tcPr>
            <w:tcW w:w="17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F3" w:rsidRPr="00E0057D" w:rsidRDefault="00C543F3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C543F3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97454E">
            <w:pPr>
              <w:tabs>
                <w:tab w:val="center" w:pos="48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C543F3" w:rsidRPr="00E0057D" w:rsidTr="006643DB"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F3" w:rsidRPr="00E0057D" w:rsidRDefault="00C543F3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F3" w:rsidRPr="00E0057D" w:rsidRDefault="00C543F3" w:rsidP="006643DB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97454E">
            <w:pPr>
              <w:tabs>
                <w:tab w:val="center" w:pos="48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«Шиловский межрайонный медицинский центр»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Шиловский район</w:t>
            </w:r>
          </w:p>
        </w:tc>
      </w:tr>
      <w:tr w:rsidR="00C543F3" w:rsidRPr="00E0057D" w:rsidTr="006643DB">
        <w:tc>
          <w:tcPr>
            <w:tcW w:w="17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F3" w:rsidRPr="00E0057D" w:rsidRDefault="00C543F3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97454E">
            <w:pPr>
              <w:tabs>
                <w:tab w:val="center" w:pos="48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межрайонный центр»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C543F3" w:rsidRPr="00E0057D" w:rsidTr="006643DB"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F3" w:rsidRPr="00E0057D" w:rsidRDefault="00C543F3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3F3" w:rsidRPr="00E0057D" w:rsidRDefault="00C543F3" w:rsidP="00E0057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97454E">
            <w:pPr>
              <w:tabs>
                <w:tab w:val="center" w:pos="48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</w:t>
            </w: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межрайонный медицинский центр»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43F3" w:rsidRPr="00E0057D" w:rsidRDefault="00C543F3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6B2089" w:rsidRPr="00E0057D" w:rsidTr="006B2089"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089" w:rsidRPr="00E0057D" w:rsidRDefault="006B2089" w:rsidP="0097454E">
            <w:pPr>
              <w:tabs>
                <w:tab w:val="center" w:pos="48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E0057D">
              <w:rPr>
                <w:rFonts w:ascii="Times New Roman" w:hAnsi="Times New Roman"/>
                <w:sz w:val="24"/>
                <w:szCs w:val="24"/>
              </w:rPr>
              <w:t>едицинская реабилитация в условиях дневного стационара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089" w:rsidRPr="00E0057D" w:rsidRDefault="006B2089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089" w:rsidRPr="00E0057D" w:rsidRDefault="006B2089" w:rsidP="0097454E">
            <w:pPr>
              <w:tabs>
                <w:tab w:val="center" w:pos="48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«Областная клиническая больница»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089" w:rsidRPr="00E0057D" w:rsidRDefault="006B2089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г. Рязань и Рязанская область</w:t>
            </w:r>
          </w:p>
        </w:tc>
      </w:tr>
      <w:tr w:rsidR="006B2089" w:rsidRPr="00E0057D" w:rsidTr="006B2089">
        <w:tc>
          <w:tcPr>
            <w:tcW w:w="1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89" w:rsidRPr="00E0057D" w:rsidRDefault="006B2089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89" w:rsidRPr="00E0057D" w:rsidRDefault="006B2089" w:rsidP="00E0057D">
            <w:pPr>
              <w:tabs>
                <w:tab w:val="center" w:pos="482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89" w:rsidRPr="00E0057D" w:rsidRDefault="006B2089" w:rsidP="0097454E">
            <w:pPr>
              <w:tabs>
                <w:tab w:val="center" w:pos="48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ГБУ РО «Шиловский межрайонный медицинский центр»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2089" w:rsidRPr="00E0057D" w:rsidRDefault="006B2089" w:rsidP="00E0057D">
            <w:pPr>
              <w:tabs>
                <w:tab w:val="center" w:pos="482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Шиловский район</w:t>
            </w:r>
          </w:p>
        </w:tc>
      </w:tr>
    </w:tbl>
    <w:p w:rsidR="0097454E" w:rsidRPr="0097454E" w:rsidRDefault="0097454E" w:rsidP="00E0057D">
      <w:pPr>
        <w:widowControl w:val="0"/>
        <w:ind w:firstLine="709"/>
        <w:contextualSpacing/>
        <w:jc w:val="both"/>
        <w:rPr>
          <w:rFonts w:ascii="Times New Roman" w:hAnsi="Times New Roman"/>
          <w:sz w:val="6"/>
          <w:szCs w:val="6"/>
          <w:lang w:eastAsia="en-US"/>
        </w:rPr>
      </w:pPr>
    </w:p>
    <w:p w:rsidR="00E0057D" w:rsidRPr="00E0057D" w:rsidRDefault="00E0057D" w:rsidP="00C543F3">
      <w:pPr>
        <w:widowControl w:val="0"/>
        <w:spacing w:line="235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 xml:space="preserve">Оказание медицинской помощи взрослому населению по медицинской реабилитации регламентировано Приказом Минздрава Рязанской области от 11.05.2022 № 829 «Об организации оказания медицинской помощи взрослым по профилю «медицинская реабилитация» на территории Рязанской области», согласно которому обеспечивается преемственность на различных этапах. В 2023 году внесены изменения в Приложения № 3, 4, 5, 6 приказа № 829, которые дополняют и уточняют маршрутизацию пациентов в связи с открытием новых отделений медицинской реабилитации. </w:t>
      </w:r>
    </w:p>
    <w:p w:rsidR="00E0057D" w:rsidRPr="00E0057D" w:rsidRDefault="00E0057D" w:rsidP="00C543F3">
      <w:pPr>
        <w:suppressAutoHyphens/>
        <w:spacing w:line="235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057D">
        <w:rPr>
          <w:rFonts w:ascii="Times New Roman" w:eastAsia="Calibri" w:hAnsi="Times New Roman"/>
          <w:sz w:val="28"/>
          <w:szCs w:val="28"/>
          <w:lang w:eastAsia="en-US"/>
        </w:rPr>
        <w:t>Маршрутизация детского населения проводится в соответствии с Приказами Министерства здравоохранения Рязанской области:</w:t>
      </w:r>
    </w:p>
    <w:p w:rsidR="00E0057D" w:rsidRPr="00E0057D" w:rsidRDefault="00E0057D" w:rsidP="00C543F3">
      <w:pPr>
        <w:numPr>
          <w:ilvl w:val="0"/>
          <w:numId w:val="1"/>
        </w:numPr>
        <w:tabs>
          <w:tab w:val="left" w:pos="1050"/>
        </w:tabs>
        <w:suppressAutoHyphens/>
        <w:spacing w:line="235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057D">
        <w:rPr>
          <w:rFonts w:ascii="Times New Roman" w:eastAsia="Calibri" w:hAnsi="Times New Roman"/>
          <w:sz w:val="28"/>
          <w:szCs w:val="28"/>
          <w:lang w:eastAsia="en-US"/>
        </w:rPr>
        <w:t>от 16.03.2022 г. № 467 «Об организации ок</w:t>
      </w:r>
      <w:r w:rsidR="0097454E">
        <w:rPr>
          <w:rFonts w:ascii="Times New Roman" w:eastAsia="Calibri" w:hAnsi="Times New Roman"/>
          <w:sz w:val="28"/>
          <w:szCs w:val="28"/>
          <w:lang w:eastAsia="en-US"/>
        </w:rPr>
        <w:t xml:space="preserve">азания медицинской помощи детям </w:t>
      </w:r>
      <w:r w:rsidRPr="00E0057D">
        <w:rPr>
          <w:rFonts w:ascii="Times New Roman" w:eastAsia="Calibri" w:hAnsi="Times New Roman"/>
          <w:sz w:val="28"/>
          <w:szCs w:val="28"/>
          <w:lang w:eastAsia="en-US"/>
        </w:rPr>
        <w:t>по профилю «медицинская реабилитация» на территории Рязанской области»;</w:t>
      </w:r>
    </w:p>
    <w:p w:rsidR="00E0057D" w:rsidRPr="00E0057D" w:rsidRDefault="00E0057D" w:rsidP="00C543F3">
      <w:pPr>
        <w:numPr>
          <w:ilvl w:val="0"/>
          <w:numId w:val="1"/>
        </w:numPr>
        <w:tabs>
          <w:tab w:val="left" w:pos="1050"/>
        </w:tabs>
        <w:suppressAutoHyphens/>
        <w:spacing w:line="235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057D">
        <w:rPr>
          <w:rFonts w:ascii="Times New Roman" w:eastAsia="Calibri" w:hAnsi="Times New Roman"/>
          <w:sz w:val="28"/>
          <w:szCs w:val="28"/>
          <w:lang w:eastAsia="en-US"/>
        </w:rPr>
        <w:t>от 30 декабря 2022 №</w:t>
      </w:r>
      <w:r w:rsidR="0097454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0057D">
        <w:rPr>
          <w:rFonts w:ascii="Times New Roman" w:eastAsia="Calibri" w:hAnsi="Times New Roman"/>
          <w:sz w:val="28"/>
          <w:szCs w:val="28"/>
          <w:lang w:eastAsia="en-US"/>
        </w:rPr>
        <w:t xml:space="preserve">2369 «О создании центра ранней помощи и реабилитации детей на базе ГБУ РО «Рязанский дом ребенка, специализированный для детей с различными формами поражения центральной нервной системы и с нарушением психики». </w:t>
      </w:r>
    </w:p>
    <w:p w:rsidR="00E0057D" w:rsidRPr="00E0057D" w:rsidRDefault="00E0057D" w:rsidP="00C543F3">
      <w:pPr>
        <w:suppressAutoHyphens/>
        <w:spacing w:line="235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057D">
        <w:rPr>
          <w:rFonts w:ascii="Times New Roman" w:eastAsia="Calibri" w:hAnsi="Times New Roman"/>
          <w:sz w:val="28"/>
          <w:szCs w:val="28"/>
          <w:lang w:eastAsia="en-US"/>
        </w:rPr>
        <w:t xml:space="preserve"> Первый этап осуществляется в острый период, в стадии обострения (рецидива) основного заболевания или острый период травмы, послеоперационный период:</w:t>
      </w:r>
    </w:p>
    <w:p w:rsidR="00E0057D" w:rsidRPr="00E0057D" w:rsidRDefault="00E0057D" w:rsidP="00C543F3">
      <w:pPr>
        <w:suppressAutoHyphens/>
        <w:spacing w:line="235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057D">
        <w:rPr>
          <w:rFonts w:ascii="Times New Roman" w:eastAsia="Calibri" w:hAnsi="Times New Roman"/>
          <w:sz w:val="28"/>
          <w:szCs w:val="28"/>
          <w:lang w:eastAsia="en-US"/>
        </w:rPr>
        <w:t xml:space="preserve">при V уровне </w:t>
      </w:r>
      <w:proofErr w:type="spellStart"/>
      <w:r w:rsidRPr="00E0057D">
        <w:rPr>
          <w:rFonts w:ascii="Times New Roman" w:eastAsia="Calibri" w:hAnsi="Times New Roman"/>
          <w:sz w:val="28"/>
          <w:szCs w:val="28"/>
          <w:lang w:eastAsia="en-US"/>
        </w:rPr>
        <w:t>курации</w:t>
      </w:r>
      <w:proofErr w:type="spellEnd"/>
      <w:r w:rsidRPr="00E0057D">
        <w:rPr>
          <w:rFonts w:ascii="Times New Roman" w:eastAsia="Calibri" w:hAnsi="Times New Roman"/>
          <w:sz w:val="28"/>
          <w:szCs w:val="28"/>
          <w:lang w:eastAsia="en-US"/>
        </w:rPr>
        <w:t xml:space="preserve"> – в стационарных условиях: отделение анестезиологии-реанимации ГБУ РО «Областная детская клиническая больница им. Н.В. Дмитриевой», отделения реанимации и интенсивной терапии новорожденных ГБУ РО «Областной клинический перинатальный центр».</w:t>
      </w:r>
    </w:p>
    <w:p w:rsidR="00E0057D" w:rsidRPr="00E0057D" w:rsidRDefault="00E0057D" w:rsidP="00C543F3">
      <w:pPr>
        <w:suppressAutoHyphens/>
        <w:spacing w:line="235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057D">
        <w:rPr>
          <w:rFonts w:ascii="Times New Roman" w:eastAsia="Calibri" w:hAnsi="Times New Roman"/>
          <w:sz w:val="28"/>
          <w:szCs w:val="28"/>
          <w:lang w:eastAsia="en-US"/>
        </w:rPr>
        <w:t xml:space="preserve">при IV уровне </w:t>
      </w:r>
      <w:proofErr w:type="spellStart"/>
      <w:r w:rsidRPr="00E0057D">
        <w:rPr>
          <w:rFonts w:ascii="Times New Roman" w:eastAsia="Calibri" w:hAnsi="Times New Roman"/>
          <w:sz w:val="28"/>
          <w:szCs w:val="28"/>
          <w:lang w:eastAsia="en-US"/>
        </w:rPr>
        <w:t>курации</w:t>
      </w:r>
      <w:proofErr w:type="spellEnd"/>
      <w:r w:rsidRPr="00E0057D">
        <w:rPr>
          <w:rFonts w:ascii="Times New Roman" w:eastAsia="Calibri" w:hAnsi="Times New Roman"/>
          <w:sz w:val="28"/>
          <w:szCs w:val="28"/>
          <w:lang w:eastAsia="en-US"/>
        </w:rPr>
        <w:t xml:space="preserve"> – в стационарных условиях профильных отделений ГБУ РО «Областная детская клиническая больница им. Н.В. Дмитриевой», ГБУ РО «Городская клиническая больница № 11», ГБУ РО «Областной клинический перинатальный центр» по профилю основного заболевания.</w:t>
      </w:r>
    </w:p>
    <w:p w:rsidR="00E0057D" w:rsidRPr="00E0057D" w:rsidRDefault="00E0057D" w:rsidP="00C543F3">
      <w:pPr>
        <w:suppressAutoHyphens/>
        <w:spacing w:line="235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057D">
        <w:rPr>
          <w:rFonts w:ascii="Times New Roman" w:eastAsia="Calibri" w:hAnsi="Times New Roman"/>
          <w:sz w:val="28"/>
          <w:szCs w:val="28"/>
          <w:lang w:eastAsia="en-US"/>
        </w:rPr>
        <w:t>Второй этап медицинской реабилитации детей осуществляется после окончания острого (подострого) периода заболевания или травмы, при хроническом течении основного заболевания вне обострения:</w:t>
      </w:r>
    </w:p>
    <w:p w:rsidR="00E0057D" w:rsidRPr="00E0057D" w:rsidRDefault="00E0057D" w:rsidP="00C543F3">
      <w:pPr>
        <w:suppressAutoHyphens/>
        <w:spacing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057D">
        <w:rPr>
          <w:rFonts w:ascii="Times New Roman" w:eastAsia="Calibri" w:hAnsi="Times New Roman"/>
          <w:sz w:val="28"/>
          <w:szCs w:val="28"/>
          <w:lang w:eastAsia="en-US"/>
        </w:rPr>
        <w:t xml:space="preserve">при IV, III уровнях </w:t>
      </w:r>
      <w:proofErr w:type="spellStart"/>
      <w:r w:rsidRPr="00E0057D">
        <w:rPr>
          <w:rFonts w:ascii="Times New Roman" w:eastAsia="Calibri" w:hAnsi="Times New Roman"/>
          <w:sz w:val="28"/>
          <w:szCs w:val="28"/>
          <w:lang w:eastAsia="en-US"/>
        </w:rPr>
        <w:t>курации</w:t>
      </w:r>
      <w:proofErr w:type="spellEnd"/>
      <w:r w:rsidRPr="00E0057D">
        <w:rPr>
          <w:rFonts w:ascii="Times New Roman" w:eastAsia="Calibri" w:hAnsi="Times New Roman"/>
          <w:sz w:val="28"/>
          <w:szCs w:val="28"/>
          <w:lang w:eastAsia="en-US"/>
        </w:rPr>
        <w:t xml:space="preserve"> – в стационарных условиях профильных отделений ГБУ РО «Областная детская клиническая больница им. Н.В. Дмитриевой», ГБУ РО «Областная клиническая больница им. Н.А. Семашко», ГБУ РО «Городская клиническая больница № 11», ГБУ РО «Рязанский дом ребенка», специализированный для детей с различными формами поражения центральной нервной системы и с нарушением психики.</w:t>
      </w:r>
    </w:p>
    <w:p w:rsidR="00E0057D" w:rsidRPr="00E0057D" w:rsidRDefault="00E0057D" w:rsidP="00C543F3">
      <w:pPr>
        <w:suppressAutoHyphens/>
        <w:spacing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057D">
        <w:rPr>
          <w:rFonts w:ascii="Times New Roman" w:eastAsia="Calibri" w:hAnsi="Times New Roman"/>
          <w:sz w:val="28"/>
          <w:szCs w:val="28"/>
          <w:lang w:eastAsia="en-US"/>
        </w:rPr>
        <w:t xml:space="preserve">при </w:t>
      </w:r>
      <w:r w:rsidRPr="00E0057D">
        <w:rPr>
          <w:rFonts w:ascii="Times New Roman" w:eastAsia="Calibri" w:hAnsi="Times New Roman"/>
          <w:sz w:val="28"/>
          <w:szCs w:val="28"/>
          <w:lang w:val="en-US" w:eastAsia="en-US"/>
        </w:rPr>
        <w:t>III</w:t>
      </w:r>
      <w:r w:rsidRPr="00E0057D">
        <w:rPr>
          <w:rFonts w:ascii="Times New Roman" w:eastAsia="Calibri" w:hAnsi="Times New Roman"/>
          <w:sz w:val="28"/>
          <w:szCs w:val="28"/>
          <w:lang w:eastAsia="en-US"/>
        </w:rPr>
        <w:t xml:space="preserve"> уровне </w:t>
      </w:r>
      <w:proofErr w:type="spellStart"/>
      <w:r w:rsidRPr="00E0057D">
        <w:rPr>
          <w:rFonts w:ascii="Times New Roman" w:eastAsia="Calibri" w:hAnsi="Times New Roman"/>
          <w:sz w:val="28"/>
          <w:szCs w:val="28"/>
          <w:lang w:eastAsia="en-US"/>
        </w:rPr>
        <w:t>курации</w:t>
      </w:r>
      <w:proofErr w:type="spellEnd"/>
      <w:r w:rsidRPr="00E0057D">
        <w:rPr>
          <w:rFonts w:ascii="Times New Roman" w:eastAsia="Calibri" w:hAnsi="Times New Roman"/>
          <w:sz w:val="28"/>
          <w:szCs w:val="28"/>
          <w:lang w:eastAsia="en-US"/>
        </w:rPr>
        <w:t xml:space="preserve"> – в условиях дневного стационара                                                                                   ГБУ РО «Областная детская клиническая больница им. Н.В. Дмитриевой», ГБУ РО «Городская клиническая больница № 11», ГБУ РО «Рязанский дом ребенка», специализированный для детей с различными формами поражения центральной нервной системы и с нарушением психики.</w:t>
      </w:r>
    </w:p>
    <w:p w:rsidR="00E0057D" w:rsidRPr="00E0057D" w:rsidRDefault="00E0057D" w:rsidP="00C543F3">
      <w:pPr>
        <w:suppressAutoHyphens/>
        <w:spacing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0057D">
        <w:rPr>
          <w:rFonts w:ascii="Times New Roman" w:eastAsia="Calibri" w:hAnsi="Times New Roman"/>
          <w:sz w:val="28"/>
          <w:szCs w:val="28"/>
          <w:lang w:eastAsia="en-US"/>
        </w:rPr>
        <w:t xml:space="preserve">Третий этап осуществляется после окончания острого (подострого) периода или травмы, при хроническом течении заболевания вне обострения при </w:t>
      </w:r>
      <w:r w:rsidRPr="00E0057D">
        <w:rPr>
          <w:rFonts w:ascii="Times New Roman" w:eastAsia="Calibri" w:hAnsi="Times New Roman"/>
          <w:sz w:val="28"/>
          <w:szCs w:val="28"/>
          <w:lang w:val="en-US" w:eastAsia="en-US"/>
        </w:rPr>
        <w:t>III</w:t>
      </w:r>
      <w:r w:rsidRPr="00E0057D">
        <w:rPr>
          <w:rFonts w:ascii="Times New Roman" w:eastAsia="Calibri" w:hAnsi="Times New Roman"/>
          <w:sz w:val="28"/>
          <w:szCs w:val="28"/>
          <w:lang w:eastAsia="en-US"/>
        </w:rPr>
        <w:t xml:space="preserve">, II, I уровнях </w:t>
      </w:r>
      <w:proofErr w:type="spellStart"/>
      <w:r w:rsidRPr="00E0057D">
        <w:rPr>
          <w:rFonts w:ascii="Times New Roman" w:eastAsia="Calibri" w:hAnsi="Times New Roman"/>
          <w:sz w:val="28"/>
          <w:szCs w:val="28"/>
          <w:lang w:eastAsia="en-US"/>
        </w:rPr>
        <w:t>курации</w:t>
      </w:r>
      <w:proofErr w:type="spellEnd"/>
      <w:r w:rsidRPr="00E0057D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E0057D" w:rsidRPr="00E0057D" w:rsidRDefault="0097454E" w:rsidP="00C543F3">
      <w:pPr>
        <w:suppressAutoHyphens/>
        <w:spacing w:after="160"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E0057D" w:rsidRPr="00E0057D">
        <w:rPr>
          <w:rFonts w:ascii="Times New Roman" w:eastAsia="Calibri" w:hAnsi="Times New Roman"/>
          <w:sz w:val="28"/>
          <w:szCs w:val="28"/>
          <w:lang w:eastAsia="en-US"/>
        </w:rPr>
        <w:t>в условиях дневного стационара ГБУ РО «Областная детская клиническая больница им. Н.В. Дмитриевой», ГБУ РО «Городская клиническая больница №</w:t>
      </w:r>
      <w:r>
        <w:rPr>
          <w:rFonts w:ascii="Times New Roman" w:eastAsia="Calibri" w:hAnsi="Times New Roman"/>
          <w:sz w:val="28"/>
          <w:szCs w:val="28"/>
          <w:lang w:eastAsia="en-US"/>
        </w:rPr>
        <w:t>  </w:t>
      </w:r>
      <w:r w:rsidR="00E0057D" w:rsidRPr="00E0057D">
        <w:rPr>
          <w:rFonts w:ascii="Times New Roman" w:eastAsia="Calibri" w:hAnsi="Times New Roman"/>
          <w:sz w:val="28"/>
          <w:szCs w:val="28"/>
          <w:lang w:eastAsia="en-US"/>
        </w:rPr>
        <w:t>11», ГБУ РО «Рязанский дом ребенка, специализированный для детей с различными формами поражения центральной нервной системы и с нарушением психики», ГБУ РО «Городская детская поликлиника №</w:t>
      </w:r>
      <w:r>
        <w:rPr>
          <w:rFonts w:ascii="Times New Roman" w:eastAsia="Calibri" w:hAnsi="Times New Roman"/>
          <w:sz w:val="28"/>
          <w:szCs w:val="28"/>
          <w:lang w:eastAsia="en-US"/>
        </w:rPr>
        <w:t>  </w:t>
      </w:r>
      <w:r w:rsidR="00E0057D" w:rsidRPr="00E0057D">
        <w:rPr>
          <w:rFonts w:ascii="Times New Roman" w:eastAsia="Calibri" w:hAnsi="Times New Roman"/>
          <w:sz w:val="28"/>
          <w:szCs w:val="28"/>
          <w:lang w:eastAsia="en-US"/>
        </w:rPr>
        <w:t>3», ГБУ РО «Городская детская поликлиника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0057D" w:rsidRPr="00E0057D">
        <w:rPr>
          <w:rFonts w:ascii="Times New Roman" w:eastAsia="Calibri" w:hAnsi="Times New Roman"/>
          <w:sz w:val="28"/>
          <w:szCs w:val="28"/>
          <w:lang w:eastAsia="en-US"/>
        </w:rPr>
        <w:t>7».</w:t>
      </w:r>
    </w:p>
    <w:p w:rsidR="00E0057D" w:rsidRPr="00E0057D" w:rsidRDefault="0097454E" w:rsidP="00C543F3">
      <w:pPr>
        <w:suppressAutoHyphens/>
        <w:spacing w:after="160"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E0057D" w:rsidRPr="00E0057D">
        <w:rPr>
          <w:rFonts w:ascii="Times New Roman" w:eastAsia="Calibri" w:hAnsi="Times New Roman"/>
          <w:sz w:val="28"/>
          <w:szCs w:val="28"/>
          <w:lang w:eastAsia="en-US"/>
        </w:rPr>
        <w:t>в амбулаторных условиях в детских поликлиниках г. Рязани, детских отделениях районных больниц и межмуниципальных медицинских центрах, ГБУ РО «Рязанский дом ребенка, специализированный для детей с различными формами поражения центральной нервной системы и с наруш</w:t>
      </w:r>
      <w:r w:rsidR="00552114">
        <w:rPr>
          <w:rFonts w:ascii="Times New Roman" w:eastAsia="Calibri" w:hAnsi="Times New Roman"/>
          <w:sz w:val="28"/>
          <w:szCs w:val="28"/>
          <w:lang w:eastAsia="en-US"/>
        </w:rPr>
        <w:t xml:space="preserve">ением психики», КДЦ ГБУ РО «Областная детская клиническая больница </w:t>
      </w:r>
      <w:r w:rsidR="00E0057D" w:rsidRPr="00E0057D">
        <w:rPr>
          <w:rFonts w:ascii="Times New Roman" w:eastAsia="Calibri" w:hAnsi="Times New Roman"/>
          <w:sz w:val="28"/>
          <w:szCs w:val="28"/>
          <w:lang w:eastAsia="en-US"/>
        </w:rPr>
        <w:t>им. Н.В. Дмитриевой»;</w:t>
      </w:r>
    </w:p>
    <w:p w:rsidR="00E0057D" w:rsidRPr="00E0057D" w:rsidRDefault="0097454E" w:rsidP="00C543F3">
      <w:pPr>
        <w:suppressAutoHyphens/>
        <w:spacing w:after="160" w:line="233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="00E0057D" w:rsidRPr="00E0057D">
        <w:rPr>
          <w:rFonts w:ascii="Times New Roman" w:eastAsia="Calibri" w:hAnsi="Times New Roman"/>
          <w:sz w:val="28"/>
          <w:szCs w:val="28"/>
          <w:lang w:eastAsia="en-US"/>
        </w:rPr>
        <w:t>в санаторно-курортном учреждении ГБУ РО «Рязанский детский санаторий памяти им. В.И. Ленина».</w:t>
      </w:r>
    </w:p>
    <w:p w:rsidR="00E0057D" w:rsidRPr="00E0057D" w:rsidRDefault="00E0057D" w:rsidP="00C543F3">
      <w:pPr>
        <w:widowControl w:val="0"/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 xml:space="preserve">Медицинская реабилитация основывается на принципах </w:t>
      </w:r>
      <w:proofErr w:type="spellStart"/>
      <w:r w:rsidRPr="00E0057D">
        <w:rPr>
          <w:rFonts w:ascii="Times New Roman" w:hAnsi="Times New Roman"/>
          <w:sz w:val="28"/>
          <w:szCs w:val="28"/>
          <w:lang w:eastAsia="en-US"/>
        </w:rPr>
        <w:t>этапности</w:t>
      </w:r>
      <w:proofErr w:type="spellEnd"/>
      <w:r w:rsidRPr="00E0057D">
        <w:rPr>
          <w:rFonts w:ascii="Times New Roman" w:hAnsi="Times New Roman"/>
          <w:sz w:val="28"/>
          <w:szCs w:val="28"/>
          <w:lang w:eastAsia="en-US"/>
        </w:rPr>
        <w:t>, непрерывности и преемственности между стационарными и амбулаторно-поликлиническими организациями и подразделениями, включая дневные стационары. Межведомственное взаимодействие при оказании комплексной реабилитации детям в субъекте (медицинской реабилитации, социальной реабилитации, психолого-педагогической реабилитации), в том числе в рамках оказания ранней помощи проводится в соответствии с приказом министерства труда и социальной защиты населения Рязанской области от 20.10.2020 № 288 «О создании межведомственной рабочей группы по развитию системы ранней помощи».</w:t>
      </w:r>
    </w:p>
    <w:p w:rsidR="00E0057D" w:rsidRPr="00E0057D" w:rsidRDefault="00E0057D" w:rsidP="00C543F3">
      <w:pPr>
        <w:widowControl w:val="0"/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 xml:space="preserve">При осуществлении медицинской реабилитации консультации с целью сбора, анализа жалоб и данных анамнеза, оценки эффективности лечебно-диагностических мероприятий, медицинского наблюдения за состоянием здоровья пациента могут быть оказаны с применением телемедицинских технологий в соответствии с порядком организации и оказания медицинской помощи с применением телемедицинских технологий.  </w:t>
      </w:r>
    </w:p>
    <w:p w:rsidR="00E0057D" w:rsidRPr="00E0057D" w:rsidRDefault="00E0057D" w:rsidP="00C543F3">
      <w:pPr>
        <w:widowControl w:val="0"/>
        <w:spacing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>Для оказания качественной помощи пациентам по МР регулярно проводятся телемедицинские консультации с федеральными медицинскими организациями, в том числе с национальными медицинскими исследовательскими центрами для решения вопросов тактики ведения пациентов, возможности направления их для продолжения реабилитации учреждения 4 уровня. В 2022 году между ГБУ РО «Областная клиническая больница» и научными медицинскими исследовательскими центрами РФ (ФГАУ «Национальный медицинский исследовательский центр «Лечебно-реабилита</w:t>
      </w:r>
      <w:r w:rsidR="00994002">
        <w:rPr>
          <w:rFonts w:ascii="Times New Roman" w:hAnsi="Times New Roman"/>
          <w:sz w:val="28"/>
          <w:szCs w:val="28"/>
          <w:lang w:eastAsia="en-US"/>
        </w:rPr>
        <w:t>ционный центр» МЗ РФ, ФГБУ «Национальный медико-хирургический центр</w:t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 им. Н.И. Пирогова»</w:t>
      </w:r>
      <w:r w:rsidR="0099400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8"/>
          <w:lang w:eastAsia="en-US"/>
        </w:rPr>
        <w:t>МЗ РФ, ФГБУ «Национальный медицинский исследовательский центр реабилитации и курортологии»</w:t>
      </w:r>
      <w:r w:rsidR="00C543F3">
        <w:rPr>
          <w:rFonts w:ascii="Times New Roman" w:hAnsi="Times New Roman"/>
          <w:sz w:val="28"/>
          <w:szCs w:val="28"/>
          <w:lang w:eastAsia="en-US"/>
        </w:rPr>
        <w:br/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МЗ РФ) проведено </w:t>
      </w:r>
      <w:r w:rsidRPr="00E0057D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 15 консультаций. Между организациями региона</w:t>
      </w:r>
      <w:r w:rsidR="00C543F3">
        <w:rPr>
          <w:rFonts w:ascii="Times New Roman" w:hAnsi="Times New Roman"/>
          <w:sz w:val="28"/>
          <w:szCs w:val="28"/>
          <w:lang w:eastAsia="en-US"/>
        </w:rPr>
        <w:br/>
      </w:r>
      <w:r w:rsidRPr="00E0057D">
        <w:rPr>
          <w:rFonts w:ascii="Times New Roman" w:hAnsi="Times New Roman"/>
          <w:sz w:val="28"/>
          <w:szCs w:val="28"/>
          <w:lang w:eastAsia="en-US"/>
        </w:rPr>
        <w:t>ГБУ РО «</w:t>
      </w:r>
      <w:r w:rsidR="00994002">
        <w:rPr>
          <w:rFonts w:ascii="Times New Roman" w:eastAsia="Calibri" w:hAnsi="Times New Roman"/>
          <w:sz w:val="28"/>
          <w:szCs w:val="28"/>
          <w:lang w:eastAsia="en-US"/>
        </w:rPr>
        <w:t xml:space="preserve">Областная детская клиническая больница </w:t>
      </w:r>
      <w:r w:rsidR="00994002" w:rsidRPr="00E0057D">
        <w:rPr>
          <w:rFonts w:ascii="Times New Roman" w:eastAsia="Calibri" w:hAnsi="Times New Roman"/>
          <w:sz w:val="28"/>
          <w:szCs w:val="28"/>
          <w:lang w:eastAsia="en-US"/>
        </w:rPr>
        <w:t>им. Н.В. Дмитриевой</w:t>
      </w:r>
      <w:r w:rsidR="00994002" w:rsidRPr="00E0057D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0057D">
        <w:rPr>
          <w:rFonts w:ascii="Times New Roman" w:hAnsi="Times New Roman"/>
          <w:sz w:val="28"/>
          <w:szCs w:val="28"/>
          <w:lang w:eastAsia="en-US"/>
        </w:rPr>
        <w:t>им. Н.В. Дмитриевой» и научными медицинскими исследовательскими центрами РФ (ФГБУ «</w:t>
      </w:r>
      <w:r w:rsidR="00994002" w:rsidRPr="00E0057D">
        <w:rPr>
          <w:rFonts w:ascii="Times New Roman" w:hAnsi="Times New Roman"/>
          <w:sz w:val="28"/>
          <w:szCs w:val="28"/>
          <w:lang w:eastAsia="en-US"/>
        </w:rPr>
        <w:t xml:space="preserve">Национальный медицинский исследовательский центр </w:t>
      </w:r>
      <w:r w:rsidRPr="00E0057D">
        <w:rPr>
          <w:rFonts w:ascii="Times New Roman" w:hAnsi="Times New Roman"/>
          <w:sz w:val="28"/>
          <w:szCs w:val="28"/>
          <w:lang w:eastAsia="en-US"/>
        </w:rPr>
        <w:t>им</w:t>
      </w:r>
      <w:r w:rsidR="00994002">
        <w:rPr>
          <w:rFonts w:ascii="Times New Roman" w:hAnsi="Times New Roman"/>
          <w:sz w:val="28"/>
          <w:szCs w:val="28"/>
          <w:lang w:eastAsia="en-US"/>
        </w:rPr>
        <w:t>. В.А. </w:t>
      </w:r>
      <w:proofErr w:type="spellStart"/>
      <w:r w:rsidRPr="00E0057D">
        <w:rPr>
          <w:rFonts w:ascii="Times New Roman" w:hAnsi="Times New Roman"/>
          <w:sz w:val="28"/>
          <w:szCs w:val="28"/>
          <w:lang w:eastAsia="en-US"/>
        </w:rPr>
        <w:t>Алмазова</w:t>
      </w:r>
      <w:proofErr w:type="spellEnd"/>
      <w:r w:rsidRPr="00E0057D">
        <w:rPr>
          <w:rFonts w:ascii="Times New Roman" w:hAnsi="Times New Roman"/>
          <w:sz w:val="28"/>
          <w:szCs w:val="28"/>
          <w:lang w:eastAsia="en-US"/>
        </w:rPr>
        <w:t>» МЗ РФ, ФГАУ «Национальный медицинский исследовательский центр здоровья детей» МЗ РФ) проведено – 51. По результатам для продолжения лечения 4 пациента направлены на госпитализацию.</w:t>
      </w:r>
    </w:p>
    <w:p w:rsidR="00E0057D" w:rsidRPr="00E0057D" w:rsidRDefault="00E0057D" w:rsidP="00C543F3">
      <w:pPr>
        <w:widowControl w:val="0"/>
        <w:spacing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0057D" w:rsidRPr="00E0057D" w:rsidRDefault="00E0057D" w:rsidP="00C543F3">
      <w:pPr>
        <w:widowControl w:val="0"/>
        <w:spacing w:line="230" w:lineRule="auto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>1.5.1. Анализ деятельности медицинских организаций,</w:t>
      </w:r>
      <w:r w:rsidR="0097454E">
        <w:rPr>
          <w:rFonts w:ascii="Times New Roman" w:hAnsi="Times New Roman"/>
          <w:sz w:val="28"/>
          <w:szCs w:val="28"/>
          <w:lang w:eastAsia="en-US"/>
        </w:rPr>
        <w:br/>
      </w:r>
      <w:r w:rsidRPr="00E0057D">
        <w:rPr>
          <w:rFonts w:ascii="Times New Roman" w:hAnsi="Times New Roman"/>
          <w:sz w:val="28"/>
          <w:szCs w:val="28"/>
          <w:lang w:eastAsia="en-US"/>
        </w:rPr>
        <w:t>оказывающих медицинскую помощь по медицинской</w:t>
      </w:r>
      <w:r w:rsidR="0097454E">
        <w:rPr>
          <w:rFonts w:ascii="Times New Roman" w:hAnsi="Times New Roman"/>
          <w:sz w:val="28"/>
          <w:szCs w:val="28"/>
          <w:lang w:eastAsia="en-US"/>
        </w:rPr>
        <w:br/>
      </w:r>
      <w:r w:rsidRPr="00E0057D">
        <w:rPr>
          <w:rFonts w:ascii="Times New Roman" w:hAnsi="Times New Roman"/>
          <w:sz w:val="28"/>
          <w:szCs w:val="28"/>
          <w:lang w:eastAsia="en-US"/>
        </w:rPr>
        <w:t>реабилитации в Рязанской области</w:t>
      </w:r>
    </w:p>
    <w:p w:rsidR="00E0057D" w:rsidRPr="00E0057D" w:rsidRDefault="00E0057D" w:rsidP="00C543F3">
      <w:pPr>
        <w:widowControl w:val="0"/>
        <w:spacing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0057D" w:rsidRPr="00E0057D" w:rsidRDefault="00E0057D" w:rsidP="00C543F3">
      <w:pPr>
        <w:widowControl w:val="0"/>
        <w:tabs>
          <w:tab w:val="left" w:pos="1458"/>
        </w:tabs>
        <w:spacing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97454E">
        <w:rPr>
          <w:rFonts w:ascii="Times New Roman" w:hAnsi="Times New Roman"/>
          <w:spacing w:val="-4"/>
          <w:sz w:val="28"/>
          <w:szCs w:val="28"/>
          <w:lang w:eastAsia="en-US"/>
        </w:rPr>
        <w:t>Сведения о медицинских организациях, осуществляющих медицинскую</w:t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 реабилитацию в Рязанской области</w:t>
      </w:r>
      <w:r w:rsidR="0097454E">
        <w:rPr>
          <w:rFonts w:ascii="Times New Roman" w:hAnsi="Times New Roman"/>
          <w:sz w:val="28"/>
          <w:szCs w:val="28"/>
          <w:lang w:eastAsia="en-US"/>
        </w:rPr>
        <w:t>.</w:t>
      </w:r>
      <w:r w:rsidRPr="00E0057D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</w:t>
      </w:r>
    </w:p>
    <w:p w:rsidR="0097454E" w:rsidRPr="00E0057D" w:rsidRDefault="0097454E" w:rsidP="00C543F3">
      <w:pPr>
        <w:spacing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E0057D" w:rsidRPr="00E0057D" w:rsidRDefault="00E0057D" w:rsidP="00C543F3">
      <w:pPr>
        <w:spacing w:line="23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sz w:val="28"/>
          <w:szCs w:val="28"/>
        </w:rPr>
        <w:t>Государственное бюджетное учреждение Рязанской области</w:t>
      </w:r>
      <w:r w:rsidR="0097454E">
        <w:rPr>
          <w:rFonts w:ascii="Times New Roman" w:hAnsi="Times New Roman"/>
          <w:sz w:val="28"/>
          <w:szCs w:val="28"/>
        </w:rPr>
        <w:br/>
      </w:r>
      <w:r w:rsidRPr="00E0057D">
        <w:rPr>
          <w:rFonts w:ascii="Times New Roman" w:hAnsi="Times New Roman"/>
          <w:sz w:val="28"/>
          <w:szCs w:val="28"/>
        </w:rPr>
        <w:t>«Областная клиническая больница»</w:t>
      </w:r>
    </w:p>
    <w:p w:rsidR="00E0057D" w:rsidRDefault="00E0057D" w:rsidP="00C543F3">
      <w:pPr>
        <w:spacing w:line="23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sz w:val="28"/>
          <w:szCs w:val="28"/>
        </w:rPr>
        <w:t>Табл</w:t>
      </w:r>
      <w:r w:rsidR="0097454E">
        <w:rPr>
          <w:rFonts w:ascii="Times New Roman" w:hAnsi="Times New Roman"/>
          <w:sz w:val="28"/>
          <w:szCs w:val="28"/>
        </w:rPr>
        <w:t>ица 20</w:t>
      </w:r>
    </w:p>
    <w:p w:rsidR="0097454E" w:rsidRPr="00E0057D" w:rsidRDefault="0097454E" w:rsidP="00C543F3">
      <w:pPr>
        <w:spacing w:line="23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870"/>
        <w:gridCol w:w="3789"/>
        <w:gridCol w:w="4810"/>
      </w:tblGrid>
      <w:tr w:rsidR="0097454E" w:rsidRPr="0097454E" w:rsidTr="0097454E">
        <w:trPr>
          <w:trHeight w:val="27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97454E" w:rsidRDefault="0097454E" w:rsidP="00C543F3">
            <w:pPr>
              <w:spacing w:line="23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</w:p>
          <w:p w:rsidR="0097454E" w:rsidRPr="0097454E" w:rsidRDefault="0097454E" w:rsidP="00C543F3">
            <w:pPr>
              <w:tabs>
                <w:tab w:val="left" w:pos="1071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п/п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97454E" w:rsidRDefault="0097454E" w:rsidP="00C543F3">
            <w:pPr>
              <w:tabs>
                <w:tab w:val="left" w:pos="1071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97454E" w:rsidRDefault="0097454E" w:rsidP="00C543F3">
            <w:pPr>
              <w:widowControl w:val="0"/>
              <w:spacing w:line="230" w:lineRule="auto"/>
              <w:contextualSpacing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Государственное бюджетное учреждение Рязанской области «Областная клиническая больница»</w:t>
            </w:r>
          </w:p>
        </w:tc>
      </w:tr>
      <w:tr w:rsidR="00E0057D" w:rsidRPr="0097454E" w:rsidTr="0097454E">
        <w:trPr>
          <w:trHeight w:val="27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tabs>
                <w:tab w:val="left" w:pos="1071"/>
              </w:tabs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tabs>
                <w:tab w:val="left" w:pos="1071"/>
              </w:tabs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Наличие лицензии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widowControl w:val="0"/>
              <w:spacing w:line="23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№</w:t>
            </w:r>
            <w:r w:rsid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Л041-01183-62/00574909 от </w:t>
            </w:r>
            <w:r w:rsidR="0097454E">
              <w:rPr>
                <w:rFonts w:ascii="Times New Roman" w:hAnsi="Times New Roman"/>
                <w:spacing w:val="-2"/>
                <w:sz w:val="24"/>
                <w:szCs w:val="24"/>
              </w:rPr>
              <w:t>0</w:t>
            </w: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2.09.2019 на оказание специализированной, в том числе высокотехнологичной, медицинской помощи организуются и выполняются следующие работы (услуги): при оказании специализированной медицинской помощи               в условиях дневного стационара по медицинской реабилитации; при оказании специализированной медицинской помощи в стационарных условиях по медицинской реабилитации</w:t>
            </w:r>
          </w:p>
        </w:tc>
      </w:tr>
      <w:tr w:rsidR="00E0057D" w:rsidRPr="0097454E" w:rsidTr="0097454E">
        <w:trPr>
          <w:trHeight w:val="2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Группа медицинской организации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widowControl w:val="0"/>
              <w:spacing w:line="23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</w:p>
        </w:tc>
      </w:tr>
      <w:tr w:rsidR="00E0057D" w:rsidRPr="0097454E" w:rsidTr="0097454E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Медицинская организация является «якорной» по профилю «медицинская реабилитация»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widowControl w:val="0"/>
              <w:spacing w:line="23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да</w:t>
            </w:r>
          </w:p>
        </w:tc>
      </w:tr>
      <w:tr w:rsidR="00E0057D" w:rsidRPr="0097454E" w:rsidTr="0097454E">
        <w:trPr>
          <w:trHeight w:val="33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Число прикрепл</w:t>
            </w:r>
            <w:r w:rsidR="005E6A86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нного населения (чел.)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139098</w:t>
            </w:r>
          </w:p>
        </w:tc>
      </w:tr>
      <w:tr w:rsidR="00E0057D" w:rsidRPr="0097454E" w:rsidTr="0097454E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Год оснащения медицинской организации в рамках федерального проекта «Оптимальная для восстановления здоровья медицинская реабилитация» по оснащению медицинскими изделиями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2023 год</w:t>
            </w:r>
          </w:p>
        </w:tc>
      </w:tr>
      <w:tr w:rsidR="00E0057D" w:rsidRPr="0097454E" w:rsidTr="0097454E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Коэффициент оснащенности медицинской организации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64,8%</w:t>
            </w:r>
          </w:p>
        </w:tc>
      </w:tr>
      <w:tr w:rsidR="00E0057D" w:rsidRPr="0097454E" w:rsidTr="0097454E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spacing w:val="-2"/>
                <w:sz w:val="24"/>
                <w:szCs w:val="24"/>
              </w:rPr>
              <w:t>Используются ли в медицинской организации залы и кабинеты для осуществления медицинской реабилитации несколькими отделениями медицинской реабилитации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да</w:t>
            </w:r>
          </w:p>
        </w:tc>
      </w:tr>
      <w:tr w:rsidR="00E0057D" w:rsidRPr="0097454E" w:rsidTr="0097454E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smallCaps/>
                <w:color w:val="5A5A5A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br/>
              <w:t>по медицинской реабилитации на первом этапе (отделение ранней медицинской реабилитации или детс</w:t>
            </w:r>
            <w:r w:rsid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кое реабилитационное отделение)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о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тделение ранней медицинской реабилитации </w:t>
            </w:r>
          </w:p>
        </w:tc>
      </w:tr>
      <w:tr w:rsidR="00E0057D" w:rsidRPr="0097454E" w:rsidTr="0097454E">
        <w:trPr>
          <w:trHeight w:val="31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отделения, с учетом совместительства (%)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82,5%</w:t>
            </w:r>
          </w:p>
        </w:tc>
      </w:tr>
      <w:tr w:rsidR="00E0057D" w:rsidRPr="0097454E" w:rsidTr="0097454E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Коэффициент совместительства в отделении ранней медицинской реабилитации или детском реабилитационном отделении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1,03</w:t>
            </w:r>
          </w:p>
        </w:tc>
      </w:tr>
      <w:tr w:rsidR="00E0057D" w:rsidRPr="0097454E" w:rsidTr="0097454E">
        <w:trPr>
          <w:trHeight w:val="37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8.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84%</w:t>
            </w:r>
          </w:p>
        </w:tc>
      </w:tr>
      <w:tr w:rsidR="00E0057D" w:rsidRPr="0097454E" w:rsidTr="0097454E">
        <w:trPr>
          <w:trHeight w:val="85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тационарное отделение медицинской реабилитации для пациентов с нарушением функции ЦНС </w:t>
            </w:r>
          </w:p>
        </w:tc>
      </w:tr>
      <w:tr w:rsidR="00E0057D" w:rsidRPr="0097454E" w:rsidTr="0097454E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.1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Коечная мощность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р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еабилитационные для взрослых с заболеваниями центральной нервной системы и органов чувств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30 коек </w:t>
            </w:r>
          </w:p>
        </w:tc>
      </w:tr>
      <w:tr w:rsidR="00E0057D" w:rsidRPr="0097454E" w:rsidTr="0097454E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86,6%</w:t>
            </w:r>
          </w:p>
        </w:tc>
      </w:tr>
      <w:tr w:rsidR="00E0057D" w:rsidRPr="0097454E" w:rsidTr="0097454E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1,08</w:t>
            </w:r>
          </w:p>
        </w:tc>
      </w:tr>
      <w:tr w:rsidR="00E0057D" w:rsidRPr="0097454E" w:rsidTr="00C543F3">
        <w:trPr>
          <w:trHeight w:val="35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0" w:lineRule="auto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60%</w:t>
            </w:r>
          </w:p>
        </w:tc>
      </w:tr>
      <w:tr w:rsidR="00E0057D" w:rsidRPr="0097454E" w:rsidTr="00C543F3">
        <w:trPr>
          <w:trHeight w:val="35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тационарное отделение медицинской реабилитации пациентов с нарушениями функций периферической нервной системы и опорно-двигательного аппарата</w:t>
            </w:r>
          </w:p>
        </w:tc>
      </w:tr>
      <w:tr w:rsidR="00E0057D" w:rsidRPr="0097454E" w:rsidTr="0097454E">
        <w:trPr>
          <w:trHeight w:val="35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.6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Коечная мощность 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р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еабилитационные для взрослых с нарушениями функций периферической нервной системы и опорно-двигательного аппарата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16 коек</w:t>
            </w:r>
          </w:p>
        </w:tc>
      </w:tr>
      <w:tr w:rsidR="00E0057D" w:rsidRPr="0097454E" w:rsidTr="0097454E">
        <w:trPr>
          <w:trHeight w:val="35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.7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66%</w:t>
            </w:r>
          </w:p>
        </w:tc>
      </w:tr>
      <w:tr w:rsidR="00E0057D" w:rsidRPr="0097454E" w:rsidTr="0097454E">
        <w:trPr>
          <w:trHeight w:val="35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.8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1,15</w:t>
            </w:r>
          </w:p>
        </w:tc>
      </w:tr>
      <w:tr w:rsidR="00E0057D" w:rsidRPr="0097454E" w:rsidTr="0097454E">
        <w:trPr>
          <w:trHeight w:val="35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.9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60%</w:t>
            </w:r>
          </w:p>
        </w:tc>
      </w:tr>
      <w:tr w:rsidR="00E0057D" w:rsidRPr="0097454E" w:rsidTr="0097454E">
        <w:trPr>
          <w:trHeight w:val="35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.10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rPr>
                <w:rFonts w:ascii="Times New Roman" w:hAnsi="Times New Roman"/>
                <w:bCs/>
                <w:color w:val="FF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с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тационарное отделение взрослых соматической медицинской реабилитации</w:t>
            </w:r>
          </w:p>
        </w:tc>
      </w:tr>
      <w:tr w:rsidR="00E0057D" w:rsidRPr="0097454E" w:rsidTr="0097454E">
        <w:trPr>
          <w:trHeight w:val="32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.11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Коечная мощность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15 реабилитационные соматические</w:t>
            </w:r>
          </w:p>
        </w:tc>
      </w:tr>
      <w:tr w:rsidR="00E0057D" w:rsidRPr="0097454E" w:rsidTr="0097454E">
        <w:trPr>
          <w:trHeight w:val="2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.12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color w:val="FF0000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85%</w:t>
            </w:r>
          </w:p>
        </w:tc>
      </w:tr>
      <w:tr w:rsidR="00E0057D" w:rsidRPr="0097454E" w:rsidTr="0097454E">
        <w:trPr>
          <w:trHeight w:val="35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.13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color w:val="FF0000"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1,12</w:t>
            </w:r>
          </w:p>
        </w:tc>
      </w:tr>
      <w:tr w:rsidR="00E0057D" w:rsidRPr="0097454E" w:rsidTr="0097454E">
        <w:trPr>
          <w:trHeight w:val="35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.14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60%</w:t>
            </w:r>
          </w:p>
        </w:tc>
      </w:tr>
      <w:tr w:rsidR="00E0057D" w:rsidRPr="0097454E" w:rsidTr="0097454E">
        <w:trPr>
          <w:trHeight w:val="414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Наличие дневного стационара медицинской реабилитации                         (для взрослых)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да</w:t>
            </w:r>
          </w:p>
        </w:tc>
      </w:tr>
      <w:tr w:rsidR="00E0057D" w:rsidRPr="0097454E" w:rsidTr="0097454E">
        <w:trPr>
          <w:trHeight w:val="324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.1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Коечная мощность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32</w:t>
            </w:r>
          </w:p>
        </w:tc>
      </w:tr>
      <w:tr w:rsidR="00E0057D" w:rsidRPr="0097454E" w:rsidTr="0097454E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Укомплектованность кадрами дневного стационара медицинс</w:t>
            </w:r>
            <w:r w:rsid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кой реабилитации (для взрослых)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с учетом совместительства (%)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75%</w:t>
            </w:r>
          </w:p>
        </w:tc>
      </w:tr>
      <w:tr w:rsidR="00E0057D" w:rsidRPr="0097454E" w:rsidTr="0097454E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.3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Коэффициент совместительства в дневном стационаре медицинской реабилитации (для взрослых) 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1,18</w:t>
            </w:r>
          </w:p>
        </w:tc>
      </w:tr>
      <w:tr w:rsidR="00E0057D" w:rsidRPr="0097454E" w:rsidTr="00C543F3">
        <w:trPr>
          <w:trHeight w:val="33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10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.4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60%</w:t>
            </w:r>
          </w:p>
        </w:tc>
      </w:tr>
      <w:tr w:rsidR="00E0057D" w:rsidRPr="0097454E" w:rsidTr="00C543F3">
        <w:trPr>
          <w:trHeight w:val="63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Наименование отделения по медицинской ре</w:t>
            </w:r>
            <w:r w:rsid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абилитации для детей (оказывающего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медицинскую реабилитацию в стационарных условиях и (или) условиях дневного стационара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нет</w:t>
            </w:r>
          </w:p>
        </w:tc>
      </w:tr>
      <w:tr w:rsidR="00E36EBF" w:rsidRPr="0097454E" w:rsidTr="0097454E">
        <w:trPr>
          <w:trHeight w:val="364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11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.1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94002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Число и профиль круглосуточных коек 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97454E" w:rsidTr="0097454E">
        <w:trPr>
          <w:trHeight w:val="41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11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94002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Число реабилитац</w:t>
            </w:r>
            <w:r w:rsidR="00994002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ионных коек дневного стационара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97454E" w:rsidTr="0097454E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11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Укомплектованность кадрами отделения по медицинской реабилитации для детей (оказывающ</w:t>
            </w: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его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 с учетом совместительства (%)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97454E" w:rsidTr="0097454E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11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Коэффициент совместительства в отделении по медицинской реабилитации для детей (оказывающих медицинскую реабилитацию в стационарных условиях и (или) условиях дневного стационара)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97454E" w:rsidTr="0097454E">
        <w:trPr>
          <w:trHeight w:val="40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11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.5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97454E" w:rsidTr="0097454E">
        <w:trPr>
          <w:trHeight w:val="41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2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нет</w:t>
            </w:r>
          </w:p>
        </w:tc>
      </w:tr>
      <w:tr w:rsidR="00E0057D" w:rsidRPr="0097454E" w:rsidTr="0097454E">
        <w:trPr>
          <w:trHeight w:val="26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12</w:t>
            </w:r>
            <w:r w:rsidR="00E0057D"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.1</w:t>
            </w:r>
          </w:p>
        </w:tc>
        <w:tc>
          <w:tcPr>
            <w:tcW w:w="3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Число посещений в смену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97454E">
            <w:pPr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0</w:t>
            </w:r>
          </w:p>
        </w:tc>
      </w:tr>
      <w:tr w:rsidR="00E36EBF" w:rsidRPr="0097454E" w:rsidTr="0097454E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12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.2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Укомплектованность кадрами амбулаторного отделения медицинской реабилитации, с учетом совместительства (%)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97454E" w:rsidTr="0097454E">
        <w:trPr>
          <w:trHeight w:val="3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12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.3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Коэффициент совместительства в амбулаторном отделении медицинской реабилитации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97454E" w:rsidTr="0097454E">
        <w:trPr>
          <w:trHeight w:val="3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12</w:t>
            </w: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.4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E0057D" w:rsidRDefault="00E0057D" w:rsidP="00E0057D">
      <w:pPr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E0057D" w:rsidRDefault="00E0057D" w:rsidP="0097454E">
      <w:pPr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Государственное бюджетное учреждение Рязанской области</w:t>
      </w:r>
      <w:r w:rsidR="0097454E">
        <w:rPr>
          <w:rFonts w:ascii="Times New Roman" w:hAnsi="Times New Roman"/>
          <w:sz w:val="28"/>
          <w:szCs w:val="24"/>
        </w:rPr>
        <w:br/>
      </w:r>
      <w:r w:rsidRPr="00E0057D">
        <w:rPr>
          <w:rFonts w:ascii="Times New Roman" w:hAnsi="Times New Roman"/>
          <w:sz w:val="28"/>
          <w:szCs w:val="24"/>
        </w:rPr>
        <w:t>«Областной клинический кардиологический диспансер»</w:t>
      </w:r>
    </w:p>
    <w:p w:rsidR="0097454E" w:rsidRPr="00C543F3" w:rsidRDefault="0097454E" w:rsidP="0097454E">
      <w:pPr>
        <w:contextualSpacing/>
        <w:jc w:val="center"/>
        <w:rPr>
          <w:rFonts w:ascii="Times New Roman" w:hAnsi="Times New Roman"/>
          <w:sz w:val="16"/>
          <w:szCs w:val="16"/>
        </w:rPr>
      </w:pPr>
    </w:p>
    <w:p w:rsidR="00E0057D" w:rsidRDefault="00E0057D" w:rsidP="0097454E">
      <w:pPr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Табл</w:t>
      </w:r>
      <w:r w:rsidR="0097454E">
        <w:rPr>
          <w:rFonts w:ascii="Times New Roman" w:hAnsi="Times New Roman"/>
          <w:sz w:val="28"/>
          <w:szCs w:val="24"/>
        </w:rPr>
        <w:t>ица</w:t>
      </w:r>
      <w:r w:rsidRPr="00E0057D">
        <w:rPr>
          <w:rFonts w:ascii="Times New Roman" w:hAnsi="Times New Roman"/>
          <w:sz w:val="28"/>
          <w:szCs w:val="24"/>
        </w:rPr>
        <w:t xml:space="preserve"> 20.1</w:t>
      </w:r>
    </w:p>
    <w:p w:rsidR="0097454E" w:rsidRPr="00C543F3" w:rsidRDefault="0097454E" w:rsidP="0097454E">
      <w:pPr>
        <w:ind w:firstLine="709"/>
        <w:contextualSpacing/>
        <w:jc w:val="right"/>
        <w:rPr>
          <w:rFonts w:ascii="Times New Roman" w:hAnsi="Times New Roman"/>
          <w:sz w:val="16"/>
          <w:szCs w:val="16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724"/>
        <w:gridCol w:w="3935"/>
        <w:gridCol w:w="4810"/>
      </w:tblGrid>
      <w:tr w:rsidR="0097454E" w:rsidRPr="00E0057D" w:rsidTr="0097454E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Государственное бюджетное учреждение Рязанской области «Областной клинический кардиологический диспансер»</w:t>
            </w:r>
          </w:p>
        </w:tc>
      </w:tr>
      <w:tr w:rsidR="00E0057D" w:rsidRPr="00E0057D" w:rsidTr="0097454E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лицензии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Л041-00110-62/00333334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от 30.07.2019 оказание первичной специализированной медико-санитарной помощи в амбулаторных условиях и в условиях дневного стационара по медицинской реабилитации; оказание специализированной, в том числе высокотехнологичной, медицинской помощи в стационарных условиях                 по медицинской реабилитации.</w:t>
            </w:r>
          </w:p>
        </w:tc>
      </w:tr>
      <w:tr w:rsidR="00E0057D" w:rsidRPr="00E0057D" w:rsidTr="0097454E">
        <w:trPr>
          <w:trHeight w:val="2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Группа медицинской организации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организация является «якорной» по профилю «медицинская реабилитация»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прикрепл</w:t>
            </w:r>
            <w:r w:rsidR="005E6A8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нного населения (чел.)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29441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Год оснащения медицинской организации в рамках федерального проекта «Оптимальная для восстановления здоровья медицинская реабилитация» по оснащению медицинскими изделиями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2022 год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Коэффициент оснащенности медицинской организации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mallCaps/>
                <w:color w:val="5A5A5A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br/>
              <w:t>по медицинской реабилитации на первом этапе (отделение ранней медицинской реабилитации или детс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кое реабилитационное отделение)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</w:t>
            </w:r>
            <w:r w:rsidR="00E0057D" w:rsidRPr="00E0057D">
              <w:rPr>
                <w:rFonts w:ascii="Times New Roman" w:hAnsi="Times New Roman"/>
                <w:color w:val="333333"/>
                <w:sz w:val="24"/>
                <w:szCs w:val="24"/>
              </w:rPr>
              <w:t>тделение ранней медицинской реабилитации</w:t>
            </w:r>
          </w:p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97454E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отделения, с учетом совместительства (%)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73%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97454E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ранней медицинской реабилитации или детском реабилитационном отделении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0057D" w:rsidRPr="00E0057D" w:rsidTr="0097454E">
        <w:trPr>
          <w:trHeight w:val="3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="00E0057D" w:rsidRPr="0097454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94,3%</w:t>
            </w:r>
          </w:p>
        </w:tc>
      </w:tr>
      <w:tr w:rsidR="00E0057D" w:rsidRPr="00E0057D" w:rsidTr="0097454E">
        <w:trPr>
          <w:trHeight w:val="2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тделение медицинской реабилитации для пациентов с соматическими заболеваниями</w:t>
            </w:r>
          </w:p>
        </w:tc>
      </w:tr>
      <w:tr w:rsidR="00E0057D" w:rsidRPr="00E0057D" w:rsidTr="00C543F3">
        <w:trPr>
          <w:trHeight w:val="3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еабилитационные соматические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30 коек</w:t>
            </w:r>
          </w:p>
        </w:tc>
      </w:tr>
      <w:tr w:rsidR="00E0057D" w:rsidRPr="00E0057D" w:rsidTr="00C543F3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стационарного отделения медицинс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кой реабилитации (для взрослых)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с учетом совместительства (%)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71%</w:t>
            </w:r>
          </w:p>
        </w:tc>
      </w:tr>
      <w:tr w:rsidR="00E0057D" w:rsidRPr="00E0057D" w:rsidTr="00C543F3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1,08</w:t>
            </w:r>
          </w:p>
        </w:tc>
      </w:tr>
      <w:tr w:rsidR="00E0057D" w:rsidRPr="00E0057D" w:rsidTr="0097454E">
        <w:trPr>
          <w:trHeight w:val="3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97454E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87,5%</w:t>
            </w:r>
          </w:p>
        </w:tc>
      </w:tr>
      <w:tr w:rsidR="00E0057D" w:rsidRPr="00E0057D" w:rsidTr="0097454E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дневного стационара медицинской реабилитации                           (для взрослых)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97454E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97454E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97454E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взрослых), с учетом совместительства (%)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97454E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совместительства в дневном стационаре медицинской реабилитации (для взрослых) 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97454E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отделения по медицинской ре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абилитации для 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 стационарных условиях и (или) условиях дневного стационара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3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97454E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и профиль круглосуточных коек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36EBF" w:rsidRPr="00E0057D" w:rsidTr="0097454E">
        <w:trPr>
          <w:trHeight w:val="4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97454E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реабилитационных коек дневного стационара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97454E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по медицинской реабилитации для детей (оказывающ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 с учетом совместительства (%)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97454E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по медицинской реабилитации для детей (оказывающ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ем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97454E" w:rsidRDefault="00E36EBF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97454E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454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0057D" w:rsidRPr="00E0057D" w:rsidTr="0097454E">
        <w:trPr>
          <w:trHeight w:val="2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97454E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3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350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97454E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 учетом совместительства (%)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72%</w:t>
            </w:r>
          </w:p>
        </w:tc>
      </w:tr>
      <w:tr w:rsidR="00E0057D" w:rsidRPr="00E0057D" w:rsidTr="0097454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97454E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амбулаторном отделении медицинской реабилитации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E0057D" w:rsidRPr="00E0057D" w:rsidTr="0097454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97454E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97454E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82,1%</w:t>
            </w:r>
          </w:p>
        </w:tc>
      </w:tr>
    </w:tbl>
    <w:p w:rsidR="00E0057D" w:rsidRDefault="00E0057D" w:rsidP="00E0057D">
      <w:pPr>
        <w:spacing w:after="34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97454E" w:rsidRPr="00E0057D" w:rsidRDefault="0097454E" w:rsidP="00E0057D">
      <w:pPr>
        <w:spacing w:after="34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E0057D" w:rsidRPr="00E0057D" w:rsidRDefault="00E0057D" w:rsidP="0097454E">
      <w:pPr>
        <w:spacing w:after="340"/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Государственное   бюджетное учреждение Рязанской области</w:t>
      </w:r>
      <w:r w:rsidR="0097454E">
        <w:rPr>
          <w:rFonts w:ascii="Times New Roman" w:hAnsi="Times New Roman"/>
          <w:sz w:val="28"/>
          <w:szCs w:val="24"/>
        </w:rPr>
        <w:br/>
      </w:r>
      <w:r w:rsidRPr="00E0057D">
        <w:rPr>
          <w:rFonts w:ascii="Times New Roman" w:hAnsi="Times New Roman"/>
          <w:sz w:val="28"/>
          <w:szCs w:val="24"/>
        </w:rPr>
        <w:t>«Городская клиническая больница № 5»</w:t>
      </w:r>
    </w:p>
    <w:p w:rsidR="00E0057D" w:rsidRDefault="00E0057D" w:rsidP="0097454E">
      <w:pPr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Табл</w:t>
      </w:r>
      <w:r w:rsidR="0097454E">
        <w:rPr>
          <w:rFonts w:ascii="Times New Roman" w:hAnsi="Times New Roman"/>
          <w:sz w:val="28"/>
          <w:szCs w:val="24"/>
        </w:rPr>
        <w:t>ица</w:t>
      </w:r>
      <w:r w:rsidRPr="00E0057D">
        <w:rPr>
          <w:rFonts w:ascii="Times New Roman" w:hAnsi="Times New Roman"/>
          <w:sz w:val="28"/>
          <w:szCs w:val="24"/>
        </w:rPr>
        <w:t xml:space="preserve"> 20.2</w:t>
      </w:r>
    </w:p>
    <w:p w:rsidR="0097454E" w:rsidRPr="00E0057D" w:rsidRDefault="0097454E" w:rsidP="0097454E">
      <w:pPr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724"/>
        <w:gridCol w:w="4081"/>
        <w:gridCol w:w="4664"/>
      </w:tblGrid>
      <w:tr w:rsidR="0097454E" w:rsidRPr="00E0057D" w:rsidTr="0097454E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 области «Городская клиническая больница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z w:val="24"/>
                <w:szCs w:val="24"/>
              </w:rPr>
              <w:t>5»</w:t>
            </w:r>
          </w:p>
        </w:tc>
      </w:tr>
      <w:tr w:rsidR="00E0057D" w:rsidRPr="00E0057D" w:rsidTr="0097454E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лицензии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№ Л041-01183-62/00561487 от 23.07.2018 оказание первичной специализированной медико-санитарной помощи в амбулаторных условиях по медицинской реабилитации; оказание специализированной медицинской помощи в стационарных условиях по медицинской реабилитации</w:t>
            </w:r>
          </w:p>
        </w:tc>
      </w:tr>
      <w:tr w:rsidR="00E0057D" w:rsidRPr="00E0057D" w:rsidTr="0097454E">
        <w:trPr>
          <w:trHeight w:val="2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Группа медицинской организации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прикрепл</w:t>
            </w:r>
            <w:r w:rsidR="005E6A8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нного населения (чел.)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24206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Год оснащения медицинской организации в рамках федерального проекта «Оптимальная для восстановления здоровья медицинская реабилитация» по оснащению медицинскими изделиями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2024 год (планируется)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3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Коэффициент оснащенности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60%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3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Используются ли в медицинской организации залы и кабинеты для осуществления медицинской реабилитации несколькими отделениями медицинской реабилитации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по медицинской реабилитации на первом этапе (отделение ранней медицинской реабилитации или детское реабилитационное отделение)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отделения,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ранней медицинской реабилитации или детском реабилитационном отделении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3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2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color w:val="333333"/>
                <w:sz w:val="24"/>
                <w:szCs w:val="24"/>
              </w:rPr>
              <w:t>нет</w:t>
            </w:r>
          </w:p>
        </w:tc>
      </w:tr>
      <w:tr w:rsidR="00E36EBF" w:rsidRPr="00E0057D" w:rsidTr="0097454E">
        <w:trPr>
          <w:trHeight w:val="2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BF" w:rsidRPr="00E0057D" w:rsidRDefault="00E36EBF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взрослых), с учетом совместительства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26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3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3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35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дневного стационара медицинской реабилитации                           (для взрослых)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97454E">
        <w:trPr>
          <w:trHeight w:val="2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дневного стационара медицинс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кой реабилитации (для взрослых)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с учетом совместительства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совместительства в дневном стационаре медицинской реабилитации (для взрослых)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отделения по медицинской реа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билитации для 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 стационарных условиях и (или) условиях дневного стационара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3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и профиль круглосуточных коек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36EBF" w:rsidRPr="00E0057D" w:rsidTr="0097454E">
        <w:trPr>
          <w:trHeight w:val="4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реабилитационных коек дневного стационара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по медицинской реабилитации для детей (оказывающ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стационара), с 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по медицинской 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абилитации для детей (оказывающем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0057D" w:rsidRPr="00E0057D" w:rsidTr="0097454E">
        <w:trPr>
          <w:trHeight w:val="2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125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85</w:t>
            </w:r>
          </w:p>
        </w:tc>
      </w:tr>
      <w:tr w:rsidR="00E0057D" w:rsidRPr="00E0057D" w:rsidTr="0097454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амбулаторном отделении медицинской реабилитации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0057D" w:rsidRPr="00E0057D" w:rsidTr="0097454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60%</w:t>
            </w:r>
          </w:p>
        </w:tc>
      </w:tr>
    </w:tbl>
    <w:p w:rsidR="00C543F3" w:rsidRDefault="00C543F3" w:rsidP="0097454E">
      <w:pPr>
        <w:tabs>
          <w:tab w:val="left" w:pos="1256"/>
        </w:tabs>
        <w:spacing w:after="220"/>
        <w:ind w:firstLine="709"/>
        <w:contextualSpacing/>
        <w:jc w:val="center"/>
        <w:rPr>
          <w:rFonts w:ascii="Times New Roman" w:hAnsi="Times New Roman"/>
          <w:sz w:val="28"/>
          <w:szCs w:val="24"/>
        </w:rPr>
      </w:pPr>
    </w:p>
    <w:p w:rsidR="00C543F3" w:rsidRDefault="00C543F3" w:rsidP="0097454E">
      <w:pPr>
        <w:tabs>
          <w:tab w:val="left" w:pos="1256"/>
        </w:tabs>
        <w:spacing w:after="220"/>
        <w:ind w:firstLine="709"/>
        <w:contextualSpacing/>
        <w:jc w:val="center"/>
        <w:rPr>
          <w:rFonts w:ascii="Times New Roman" w:hAnsi="Times New Roman"/>
          <w:sz w:val="28"/>
          <w:szCs w:val="24"/>
        </w:rPr>
      </w:pPr>
    </w:p>
    <w:p w:rsidR="00E0057D" w:rsidRPr="00E0057D" w:rsidRDefault="00E0057D" w:rsidP="0097454E">
      <w:pPr>
        <w:tabs>
          <w:tab w:val="left" w:pos="1256"/>
        </w:tabs>
        <w:spacing w:after="220"/>
        <w:ind w:firstLine="709"/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Государственное бюджетное учреждение Рязанской области «</w:t>
      </w:r>
      <w:proofErr w:type="spellStart"/>
      <w:r w:rsidRPr="00E0057D">
        <w:rPr>
          <w:rFonts w:ascii="Times New Roman" w:hAnsi="Times New Roman"/>
          <w:sz w:val="28"/>
          <w:szCs w:val="24"/>
        </w:rPr>
        <w:t>Скопинский</w:t>
      </w:r>
      <w:proofErr w:type="spellEnd"/>
      <w:r w:rsidRPr="00E0057D">
        <w:rPr>
          <w:rFonts w:ascii="Times New Roman" w:hAnsi="Times New Roman"/>
          <w:sz w:val="28"/>
          <w:szCs w:val="24"/>
        </w:rPr>
        <w:t xml:space="preserve"> межрайонный медицинский центр»</w:t>
      </w:r>
    </w:p>
    <w:p w:rsidR="0097454E" w:rsidRDefault="0097454E" w:rsidP="00E0057D">
      <w:pPr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E0057D" w:rsidRDefault="0097454E" w:rsidP="0097454E">
      <w:pPr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20.3</w:t>
      </w:r>
    </w:p>
    <w:p w:rsidR="0097454E" w:rsidRPr="0097454E" w:rsidRDefault="0097454E" w:rsidP="0097454E">
      <w:pPr>
        <w:ind w:firstLine="709"/>
        <w:contextualSpacing/>
        <w:jc w:val="right"/>
        <w:rPr>
          <w:rFonts w:ascii="Times New Roman" w:hAnsi="Times New Roman"/>
          <w:sz w:val="16"/>
          <w:szCs w:val="16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724"/>
        <w:gridCol w:w="4081"/>
        <w:gridCol w:w="4664"/>
      </w:tblGrid>
      <w:tr w:rsidR="0097454E" w:rsidRPr="00E0057D" w:rsidTr="0097454E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 области «</w:t>
            </w: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> межрайонный медицинский центр»</w:t>
            </w:r>
          </w:p>
        </w:tc>
      </w:tr>
      <w:tr w:rsidR="00E0057D" w:rsidRPr="00E0057D" w:rsidTr="0097454E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лицензии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Л041-01183-62/00364463 от 15.04.2020 оказание первичной специализированной медико-санитарной помощи в амбулаторных условиях по медицинской реабилитации, оказание специализированной медицинской помощи в стационарных условиях по медицинской реабилитации</w:t>
            </w:r>
          </w:p>
        </w:tc>
      </w:tr>
      <w:tr w:rsidR="00E0057D" w:rsidRPr="00E0057D" w:rsidTr="0097454E">
        <w:trPr>
          <w:trHeight w:val="2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Группа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5B45B1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прикрепл</w:t>
            </w:r>
            <w:r w:rsidR="005E6A8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5B45B1">
              <w:rPr>
                <w:rFonts w:ascii="Times New Roman" w:hAnsi="Times New Roman"/>
                <w:bCs/>
                <w:sz w:val="24"/>
                <w:szCs w:val="24"/>
              </w:rPr>
              <w:t>нного населения (чел.)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44494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Год оснащения медицинской организации в рамках федерального проекта «Оптимальная для восстановления здоровья медицинская реабилитация» по оснащению медицинскими изделиями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2023 год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Коэффициент оснащенности медицинской организации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82.5%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Используются ли в медицинской организации залы и кабинеты для осуществления медицинской реабилитации несколькими отделениями медицинской реабилитации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mallCaps/>
                <w:color w:val="5A5A5A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по медицинской реабилитации на первом этапе (отделение ранней медицинской реабилитации или детское реабилитационное отделение)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</w:t>
            </w:r>
            <w:r w:rsidR="00E0057D" w:rsidRPr="00E0057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тделение ранней медицинской реабилитации 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отделения,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86%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ранней медицинской реабилитации или детском реабилитационном отделении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</w:tr>
      <w:tr w:rsidR="00E0057D" w:rsidRPr="00E0057D" w:rsidTr="0097454E">
        <w:trPr>
          <w:trHeight w:val="3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85%</w:t>
            </w:r>
          </w:p>
        </w:tc>
      </w:tr>
      <w:tr w:rsidR="00E0057D" w:rsidRPr="00E0057D" w:rsidTr="0097454E">
        <w:trPr>
          <w:trHeight w:val="2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тационарное отделение медицинской реабилитации    для пациентов с нарушением функции ЦНС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еабилитационные для взрослых с заболеваниями центральной нервной системы и органов чувств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15 коек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78%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1,5%</w:t>
            </w:r>
          </w:p>
        </w:tc>
      </w:tr>
      <w:tr w:rsidR="00E0057D" w:rsidRPr="00E0057D" w:rsidTr="0097454E">
        <w:trPr>
          <w:trHeight w:val="3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E0057D" w:rsidRPr="00E0057D" w:rsidTr="0097454E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дневного стационара медицинской реабилитации                           (для взрослых)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ет</w:t>
            </w:r>
          </w:p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36EBF" w:rsidRPr="00E0057D" w:rsidTr="00C543F3">
        <w:trPr>
          <w:trHeight w:val="3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Коечная мощность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C543F3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взрослых),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совместительства в дневном стационаре медицинской реабилитации (для взрослых)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отделения по медицинской р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еабилитации для 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 стационарных условиях и (или) условиях дневного стационара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3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и профиль круглосуточных коек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36EBF" w:rsidRPr="00E0057D" w:rsidTr="0097454E">
        <w:trPr>
          <w:trHeight w:val="4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Число реабилитационных коек дневного стационара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по медицинской реабилитации для детей (оказывающ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 с 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по медицинской 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абилитации для детей (оказывающем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2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12.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36EBF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амбулаторном отделении медицинской реабилитации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E0057D" w:rsidRDefault="00E0057D" w:rsidP="0097454E">
      <w:pPr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</w:p>
    <w:p w:rsidR="00C543F3" w:rsidRDefault="00C543F3" w:rsidP="0097454E">
      <w:pPr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</w:p>
    <w:p w:rsidR="00C543F3" w:rsidRDefault="00C543F3" w:rsidP="0097454E">
      <w:pPr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</w:p>
    <w:p w:rsidR="00C543F3" w:rsidRDefault="00C543F3" w:rsidP="0097454E">
      <w:pPr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</w:p>
    <w:p w:rsidR="00C543F3" w:rsidRPr="00E0057D" w:rsidRDefault="00C543F3" w:rsidP="0097454E">
      <w:pPr>
        <w:spacing w:line="228" w:lineRule="auto"/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</w:p>
    <w:p w:rsidR="0097454E" w:rsidRDefault="00E0057D" w:rsidP="00C543F3">
      <w:pPr>
        <w:spacing w:line="226" w:lineRule="auto"/>
        <w:contextualSpacing/>
        <w:jc w:val="center"/>
        <w:rPr>
          <w:rFonts w:ascii="Times New Roman" w:hAnsi="Times New Roman"/>
          <w:sz w:val="28"/>
          <w:szCs w:val="26"/>
        </w:rPr>
      </w:pPr>
      <w:r w:rsidRPr="00E0057D">
        <w:rPr>
          <w:rFonts w:ascii="Times New Roman" w:hAnsi="Times New Roman"/>
          <w:sz w:val="28"/>
          <w:szCs w:val="26"/>
        </w:rPr>
        <w:t>Государственное бюджетное учреждение Рязанской области</w:t>
      </w:r>
    </w:p>
    <w:p w:rsidR="00E0057D" w:rsidRDefault="00E0057D" w:rsidP="00C543F3">
      <w:pPr>
        <w:spacing w:line="226" w:lineRule="auto"/>
        <w:contextualSpacing/>
        <w:jc w:val="center"/>
        <w:rPr>
          <w:rFonts w:ascii="Times New Roman" w:hAnsi="Times New Roman"/>
          <w:sz w:val="28"/>
          <w:szCs w:val="26"/>
        </w:rPr>
      </w:pPr>
      <w:r w:rsidRPr="00E0057D">
        <w:rPr>
          <w:rFonts w:ascii="Times New Roman" w:hAnsi="Times New Roman"/>
          <w:sz w:val="28"/>
          <w:szCs w:val="26"/>
        </w:rPr>
        <w:t>«Шиловский межрайонный медицинский центр»</w:t>
      </w:r>
    </w:p>
    <w:p w:rsidR="0097454E" w:rsidRPr="0097454E" w:rsidRDefault="0097454E" w:rsidP="00C543F3">
      <w:pPr>
        <w:spacing w:line="226" w:lineRule="auto"/>
        <w:contextualSpacing/>
        <w:jc w:val="center"/>
        <w:rPr>
          <w:rFonts w:ascii="Times New Roman" w:hAnsi="Times New Roman"/>
          <w:sz w:val="16"/>
          <w:szCs w:val="16"/>
        </w:rPr>
      </w:pPr>
    </w:p>
    <w:p w:rsidR="00E0057D" w:rsidRDefault="0097454E" w:rsidP="00C543F3">
      <w:pPr>
        <w:spacing w:line="226" w:lineRule="auto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20.4</w:t>
      </w:r>
    </w:p>
    <w:p w:rsidR="0097454E" w:rsidRPr="0097454E" w:rsidRDefault="0097454E" w:rsidP="00C543F3">
      <w:pPr>
        <w:spacing w:line="226" w:lineRule="auto"/>
        <w:ind w:firstLine="709"/>
        <w:contextualSpacing/>
        <w:jc w:val="right"/>
        <w:rPr>
          <w:rFonts w:ascii="Times New Roman" w:hAnsi="Times New Roman"/>
          <w:sz w:val="16"/>
          <w:szCs w:val="16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724"/>
        <w:gridCol w:w="4081"/>
        <w:gridCol w:w="4664"/>
      </w:tblGrid>
      <w:tr w:rsidR="0097454E" w:rsidRPr="00E0057D" w:rsidTr="00E36EBF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C543F3">
            <w:pPr>
              <w:tabs>
                <w:tab w:val="left" w:pos="1071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C543F3">
            <w:pPr>
              <w:tabs>
                <w:tab w:val="left" w:pos="1071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C543F3">
            <w:pPr>
              <w:tabs>
                <w:tab w:val="left" w:pos="1071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 области «Шиловский межрайонный медицинский центр»</w:t>
            </w:r>
          </w:p>
        </w:tc>
      </w:tr>
      <w:tr w:rsidR="00E0057D" w:rsidRPr="00E0057D" w:rsidTr="00E36EBF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tabs>
                <w:tab w:val="left" w:pos="1071"/>
              </w:tabs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tabs>
                <w:tab w:val="left" w:pos="1071"/>
              </w:tabs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лицензии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tabs>
                <w:tab w:val="left" w:pos="1071"/>
              </w:tabs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Л041-01183-62/00348499 от 05.112020 оказание первичной специализированной медико-санитарной помощи в амбулаторных условиях по медицинской реабилитации, оказание специализированной медицинской помощи в условиях дневного стационара по: медицинской реабилитации; оказание специализированной медицинской помощи в стационарных условиях               по медицинской реабилитации</w:t>
            </w:r>
          </w:p>
        </w:tc>
      </w:tr>
      <w:tr w:rsidR="00E0057D" w:rsidRPr="00E0057D" w:rsidTr="00E36EBF">
        <w:trPr>
          <w:trHeight w:val="2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Группа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0057D" w:rsidRPr="00E0057D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E36EBF">
        <w:trPr>
          <w:trHeight w:val="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прикрепл</w:t>
            </w:r>
            <w:r w:rsidR="005E6A8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нного населения (чел.)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34890</w:t>
            </w:r>
          </w:p>
        </w:tc>
      </w:tr>
      <w:tr w:rsidR="00E0057D" w:rsidRPr="00E0057D" w:rsidTr="00E36EBF">
        <w:trPr>
          <w:trHeight w:val="28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Год оснащения медицинской организации в рамках федерального проекта «Оптимальная для восстановления здоровья медицинская реабилитация» по оснащению медицинскими изделиями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2022 год</w:t>
            </w:r>
          </w:p>
        </w:tc>
      </w:tr>
      <w:tr w:rsidR="00E0057D" w:rsidRPr="00E0057D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Коэффициент оснащенности медицинской организации на май 2023 года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89%</w:t>
            </w:r>
          </w:p>
        </w:tc>
      </w:tr>
      <w:tr w:rsidR="00E0057D" w:rsidRPr="00E0057D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0057D" w:rsidRPr="00E0057D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6" w:lineRule="auto"/>
              <w:contextualSpacing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autoSpaceDE w:val="0"/>
              <w:autoSpaceDN w:val="0"/>
              <w:adjustRightInd w:val="0"/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E0057D" w:rsidRPr="00E0057D">
              <w:rPr>
                <w:rFonts w:ascii="Times New Roman" w:hAnsi="Times New Roman"/>
                <w:sz w:val="24"/>
                <w:szCs w:val="24"/>
              </w:rPr>
              <w:t>тделение ранней медицинской реабилитации</w:t>
            </w:r>
          </w:p>
        </w:tc>
      </w:tr>
      <w:tr w:rsidR="00E0057D" w:rsidRPr="00E0057D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autoSpaceDE w:val="0"/>
              <w:autoSpaceDN w:val="0"/>
              <w:adjustRightInd w:val="0"/>
              <w:spacing w:line="226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отделения,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E0057D" w:rsidRPr="00E0057D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  отделении ранней медицинской реабилитации или детском реабилитационном отделении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E0057D" w:rsidRPr="00E0057D" w:rsidTr="00E36EBF">
        <w:trPr>
          <w:trHeight w:val="3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96%</w:t>
            </w:r>
          </w:p>
        </w:tc>
      </w:tr>
      <w:tr w:rsidR="00E0057D" w:rsidRPr="00E0057D" w:rsidTr="00E36EBF">
        <w:trPr>
          <w:trHeight w:val="2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тделение реабилитации для больных с заболеваниями центральной нервной системы и органов чувств</w:t>
            </w:r>
          </w:p>
        </w:tc>
      </w:tr>
      <w:tr w:rsidR="00E0057D" w:rsidRPr="00E0057D" w:rsidTr="00E36EB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ind w:right="-57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еабилитационные для взрослых с заболеваниями центральной нервной системы и органов чувств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15 коек,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еабилитационные соматические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2 койки</w:t>
            </w:r>
          </w:p>
        </w:tc>
      </w:tr>
      <w:tr w:rsidR="00E0057D" w:rsidRPr="00E0057D" w:rsidTr="00E36EB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75%</w:t>
            </w:r>
          </w:p>
        </w:tc>
      </w:tr>
      <w:tr w:rsidR="00E0057D" w:rsidRPr="00E0057D" w:rsidTr="00E36EB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</w:tr>
      <w:tr w:rsidR="00E0057D" w:rsidRPr="00E0057D" w:rsidTr="00E36EBF">
        <w:trPr>
          <w:trHeight w:val="3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94,8</w:t>
            </w:r>
          </w:p>
        </w:tc>
      </w:tr>
      <w:tr w:rsidR="00E0057D" w:rsidRPr="00E0057D" w:rsidTr="00E36EBF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дневного стационара медицинской реабилитации                           (для взрослых)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0057D" w:rsidRPr="00E0057D" w:rsidTr="00E36EBF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E0057D" w:rsidRPr="00E0057D" w:rsidTr="00E36EBF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70%</w:t>
            </w:r>
          </w:p>
        </w:tc>
      </w:tr>
      <w:tr w:rsidR="00E0057D" w:rsidRPr="00E0057D" w:rsidTr="00E36EB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совместительства в дневном стационаре медицинской реабилитации (для взрослых)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</w:tr>
      <w:tr w:rsidR="00E0057D" w:rsidRPr="00E0057D" w:rsidTr="00E36EBF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70%</w:t>
            </w:r>
          </w:p>
        </w:tc>
      </w:tr>
      <w:tr w:rsidR="00E0057D" w:rsidRPr="00E0057D" w:rsidTr="00E36EB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отделения по медицинской ре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абилитации для 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 стационарных условиях и (или) условиях дневного стационара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E36EBF">
        <w:trPr>
          <w:trHeight w:val="3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и профиль круглосуточных коек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36EBF" w:rsidRPr="00E0057D" w:rsidTr="00E36EBF">
        <w:trPr>
          <w:trHeight w:val="4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реабилитационных коек дневного стационара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по медицинской 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абилитации для 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 с 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по медицинской 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абилитации для детей (оказывающем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E36EBF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0057D" w:rsidRPr="00E0057D" w:rsidTr="00E36EBF">
        <w:trPr>
          <w:trHeight w:val="2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0057D" w:rsidRPr="00E0057D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72%</w:t>
            </w:r>
          </w:p>
        </w:tc>
      </w:tr>
      <w:tr w:rsidR="00E0057D" w:rsidRPr="00E0057D" w:rsidTr="00E36EBF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амбулаторном отделении медицинской реабилитации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1,5</w:t>
            </w:r>
          </w:p>
        </w:tc>
      </w:tr>
      <w:tr w:rsidR="00E0057D" w:rsidRPr="00E0057D" w:rsidTr="00E36EBF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78%</w:t>
            </w:r>
          </w:p>
        </w:tc>
      </w:tr>
    </w:tbl>
    <w:p w:rsidR="00E0057D" w:rsidRDefault="00E0057D" w:rsidP="00C543F3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97454E" w:rsidRPr="00E0057D" w:rsidRDefault="0097454E" w:rsidP="00C543F3">
      <w:pPr>
        <w:spacing w:line="233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E0057D" w:rsidRDefault="00E0057D" w:rsidP="00C543F3">
      <w:pPr>
        <w:spacing w:line="233" w:lineRule="auto"/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Государственное бюджетное учреждение Рязанской области</w:t>
      </w:r>
      <w:r w:rsidR="0097454E">
        <w:rPr>
          <w:rFonts w:ascii="Times New Roman" w:hAnsi="Times New Roman"/>
          <w:sz w:val="28"/>
          <w:szCs w:val="24"/>
        </w:rPr>
        <w:br/>
      </w:r>
      <w:r w:rsidRPr="00E0057D">
        <w:rPr>
          <w:rFonts w:ascii="Times New Roman" w:hAnsi="Times New Roman"/>
          <w:sz w:val="28"/>
          <w:szCs w:val="24"/>
        </w:rPr>
        <w:t>«</w:t>
      </w:r>
      <w:proofErr w:type="spellStart"/>
      <w:r w:rsidRPr="00E0057D">
        <w:rPr>
          <w:rFonts w:ascii="Times New Roman" w:hAnsi="Times New Roman"/>
          <w:sz w:val="28"/>
          <w:szCs w:val="24"/>
        </w:rPr>
        <w:t>Клепиковская</w:t>
      </w:r>
      <w:proofErr w:type="spellEnd"/>
      <w:r w:rsidRPr="00E0057D">
        <w:rPr>
          <w:rFonts w:ascii="Times New Roman" w:hAnsi="Times New Roman"/>
          <w:sz w:val="28"/>
          <w:szCs w:val="24"/>
        </w:rPr>
        <w:t xml:space="preserve"> районная больница»</w:t>
      </w:r>
    </w:p>
    <w:p w:rsidR="0097454E" w:rsidRPr="0097454E" w:rsidRDefault="0097454E" w:rsidP="00C543F3">
      <w:pPr>
        <w:spacing w:line="233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E0057D" w:rsidRDefault="0097454E" w:rsidP="00C543F3">
      <w:pPr>
        <w:spacing w:line="233" w:lineRule="auto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</w:t>
      </w:r>
      <w:r w:rsidR="00E0057D" w:rsidRPr="00E0057D">
        <w:rPr>
          <w:rFonts w:ascii="Times New Roman" w:hAnsi="Times New Roman"/>
          <w:sz w:val="28"/>
          <w:szCs w:val="24"/>
        </w:rPr>
        <w:t xml:space="preserve"> 20.5</w:t>
      </w:r>
    </w:p>
    <w:p w:rsidR="0097454E" w:rsidRPr="0097454E" w:rsidRDefault="0097454E" w:rsidP="00C543F3">
      <w:pPr>
        <w:spacing w:line="233" w:lineRule="auto"/>
        <w:ind w:firstLine="709"/>
        <w:contextualSpacing/>
        <w:jc w:val="right"/>
        <w:rPr>
          <w:rFonts w:ascii="Times New Roman" w:hAnsi="Times New Roman"/>
          <w:sz w:val="16"/>
          <w:szCs w:val="16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724"/>
        <w:gridCol w:w="4081"/>
        <w:gridCol w:w="4664"/>
      </w:tblGrid>
      <w:tr w:rsidR="0097454E" w:rsidRPr="00E36EBF" w:rsidTr="00E36EBF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36EBF" w:rsidRDefault="0097454E" w:rsidP="00C543F3">
            <w:pPr>
              <w:tabs>
                <w:tab w:val="left" w:pos="1071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36EBF" w:rsidRDefault="0097454E" w:rsidP="00C543F3">
            <w:pPr>
              <w:tabs>
                <w:tab w:val="left" w:pos="1071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36EBF" w:rsidRDefault="0097454E" w:rsidP="00C543F3">
            <w:pPr>
              <w:tabs>
                <w:tab w:val="left" w:pos="1071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 области «</w:t>
            </w:r>
            <w:proofErr w:type="spellStart"/>
            <w:r w:rsidRPr="00E36EBF">
              <w:rPr>
                <w:rFonts w:ascii="Times New Roman" w:hAnsi="Times New Roman"/>
                <w:sz w:val="24"/>
                <w:szCs w:val="24"/>
              </w:rPr>
              <w:t>Клепиковская</w:t>
            </w:r>
            <w:proofErr w:type="spellEnd"/>
            <w:r w:rsidRPr="00E36EBF">
              <w:rPr>
                <w:rFonts w:ascii="Times New Roman" w:hAnsi="Times New Roman"/>
                <w:sz w:val="24"/>
                <w:szCs w:val="24"/>
              </w:rPr>
              <w:t> районная больница»</w:t>
            </w:r>
          </w:p>
        </w:tc>
      </w:tr>
      <w:tr w:rsidR="00E0057D" w:rsidRPr="00E36EBF" w:rsidTr="00E36EBF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C543F3">
            <w:pPr>
              <w:tabs>
                <w:tab w:val="left" w:pos="1071"/>
              </w:tabs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C543F3">
            <w:pPr>
              <w:tabs>
                <w:tab w:val="left" w:pos="1071"/>
              </w:tabs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Наличие лицензии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C543F3" w:rsidP="00C543F3">
            <w:pPr>
              <w:tabs>
                <w:tab w:val="left" w:pos="1071"/>
              </w:tabs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E0057D" w:rsidRPr="00E36EBF">
              <w:rPr>
                <w:rFonts w:ascii="Times New Roman" w:hAnsi="Times New Roman"/>
                <w:bCs/>
                <w:sz w:val="24"/>
                <w:szCs w:val="24"/>
              </w:rPr>
              <w:t>Л041-01183-62/00332783 от 09.07.2019 оказание специализированной медицинской помощи в стационарных условиях по медицинской реабилитации</w:t>
            </w:r>
          </w:p>
        </w:tc>
      </w:tr>
      <w:tr w:rsidR="00E0057D" w:rsidRPr="00E36EBF" w:rsidTr="00E36EBF">
        <w:trPr>
          <w:trHeight w:val="2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Группа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0057D" w:rsidRPr="00E36EBF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36EBF" w:rsidTr="00E36EBF">
        <w:trPr>
          <w:trHeight w:val="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Число прикрепл</w:t>
            </w:r>
            <w:r w:rsidR="005E6A86" w:rsidRPr="00E36EBF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нного населения (чел.)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22647</w:t>
            </w:r>
          </w:p>
        </w:tc>
      </w:tr>
      <w:tr w:rsidR="00E0057D" w:rsidRPr="00E36EBF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 xml:space="preserve">Год оснащения медицинской организации в рамках федерального проекта «Оптимальная для восстановления здоровья медицинская реабилитация» по оснащению медицинскими изделиями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2024 год</w:t>
            </w:r>
          </w:p>
        </w:tc>
      </w:tr>
      <w:tr w:rsidR="00E0057D" w:rsidRPr="00E36EBF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Коэффициент оснащенности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50%</w:t>
            </w:r>
          </w:p>
        </w:tc>
      </w:tr>
      <w:tr w:rsidR="00E0057D" w:rsidRPr="00E36EBF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 xml:space="preserve">Используются ли в медицинской организации залы и кабинеты для осуществления медицинской реабилитации несколькими отделениями медицинской реабилитации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36EBF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mallCaps/>
                <w:color w:val="5A5A5A"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по медицинской реабилитации на первом этапе (отделение ранней медицинской реабилитации или детское реабилитационное отделение)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36EBF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8.1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отделения,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36EBF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8.2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ранней медицинской реабилитации или детском реабилитационном отделении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36EBF" w:rsidTr="00E36EBF">
        <w:trPr>
          <w:trHeight w:val="3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8.3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36EBF" w:rsidTr="00E36EBF">
        <w:trPr>
          <w:trHeight w:val="2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E0057D" w:rsidRPr="00E36EBF">
              <w:rPr>
                <w:rFonts w:ascii="Times New Roman" w:hAnsi="Times New Roman"/>
                <w:bCs/>
                <w:sz w:val="24"/>
                <w:szCs w:val="24"/>
              </w:rPr>
              <w:t>тделение медицинской реабилитации пациентов с заболеванием опорно-двигательного аппарата и периферической нервной системы</w:t>
            </w:r>
          </w:p>
        </w:tc>
      </w:tr>
      <w:tr w:rsidR="00E0057D" w:rsidRPr="00E36EBF" w:rsidTr="00E36EB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36EBF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р</w:t>
            </w:r>
            <w:r w:rsidR="00E0057D" w:rsidRPr="00E36EBF">
              <w:rPr>
                <w:rFonts w:ascii="Times New Roman" w:hAnsi="Times New Roman"/>
                <w:bCs/>
                <w:sz w:val="24"/>
                <w:szCs w:val="24"/>
              </w:rPr>
              <w:t xml:space="preserve">еабилитационные для взрослых с заболеваниями опорно-двигательного аппарата и периферической нервной системы </w:t>
            </w: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="00E0057D" w:rsidRPr="00E36EBF">
              <w:rPr>
                <w:rFonts w:ascii="Times New Roman" w:hAnsi="Times New Roman"/>
                <w:bCs/>
                <w:sz w:val="24"/>
                <w:szCs w:val="24"/>
              </w:rPr>
              <w:t>15 коек</w:t>
            </w:r>
          </w:p>
        </w:tc>
      </w:tr>
      <w:tr w:rsidR="00E0057D" w:rsidRPr="00E36EBF" w:rsidTr="00E36EB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36EBF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E0057D" w:rsidRPr="00E36EBF" w:rsidTr="00E36EB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36EBF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E0057D" w:rsidRPr="00E36EBF" w:rsidTr="00E36EBF">
        <w:trPr>
          <w:trHeight w:val="3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36EBF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50%</w:t>
            </w:r>
          </w:p>
        </w:tc>
      </w:tr>
      <w:tr w:rsidR="00E0057D" w:rsidRPr="00E36EBF" w:rsidTr="00E36EBF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 w:rsidRPr="00E36EB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Наличие дневного стационара медицинской реабилитации                           (для взрослых)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36EBF" w:rsidTr="00C543F3">
        <w:trPr>
          <w:trHeight w:val="3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36EBF" w:rsidTr="00C543F3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36EBF" w:rsidTr="00E36EB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совместительства в дневном стационаре медицинской реабилитации (для взрослых)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36EBF" w:rsidTr="00E36EBF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36EBF" w:rsidTr="00E36EBF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 w:rsidRPr="00E36E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Наименование отделения по медицинской ре</w:t>
            </w:r>
            <w:r w:rsidR="0097454E" w:rsidRPr="00E36EBF">
              <w:rPr>
                <w:rFonts w:ascii="Times New Roman" w:hAnsi="Times New Roman"/>
                <w:bCs/>
                <w:sz w:val="24"/>
                <w:szCs w:val="24"/>
              </w:rPr>
              <w:t>абилитации для детей (оказывающего</w:t>
            </w: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 стационарных условиях и (или) условиях дневного стационара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36EBF" w:rsidTr="00E36EBF">
        <w:trPr>
          <w:trHeight w:val="3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36EBF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Число и профиль круглосуточных коек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36EBF" w:rsidRPr="00E36EBF" w:rsidTr="00E36EBF">
        <w:trPr>
          <w:trHeight w:val="4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Число реабилитационных коек дневного стационара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36EBF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по медицинской реабилитации для детей (оказывающего медицинскую реабилитацию в стационарных условиях и (или) условиях дневного стационара) с 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36EBF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по медицинской реабилитации для детей (оказывающем медицинскую реабилитацию в стационарных условиях и (или) условиях дневного стационара)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36EBF" w:rsidTr="00E36EBF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11.5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36EBF" w:rsidTr="00E36EBF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 w:rsidRPr="00E36EB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36EBF" w:rsidTr="00E36EBF">
        <w:trPr>
          <w:trHeight w:val="2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36EBF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36EBF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36EBF" w:rsidRPr="00E36EBF" w:rsidTr="00E36EBF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36EBF" w:rsidTr="00E36EBF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12.3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амбулаторном отделении медицинской реабилитации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36EBF" w:rsidTr="00E36EBF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36EBF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E0057D" w:rsidRDefault="00E0057D" w:rsidP="00E0057D">
      <w:pPr>
        <w:tabs>
          <w:tab w:val="left" w:pos="1256"/>
        </w:tabs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</w:p>
    <w:p w:rsidR="00C543F3" w:rsidRDefault="00C543F3" w:rsidP="00E0057D">
      <w:pPr>
        <w:tabs>
          <w:tab w:val="left" w:pos="1256"/>
        </w:tabs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</w:p>
    <w:p w:rsidR="00C543F3" w:rsidRPr="00E0057D" w:rsidRDefault="00C543F3" w:rsidP="00E0057D">
      <w:pPr>
        <w:tabs>
          <w:tab w:val="left" w:pos="1256"/>
        </w:tabs>
        <w:ind w:firstLine="709"/>
        <w:contextualSpacing/>
        <w:jc w:val="both"/>
        <w:rPr>
          <w:rFonts w:ascii="Times New Roman" w:hAnsi="Times New Roman"/>
          <w:sz w:val="28"/>
          <w:szCs w:val="26"/>
        </w:rPr>
      </w:pPr>
    </w:p>
    <w:p w:rsidR="0097454E" w:rsidRDefault="00E0057D" w:rsidP="0097454E">
      <w:pPr>
        <w:tabs>
          <w:tab w:val="left" w:pos="1256"/>
        </w:tabs>
        <w:contextualSpacing/>
        <w:jc w:val="center"/>
        <w:rPr>
          <w:rFonts w:ascii="Times New Roman" w:hAnsi="Times New Roman"/>
          <w:sz w:val="28"/>
          <w:szCs w:val="26"/>
        </w:rPr>
      </w:pPr>
      <w:r w:rsidRPr="00E0057D">
        <w:rPr>
          <w:rFonts w:ascii="Times New Roman" w:hAnsi="Times New Roman"/>
          <w:sz w:val="28"/>
          <w:szCs w:val="26"/>
        </w:rPr>
        <w:t>Государственное бюджетное учреждение Рязанской области</w:t>
      </w:r>
    </w:p>
    <w:p w:rsidR="00E0057D" w:rsidRPr="00E0057D" w:rsidRDefault="00E0057D" w:rsidP="0097454E">
      <w:pPr>
        <w:tabs>
          <w:tab w:val="left" w:pos="1256"/>
        </w:tabs>
        <w:contextualSpacing/>
        <w:jc w:val="center"/>
        <w:rPr>
          <w:rFonts w:ascii="Times New Roman" w:hAnsi="Times New Roman"/>
          <w:sz w:val="28"/>
          <w:szCs w:val="26"/>
        </w:rPr>
      </w:pPr>
      <w:r w:rsidRPr="00E0057D">
        <w:rPr>
          <w:rFonts w:ascii="Times New Roman" w:hAnsi="Times New Roman"/>
          <w:sz w:val="28"/>
          <w:szCs w:val="26"/>
        </w:rPr>
        <w:t>«Городская клиническая больница № 11»</w:t>
      </w:r>
    </w:p>
    <w:p w:rsidR="00E0057D" w:rsidRDefault="0097454E" w:rsidP="0097454E">
      <w:pPr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20.6</w:t>
      </w:r>
    </w:p>
    <w:p w:rsidR="0097454E" w:rsidRPr="00E0057D" w:rsidRDefault="0097454E" w:rsidP="0097454E">
      <w:pPr>
        <w:ind w:firstLine="709"/>
        <w:contextualSpacing/>
        <w:jc w:val="right"/>
        <w:rPr>
          <w:rFonts w:ascii="Times New Roman" w:hAnsi="Times New Roman"/>
          <w:sz w:val="28"/>
          <w:szCs w:val="26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724"/>
        <w:gridCol w:w="4081"/>
        <w:gridCol w:w="4664"/>
      </w:tblGrid>
      <w:tr w:rsidR="0097454E" w:rsidRPr="00E0057D" w:rsidTr="0097454E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 области «Городская клиническая больница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sz w:val="24"/>
                <w:szCs w:val="24"/>
              </w:rPr>
              <w:t>11»</w:t>
            </w:r>
          </w:p>
        </w:tc>
      </w:tr>
      <w:tr w:rsidR="00E0057D" w:rsidRPr="00E0057D" w:rsidTr="0097454E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лицензии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C543F3" w:rsidP="0097454E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Л041-01183-62/00357428 от 23.10.2020 оказание первичной специализированной медико-санитарной помощи в амбулаторных условиях по медицинской реабилитации; оказание специализированной медицинской помощи в стационарных условиях              по медицинской реабилитации</w:t>
            </w:r>
          </w:p>
        </w:tc>
      </w:tr>
      <w:tr w:rsidR="00E0057D" w:rsidRPr="00E0057D" w:rsidTr="0097454E">
        <w:trPr>
          <w:trHeight w:val="2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Группа медицинской организации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организация является «якорной» по профилю «медицинская реабилитация»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прикрепл</w:t>
            </w:r>
            <w:r w:rsidR="005E6A8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нного населения (чел.)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92417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Год оснащения медицинской организации в рамках федерального проекта «Оптимальная для восстановления здоровья медицинская реабилитация» по оснащению медицинскими изделиями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2025 и 2026 годы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Коэффициент оснащенности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61%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Используются ли в медицинской организации залы и кабинеты для осуществления медицинской реабилитации несколькими отделениями медицинской реабилитации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mallCaps/>
                <w:color w:val="5A5A5A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по медицинской реабилитации на первом этапе (отделение ранней медицинской реабилитации или детское реабилитационное отделение)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детское реабилитационное отделение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98%</w:t>
            </w:r>
          </w:p>
        </w:tc>
      </w:tr>
      <w:tr w:rsidR="00E36EBF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ранней медицинской реабилитации или детском реабилитационном отделении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3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96%</w:t>
            </w:r>
          </w:p>
        </w:tc>
      </w:tr>
      <w:tr w:rsidR="00E0057D" w:rsidRPr="00E0057D" w:rsidTr="0097454E">
        <w:trPr>
          <w:trHeight w:val="2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color w:val="333333"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28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36EBF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3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дневного стационара медицинской реабилитации                          (для взрослых)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28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 с учетом совместительства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50%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совместительства в дневном стационаре медицинской реабилитации (для взрослых)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E0057D" w:rsidRPr="00E0057D" w:rsidTr="0097454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отделения по медицинской ре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абилитации для 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 стационарных условиях и (или) условиях дневного стационара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невной стационар медицинской реабилитации</w:t>
            </w:r>
          </w:p>
        </w:tc>
      </w:tr>
      <w:tr w:rsidR="00E0057D" w:rsidRPr="00E0057D" w:rsidTr="0097454E">
        <w:trPr>
          <w:trHeight w:val="3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и профиль круглосуточных коек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ind w:right="-57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реабилитационные для детей с заболеваниями опорно-двигательного аппарата и периферической нервной системы 1 койка, реабилитационные для детей с заболеваниями центральной нервной системы и органов чувств 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8 коек, реабилитационные соматические 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6 коек</w:t>
            </w:r>
          </w:p>
        </w:tc>
      </w:tr>
      <w:tr w:rsidR="00E0057D" w:rsidRPr="00E0057D" w:rsidTr="0097454E">
        <w:trPr>
          <w:trHeight w:val="4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Число реабилитационных коек дневного стационара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по медицинской ре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абилитации для 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стационара), с 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91%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по медицинской реабилитации для детей (оказывающ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ем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E0057D" w:rsidRPr="00E0057D" w:rsidTr="0097454E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77%</w:t>
            </w:r>
          </w:p>
        </w:tc>
      </w:tr>
      <w:tr w:rsidR="00E0057D" w:rsidRPr="00E0057D" w:rsidTr="0097454E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Да, для взрослых</w:t>
            </w:r>
          </w:p>
        </w:tc>
      </w:tr>
      <w:tr w:rsidR="00E0057D" w:rsidRPr="00E0057D" w:rsidTr="0097454E">
        <w:trPr>
          <w:trHeight w:val="2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амбулаторного отд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еления медицинской реабилитации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70%</w:t>
            </w:r>
          </w:p>
        </w:tc>
      </w:tr>
      <w:tr w:rsidR="00E0057D" w:rsidRPr="00E0057D" w:rsidTr="0097454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амбулаторном отделении медицинской реабилитации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E0057D" w:rsidRPr="00E0057D" w:rsidTr="0097454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10%</w:t>
            </w:r>
          </w:p>
        </w:tc>
      </w:tr>
    </w:tbl>
    <w:p w:rsidR="00E0057D" w:rsidRDefault="00E0057D" w:rsidP="00E0057D">
      <w:pPr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</w:p>
    <w:p w:rsidR="00C543F3" w:rsidRPr="00E0057D" w:rsidRDefault="00C543F3" w:rsidP="00E0057D">
      <w:pPr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</w:p>
    <w:p w:rsidR="00E0057D" w:rsidRDefault="00E0057D" w:rsidP="0097454E">
      <w:pPr>
        <w:contextualSpacing/>
        <w:jc w:val="center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Государственное бюджетное учреждение Рязанской области</w:t>
      </w:r>
      <w:r w:rsidR="0097454E">
        <w:rPr>
          <w:rFonts w:ascii="Times New Roman" w:hAnsi="Times New Roman"/>
          <w:sz w:val="28"/>
          <w:szCs w:val="24"/>
        </w:rPr>
        <w:br/>
      </w:r>
      <w:r w:rsidRPr="00E0057D">
        <w:rPr>
          <w:rFonts w:ascii="Times New Roman" w:hAnsi="Times New Roman"/>
          <w:sz w:val="28"/>
          <w:szCs w:val="24"/>
        </w:rPr>
        <w:t>«</w:t>
      </w:r>
      <w:proofErr w:type="spellStart"/>
      <w:r w:rsidRPr="00E0057D">
        <w:rPr>
          <w:rFonts w:ascii="Times New Roman" w:hAnsi="Times New Roman"/>
          <w:sz w:val="28"/>
          <w:szCs w:val="24"/>
        </w:rPr>
        <w:t>Касимовский</w:t>
      </w:r>
      <w:proofErr w:type="spellEnd"/>
      <w:r w:rsidRPr="00E0057D">
        <w:rPr>
          <w:rFonts w:ascii="Times New Roman" w:hAnsi="Times New Roman"/>
          <w:sz w:val="28"/>
          <w:szCs w:val="24"/>
        </w:rPr>
        <w:t xml:space="preserve"> межрайонный медицинский центр»</w:t>
      </w:r>
    </w:p>
    <w:p w:rsidR="0097454E" w:rsidRPr="00E0057D" w:rsidRDefault="0097454E" w:rsidP="00E0057D">
      <w:pPr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p w:rsidR="00E0057D" w:rsidRDefault="0097454E" w:rsidP="0097454E">
      <w:pPr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20.7</w:t>
      </w:r>
    </w:p>
    <w:p w:rsidR="0097454E" w:rsidRPr="00E0057D" w:rsidRDefault="0097454E" w:rsidP="00E0057D">
      <w:pPr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724"/>
        <w:gridCol w:w="4081"/>
        <w:gridCol w:w="4664"/>
      </w:tblGrid>
      <w:tr w:rsidR="0097454E" w:rsidRPr="00E0057D" w:rsidTr="0097454E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 области «</w:t>
            </w: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> межрайонный</w:t>
            </w:r>
          </w:p>
          <w:p w:rsidR="0097454E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медицинский центр»</w:t>
            </w:r>
          </w:p>
        </w:tc>
      </w:tr>
      <w:tr w:rsidR="00E0057D" w:rsidRPr="00E0057D" w:rsidTr="0097454E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лицензии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Л041-01183-62/00553272 от 15.05.2019 оказание первичной специализированной медико-санитарной помощи в амбулаторных условиях по медицинской реабилитации, оказание специализированной медицинской помощи в стационарных условиях                 по медицинской реабилитации</w:t>
            </w:r>
          </w:p>
        </w:tc>
      </w:tr>
      <w:tr w:rsidR="00E0057D" w:rsidRPr="00E0057D" w:rsidTr="0097454E">
        <w:trPr>
          <w:trHeight w:val="2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Группа медицинской организации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организация является «якорной» по профилю «медицинская реабилитация»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прикрепл</w:t>
            </w:r>
            <w:r w:rsidR="005E6A8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нного населения (чел.)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54986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Год оснащения медицинской организации в рамках федерального проекта «Оптимальная для восстановления здоровья медицинская реабилитация» по оснащению медицинскими изделиями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2026 год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Коэффициент оснащенности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50%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Используются ли в медицинской организации залы и кабинеты для осуществления медицинской реабилитации несколькими отделениями медицинской реабилитации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mallCaps/>
                <w:color w:val="5A5A5A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структурного подразделения, оказывающего медицинскую помощь по</w:t>
            </w:r>
            <w:r w:rsidR="00C543F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медицинской реабилитации на первом этапе (отделение ранней медицинской реабилитации или детское реабилитационное отделение)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отделение ранней медицинской реабилитации 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74%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ранней медицинской реабилитации или детском реабилитационном отделении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</w:tr>
      <w:tr w:rsidR="00E0057D" w:rsidRPr="00E0057D" w:rsidTr="0097454E">
        <w:trPr>
          <w:trHeight w:val="3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50%</w:t>
            </w:r>
          </w:p>
        </w:tc>
      </w:tr>
      <w:tr w:rsidR="00E0057D" w:rsidRPr="00E0057D" w:rsidTr="0097454E">
        <w:trPr>
          <w:trHeight w:val="2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тационарное отделение медицинской реабилитации для пациентов с нарушением функции ЦНС 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15 коек реабилитационных             для больных с заболеваниями ЦНС и органов чувств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71%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1,03</w:t>
            </w:r>
          </w:p>
        </w:tc>
      </w:tr>
      <w:tr w:rsidR="00E0057D" w:rsidRPr="00E0057D" w:rsidTr="0097454E">
        <w:trPr>
          <w:trHeight w:val="3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50%</w:t>
            </w:r>
          </w:p>
        </w:tc>
      </w:tr>
      <w:tr w:rsidR="00E0057D" w:rsidRPr="00E0057D" w:rsidTr="00C543F3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дневного стационара медицинской реабилитации                              (для взрослых)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C543F3">
        <w:trPr>
          <w:trHeight w:val="30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взрослых), с учетом совместительства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совместительства в дневном стационаре медицинской реабилитации (для взрослых)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отделения по медицинской р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еабилитации для 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 стационарных условиях и (или) условиях дневного стационара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3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и профиль круглосуточных коек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36EBF" w:rsidRPr="00E0057D" w:rsidTr="0097454E">
        <w:trPr>
          <w:trHeight w:val="4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реабилитационных коек дневного стационара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по медицинской реа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билитации для 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стационара), с 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по медицинской 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абилитации для детей (оказывающем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97454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36EBF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E0057D" w:rsidRPr="00E0057D" w:rsidTr="0097454E">
        <w:trPr>
          <w:trHeight w:val="2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71%</w:t>
            </w:r>
          </w:p>
        </w:tc>
      </w:tr>
      <w:tr w:rsidR="00E0057D" w:rsidRPr="00E0057D" w:rsidTr="0097454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амбулаторном отделении медицинской реабилитации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1,03</w:t>
            </w:r>
          </w:p>
        </w:tc>
      </w:tr>
      <w:tr w:rsidR="00E0057D" w:rsidRPr="00E0057D" w:rsidTr="0097454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97454E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50%</w:t>
            </w:r>
          </w:p>
        </w:tc>
      </w:tr>
    </w:tbl>
    <w:p w:rsidR="00E0057D" w:rsidRDefault="00E0057D" w:rsidP="00E0057D">
      <w:pPr>
        <w:tabs>
          <w:tab w:val="left" w:pos="1256"/>
        </w:tabs>
        <w:spacing w:after="220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</w:p>
    <w:p w:rsidR="00C543F3" w:rsidRDefault="00C543F3" w:rsidP="00E0057D">
      <w:pPr>
        <w:tabs>
          <w:tab w:val="left" w:pos="1256"/>
        </w:tabs>
        <w:spacing w:after="220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</w:p>
    <w:p w:rsidR="00C543F3" w:rsidRPr="00E0057D" w:rsidRDefault="00C543F3" w:rsidP="00E0057D">
      <w:pPr>
        <w:tabs>
          <w:tab w:val="left" w:pos="1256"/>
        </w:tabs>
        <w:spacing w:after="220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</w:p>
    <w:p w:rsidR="0097454E" w:rsidRDefault="00E0057D" w:rsidP="0097454E">
      <w:pPr>
        <w:tabs>
          <w:tab w:val="left" w:pos="1256"/>
        </w:tabs>
        <w:spacing w:after="220"/>
        <w:contextualSpacing/>
        <w:jc w:val="center"/>
        <w:rPr>
          <w:rFonts w:ascii="Times New Roman" w:hAnsi="Times New Roman"/>
          <w:sz w:val="28"/>
          <w:szCs w:val="26"/>
        </w:rPr>
      </w:pPr>
      <w:r w:rsidRPr="00E0057D">
        <w:rPr>
          <w:rFonts w:ascii="Times New Roman" w:hAnsi="Times New Roman"/>
          <w:sz w:val="28"/>
          <w:szCs w:val="26"/>
        </w:rPr>
        <w:t>Государственное бюджетное учреждение Рязанской области</w:t>
      </w:r>
    </w:p>
    <w:p w:rsidR="00E0057D" w:rsidRPr="00E0057D" w:rsidRDefault="00E0057D" w:rsidP="0097454E">
      <w:pPr>
        <w:tabs>
          <w:tab w:val="left" w:pos="1256"/>
        </w:tabs>
        <w:spacing w:after="220"/>
        <w:contextualSpacing/>
        <w:jc w:val="center"/>
        <w:rPr>
          <w:rFonts w:ascii="Times New Roman" w:hAnsi="Times New Roman"/>
          <w:sz w:val="28"/>
          <w:szCs w:val="26"/>
        </w:rPr>
      </w:pPr>
      <w:r w:rsidRPr="00E0057D">
        <w:rPr>
          <w:rFonts w:ascii="Times New Roman" w:hAnsi="Times New Roman"/>
          <w:sz w:val="28"/>
          <w:szCs w:val="26"/>
        </w:rPr>
        <w:t>«</w:t>
      </w:r>
      <w:proofErr w:type="spellStart"/>
      <w:r w:rsidRPr="00E0057D">
        <w:rPr>
          <w:rFonts w:ascii="Times New Roman" w:hAnsi="Times New Roman"/>
          <w:sz w:val="28"/>
          <w:szCs w:val="26"/>
        </w:rPr>
        <w:t>Сасовский</w:t>
      </w:r>
      <w:proofErr w:type="spellEnd"/>
      <w:r w:rsidRPr="00E0057D">
        <w:rPr>
          <w:rFonts w:ascii="Times New Roman" w:hAnsi="Times New Roman"/>
          <w:sz w:val="28"/>
          <w:szCs w:val="26"/>
        </w:rPr>
        <w:t xml:space="preserve"> межрайонный медицинский центр»</w:t>
      </w:r>
    </w:p>
    <w:p w:rsidR="0097454E" w:rsidRPr="0097454E" w:rsidRDefault="0097454E" w:rsidP="00E0057D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E0057D" w:rsidRDefault="0097454E" w:rsidP="0097454E">
      <w:pPr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20.8</w:t>
      </w:r>
    </w:p>
    <w:p w:rsidR="0097454E" w:rsidRPr="0097454E" w:rsidRDefault="0097454E" w:rsidP="00E0057D">
      <w:pPr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724"/>
        <w:gridCol w:w="4081"/>
        <w:gridCol w:w="4664"/>
      </w:tblGrid>
      <w:tr w:rsidR="0097454E" w:rsidRPr="00E0057D" w:rsidTr="0097454E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09344A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4E" w:rsidRPr="00E0057D" w:rsidRDefault="0097454E" w:rsidP="0009344A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4A" w:rsidRDefault="0097454E" w:rsidP="0009344A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 области «</w:t>
            </w:r>
            <w:proofErr w:type="spellStart"/>
            <w:r w:rsidRPr="00E0057D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E0057D">
              <w:rPr>
                <w:rFonts w:ascii="Times New Roman" w:hAnsi="Times New Roman"/>
                <w:sz w:val="24"/>
                <w:szCs w:val="24"/>
              </w:rPr>
              <w:t xml:space="preserve"> межрайонный </w:t>
            </w:r>
          </w:p>
          <w:p w:rsidR="0097454E" w:rsidRPr="00E0057D" w:rsidRDefault="0097454E" w:rsidP="0009344A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медицинский центр»</w:t>
            </w:r>
          </w:p>
        </w:tc>
      </w:tr>
      <w:tr w:rsidR="00E0057D" w:rsidRPr="00E0057D" w:rsidTr="0097454E">
        <w:trPr>
          <w:trHeight w:val="27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97454E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лицензии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C543F3" w:rsidP="0097454E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Л041-01183-62/00554659 от 29.04.2020 оказание первичной специализированной медико-санитарной помощи в амбулаторных условиях по медицинской реабилитации, оказание специализированной медицинской помощи в стационарных условиях                по медицинской реабилитации</w:t>
            </w:r>
          </w:p>
        </w:tc>
      </w:tr>
      <w:tr w:rsidR="00E0057D" w:rsidRPr="00E0057D" w:rsidTr="0097454E">
        <w:trPr>
          <w:trHeight w:val="26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Группа медицинской организации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прикрепл</w:t>
            </w:r>
            <w:r w:rsidR="005E6A86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нного населения (чел.)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51086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Год оснащения медицинской организации в рамках федерального проекта «Оптимальная для восстановления здоровья медицинская реабилитация» по оснащению медицинскими изделиями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2026 год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Коэффициент оснащенности медицинской организации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10,7%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Используются ли в медицинской организации залы и кабинеты для осуществления медицинской реабилитации несколькими отделениями медицинской реабилитации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по медицинской реабилитации на первом этапе (отделение ранней медицинской реабилитации или детское реабилитационное отделение)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отделение ранней медицинской реабилитации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отделения,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75%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ранней медицинской реабилитации или детском реабилитационном отделении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</w:tr>
      <w:tr w:rsidR="00E0057D" w:rsidRPr="00E0057D" w:rsidTr="0097454E">
        <w:trPr>
          <w:trHeight w:val="37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10%</w:t>
            </w:r>
          </w:p>
        </w:tc>
      </w:tr>
      <w:tr w:rsidR="00E0057D" w:rsidRPr="00E0057D" w:rsidTr="0097454E">
        <w:trPr>
          <w:trHeight w:val="27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тационарное отделение соматической медицинской реабилитации </w:t>
            </w:r>
          </w:p>
        </w:tc>
      </w:tr>
      <w:tr w:rsidR="00E0057D" w:rsidRPr="00E0057D" w:rsidTr="0009344A">
        <w:trPr>
          <w:trHeight w:val="26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15 коек реабилитационные соматические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71%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1,3</w:t>
            </w:r>
          </w:p>
        </w:tc>
      </w:tr>
      <w:tr w:rsidR="00E0057D" w:rsidRPr="00E0057D" w:rsidTr="0097454E">
        <w:trPr>
          <w:trHeight w:val="3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10%</w:t>
            </w:r>
          </w:p>
        </w:tc>
      </w:tr>
      <w:tr w:rsidR="00E0057D" w:rsidRPr="00E0057D" w:rsidTr="0097454E">
        <w:trPr>
          <w:trHeight w:val="41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дневного стационара медицинской реабилитации                           (для взрослых)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09344A">
        <w:trPr>
          <w:trHeight w:val="3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 с учетом совместительства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6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совместительства в дневном стационаре медицинской реабилитации (для взрослых) 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33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отделения по медицинской реабилитации для детей (оказывающих медицинскую реабилитацию в стационарных условиях и (или) условиях дневного стационара 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97454E">
        <w:trPr>
          <w:trHeight w:val="3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и профиль круглосуточных коек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36EBF" w:rsidRPr="00E0057D" w:rsidTr="0097454E">
        <w:trPr>
          <w:trHeight w:val="41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реабилитационных коек дневного стационара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C543F3">
        <w:trPr>
          <w:trHeight w:val="26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3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по медицинской 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абилитации для 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 с 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33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по медицинской 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абилитации для 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97454E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97454E"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36EBF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</w:tr>
      <w:tr w:rsidR="00E0057D" w:rsidRPr="00E0057D" w:rsidTr="0097454E">
        <w:trPr>
          <w:trHeight w:val="2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97454E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0057D" w:rsidRPr="00E0057D" w:rsidTr="0097454E">
        <w:trPr>
          <w:trHeight w:val="49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 с учетом совместительства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70%</w:t>
            </w:r>
          </w:p>
        </w:tc>
      </w:tr>
      <w:tr w:rsidR="00E0057D" w:rsidRPr="00E0057D" w:rsidTr="0097454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амбулаторном отделении медицинской реабилитации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E0057D" w:rsidRPr="00E0057D" w:rsidTr="0097454E">
        <w:trPr>
          <w:trHeight w:val="33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97454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97454E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12%</w:t>
            </w:r>
          </w:p>
        </w:tc>
      </w:tr>
    </w:tbl>
    <w:p w:rsidR="00E0057D" w:rsidRDefault="00E0057D" w:rsidP="00E0057D">
      <w:pPr>
        <w:widowControl w:val="0"/>
        <w:spacing w:after="340"/>
        <w:ind w:firstLine="567"/>
        <w:contextualSpacing/>
        <w:jc w:val="both"/>
        <w:rPr>
          <w:rFonts w:ascii="Times New Roman" w:hAnsi="Times New Roman"/>
          <w:sz w:val="24"/>
          <w:szCs w:val="26"/>
          <w:lang w:eastAsia="en-US"/>
        </w:rPr>
      </w:pPr>
    </w:p>
    <w:p w:rsidR="0009344A" w:rsidRDefault="0009344A" w:rsidP="00E0057D">
      <w:pPr>
        <w:widowControl w:val="0"/>
        <w:spacing w:after="340"/>
        <w:ind w:firstLine="567"/>
        <w:contextualSpacing/>
        <w:jc w:val="both"/>
        <w:rPr>
          <w:rFonts w:ascii="Times New Roman" w:hAnsi="Times New Roman"/>
          <w:sz w:val="24"/>
          <w:szCs w:val="26"/>
          <w:lang w:eastAsia="en-US"/>
        </w:rPr>
      </w:pPr>
    </w:p>
    <w:p w:rsidR="00E0057D" w:rsidRDefault="00E0057D" w:rsidP="0009344A">
      <w:pPr>
        <w:widowControl w:val="0"/>
        <w:spacing w:after="34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E0057D">
        <w:rPr>
          <w:rFonts w:ascii="Times New Roman" w:hAnsi="Times New Roman"/>
          <w:sz w:val="28"/>
          <w:szCs w:val="28"/>
          <w:lang w:eastAsia="en-US"/>
        </w:rPr>
        <w:t>Государственное бюджетное учреждение Рязанской области «Рязанский областной клинический госпиталь для ветеранов войн»</w:t>
      </w:r>
    </w:p>
    <w:p w:rsidR="0009344A" w:rsidRPr="00C543F3" w:rsidRDefault="0009344A" w:rsidP="00E0057D">
      <w:pPr>
        <w:widowControl w:val="0"/>
        <w:spacing w:after="340"/>
        <w:ind w:firstLine="567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E0057D" w:rsidRDefault="0009344A" w:rsidP="0009344A">
      <w:pPr>
        <w:widowControl w:val="0"/>
        <w:spacing w:after="340"/>
        <w:ind w:firstLine="567"/>
        <w:contextualSpacing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Таблица 20.9</w:t>
      </w:r>
    </w:p>
    <w:p w:rsidR="0009344A" w:rsidRPr="00C543F3" w:rsidRDefault="0009344A" w:rsidP="00E0057D">
      <w:pPr>
        <w:widowControl w:val="0"/>
        <w:spacing w:after="340"/>
        <w:ind w:firstLine="567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870"/>
        <w:gridCol w:w="4081"/>
        <w:gridCol w:w="4518"/>
      </w:tblGrid>
      <w:tr w:rsidR="0009344A" w:rsidRPr="00E0057D" w:rsidTr="0009344A">
        <w:trPr>
          <w:trHeight w:val="27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4A" w:rsidRDefault="0009344A" w:rsidP="0009344A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09344A" w:rsidRPr="00E0057D" w:rsidRDefault="0009344A" w:rsidP="0009344A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4A" w:rsidRPr="00E0057D" w:rsidRDefault="0009344A" w:rsidP="0009344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  <w:p w:rsidR="0009344A" w:rsidRPr="00E0057D" w:rsidRDefault="0009344A" w:rsidP="0009344A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4A" w:rsidRPr="00E0057D" w:rsidRDefault="0009344A" w:rsidP="0009344A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Государственное бюджетное учреждение Рязанской области «Рязанский областной клинический госпиталь для ветеранов войн»</w:t>
            </w:r>
          </w:p>
        </w:tc>
      </w:tr>
      <w:tr w:rsidR="00E0057D" w:rsidRPr="00E0057D" w:rsidTr="0009344A">
        <w:trPr>
          <w:trHeight w:val="27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tabs>
                <w:tab w:val="left" w:pos="1071"/>
              </w:tabs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лицензии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tabs>
                <w:tab w:val="left" w:pos="107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Л041-01183-62/00319629 от 16.03.2018 оказание специализированной медицинской помощи в стационарных условиях по медицинской реабилитации</w:t>
            </w:r>
          </w:p>
        </w:tc>
      </w:tr>
      <w:tr w:rsidR="00E0057D" w:rsidRPr="00E0057D" w:rsidTr="0009344A">
        <w:trPr>
          <w:trHeight w:val="2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Группа медицинской организации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E0057D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Медицинская организация является «якорной» по профилю «медицинская реабилитация»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09344A">
        <w:trPr>
          <w:trHeight w:val="33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прикрепл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9079C1">
              <w:rPr>
                <w:rFonts w:ascii="Times New Roman" w:hAnsi="Times New Roman"/>
                <w:bCs/>
                <w:sz w:val="24"/>
                <w:szCs w:val="24"/>
              </w:rPr>
              <w:t>ного населения (чел.)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Год оснащения медицинской организации в рамках федерального проекта «Оптимальная для восстановления здоровья медицинская реабилитация» по оснащению медицинскими изделиями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2024 год</w:t>
            </w:r>
          </w:p>
        </w:tc>
      </w:tr>
      <w:tr w:rsidR="00E36EBF" w:rsidRPr="00E0057D" w:rsidTr="00C543F3">
        <w:trPr>
          <w:trHeight w:val="26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Коэффициент оснащенности медицинской организации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Используются ли в медицинской организации залы и кабинеты для осуществления медицинской реабилитации несколькими отделениями медицинской реабилитации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0057D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br/>
              <w:t>по медицинской реабилитации на первом этапе (отделение ранней медицинской реабилитации или детско</w:t>
            </w:r>
            <w:r w:rsidR="009079C1">
              <w:rPr>
                <w:rFonts w:ascii="Times New Roman" w:hAnsi="Times New Roman"/>
                <w:bCs/>
                <w:sz w:val="24"/>
                <w:szCs w:val="24"/>
              </w:rPr>
              <w:t>е реабилитационное отделение)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отделения, с учетом совместительства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28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ранней медицинской реабилитации или детском реабилитационном отделении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28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37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C543F3">
            <w:pPr>
              <w:spacing w:line="228" w:lineRule="auto"/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09344A">
        <w:trPr>
          <w:trHeight w:val="27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тделение медицинской реабилитации пациентов с заболеванием опорно-двигательного аппарата и периферической нервной системы</w:t>
            </w:r>
          </w:p>
        </w:tc>
      </w:tr>
      <w:tr w:rsidR="00E0057D" w:rsidRPr="00E0057D" w:rsidTr="0009344A">
        <w:trPr>
          <w:trHeight w:val="28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0057D" w:rsidRPr="00E0057D" w:rsidTr="0009344A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70%</w:t>
            </w:r>
          </w:p>
        </w:tc>
      </w:tr>
      <w:tr w:rsidR="00E0057D" w:rsidRPr="00E0057D" w:rsidTr="0009344A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</w:tr>
      <w:tr w:rsidR="00E0057D" w:rsidRPr="00E0057D" w:rsidTr="0009344A">
        <w:trPr>
          <w:trHeight w:val="35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30%</w:t>
            </w:r>
          </w:p>
        </w:tc>
      </w:tr>
      <w:tr w:rsidR="00E0057D" w:rsidRPr="00E0057D" w:rsidTr="0009344A">
        <w:trPr>
          <w:trHeight w:val="27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тделение медицинской реабилитации пациентов с соматическими заболеваниями </w:t>
            </w:r>
          </w:p>
        </w:tc>
      </w:tr>
      <w:tr w:rsidR="00E0057D" w:rsidRPr="00E0057D" w:rsidTr="0009344A">
        <w:trPr>
          <w:trHeight w:val="28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9.6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0057D" w:rsidRPr="00E0057D" w:rsidTr="0009344A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9.7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70%</w:t>
            </w:r>
          </w:p>
        </w:tc>
      </w:tr>
      <w:tr w:rsidR="00E0057D" w:rsidRPr="00E0057D" w:rsidTr="00C543F3">
        <w:trPr>
          <w:trHeight w:val="25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9.8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C543F3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</w:tr>
      <w:tr w:rsidR="00E0057D" w:rsidRPr="00E0057D" w:rsidTr="00C543F3">
        <w:trPr>
          <w:trHeight w:val="35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32%</w:t>
            </w:r>
          </w:p>
        </w:tc>
      </w:tr>
      <w:tr w:rsidR="00E0057D" w:rsidRPr="00E0057D" w:rsidTr="0009344A">
        <w:trPr>
          <w:trHeight w:val="414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дневного стационара медицинской реабилитации                      (для взрослых)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09344A">
        <w:trPr>
          <w:trHeight w:val="254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 с учетом совместительства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совместительства в дневном стационаре медицинской реабилитации (для взрослых) 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33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09344A">
        <w:trPr>
          <w:trHeight w:val="29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отделения по медицинской ре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абилитации для 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 стационарных условиях и (или) условиях дневного стационара 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09344A">
        <w:trPr>
          <w:trHeight w:val="36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и профиль круглосуточных коек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36EBF" w:rsidRPr="00E0057D" w:rsidTr="0009344A">
        <w:trPr>
          <w:trHeight w:val="41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реабилитационных коек дневного стационара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по медицинской реабилитации для детей (оказывающ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 с учетом совместительства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по медицинской ре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абилитации для детей (оказывающем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40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09344A">
        <w:trPr>
          <w:trHeight w:val="41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0057D" w:rsidRPr="00E0057D" w:rsidTr="0009344A">
        <w:trPr>
          <w:trHeight w:val="26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36EBF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реабилитации, с учетом совместительства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3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амбулаторном отделении медицинской реабилитации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3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E0057D" w:rsidRPr="00E0057D" w:rsidRDefault="00E0057D" w:rsidP="0009344A">
      <w:pPr>
        <w:tabs>
          <w:tab w:val="left" w:pos="1256"/>
        </w:tabs>
        <w:spacing w:after="220" w:line="223" w:lineRule="auto"/>
        <w:ind w:firstLine="709"/>
        <w:contextualSpacing/>
        <w:jc w:val="both"/>
        <w:rPr>
          <w:rFonts w:ascii="Times New Roman" w:hAnsi="Times New Roman"/>
          <w:sz w:val="24"/>
          <w:szCs w:val="26"/>
        </w:rPr>
      </w:pPr>
    </w:p>
    <w:p w:rsidR="0009344A" w:rsidRDefault="00E0057D" w:rsidP="0009344A">
      <w:pPr>
        <w:tabs>
          <w:tab w:val="left" w:pos="1256"/>
        </w:tabs>
        <w:spacing w:after="220" w:line="223" w:lineRule="auto"/>
        <w:contextualSpacing/>
        <w:jc w:val="center"/>
        <w:rPr>
          <w:rFonts w:ascii="Times New Roman" w:hAnsi="Times New Roman"/>
          <w:sz w:val="28"/>
          <w:szCs w:val="26"/>
        </w:rPr>
      </w:pPr>
      <w:r w:rsidRPr="00E0057D">
        <w:rPr>
          <w:rFonts w:ascii="Times New Roman" w:hAnsi="Times New Roman"/>
          <w:sz w:val="28"/>
          <w:szCs w:val="26"/>
        </w:rPr>
        <w:t>Государственное бюджетное учреждение Рязанской области</w:t>
      </w:r>
    </w:p>
    <w:p w:rsidR="0009344A" w:rsidRDefault="00E0057D" w:rsidP="0009344A">
      <w:pPr>
        <w:tabs>
          <w:tab w:val="left" w:pos="1256"/>
        </w:tabs>
        <w:spacing w:after="220" w:line="223" w:lineRule="auto"/>
        <w:contextualSpacing/>
        <w:jc w:val="center"/>
        <w:rPr>
          <w:rFonts w:ascii="Times New Roman" w:hAnsi="Times New Roman"/>
          <w:sz w:val="28"/>
          <w:szCs w:val="26"/>
        </w:rPr>
      </w:pPr>
      <w:r w:rsidRPr="00E0057D">
        <w:rPr>
          <w:rFonts w:ascii="Times New Roman" w:hAnsi="Times New Roman"/>
          <w:sz w:val="28"/>
          <w:szCs w:val="26"/>
        </w:rPr>
        <w:t>«Рязанский дом ребенка, специализированный для детей</w:t>
      </w:r>
    </w:p>
    <w:p w:rsidR="0009344A" w:rsidRDefault="00E0057D" w:rsidP="0009344A">
      <w:pPr>
        <w:tabs>
          <w:tab w:val="left" w:pos="1256"/>
        </w:tabs>
        <w:spacing w:after="220" w:line="223" w:lineRule="auto"/>
        <w:contextualSpacing/>
        <w:jc w:val="center"/>
        <w:rPr>
          <w:rFonts w:ascii="Times New Roman" w:hAnsi="Times New Roman"/>
          <w:sz w:val="28"/>
          <w:szCs w:val="26"/>
        </w:rPr>
      </w:pPr>
      <w:r w:rsidRPr="00E0057D">
        <w:rPr>
          <w:rFonts w:ascii="Times New Roman" w:hAnsi="Times New Roman"/>
          <w:sz w:val="28"/>
          <w:szCs w:val="26"/>
        </w:rPr>
        <w:t>с различными формами поражения центральной</w:t>
      </w:r>
    </w:p>
    <w:p w:rsidR="00E0057D" w:rsidRDefault="00E0057D" w:rsidP="0009344A">
      <w:pPr>
        <w:tabs>
          <w:tab w:val="left" w:pos="1256"/>
        </w:tabs>
        <w:spacing w:after="220" w:line="223" w:lineRule="auto"/>
        <w:contextualSpacing/>
        <w:jc w:val="center"/>
        <w:rPr>
          <w:rFonts w:ascii="Times New Roman" w:hAnsi="Times New Roman"/>
          <w:sz w:val="28"/>
          <w:szCs w:val="26"/>
        </w:rPr>
      </w:pPr>
      <w:r w:rsidRPr="00E0057D">
        <w:rPr>
          <w:rFonts w:ascii="Times New Roman" w:hAnsi="Times New Roman"/>
          <w:sz w:val="28"/>
          <w:szCs w:val="26"/>
        </w:rPr>
        <w:t>нервной системы и с нарушением психики»</w:t>
      </w:r>
    </w:p>
    <w:p w:rsidR="0009344A" w:rsidRPr="0009344A" w:rsidRDefault="0009344A" w:rsidP="0009344A">
      <w:pPr>
        <w:tabs>
          <w:tab w:val="left" w:pos="1256"/>
        </w:tabs>
        <w:spacing w:after="220" w:line="223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E0057D" w:rsidRDefault="0009344A" w:rsidP="0009344A">
      <w:pPr>
        <w:spacing w:line="223" w:lineRule="auto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Таблица 20.10</w:t>
      </w:r>
    </w:p>
    <w:p w:rsidR="0009344A" w:rsidRPr="0009344A" w:rsidRDefault="0009344A" w:rsidP="0009344A">
      <w:pPr>
        <w:spacing w:line="223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870"/>
        <w:gridCol w:w="4081"/>
        <w:gridCol w:w="4518"/>
      </w:tblGrid>
      <w:tr w:rsidR="0009344A" w:rsidRPr="00E0057D" w:rsidTr="00E36EBF">
        <w:trPr>
          <w:trHeight w:val="27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4A" w:rsidRDefault="0009344A" w:rsidP="0009344A">
            <w:pPr>
              <w:tabs>
                <w:tab w:val="left" w:pos="1071"/>
              </w:tabs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09344A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4A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344A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Рязанской области «Рязанский дом ребенка, специализированный для детей с различными формами поражения центральной нервной системы и с нарушением психики»</w:t>
            </w:r>
          </w:p>
        </w:tc>
      </w:tr>
      <w:tr w:rsidR="00E0057D" w:rsidRPr="00E0057D" w:rsidTr="00E36EBF">
        <w:trPr>
          <w:trHeight w:val="27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tabs>
                <w:tab w:val="left" w:pos="1071"/>
              </w:tabs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лицензии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ЛО-62-01-002089 от 03.12.2019 оказание специализированной медицинской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помощи в стационарных условиях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по медицинской реабилитации, оказание первичной специализированной медико-санитарной помощи в амбулаторных условиях по медицинской реабилитации, по оказанию первичной специализированной помощи              в условиях дневного стационара</w:t>
            </w:r>
          </w:p>
        </w:tc>
      </w:tr>
      <w:tr w:rsidR="00E0057D" w:rsidRPr="00E0057D" w:rsidTr="00E36EBF">
        <w:trPr>
          <w:trHeight w:val="2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Группа медицинской организации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0057D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36EBF" w:rsidRPr="00E0057D" w:rsidTr="00E36EBF">
        <w:trPr>
          <w:trHeight w:val="33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прикрепл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9079C1">
              <w:rPr>
                <w:rFonts w:ascii="Times New Roman" w:hAnsi="Times New Roman"/>
                <w:bCs/>
                <w:sz w:val="24"/>
                <w:szCs w:val="24"/>
              </w:rPr>
              <w:t>нного населения (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чел.)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Год оснащения медицинской организации в рамках федерального проекта «Оптимальная для восстановления здоровья медицинская реабилитация» по оснащению медицинскими изделиями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Коэффициент оснащенности медицинской организации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92% </w:t>
            </w:r>
          </w:p>
        </w:tc>
      </w:tr>
      <w:tr w:rsidR="00E0057D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Используются ли в медицинской организации залы и кабинеты для осуществления медицинской реабилитации несколькими отделениями медицинской реабилитации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36EBF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по медицинской реабилитации на первом этапе (отделение ранней медицинской реабилитации или детское реабилитационное отделение)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 с учетом совместительства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ранней медицинской реабилитации или детском реабилитационном отделении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37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27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267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63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283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35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E36EBF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E36EBF">
        <w:trPr>
          <w:trHeight w:val="41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дневного стационара медицинской реабилитации                            (для взрослых)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E36EBF">
        <w:trPr>
          <w:trHeight w:val="28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взрослых), с учетом совместительства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совместительства в дневном стационаре медицинской реабилитации (для взрослых) 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33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E36EB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отделения по медицинской ре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абилитации для 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 стационарных условиях и (или) условиях дневного стационара 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ц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ентр ранней помощи и реабилитации детей раннего возраста</w:t>
            </w:r>
          </w:p>
          <w:p w:rsidR="00E0057D" w:rsidRPr="00E0057D" w:rsidRDefault="00E0057D" w:rsidP="0009344A">
            <w:pPr>
              <w:numPr>
                <w:ilvl w:val="0"/>
                <w:numId w:val="2"/>
              </w:numPr>
              <w:tabs>
                <w:tab w:val="left" w:pos="299"/>
              </w:tabs>
              <w:spacing w:after="160" w:line="221" w:lineRule="auto"/>
              <w:ind w:left="0" w:firstLine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отделение медицинской реабилитации (ФОМС)</w:t>
            </w:r>
          </w:p>
          <w:p w:rsidR="00E0057D" w:rsidRPr="00E0057D" w:rsidRDefault="00E0057D" w:rsidP="0009344A">
            <w:pPr>
              <w:numPr>
                <w:ilvl w:val="0"/>
                <w:numId w:val="2"/>
              </w:numPr>
              <w:tabs>
                <w:tab w:val="left" w:pos="299"/>
              </w:tabs>
              <w:spacing w:after="160" w:line="221" w:lineRule="auto"/>
              <w:ind w:left="0" w:firstLine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отделение медико-социальной реабилитации для детей в ТЖС</w:t>
            </w:r>
          </w:p>
          <w:p w:rsidR="00E0057D" w:rsidRPr="00E0057D" w:rsidRDefault="00E0057D" w:rsidP="0009344A">
            <w:pPr>
              <w:numPr>
                <w:ilvl w:val="0"/>
                <w:numId w:val="2"/>
              </w:numPr>
              <w:tabs>
                <w:tab w:val="left" w:pos="299"/>
              </w:tabs>
              <w:spacing w:after="160" w:line="221" w:lineRule="auto"/>
              <w:ind w:left="0" w:firstLine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Отделение меди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 xml:space="preserve">ко-педагогической реабилитации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для детей с задержкой психического и речевого развития</w:t>
            </w:r>
          </w:p>
        </w:tc>
      </w:tr>
      <w:tr w:rsidR="00E0057D" w:rsidRPr="00E0057D" w:rsidTr="00E36EBF">
        <w:trPr>
          <w:trHeight w:val="364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Число и профиль круглосуточных коек 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реабилитационные для детей            с заболеваниями центральной нервной системы 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коек </w:t>
            </w:r>
          </w:p>
        </w:tc>
      </w:tr>
      <w:tr w:rsidR="00E0057D" w:rsidRPr="00E0057D" w:rsidTr="008A3982">
        <w:trPr>
          <w:trHeight w:val="41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реабилитационных коек дневного стационара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E0057D" w:rsidRPr="00E0057D" w:rsidTr="008A3982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Укомплектованность кадрами отделения по медицинской реабилитации 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для 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 с учетом совместительства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85%</w:t>
            </w:r>
          </w:p>
        </w:tc>
      </w:tr>
      <w:tr w:rsidR="00E0057D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по медицинской ре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абилитации для детей (оказывающем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1,0</w:t>
            </w:r>
          </w:p>
        </w:tc>
      </w:tr>
      <w:tr w:rsidR="00E0057D" w:rsidRPr="00E0057D" w:rsidTr="00E36EBF">
        <w:trPr>
          <w:trHeight w:val="40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09344A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85%</w:t>
            </w:r>
          </w:p>
        </w:tc>
      </w:tr>
      <w:tr w:rsidR="00E0057D" w:rsidRPr="00E0057D" w:rsidTr="00E36EBF">
        <w:trPr>
          <w:trHeight w:val="41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057D" w:rsidRPr="00E0057D" w:rsidRDefault="00E0057D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E36EBF">
        <w:trPr>
          <w:trHeight w:val="26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 с учетом совместительства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3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амбулаторном отделении медицинской реабилитации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28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1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C543F3" w:rsidRDefault="00C543F3" w:rsidP="0009344A">
      <w:pPr>
        <w:widowControl w:val="0"/>
        <w:spacing w:after="340" w:line="223" w:lineRule="auto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</w:p>
    <w:p w:rsidR="0009344A" w:rsidRDefault="00E0057D" w:rsidP="0009344A">
      <w:pPr>
        <w:widowControl w:val="0"/>
        <w:spacing w:after="340" w:line="223" w:lineRule="auto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Государственное бюджетное учреждение Рязанской области</w:t>
      </w:r>
    </w:p>
    <w:p w:rsidR="00E0057D" w:rsidRPr="00E0057D" w:rsidRDefault="00E0057D" w:rsidP="0009344A">
      <w:pPr>
        <w:widowControl w:val="0"/>
        <w:spacing w:after="340" w:line="223" w:lineRule="auto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«Областная детская клиническая больница имени Н.В. Дмитриевой»</w:t>
      </w:r>
    </w:p>
    <w:p w:rsidR="0009344A" w:rsidRPr="0009344A" w:rsidRDefault="0009344A" w:rsidP="0009344A">
      <w:pPr>
        <w:widowControl w:val="0"/>
        <w:spacing w:after="340" w:line="223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E0057D" w:rsidRDefault="0009344A" w:rsidP="0009344A">
      <w:pPr>
        <w:widowControl w:val="0"/>
        <w:spacing w:after="340" w:line="223" w:lineRule="auto"/>
        <w:ind w:firstLine="709"/>
        <w:contextualSpacing/>
        <w:jc w:val="right"/>
        <w:rPr>
          <w:rFonts w:ascii="Times New Roman" w:hAnsi="Times New Roman"/>
          <w:sz w:val="28"/>
          <w:szCs w:val="24"/>
          <w:lang w:eastAsia="en-US"/>
        </w:rPr>
      </w:pPr>
      <w:r>
        <w:rPr>
          <w:rFonts w:ascii="Times New Roman" w:hAnsi="Times New Roman"/>
          <w:sz w:val="28"/>
          <w:szCs w:val="24"/>
          <w:lang w:eastAsia="en-US"/>
        </w:rPr>
        <w:t>Таблица 20.11</w:t>
      </w:r>
    </w:p>
    <w:p w:rsidR="0009344A" w:rsidRPr="0009344A" w:rsidRDefault="0009344A" w:rsidP="0009344A">
      <w:pPr>
        <w:widowControl w:val="0"/>
        <w:spacing w:after="340" w:line="223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870"/>
        <w:gridCol w:w="4081"/>
        <w:gridCol w:w="4518"/>
      </w:tblGrid>
      <w:tr w:rsidR="0009344A" w:rsidRPr="00E0057D" w:rsidTr="00E36EBF">
        <w:trPr>
          <w:trHeight w:val="27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4A" w:rsidRDefault="0009344A" w:rsidP="0009344A">
            <w:pPr>
              <w:tabs>
                <w:tab w:val="left" w:pos="1071"/>
              </w:tabs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09344A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4A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4A" w:rsidRDefault="0009344A" w:rsidP="0009344A">
            <w:pPr>
              <w:tabs>
                <w:tab w:val="left" w:pos="1071"/>
              </w:tabs>
              <w:spacing w:line="223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учреждение Рязанской области «Областная детская клиническая больница имени </w:t>
            </w:r>
          </w:p>
          <w:p w:rsidR="0009344A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Н.В. Дмитриевой»</w:t>
            </w:r>
          </w:p>
        </w:tc>
      </w:tr>
      <w:tr w:rsidR="00E0057D" w:rsidRPr="00E0057D" w:rsidTr="00E36EBF">
        <w:trPr>
          <w:trHeight w:val="27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tabs>
                <w:tab w:val="left" w:pos="1071"/>
              </w:tabs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лицензии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Л041-01183-62/00368422 от 07.02.2020 оказание специализированной медицинской помощи в стационарных условиях по медицинской реабилитации, оказание первичной специализированной медико-санитарной помощи в амбулаторных условиях по медицинской реабилитации</w:t>
            </w:r>
          </w:p>
        </w:tc>
      </w:tr>
      <w:tr w:rsidR="00E0057D" w:rsidRPr="00E0057D" w:rsidTr="00E36EBF">
        <w:trPr>
          <w:trHeight w:val="2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Группа медицинской организации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0057D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36EBF" w:rsidRPr="00E0057D" w:rsidTr="00E36EBF">
        <w:trPr>
          <w:trHeight w:val="33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0057D" w:rsidRDefault="00E36EBF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прикрепл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нного населения (тыс. чел.)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Год оснащения медицинской организации в рамках федерального проекта «Оптимальная для восстановления здоровья медицинская реабилитация» по оснащению медицинскими изделиями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2023 год</w:t>
            </w:r>
          </w:p>
        </w:tc>
      </w:tr>
      <w:tr w:rsidR="00E0057D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Коэффициент оснащенности медицинской организации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85%</w:t>
            </w:r>
          </w:p>
        </w:tc>
      </w:tr>
      <w:tr w:rsidR="00E0057D" w:rsidRPr="00E0057D" w:rsidTr="00E36EBF">
        <w:trPr>
          <w:trHeight w:val="29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>Используются ли в медицинской организации залы и кабинеты для осуществления медицинской реабилитации несколькими отделениями медицинской реабилитации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0057D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smallCap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по медицинской реабилитации на 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тделение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детское реабилитационное</w:t>
            </w:r>
          </w:p>
        </w:tc>
      </w:tr>
      <w:tr w:rsidR="00E0057D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 с учетом совместительства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72%</w:t>
            </w:r>
          </w:p>
        </w:tc>
      </w:tr>
      <w:tr w:rsidR="00E0057D" w:rsidRPr="00E0057D" w:rsidTr="00E36EBF">
        <w:trPr>
          <w:trHeight w:val="28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ранней медицинской реабилитации или детском реабилитационном отделении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1,01</w:t>
            </w:r>
          </w:p>
        </w:tc>
      </w:tr>
      <w:tr w:rsidR="00E0057D" w:rsidRPr="00E0057D" w:rsidTr="00E36EBF">
        <w:trPr>
          <w:trHeight w:val="37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95%</w:t>
            </w:r>
          </w:p>
        </w:tc>
      </w:tr>
      <w:tr w:rsidR="00E36EBF" w:rsidRPr="00E0057D" w:rsidTr="00E36EBF">
        <w:trPr>
          <w:trHeight w:val="27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268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35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414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дневного стационара медицинской реабилитации                         (для взрослых)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28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 с учетом совместительства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совместительства в дневном стационаре медицинской реабилитации (для взрослых) 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33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E36EBF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E36EBF">
        <w:trPr>
          <w:trHeight w:val="56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spacing w:line="23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отделения по медицинской ре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абилитации для 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 стационарных условиях или в условиях дневного стационара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C543F3">
            <w:pPr>
              <w:numPr>
                <w:ilvl w:val="0"/>
                <w:numId w:val="4"/>
              </w:numPr>
              <w:tabs>
                <w:tab w:val="left" w:pos="281"/>
              </w:tabs>
              <w:spacing w:after="160" w:line="238" w:lineRule="auto"/>
              <w:ind w:left="0" w:firstLine="0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тделение медицин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для детей с заболеваниями опорно-двигательного аппарата (в условиях дневного стационара) </w:t>
            </w:r>
          </w:p>
        </w:tc>
      </w:tr>
      <w:tr w:rsidR="00E0057D" w:rsidRPr="00E0057D" w:rsidTr="00E36EBF">
        <w:trPr>
          <w:trHeight w:val="36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C543F3">
            <w:pPr>
              <w:spacing w:line="23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и профиль круглосуточных коек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для детей с заболеваниями опорно-двигательного аппарата 14 коек, </w:t>
            </w:r>
          </w:p>
        </w:tc>
      </w:tr>
      <w:tr w:rsidR="00E0057D" w:rsidRPr="00E0057D" w:rsidTr="00E36EBF">
        <w:trPr>
          <w:trHeight w:val="412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C543F3">
            <w:pPr>
              <w:spacing w:line="23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реабилитационных коек дневного стационара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E0057D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C543F3">
            <w:pPr>
              <w:autoSpaceDE w:val="0"/>
              <w:autoSpaceDN w:val="0"/>
              <w:adjustRightInd w:val="0"/>
              <w:spacing w:line="23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по медицинской реа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билитации для 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) условиях дневного стационара)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с учетом совместительства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E0057D" w:rsidRPr="00E0057D" w:rsidTr="00E36EBF">
        <w:trPr>
          <w:trHeight w:val="29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C543F3">
            <w:pPr>
              <w:autoSpaceDE w:val="0"/>
              <w:autoSpaceDN w:val="0"/>
              <w:adjustRightInd w:val="0"/>
              <w:spacing w:line="23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по медицинской реабилитации для детей (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оказывающем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</w:tr>
      <w:tr w:rsidR="00E0057D" w:rsidRPr="00E0057D" w:rsidTr="00E36EBF">
        <w:trPr>
          <w:trHeight w:val="40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C543F3">
            <w:pPr>
              <w:autoSpaceDE w:val="0"/>
              <w:autoSpaceDN w:val="0"/>
              <w:adjustRightInd w:val="0"/>
              <w:spacing w:line="23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C543F3">
            <w:pPr>
              <w:autoSpaceDE w:val="0"/>
              <w:autoSpaceDN w:val="0"/>
              <w:adjustRightInd w:val="0"/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80%</w:t>
            </w:r>
          </w:p>
        </w:tc>
      </w:tr>
      <w:tr w:rsidR="00E0057D" w:rsidRPr="00E0057D" w:rsidTr="00E36EBF">
        <w:trPr>
          <w:trHeight w:val="41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C543F3">
            <w:pPr>
              <w:spacing w:line="23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.6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отделения по медицинской реабилитации для детей (оказывающ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 xml:space="preserve">его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медицинскую реабилитацию в стационарных условиях или в условиях дневного стационара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тделение медицинской реабилитации для детей с соматическим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заболеваниями</w:t>
            </w:r>
          </w:p>
        </w:tc>
      </w:tr>
      <w:tr w:rsidR="00E0057D" w:rsidRPr="00E0057D" w:rsidTr="00E36EBF">
        <w:trPr>
          <w:trHeight w:val="41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C543F3">
            <w:pPr>
              <w:spacing w:line="23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.7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</w:t>
            </w:r>
            <w:r w:rsidR="00994002">
              <w:rPr>
                <w:rFonts w:ascii="Times New Roman" w:hAnsi="Times New Roman"/>
                <w:bCs/>
                <w:sz w:val="24"/>
                <w:szCs w:val="24"/>
              </w:rPr>
              <w:t>о и профиль круглосуточных коек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E0057D" w:rsidRPr="00E0057D" w:rsidTr="00E36EBF">
        <w:trPr>
          <w:trHeight w:val="41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C543F3">
            <w:pPr>
              <w:spacing w:line="23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.8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реабилитационных коек дневного стационара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0057D" w:rsidRPr="00E0057D" w:rsidTr="00E36EBF">
        <w:trPr>
          <w:trHeight w:val="26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C543F3">
            <w:pPr>
              <w:spacing w:line="23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.9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по медицинской ре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абилитации для 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) условиях дневного стационара)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с учетом совместительства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100%</w:t>
            </w:r>
          </w:p>
        </w:tc>
      </w:tr>
      <w:tr w:rsidR="00E0057D" w:rsidRPr="00E0057D" w:rsidTr="00E36EBF">
        <w:trPr>
          <w:trHeight w:val="26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C543F3">
            <w:pPr>
              <w:spacing w:line="23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по медицинской ре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абилитации для детей (оказывающем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C543F3">
            <w:pPr>
              <w:spacing w:line="23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1,1</w:t>
            </w:r>
          </w:p>
        </w:tc>
      </w:tr>
      <w:tr w:rsidR="00E0057D" w:rsidRPr="00E0057D" w:rsidTr="00E36EBF">
        <w:trPr>
          <w:trHeight w:val="26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09344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09344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09344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80%</w:t>
            </w:r>
          </w:p>
        </w:tc>
      </w:tr>
      <w:tr w:rsidR="00E0057D" w:rsidRPr="00E0057D" w:rsidTr="00E36EBF">
        <w:trPr>
          <w:trHeight w:val="26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09344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09344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E0057D" w:rsidP="0009344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E36EBF">
        <w:trPr>
          <w:trHeight w:val="310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 с учетом совместительства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3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амбулаторном отделении медицинской реабилитации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E36EBF">
        <w:trPr>
          <w:trHeight w:val="3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E0057D" w:rsidRDefault="00E0057D" w:rsidP="0009344A">
      <w:pPr>
        <w:widowControl w:val="0"/>
        <w:spacing w:after="34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9344A" w:rsidRDefault="00E0057D" w:rsidP="0009344A">
      <w:pPr>
        <w:widowControl w:val="0"/>
        <w:spacing w:after="340" w:line="223" w:lineRule="auto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Государственное бюджетное учреждение Рязанской области</w:t>
      </w:r>
    </w:p>
    <w:p w:rsidR="00E0057D" w:rsidRPr="00E0057D" w:rsidRDefault="00E0057D" w:rsidP="0009344A">
      <w:pPr>
        <w:widowControl w:val="0"/>
        <w:spacing w:after="340" w:line="223" w:lineRule="auto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«Рязанский детский санаторий памяти В.И. Ленина»</w:t>
      </w:r>
    </w:p>
    <w:p w:rsidR="0009344A" w:rsidRDefault="0009344A" w:rsidP="0009344A">
      <w:pPr>
        <w:widowControl w:val="0"/>
        <w:spacing w:after="340" w:line="223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E0057D" w:rsidRDefault="00E0057D" w:rsidP="0009344A">
      <w:pPr>
        <w:widowControl w:val="0"/>
        <w:spacing w:after="340" w:line="223" w:lineRule="auto"/>
        <w:ind w:firstLine="709"/>
        <w:contextualSpacing/>
        <w:jc w:val="right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Табл</w:t>
      </w:r>
      <w:r w:rsidR="0009344A">
        <w:rPr>
          <w:rFonts w:ascii="Times New Roman" w:hAnsi="Times New Roman"/>
          <w:sz w:val="28"/>
          <w:szCs w:val="24"/>
          <w:lang w:eastAsia="en-US"/>
        </w:rPr>
        <w:t>ица</w:t>
      </w:r>
      <w:r w:rsidRPr="00E0057D">
        <w:rPr>
          <w:rFonts w:ascii="Times New Roman" w:hAnsi="Times New Roman"/>
          <w:sz w:val="28"/>
          <w:szCs w:val="24"/>
          <w:lang w:eastAsia="en-US"/>
        </w:rPr>
        <w:t xml:space="preserve"> 20.12</w:t>
      </w:r>
    </w:p>
    <w:p w:rsidR="0009344A" w:rsidRPr="00E0057D" w:rsidRDefault="0009344A" w:rsidP="0009344A">
      <w:pPr>
        <w:widowControl w:val="0"/>
        <w:spacing w:after="340" w:line="223" w:lineRule="auto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tbl>
      <w:tblPr>
        <w:tblW w:w="9469" w:type="dxa"/>
        <w:tblLayout w:type="fixed"/>
        <w:tblLook w:val="04A0" w:firstRow="1" w:lastRow="0" w:firstColumn="1" w:lastColumn="0" w:noHBand="0" w:noVBand="1"/>
      </w:tblPr>
      <w:tblGrid>
        <w:gridCol w:w="870"/>
        <w:gridCol w:w="4081"/>
        <w:gridCol w:w="4518"/>
      </w:tblGrid>
      <w:tr w:rsidR="0009344A" w:rsidRPr="00E0057D" w:rsidTr="0009344A">
        <w:trPr>
          <w:trHeight w:val="27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4A" w:rsidRDefault="0009344A" w:rsidP="0009344A">
            <w:pPr>
              <w:tabs>
                <w:tab w:val="left" w:pos="1071"/>
              </w:tabs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09344A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4A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Полное наименование медицинской организации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44A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Государственное бюджетное учреждение Рязанской области «Рязанский детский санаторий памяти В.И. Ленина»</w:t>
            </w:r>
          </w:p>
        </w:tc>
      </w:tr>
      <w:tr w:rsidR="00E0057D" w:rsidRPr="00E0057D" w:rsidTr="0009344A">
        <w:trPr>
          <w:trHeight w:val="27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tabs>
                <w:tab w:val="left" w:pos="1071"/>
              </w:tabs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лицензии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09344A">
            <w:pPr>
              <w:tabs>
                <w:tab w:val="left" w:pos="1071"/>
              </w:tabs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Л041-01183-62/00343592 от 29.10.2018 оказание специализированной медицинской помощи в стационарных условиях по медицинской реабилитации, оказание первичной специализированной медико-санитарной помощи в амбулаторных условиях по медицинской реабилитации</w:t>
            </w:r>
          </w:p>
        </w:tc>
      </w:tr>
      <w:tr w:rsidR="00E0057D" w:rsidRPr="00E0057D" w:rsidTr="0009344A">
        <w:trPr>
          <w:trHeight w:val="26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Группа медицинской организации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E0057D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Медицинская организация является «якорной» по профилю «медицинская реабилитация»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09344A">
        <w:trPr>
          <w:trHeight w:val="33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0057D" w:rsidRDefault="00E36EBF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прикрепл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нного населения (чел.)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Год оснащения медицинской организации в рамках федерального проекта «Оптимальная для восстановления здоровья медицинская реабилитация» по оснащению медицинскими изделиями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2025 год</w:t>
            </w:r>
          </w:p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0057D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Коэффициент оснащенности медицинской организации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75%</w:t>
            </w:r>
          </w:p>
        </w:tc>
      </w:tr>
      <w:tr w:rsidR="00E0057D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57D" w:rsidRPr="00E0057D" w:rsidRDefault="0009344A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sz w:val="24"/>
                <w:szCs w:val="24"/>
              </w:rPr>
              <w:t xml:space="preserve">Используются ли в медицинской организации залы и кабинеты для осуществления медицинской реабилитации несколькими отделениями медицинской реабилитации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</w:tr>
      <w:tr w:rsidR="00E36EBF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smallCaps/>
                <w:color w:val="5A5A5A"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структурного подразделения, оказывающего медицинскую помощь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по медицинской реабилитации на первом этапе (отделение ранней медицинской реабилитации или детское реабилитационное отделение)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9.1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ранней медицинской реабилитации или детского реабилитационного отделения, с учетом совместительства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9.2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ранней медицинской реабилитации или детском реабилитационном отделении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37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9.3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277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стационарного отделения медицинской реабилитации (для взрослых)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31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10.1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10.2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стационарного отделения медицинской реабилитации (для взрослых) с учетом совместительства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10.3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стационарном отделении медицинской реабилитации (для взрослых)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35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10.4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09344A">
        <w:trPr>
          <w:trHeight w:val="414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дневного стационара медицинской реабилитации                   (для взрослых)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09344A">
        <w:trPr>
          <w:trHeight w:val="295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11.1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Коечная мощность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11.2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дневного стационара медицинской реабилитации (для взрослых) с учетом совместительства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11.3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Коэффициент совместительства в дневном стационаре медицинской реабилитации (для взрослых) 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33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11.4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0057D" w:rsidRPr="00E0057D" w:rsidTr="0009344A">
        <w:trPr>
          <w:trHeight w:val="630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Наименование отделения по медицинской реабилитации для детей (оказывающ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 стационарных условиях и (ил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и) условиях дневного стационара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09344A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E0057D" w:rsidRPr="00E0057D">
              <w:rPr>
                <w:rFonts w:ascii="Times New Roman" w:hAnsi="Times New Roman"/>
                <w:bCs/>
                <w:sz w:val="24"/>
                <w:szCs w:val="24"/>
              </w:rPr>
              <w:t>тделение медицинской реабилитации для детей с соматическими заболеваниями</w:t>
            </w:r>
          </w:p>
        </w:tc>
      </w:tr>
      <w:tr w:rsidR="00E0057D" w:rsidRPr="00E0057D" w:rsidTr="0009344A">
        <w:trPr>
          <w:trHeight w:val="364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12.1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Число и профиль круглосуточных коек 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реабилитационные соматические 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 xml:space="preserve">– 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E0057D" w:rsidRPr="00E0057D" w:rsidTr="0009344A">
        <w:trPr>
          <w:trHeight w:val="41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12.2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реабилитационных коек дневного стационара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E0057D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12.3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отделения по медицинской ре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абилитации для детей (оказывающего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 с учетом совместительства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75%</w:t>
            </w:r>
          </w:p>
        </w:tc>
      </w:tr>
      <w:tr w:rsidR="00E0057D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12.4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отделении по медицинской реабилитации для детей (оказывающ</w:t>
            </w:r>
            <w:r w:rsidR="0009344A">
              <w:rPr>
                <w:rFonts w:ascii="Times New Roman" w:hAnsi="Times New Roman"/>
                <w:bCs/>
                <w:sz w:val="24"/>
                <w:szCs w:val="24"/>
              </w:rPr>
              <w:t>ем</w:t>
            </w: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 xml:space="preserve"> медицинскую реабилитацию в стационарных условиях и (или) условиях дневного стационара)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3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1,2</w:t>
            </w:r>
          </w:p>
        </w:tc>
      </w:tr>
      <w:tr w:rsidR="00E0057D" w:rsidRPr="00E0057D" w:rsidTr="0009344A">
        <w:trPr>
          <w:trHeight w:val="404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12.5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75%</w:t>
            </w:r>
          </w:p>
        </w:tc>
      </w:tr>
      <w:tr w:rsidR="00E0057D" w:rsidRPr="00E0057D" w:rsidTr="0009344A">
        <w:trPr>
          <w:trHeight w:val="416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Наличие амбулаторного отделения медицинской реабилитации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57D" w:rsidRPr="00E0057D" w:rsidRDefault="00E0057D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</w:tr>
      <w:tr w:rsidR="00E36EBF" w:rsidRPr="00E0057D" w:rsidTr="0009344A">
        <w:trPr>
          <w:trHeight w:val="281"/>
        </w:trPr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13.1</w:t>
            </w:r>
          </w:p>
        </w:tc>
        <w:tc>
          <w:tcPr>
            <w:tcW w:w="4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Число посещений в смену</w:t>
            </w:r>
          </w:p>
        </w:tc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49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13.2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кадрами амбулаторного отделения медицинской реабилитации с учетом совместительства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3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13.3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совместительства в амбулаторном отделении медицинской реабилитации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  <w:tr w:rsidR="00E36EBF" w:rsidRPr="00E0057D" w:rsidTr="0009344A">
        <w:trPr>
          <w:trHeight w:val="338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8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13.4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0057D" w:rsidRDefault="00E36EBF" w:rsidP="0009344A">
            <w:pPr>
              <w:autoSpaceDE w:val="0"/>
              <w:autoSpaceDN w:val="0"/>
              <w:adjustRightInd w:val="0"/>
              <w:spacing w:line="228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E0057D">
              <w:rPr>
                <w:rFonts w:ascii="Times New Roman" w:hAnsi="Times New Roman"/>
                <w:bCs/>
                <w:sz w:val="24"/>
                <w:szCs w:val="24"/>
              </w:rPr>
              <w:t>Коэффициент оснащенности отделения (%)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BF" w:rsidRPr="00E36EBF" w:rsidRDefault="00E36EBF" w:rsidP="00931496">
            <w:pPr>
              <w:rPr>
                <w:sz w:val="24"/>
                <w:szCs w:val="24"/>
              </w:rPr>
            </w:pPr>
            <w:r w:rsidRPr="00E36EBF">
              <w:rPr>
                <w:rFonts w:ascii="Times New Roman" w:hAnsi="Times New Roman"/>
                <w:sz w:val="24"/>
                <w:szCs w:val="24"/>
              </w:rPr>
              <w:t>–</w:t>
            </w:r>
          </w:p>
        </w:tc>
      </w:tr>
    </w:tbl>
    <w:p w:rsidR="00E0057D" w:rsidRPr="0009344A" w:rsidRDefault="00E0057D" w:rsidP="0009344A">
      <w:pPr>
        <w:widowControl w:val="0"/>
        <w:spacing w:after="340" w:line="228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09344A" w:rsidRPr="0009344A" w:rsidRDefault="0009344A" w:rsidP="0009344A">
      <w:pPr>
        <w:widowControl w:val="0"/>
        <w:spacing w:after="340" w:line="228" w:lineRule="auto"/>
        <w:ind w:firstLine="709"/>
        <w:contextualSpacing/>
        <w:jc w:val="center"/>
        <w:rPr>
          <w:rFonts w:ascii="Times New Roman" w:hAnsi="Times New Roman"/>
          <w:sz w:val="16"/>
          <w:szCs w:val="16"/>
          <w:lang w:eastAsia="en-US"/>
        </w:rPr>
      </w:pPr>
    </w:p>
    <w:p w:rsidR="0009344A" w:rsidRDefault="00E0057D" w:rsidP="0009344A">
      <w:pPr>
        <w:widowControl w:val="0"/>
        <w:spacing w:after="340" w:line="228" w:lineRule="auto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1.5.2. Перечень приоритетных медицинских организаций,</w:t>
      </w:r>
    </w:p>
    <w:p w:rsidR="0009344A" w:rsidRDefault="00E0057D" w:rsidP="0009344A">
      <w:pPr>
        <w:widowControl w:val="0"/>
        <w:spacing w:after="340" w:line="228" w:lineRule="auto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участвующих в дооснащении и (или) переоснащении медицинскими изделиями, имеющие в своей структуре подразделения, оказывающие медицинскую помощь по медицинской реабилитации в соответствии с порядками организации медицинской реабилитации взрослых</w:t>
      </w:r>
    </w:p>
    <w:p w:rsidR="00E0057D" w:rsidRPr="00E0057D" w:rsidRDefault="00E0057D" w:rsidP="0009344A">
      <w:pPr>
        <w:widowControl w:val="0"/>
        <w:spacing w:after="340" w:line="228" w:lineRule="auto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и детей на 2023-2026 годы</w:t>
      </w:r>
    </w:p>
    <w:p w:rsidR="00E0057D" w:rsidRPr="0009344A" w:rsidRDefault="00E0057D" w:rsidP="0009344A">
      <w:pPr>
        <w:widowControl w:val="0"/>
        <w:spacing w:after="340" w:line="228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E0057D" w:rsidRDefault="00E0057D" w:rsidP="0009344A">
      <w:pPr>
        <w:widowControl w:val="0"/>
        <w:spacing w:after="340" w:line="228" w:lineRule="auto"/>
        <w:ind w:firstLine="709"/>
        <w:contextualSpacing/>
        <w:jc w:val="right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Табл</w:t>
      </w:r>
      <w:r w:rsidR="0009344A">
        <w:rPr>
          <w:rFonts w:ascii="Times New Roman" w:hAnsi="Times New Roman"/>
          <w:sz w:val="28"/>
          <w:szCs w:val="24"/>
          <w:lang w:eastAsia="en-US"/>
        </w:rPr>
        <w:t>ица</w:t>
      </w:r>
      <w:r w:rsidRPr="00E0057D">
        <w:rPr>
          <w:rFonts w:ascii="Times New Roman" w:hAnsi="Times New Roman"/>
          <w:sz w:val="28"/>
          <w:szCs w:val="24"/>
          <w:lang w:eastAsia="en-US"/>
        </w:rPr>
        <w:t xml:space="preserve"> 21</w:t>
      </w:r>
    </w:p>
    <w:p w:rsidR="0009344A" w:rsidRPr="0009344A" w:rsidRDefault="0009344A" w:rsidP="0009344A">
      <w:pPr>
        <w:widowControl w:val="0"/>
        <w:spacing w:after="340" w:line="228" w:lineRule="auto"/>
        <w:ind w:firstLine="709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tbl>
      <w:tblPr>
        <w:tblStyle w:val="43"/>
        <w:tblW w:w="97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417"/>
        <w:gridCol w:w="1276"/>
        <w:gridCol w:w="992"/>
        <w:gridCol w:w="1134"/>
        <w:gridCol w:w="992"/>
        <w:gridCol w:w="1134"/>
        <w:gridCol w:w="1085"/>
      </w:tblGrid>
      <w:tr w:rsidR="00E0057D" w:rsidRPr="0009344A" w:rsidTr="00C543F3">
        <w:trPr>
          <w:trHeight w:val="1735"/>
        </w:trPr>
        <w:tc>
          <w:tcPr>
            <w:tcW w:w="426" w:type="dxa"/>
            <w:vMerge w:val="restart"/>
            <w:tcBorders>
              <w:bottom w:val="nil"/>
            </w:tcBorders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Наимено-вание</w:t>
            </w:r>
            <w:proofErr w:type="spellEnd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меди</w:t>
            </w:r>
            <w:r w:rsidR="0009344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цинской</w:t>
            </w:r>
            <w:proofErr w:type="spellEnd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организа-ции</w:t>
            </w:r>
            <w:proofErr w:type="spellEnd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участ-вующей</w:t>
            </w:r>
            <w:proofErr w:type="spellEnd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 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доосна-щении</w:t>
            </w:r>
            <w:proofErr w:type="spellEnd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(или) 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переосна-щении</w:t>
            </w:r>
            <w:proofErr w:type="spellEnd"/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Полное</w:t>
            </w:r>
            <w:r w:rsid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наи</w:t>
            </w:r>
            <w:r w:rsidR="0009344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менование</w:t>
            </w:r>
            <w:proofErr w:type="spellEnd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реабилита-ционного</w:t>
            </w:r>
            <w:proofErr w:type="spellEnd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отделения, которое планируется к 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доосна-щению</w:t>
            </w:r>
            <w:proofErr w:type="spellEnd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 (или) 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переосна-щению</w:t>
            </w:r>
            <w:proofErr w:type="spellEnd"/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Категория пациентов (взрослые/</w:t>
            </w:r>
          </w:p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дети)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Год 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доос-нащения</w:t>
            </w:r>
            <w:proofErr w:type="spellEnd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 xml:space="preserve">и (или) 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переос-нащения</w:t>
            </w:r>
            <w:proofErr w:type="spellEnd"/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543F3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Коэффициент оснащенности </w:t>
            </w:r>
            <w:r w:rsidRPr="0009344A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отделения медицинской реабилитации </w:t>
            </w:r>
          </w:p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на май 2023 г. (%)</w:t>
            </w:r>
          </w:p>
        </w:tc>
        <w:tc>
          <w:tcPr>
            <w:tcW w:w="2219" w:type="dxa"/>
            <w:gridSpan w:val="2"/>
            <w:tcBorders>
              <w:bottom w:val="single" w:sz="4" w:space="0" w:color="auto"/>
            </w:tcBorders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Коэффициент 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осна</w:t>
            </w:r>
            <w:r w:rsidR="0009344A" w:rsidRPr="0009344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щенности</w:t>
            </w:r>
            <w:proofErr w:type="spellEnd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09344A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медицин</w:t>
            </w:r>
            <w:r w:rsidR="0009344A" w:rsidRPr="0009344A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-</w:t>
            </w:r>
            <w:proofErr w:type="spellStart"/>
            <w:r w:rsidRPr="0009344A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ской</w:t>
            </w:r>
            <w:proofErr w:type="spellEnd"/>
            <w:r w:rsidRPr="0009344A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 организации (%)         (как средн</w:t>
            </w:r>
            <w:r w:rsidR="009079C1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 xml:space="preserve">ее между всеми </w:t>
            </w:r>
            <w:proofErr w:type="spellStart"/>
            <w:r w:rsidR="009079C1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к</w:t>
            </w:r>
            <w:r w:rsidRPr="0009344A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оэфф</w:t>
            </w:r>
            <w:proofErr w:type="spellEnd"/>
            <w:r w:rsidRPr="0009344A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. оснащенности отделений МР)</w:t>
            </w:r>
          </w:p>
        </w:tc>
      </w:tr>
      <w:tr w:rsidR="00E0057D" w:rsidRPr="0009344A" w:rsidTr="0009344A">
        <w:trPr>
          <w:trHeight w:val="1301"/>
        </w:trPr>
        <w:tc>
          <w:tcPr>
            <w:tcW w:w="426" w:type="dxa"/>
            <w:vMerge/>
            <w:tcBorders>
              <w:bottom w:val="nil"/>
            </w:tcBorders>
            <w:vAlign w:val="center"/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  <w:vAlign w:val="center"/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до момента 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оснаще-ния</w:t>
            </w:r>
            <w:proofErr w:type="spellEnd"/>
          </w:p>
        </w:tc>
        <w:tc>
          <w:tcPr>
            <w:tcW w:w="992" w:type="dxa"/>
            <w:tcBorders>
              <w:bottom w:val="nil"/>
            </w:tcBorders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по итогам поставки обору-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дования</w:t>
            </w:r>
            <w:proofErr w:type="spellEnd"/>
          </w:p>
        </w:tc>
        <w:tc>
          <w:tcPr>
            <w:tcW w:w="1134" w:type="dxa"/>
            <w:tcBorders>
              <w:bottom w:val="nil"/>
            </w:tcBorders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до момента 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оснаще-ния</w:t>
            </w:r>
            <w:proofErr w:type="spellEnd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085" w:type="dxa"/>
            <w:tcBorders>
              <w:bottom w:val="nil"/>
            </w:tcBorders>
          </w:tcPr>
          <w:p w:rsidR="0009344A" w:rsidRPr="0024088E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 итогам поставки </w:t>
            </w:r>
            <w:proofErr w:type="spellStart"/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оборудо</w:t>
            </w:r>
            <w:r w:rsidR="0009344A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вания</w:t>
            </w:r>
            <w:proofErr w:type="spellEnd"/>
            <w:r w:rsidR="0009344A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в МО</w:t>
            </w:r>
          </w:p>
        </w:tc>
      </w:tr>
    </w:tbl>
    <w:p w:rsidR="0009344A" w:rsidRPr="0009344A" w:rsidRDefault="0009344A" w:rsidP="0009344A">
      <w:pPr>
        <w:spacing w:line="228" w:lineRule="auto"/>
        <w:rPr>
          <w:rFonts w:ascii="Times New Roman" w:hAnsi="Times New Roman"/>
          <w:sz w:val="2"/>
          <w:szCs w:val="2"/>
        </w:rPr>
      </w:pPr>
    </w:p>
    <w:tbl>
      <w:tblPr>
        <w:tblStyle w:val="43"/>
        <w:tblW w:w="97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417"/>
        <w:gridCol w:w="1276"/>
        <w:gridCol w:w="992"/>
        <w:gridCol w:w="1134"/>
        <w:gridCol w:w="992"/>
        <w:gridCol w:w="1134"/>
        <w:gridCol w:w="1085"/>
      </w:tblGrid>
      <w:tr w:rsidR="00E0057D" w:rsidRPr="0009344A" w:rsidTr="0009344A">
        <w:trPr>
          <w:trHeight w:val="240"/>
          <w:tblHeader/>
        </w:trPr>
        <w:tc>
          <w:tcPr>
            <w:tcW w:w="426" w:type="dxa"/>
            <w:vAlign w:val="center"/>
          </w:tcPr>
          <w:p w:rsidR="00E0057D" w:rsidRPr="0009344A" w:rsidRDefault="0009344A" w:rsidP="0009344A">
            <w:pPr>
              <w:spacing w:line="228" w:lineRule="auto"/>
              <w:ind w:left="-108" w:right="-108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E0057D" w:rsidRPr="0009344A" w:rsidRDefault="00E0057D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1417" w:type="dxa"/>
          </w:tcPr>
          <w:p w:rsidR="00E0057D" w:rsidRPr="0009344A" w:rsidRDefault="00E0057D" w:rsidP="0009344A">
            <w:pPr>
              <w:spacing w:line="228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1276" w:type="dxa"/>
            <w:vAlign w:val="center"/>
          </w:tcPr>
          <w:p w:rsidR="00E0057D" w:rsidRPr="0009344A" w:rsidRDefault="00E0057D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E0057D" w:rsidRPr="0009344A" w:rsidRDefault="00E0057D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E0057D" w:rsidRPr="0009344A" w:rsidRDefault="00E0057D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1085" w:type="dxa"/>
            <w:vAlign w:val="center"/>
          </w:tcPr>
          <w:p w:rsidR="00E0057D" w:rsidRPr="0009344A" w:rsidRDefault="00E0057D" w:rsidP="0009344A">
            <w:pPr>
              <w:spacing w:line="228" w:lineRule="auto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</w:tr>
      <w:tr w:rsidR="00E0057D" w:rsidRPr="0009344A" w:rsidTr="0009344A">
        <w:tc>
          <w:tcPr>
            <w:tcW w:w="426" w:type="dxa"/>
            <w:vMerge w:val="restart"/>
            <w:vAlign w:val="center"/>
          </w:tcPr>
          <w:p w:rsidR="00E0057D" w:rsidRPr="0009344A" w:rsidRDefault="00E0057D" w:rsidP="00C543F3">
            <w:pPr>
              <w:spacing w:line="288" w:lineRule="auto"/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543F3" w:rsidRDefault="00E0057D" w:rsidP="00C543F3">
            <w:pPr>
              <w:spacing w:line="28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Государственное бюджетное учреждение Рязанской области</w:t>
            </w:r>
          </w:p>
          <w:p w:rsidR="00E0057D" w:rsidRPr="0009344A" w:rsidRDefault="00E0057D" w:rsidP="00C543F3">
            <w:pPr>
              <w:spacing w:line="28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 xml:space="preserve"> «Областная клиническая больница»</w:t>
            </w:r>
          </w:p>
        </w:tc>
        <w:tc>
          <w:tcPr>
            <w:tcW w:w="1417" w:type="dxa"/>
          </w:tcPr>
          <w:p w:rsidR="00E0057D" w:rsidRPr="0009344A" w:rsidRDefault="009079C1" w:rsidP="00C543F3">
            <w:pPr>
              <w:spacing w:line="28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о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 xml:space="preserve">тделение ранней медицинской реабилитации </w:t>
            </w:r>
          </w:p>
        </w:tc>
        <w:tc>
          <w:tcPr>
            <w:tcW w:w="1276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E0057D" w:rsidRPr="0009344A" w:rsidRDefault="00E0057D" w:rsidP="00C543F3">
            <w:pPr>
              <w:widowControl w:val="0"/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84%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95%</w:t>
            </w:r>
          </w:p>
        </w:tc>
        <w:tc>
          <w:tcPr>
            <w:tcW w:w="1134" w:type="dxa"/>
            <w:vMerge w:val="restart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64,8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%</w:t>
            </w:r>
          </w:p>
        </w:tc>
        <w:tc>
          <w:tcPr>
            <w:tcW w:w="1085" w:type="dxa"/>
            <w:vMerge w:val="restart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9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3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% (</w:t>
            </w:r>
            <w:proofErr w:type="spellStart"/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прог-нозная</w:t>
            </w:r>
            <w:proofErr w:type="spellEnd"/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)</w:t>
            </w:r>
          </w:p>
        </w:tc>
      </w:tr>
      <w:tr w:rsidR="00E0057D" w:rsidRPr="0009344A" w:rsidTr="0009344A">
        <w:tc>
          <w:tcPr>
            <w:tcW w:w="426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0057D" w:rsidRPr="0009344A" w:rsidRDefault="00E0057D" w:rsidP="00C543F3">
            <w:pPr>
              <w:spacing w:line="28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057D" w:rsidRPr="0009344A" w:rsidRDefault="009079C1" w:rsidP="00C543F3">
            <w:pPr>
              <w:spacing w:line="288" w:lineRule="auto"/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с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 xml:space="preserve">тационарное отделение медицинской реабилитации для пациентов с нарушением функции ЦНС </w:t>
            </w:r>
          </w:p>
        </w:tc>
        <w:tc>
          <w:tcPr>
            <w:tcW w:w="1276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134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60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90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</w:tr>
      <w:tr w:rsidR="00E0057D" w:rsidRPr="0009344A" w:rsidTr="0009344A">
        <w:tc>
          <w:tcPr>
            <w:tcW w:w="426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0057D" w:rsidRPr="0009344A" w:rsidRDefault="00E0057D" w:rsidP="00C543F3">
            <w:pPr>
              <w:spacing w:line="28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057D" w:rsidRPr="0009344A" w:rsidRDefault="009079C1" w:rsidP="00C543F3">
            <w:pPr>
              <w:spacing w:line="288" w:lineRule="auto"/>
              <w:ind w:left="-57" w:right="-57"/>
              <w:contextualSpacing/>
              <w:rPr>
                <w:rFonts w:ascii="Times New Roman" w:eastAsia="Microsoft Sans Serif" w:hAnsi="Times New Roman"/>
                <w:bCs/>
                <w:iCs/>
                <w:spacing w:val="-4"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с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 xml:space="preserve">тационарное отделение медицинской реабилитации </w:t>
            </w:r>
            <w:r w:rsid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для пациентов с наруше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ния</w:t>
            </w:r>
            <w:r w:rsidR="0009344A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-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 xml:space="preserve">ми функций </w:t>
            </w:r>
            <w:proofErr w:type="spellStart"/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перифериче</w:t>
            </w:r>
            <w:r w:rsidR="0009344A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-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ской</w:t>
            </w:r>
            <w:proofErr w:type="spellEnd"/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 xml:space="preserve"> нервной системы и костно-мышечной системы </w:t>
            </w:r>
          </w:p>
        </w:tc>
        <w:tc>
          <w:tcPr>
            <w:tcW w:w="1276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134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60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90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</w:tr>
      <w:tr w:rsidR="00E0057D" w:rsidRPr="0009344A" w:rsidTr="0009344A">
        <w:tc>
          <w:tcPr>
            <w:tcW w:w="426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0057D" w:rsidRPr="0009344A" w:rsidRDefault="00E0057D" w:rsidP="00C543F3">
            <w:pPr>
              <w:spacing w:line="28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057D" w:rsidRPr="0009344A" w:rsidRDefault="009079C1" w:rsidP="00C543F3">
            <w:pPr>
              <w:spacing w:line="288" w:lineRule="auto"/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с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тационарное отделение взрослых соматической медицинской реабилитации</w:t>
            </w:r>
          </w:p>
        </w:tc>
        <w:tc>
          <w:tcPr>
            <w:tcW w:w="1276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2023</w:t>
            </w:r>
          </w:p>
        </w:tc>
        <w:tc>
          <w:tcPr>
            <w:tcW w:w="1134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60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95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</w:tr>
      <w:tr w:rsidR="00E0057D" w:rsidRPr="0009344A" w:rsidTr="0009344A">
        <w:tc>
          <w:tcPr>
            <w:tcW w:w="426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0057D" w:rsidRPr="0009344A" w:rsidRDefault="00E0057D" w:rsidP="00C543F3">
            <w:pPr>
              <w:spacing w:line="28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</w:pPr>
          </w:p>
        </w:tc>
        <w:tc>
          <w:tcPr>
            <w:tcW w:w="1417" w:type="dxa"/>
          </w:tcPr>
          <w:p w:rsidR="00E0057D" w:rsidRPr="0009344A" w:rsidRDefault="009079C1" w:rsidP="00C543F3">
            <w:pPr>
              <w:spacing w:line="28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д</w:t>
            </w:r>
            <w:r w:rsidR="00E0057D"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невной стационар медицинской реабилитации </w:t>
            </w:r>
          </w:p>
        </w:tc>
        <w:tc>
          <w:tcPr>
            <w:tcW w:w="1276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60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%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80%</w:t>
            </w:r>
          </w:p>
        </w:tc>
        <w:tc>
          <w:tcPr>
            <w:tcW w:w="1134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</w:tr>
      <w:tr w:rsidR="00E0057D" w:rsidRPr="0009344A" w:rsidTr="0009344A">
        <w:trPr>
          <w:trHeight w:val="1539"/>
        </w:trPr>
        <w:tc>
          <w:tcPr>
            <w:tcW w:w="426" w:type="dxa"/>
            <w:vMerge w:val="restart"/>
            <w:vAlign w:val="center"/>
          </w:tcPr>
          <w:p w:rsidR="00E0057D" w:rsidRPr="0009344A" w:rsidRDefault="00E0057D" w:rsidP="00C543F3">
            <w:pPr>
              <w:spacing w:line="288" w:lineRule="auto"/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0057D" w:rsidRPr="0009344A" w:rsidRDefault="00E0057D" w:rsidP="00C543F3">
            <w:pPr>
              <w:spacing w:line="28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Государственное бюджетное учреждение Рязанской области «</w:t>
            </w:r>
            <w:proofErr w:type="spellStart"/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Скопинский</w:t>
            </w:r>
            <w:proofErr w:type="spellEnd"/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 xml:space="preserve"> межрайонный медицинский центр»</w:t>
            </w:r>
          </w:p>
        </w:tc>
        <w:tc>
          <w:tcPr>
            <w:tcW w:w="1417" w:type="dxa"/>
          </w:tcPr>
          <w:p w:rsidR="00E0057D" w:rsidRPr="0009344A" w:rsidRDefault="009079C1" w:rsidP="00C543F3">
            <w:pPr>
              <w:spacing w:line="28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о</w:t>
            </w:r>
            <w:r w:rsidR="00E0057D"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тделение ранней медицинской реабилитации</w:t>
            </w:r>
          </w:p>
        </w:tc>
        <w:tc>
          <w:tcPr>
            <w:tcW w:w="1276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85%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95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%</w:t>
            </w:r>
          </w:p>
        </w:tc>
        <w:tc>
          <w:tcPr>
            <w:tcW w:w="1134" w:type="dxa"/>
            <w:vMerge w:val="restart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82</w:t>
            </w:r>
            <w:r w:rsid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,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5%</w:t>
            </w:r>
          </w:p>
        </w:tc>
        <w:tc>
          <w:tcPr>
            <w:tcW w:w="1085" w:type="dxa"/>
            <w:vMerge w:val="restart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95%</w:t>
            </w:r>
          </w:p>
        </w:tc>
      </w:tr>
      <w:tr w:rsidR="00E0057D" w:rsidRPr="0009344A" w:rsidTr="0009344A">
        <w:trPr>
          <w:trHeight w:val="600"/>
        </w:trPr>
        <w:tc>
          <w:tcPr>
            <w:tcW w:w="426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0057D" w:rsidRPr="0009344A" w:rsidRDefault="00E0057D" w:rsidP="00C543F3">
            <w:pPr>
              <w:spacing w:line="28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057D" w:rsidRPr="0009344A" w:rsidRDefault="009079C1" w:rsidP="00C543F3">
            <w:pPr>
              <w:spacing w:line="28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с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тационарное отделение медицин</w:t>
            </w:r>
            <w:r w:rsid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ской реабилитации для пациентов с нарушени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 xml:space="preserve">ем функции ЦНС </w:t>
            </w:r>
          </w:p>
        </w:tc>
        <w:tc>
          <w:tcPr>
            <w:tcW w:w="1276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80%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  <w:t>95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%</w:t>
            </w:r>
          </w:p>
        </w:tc>
        <w:tc>
          <w:tcPr>
            <w:tcW w:w="1134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vMerge/>
            <w:vAlign w:val="center"/>
          </w:tcPr>
          <w:p w:rsidR="00E0057D" w:rsidRPr="0009344A" w:rsidRDefault="00E0057D" w:rsidP="00C543F3">
            <w:pPr>
              <w:spacing w:line="28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</w:tr>
      <w:tr w:rsidR="00E0057D" w:rsidRPr="0009344A" w:rsidTr="0009344A">
        <w:trPr>
          <w:trHeight w:val="600"/>
        </w:trPr>
        <w:tc>
          <w:tcPr>
            <w:tcW w:w="426" w:type="dxa"/>
            <w:vMerge w:val="restart"/>
            <w:vAlign w:val="center"/>
          </w:tcPr>
          <w:p w:rsidR="00E0057D" w:rsidRPr="0009344A" w:rsidRDefault="00E0057D" w:rsidP="00E0057D">
            <w:pPr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3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9344A" w:rsidRDefault="00E0057D" w:rsidP="00E0057D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 xml:space="preserve">Государственное бюджетное учреждение Рязанской области «Областная детская клиническая больница имени </w:t>
            </w:r>
          </w:p>
          <w:p w:rsidR="00E0057D" w:rsidRPr="0009344A" w:rsidRDefault="00E0057D" w:rsidP="00E0057D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Н.В. Дмитриевой»</w:t>
            </w:r>
          </w:p>
          <w:p w:rsidR="00E0057D" w:rsidRPr="0009344A" w:rsidRDefault="00E0057D" w:rsidP="00E0057D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057D" w:rsidRPr="0009344A" w:rsidRDefault="009079C1" w:rsidP="0009344A">
            <w:pPr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о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тделение медицинской реабилитации детей</w:t>
            </w:r>
          </w:p>
        </w:tc>
        <w:tc>
          <w:tcPr>
            <w:tcW w:w="1276" w:type="dxa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дети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95%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100%</w:t>
            </w:r>
          </w:p>
        </w:tc>
        <w:tc>
          <w:tcPr>
            <w:tcW w:w="1134" w:type="dxa"/>
            <w:vMerge w:val="restart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85%</w:t>
            </w:r>
          </w:p>
        </w:tc>
        <w:tc>
          <w:tcPr>
            <w:tcW w:w="1085" w:type="dxa"/>
            <w:vMerge w:val="restart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100%</w:t>
            </w:r>
          </w:p>
        </w:tc>
      </w:tr>
      <w:tr w:rsidR="00E0057D" w:rsidRPr="0009344A" w:rsidTr="0009344A">
        <w:trPr>
          <w:trHeight w:val="600"/>
        </w:trPr>
        <w:tc>
          <w:tcPr>
            <w:tcW w:w="426" w:type="dxa"/>
            <w:vMerge/>
            <w:vAlign w:val="center"/>
          </w:tcPr>
          <w:p w:rsidR="00E0057D" w:rsidRPr="0009344A" w:rsidRDefault="00E0057D" w:rsidP="00E0057D">
            <w:pPr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0057D" w:rsidRPr="0009344A" w:rsidRDefault="00E0057D" w:rsidP="00E0057D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057D" w:rsidRPr="0009344A" w:rsidDel="008A124C" w:rsidRDefault="009079C1" w:rsidP="0009344A">
            <w:pPr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о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тделение медицинской реабилитации для детей с заболевания</w:t>
            </w:r>
            <w:r w:rsid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-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ми опорно-двигатель</w:t>
            </w:r>
            <w:r w:rsid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-</w:t>
            </w:r>
            <w:proofErr w:type="spellStart"/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ного</w:t>
            </w:r>
            <w:proofErr w:type="spellEnd"/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аппарата          (в условиях дневного стационара)</w:t>
            </w:r>
          </w:p>
        </w:tc>
        <w:tc>
          <w:tcPr>
            <w:tcW w:w="1276" w:type="dxa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дети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80%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100%</w:t>
            </w:r>
          </w:p>
        </w:tc>
        <w:tc>
          <w:tcPr>
            <w:tcW w:w="1134" w:type="dxa"/>
            <w:vMerge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vMerge/>
            <w:vAlign w:val="center"/>
          </w:tcPr>
          <w:p w:rsidR="00E0057D" w:rsidRPr="0009344A" w:rsidDel="008A124C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</w:tr>
      <w:tr w:rsidR="00E0057D" w:rsidRPr="0009344A" w:rsidTr="0009344A">
        <w:trPr>
          <w:trHeight w:val="600"/>
        </w:trPr>
        <w:tc>
          <w:tcPr>
            <w:tcW w:w="426" w:type="dxa"/>
            <w:vMerge/>
            <w:vAlign w:val="center"/>
          </w:tcPr>
          <w:p w:rsidR="00E0057D" w:rsidRPr="0009344A" w:rsidRDefault="00E0057D" w:rsidP="00E0057D">
            <w:pPr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0057D" w:rsidRPr="0009344A" w:rsidRDefault="00E0057D" w:rsidP="00E0057D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E0057D" w:rsidRPr="0009344A" w:rsidDel="008A124C" w:rsidRDefault="009079C1" w:rsidP="0009344A">
            <w:pPr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о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тделение медицинской реабилита</w:t>
            </w:r>
            <w:r w:rsid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ции для детей 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с соматически</w:t>
            </w:r>
            <w:r w:rsid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-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ми </w:t>
            </w:r>
            <w:proofErr w:type="spellStart"/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заболева</w:t>
            </w:r>
            <w:r w:rsid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-</w:t>
            </w:r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ниями</w:t>
            </w:r>
            <w:proofErr w:type="spellEnd"/>
            <w:r w:rsidR="00E0057D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(в условиях стационара)</w:t>
            </w:r>
          </w:p>
        </w:tc>
        <w:tc>
          <w:tcPr>
            <w:tcW w:w="1276" w:type="dxa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дети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2023</w:t>
            </w:r>
          </w:p>
        </w:tc>
        <w:tc>
          <w:tcPr>
            <w:tcW w:w="1134" w:type="dxa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80%</w:t>
            </w:r>
          </w:p>
        </w:tc>
        <w:tc>
          <w:tcPr>
            <w:tcW w:w="992" w:type="dxa"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100%</w:t>
            </w:r>
          </w:p>
        </w:tc>
        <w:tc>
          <w:tcPr>
            <w:tcW w:w="1134" w:type="dxa"/>
            <w:vMerge/>
            <w:vAlign w:val="center"/>
          </w:tcPr>
          <w:p w:rsidR="00E0057D" w:rsidRPr="0009344A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vMerge/>
            <w:vAlign w:val="center"/>
          </w:tcPr>
          <w:p w:rsidR="00E0057D" w:rsidRPr="0009344A" w:rsidDel="008A124C" w:rsidRDefault="00E0057D" w:rsidP="0009344A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</w:tr>
      <w:tr w:rsidR="006C06A4" w:rsidRPr="0009344A" w:rsidTr="006C06A4">
        <w:trPr>
          <w:cantSplit/>
          <w:trHeight w:val="2085"/>
        </w:trPr>
        <w:tc>
          <w:tcPr>
            <w:tcW w:w="426" w:type="dxa"/>
            <w:vAlign w:val="center"/>
          </w:tcPr>
          <w:p w:rsidR="006C06A4" w:rsidRPr="0009344A" w:rsidRDefault="006C06A4" w:rsidP="006C06A4">
            <w:pPr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4</w:t>
            </w:r>
          </w:p>
        </w:tc>
        <w:tc>
          <w:tcPr>
            <w:tcW w:w="1276" w:type="dxa"/>
            <w:textDirection w:val="btLr"/>
            <w:vAlign w:val="center"/>
          </w:tcPr>
          <w:p w:rsidR="006C06A4" w:rsidRDefault="006C06A4" w:rsidP="006C06A4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ГБУ РО «Городская</w:t>
            </w:r>
          </w:p>
          <w:p w:rsidR="006C06A4" w:rsidRDefault="006C06A4" w:rsidP="006C06A4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 клиническая </w:t>
            </w:r>
          </w:p>
          <w:p w:rsidR="006C06A4" w:rsidRPr="0009344A" w:rsidRDefault="006C06A4" w:rsidP="006C06A4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больница № 5»</w:t>
            </w:r>
          </w:p>
        </w:tc>
        <w:tc>
          <w:tcPr>
            <w:tcW w:w="1417" w:type="dxa"/>
          </w:tcPr>
          <w:p w:rsidR="006C06A4" w:rsidRPr="0009344A" w:rsidRDefault="006C06A4" w:rsidP="006C06A4">
            <w:pPr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а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мбулатор</w:t>
            </w: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-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ное</w:t>
            </w:r>
            <w:proofErr w:type="spellEnd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отделение медицинской реабилитации</w:t>
            </w:r>
          </w:p>
        </w:tc>
        <w:tc>
          <w:tcPr>
            <w:tcW w:w="1276" w:type="dxa"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60%</w:t>
            </w:r>
          </w:p>
        </w:tc>
        <w:tc>
          <w:tcPr>
            <w:tcW w:w="992" w:type="dxa"/>
            <w:vAlign w:val="center"/>
          </w:tcPr>
          <w:p w:rsidR="006C06A4" w:rsidRDefault="006C06A4" w:rsidP="006C06A4">
            <w:pPr>
              <w:jc w:val="center"/>
            </w:pPr>
            <w:r w:rsidRPr="00044842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color w:val="000000"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color w:val="000000"/>
                <w:spacing w:val="-4"/>
                <w:sz w:val="22"/>
                <w:szCs w:val="22"/>
              </w:rPr>
              <w:t>60%</w:t>
            </w:r>
          </w:p>
        </w:tc>
        <w:tc>
          <w:tcPr>
            <w:tcW w:w="1085" w:type="dxa"/>
            <w:vAlign w:val="center"/>
          </w:tcPr>
          <w:p w:rsidR="006C06A4" w:rsidRDefault="006C06A4" w:rsidP="006C06A4">
            <w:pPr>
              <w:jc w:val="center"/>
            </w:pPr>
            <w:r w:rsidRPr="00246E6C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6C06A4" w:rsidRPr="0009344A" w:rsidTr="006C06A4">
        <w:trPr>
          <w:trHeight w:val="600"/>
        </w:trPr>
        <w:tc>
          <w:tcPr>
            <w:tcW w:w="426" w:type="dxa"/>
            <w:vMerge w:val="restart"/>
            <w:vAlign w:val="center"/>
          </w:tcPr>
          <w:p w:rsidR="006C06A4" w:rsidRPr="0009344A" w:rsidRDefault="006C06A4" w:rsidP="006C06A4">
            <w:pPr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5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C06A4" w:rsidRDefault="006C06A4" w:rsidP="006C06A4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 xml:space="preserve">Государственное бюджетное учреждение </w:t>
            </w:r>
          </w:p>
          <w:p w:rsidR="006C06A4" w:rsidRDefault="006C06A4" w:rsidP="006C06A4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 xml:space="preserve">Рязанской области «Рязанский областной </w:t>
            </w:r>
          </w:p>
          <w:p w:rsidR="006C06A4" w:rsidRPr="0009344A" w:rsidRDefault="006C06A4" w:rsidP="006C06A4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клинический госпиталь для ветеранов войн»</w:t>
            </w:r>
          </w:p>
          <w:p w:rsidR="006C06A4" w:rsidRPr="0009344A" w:rsidRDefault="006C06A4" w:rsidP="006C06A4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06A4" w:rsidRPr="0009344A" w:rsidRDefault="006C06A4" w:rsidP="006C06A4">
            <w:pPr>
              <w:ind w:left="-57" w:right="-57"/>
              <w:contextualSpacing/>
              <w:rPr>
                <w:rFonts w:ascii="Times New Roman" w:eastAsia="Microsoft Sans Serif" w:hAnsi="Times New Roman"/>
                <w:bCs/>
                <w:iCs/>
                <w:spacing w:val="-4"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о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тделение медицинской реабилитации для пациентов с </w:t>
            </w:r>
            <w:proofErr w:type="spellStart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нарушени</w:t>
            </w: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-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ями</w:t>
            </w:r>
            <w:proofErr w:type="spellEnd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функций </w:t>
            </w:r>
            <w:proofErr w:type="spellStart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перифериче</w:t>
            </w: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-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ской</w:t>
            </w:r>
            <w:proofErr w:type="spellEnd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нервной системы и костно-мышечной системы</w:t>
            </w:r>
          </w:p>
        </w:tc>
        <w:tc>
          <w:tcPr>
            <w:tcW w:w="1276" w:type="dxa"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30%</w:t>
            </w:r>
          </w:p>
        </w:tc>
        <w:tc>
          <w:tcPr>
            <w:tcW w:w="992" w:type="dxa"/>
            <w:vMerge w:val="restart"/>
            <w:vAlign w:val="center"/>
          </w:tcPr>
          <w:p w:rsidR="006C06A4" w:rsidRDefault="006C06A4" w:rsidP="006C06A4">
            <w:pPr>
              <w:jc w:val="center"/>
            </w:pPr>
            <w:r w:rsidRPr="00044842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Merge w:val="restart"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31%</w:t>
            </w:r>
          </w:p>
        </w:tc>
        <w:tc>
          <w:tcPr>
            <w:tcW w:w="1085" w:type="dxa"/>
            <w:vMerge w:val="restart"/>
            <w:vAlign w:val="center"/>
          </w:tcPr>
          <w:p w:rsidR="006C06A4" w:rsidRDefault="006C06A4" w:rsidP="006C06A4">
            <w:pPr>
              <w:jc w:val="center"/>
            </w:pPr>
            <w:r w:rsidRPr="00246E6C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6C06A4" w:rsidRPr="0009344A" w:rsidTr="006C06A4">
        <w:trPr>
          <w:trHeight w:val="1791"/>
        </w:trPr>
        <w:tc>
          <w:tcPr>
            <w:tcW w:w="426" w:type="dxa"/>
            <w:vMerge/>
            <w:vAlign w:val="center"/>
          </w:tcPr>
          <w:p w:rsidR="006C06A4" w:rsidRPr="0009344A" w:rsidRDefault="006C06A4" w:rsidP="006C06A4">
            <w:pPr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6C06A4" w:rsidRPr="0009344A" w:rsidRDefault="006C06A4" w:rsidP="006C06A4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6C06A4" w:rsidRPr="0009344A" w:rsidRDefault="006C06A4" w:rsidP="006C06A4">
            <w:pPr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о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тделение медицин</w:t>
            </w: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ской реабилита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ции </w:t>
            </w:r>
          </w:p>
          <w:p w:rsidR="006C06A4" w:rsidRPr="0009344A" w:rsidRDefault="006C06A4" w:rsidP="006C06A4">
            <w:pPr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для пациентов с </w:t>
            </w:r>
            <w:proofErr w:type="spellStart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соматичес</w:t>
            </w:r>
            <w:proofErr w:type="spellEnd"/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-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кими </w:t>
            </w:r>
            <w:proofErr w:type="spellStart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заболе</w:t>
            </w: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-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ваниями</w:t>
            </w:r>
            <w:proofErr w:type="spellEnd"/>
          </w:p>
        </w:tc>
        <w:tc>
          <w:tcPr>
            <w:tcW w:w="1276" w:type="dxa"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2024</w:t>
            </w:r>
          </w:p>
        </w:tc>
        <w:tc>
          <w:tcPr>
            <w:tcW w:w="1134" w:type="dxa"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32%</w:t>
            </w:r>
          </w:p>
        </w:tc>
        <w:tc>
          <w:tcPr>
            <w:tcW w:w="992" w:type="dxa"/>
            <w:vMerge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vMerge/>
            <w:vAlign w:val="center"/>
          </w:tcPr>
          <w:p w:rsidR="006C06A4" w:rsidRPr="0009344A" w:rsidRDefault="006C06A4" w:rsidP="006C06A4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</w:tr>
      <w:tr w:rsidR="006C06A4" w:rsidRPr="0009344A" w:rsidTr="00C543F3">
        <w:trPr>
          <w:cantSplit/>
          <w:trHeight w:val="3734"/>
        </w:trPr>
        <w:tc>
          <w:tcPr>
            <w:tcW w:w="426" w:type="dxa"/>
            <w:vAlign w:val="center"/>
          </w:tcPr>
          <w:p w:rsidR="006C06A4" w:rsidRPr="0009344A" w:rsidRDefault="006C06A4" w:rsidP="00C543F3">
            <w:pPr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6</w:t>
            </w:r>
          </w:p>
        </w:tc>
        <w:tc>
          <w:tcPr>
            <w:tcW w:w="1276" w:type="dxa"/>
            <w:textDirection w:val="btLr"/>
            <w:vAlign w:val="center"/>
          </w:tcPr>
          <w:p w:rsidR="006C06A4" w:rsidRDefault="006C06A4" w:rsidP="00C543F3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 xml:space="preserve">Государственное бюджетное </w:t>
            </w:r>
          </w:p>
          <w:p w:rsidR="006C06A4" w:rsidRPr="0009344A" w:rsidRDefault="006C06A4" w:rsidP="00C543F3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учреждение Рязанской области «</w:t>
            </w:r>
            <w:proofErr w:type="spellStart"/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Клепиковская</w:t>
            </w:r>
            <w:proofErr w:type="spellEnd"/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 xml:space="preserve"> районная больница»</w:t>
            </w:r>
          </w:p>
        </w:tc>
        <w:tc>
          <w:tcPr>
            <w:tcW w:w="1417" w:type="dxa"/>
          </w:tcPr>
          <w:p w:rsidR="006C06A4" w:rsidRPr="0009344A" w:rsidRDefault="006C06A4" w:rsidP="00C543F3">
            <w:pPr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р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еабилита-ционное</w:t>
            </w:r>
            <w:proofErr w:type="spellEnd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отделение пациентов              с </w:t>
            </w:r>
            <w:proofErr w:type="spellStart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заболева-нием</w:t>
            </w:r>
            <w:proofErr w:type="spellEnd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опорно-двигатель-</w:t>
            </w:r>
            <w:proofErr w:type="spellStart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ного</w:t>
            </w:r>
            <w:proofErr w:type="spellEnd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аппарата и </w:t>
            </w:r>
            <w:proofErr w:type="spellStart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перифе-рической</w:t>
            </w:r>
            <w:proofErr w:type="spellEnd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 xml:space="preserve"> нервной системы</w:t>
            </w:r>
          </w:p>
        </w:tc>
        <w:tc>
          <w:tcPr>
            <w:tcW w:w="1276" w:type="dxa"/>
            <w:vAlign w:val="center"/>
          </w:tcPr>
          <w:p w:rsidR="006C06A4" w:rsidRPr="0009344A" w:rsidRDefault="006C06A4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6C06A4" w:rsidRPr="0009344A" w:rsidRDefault="006C06A4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2024</w:t>
            </w:r>
          </w:p>
        </w:tc>
        <w:tc>
          <w:tcPr>
            <w:tcW w:w="1134" w:type="dxa"/>
            <w:vAlign w:val="center"/>
          </w:tcPr>
          <w:p w:rsidR="006C06A4" w:rsidRPr="0009344A" w:rsidRDefault="006C06A4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50%</w:t>
            </w:r>
          </w:p>
        </w:tc>
        <w:tc>
          <w:tcPr>
            <w:tcW w:w="992" w:type="dxa"/>
            <w:vAlign w:val="center"/>
          </w:tcPr>
          <w:p w:rsidR="006C06A4" w:rsidRDefault="006C06A4" w:rsidP="00C543F3">
            <w:pPr>
              <w:jc w:val="center"/>
            </w:pPr>
            <w:r w:rsidRPr="00044842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C06A4" w:rsidRPr="0009344A" w:rsidRDefault="006C06A4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50%</w:t>
            </w:r>
          </w:p>
        </w:tc>
        <w:tc>
          <w:tcPr>
            <w:tcW w:w="1085" w:type="dxa"/>
            <w:vAlign w:val="center"/>
          </w:tcPr>
          <w:p w:rsidR="006C06A4" w:rsidRDefault="006C06A4" w:rsidP="00C543F3">
            <w:pPr>
              <w:jc w:val="center"/>
            </w:pPr>
            <w:r w:rsidRPr="00246E6C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6C06A4" w:rsidRPr="0009344A" w:rsidTr="00C543F3">
        <w:trPr>
          <w:cantSplit/>
          <w:trHeight w:val="3356"/>
        </w:trPr>
        <w:tc>
          <w:tcPr>
            <w:tcW w:w="426" w:type="dxa"/>
            <w:vAlign w:val="center"/>
          </w:tcPr>
          <w:p w:rsidR="006C06A4" w:rsidRPr="0009344A" w:rsidRDefault="006C06A4" w:rsidP="00C543F3">
            <w:pPr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7</w:t>
            </w:r>
          </w:p>
        </w:tc>
        <w:tc>
          <w:tcPr>
            <w:tcW w:w="1276" w:type="dxa"/>
            <w:textDirection w:val="btLr"/>
            <w:vAlign w:val="center"/>
          </w:tcPr>
          <w:p w:rsidR="006C06A4" w:rsidRDefault="006C06A4" w:rsidP="00C543F3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Государственное бюджетное учреждение Рязанской области «Городская клиническая</w:t>
            </w:r>
          </w:p>
          <w:p w:rsidR="006C06A4" w:rsidRPr="0009344A" w:rsidRDefault="006C06A4" w:rsidP="00C543F3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больница № 11»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6A4" w:rsidRPr="0009344A" w:rsidRDefault="006C06A4" w:rsidP="00C543F3">
            <w:pPr>
              <w:ind w:left="-57" w:right="-57"/>
              <w:contextualSpacing/>
              <w:jc w:val="both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д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невной стационар медицинской реабилитации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6C06A4" w:rsidRPr="0009344A" w:rsidRDefault="006C06A4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дети</w:t>
            </w:r>
          </w:p>
        </w:tc>
        <w:tc>
          <w:tcPr>
            <w:tcW w:w="992" w:type="dxa"/>
            <w:vAlign w:val="center"/>
          </w:tcPr>
          <w:p w:rsidR="006C06A4" w:rsidRPr="0009344A" w:rsidRDefault="006C06A4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6C06A4" w:rsidRPr="0009344A" w:rsidRDefault="006C06A4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77%</w:t>
            </w:r>
          </w:p>
        </w:tc>
        <w:tc>
          <w:tcPr>
            <w:tcW w:w="992" w:type="dxa"/>
            <w:vAlign w:val="center"/>
          </w:tcPr>
          <w:p w:rsidR="006C06A4" w:rsidRDefault="006C06A4" w:rsidP="00C543F3">
            <w:pPr>
              <w:jc w:val="center"/>
            </w:pPr>
            <w:r w:rsidRPr="00044842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6C06A4" w:rsidRPr="0009344A" w:rsidRDefault="006C06A4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77%</w:t>
            </w:r>
          </w:p>
        </w:tc>
        <w:tc>
          <w:tcPr>
            <w:tcW w:w="1085" w:type="dxa"/>
            <w:vAlign w:val="center"/>
          </w:tcPr>
          <w:p w:rsidR="006C06A4" w:rsidRDefault="006C06A4" w:rsidP="00C543F3">
            <w:pPr>
              <w:jc w:val="center"/>
            </w:pPr>
            <w:r w:rsidRPr="00246E6C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9079C1" w:rsidRPr="0009344A" w:rsidTr="00C543F3">
        <w:trPr>
          <w:cantSplit/>
          <w:trHeight w:val="3287"/>
        </w:trPr>
        <w:tc>
          <w:tcPr>
            <w:tcW w:w="426" w:type="dxa"/>
            <w:vAlign w:val="center"/>
          </w:tcPr>
          <w:p w:rsidR="009079C1" w:rsidRPr="0009344A" w:rsidRDefault="009079C1" w:rsidP="00C543F3">
            <w:pPr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8</w:t>
            </w:r>
          </w:p>
        </w:tc>
        <w:tc>
          <w:tcPr>
            <w:tcW w:w="1276" w:type="dxa"/>
            <w:textDirection w:val="btLr"/>
            <w:vAlign w:val="center"/>
          </w:tcPr>
          <w:p w:rsidR="009079C1" w:rsidRDefault="009079C1" w:rsidP="00C543F3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 xml:space="preserve">Государственное бюджетное учреждение Рязанской области «Рязанский детский санаторий </w:t>
            </w:r>
          </w:p>
          <w:p w:rsidR="009079C1" w:rsidRPr="0009344A" w:rsidRDefault="009079C1" w:rsidP="00C543F3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памяти В.И. Ленина»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079C1" w:rsidRPr="0009344A" w:rsidRDefault="009079C1" w:rsidP="00C543F3">
            <w:pPr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о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 xml:space="preserve">тделение медицинской </w:t>
            </w:r>
            <w:proofErr w:type="spellStart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реабилита-ции</w:t>
            </w:r>
            <w:proofErr w:type="spellEnd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 xml:space="preserve"> для детей с </w:t>
            </w:r>
            <w:proofErr w:type="spellStart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сомати-ческими</w:t>
            </w:r>
            <w:proofErr w:type="spellEnd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 xml:space="preserve"> </w:t>
            </w:r>
            <w:proofErr w:type="spellStart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забо</w:t>
            </w: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-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леваниями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079C1" w:rsidRPr="0009344A" w:rsidRDefault="009079C1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дети</w:t>
            </w:r>
          </w:p>
        </w:tc>
        <w:tc>
          <w:tcPr>
            <w:tcW w:w="992" w:type="dxa"/>
            <w:vAlign w:val="center"/>
          </w:tcPr>
          <w:p w:rsidR="009079C1" w:rsidRPr="0009344A" w:rsidRDefault="009079C1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:rsidR="009079C1" w:rsidRPr="0009344A" w:rsidRDefault="009079C1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75%</w:t>
            </w:r>
          </w:p>
        </w:tc>
        <w:tc>
          <w:tcPr>
            <w:tcW w:w="992" w:type="dxa"/>
            <w:vAlign w:val="center"/>
          </w:tcPr>
          <w:p w:rsidR="009079C1" w:rsidRDefault="009079C1" w:rsidP="00C543F3">
            <w:pPr>
              <w:jc w:val="center"/>
            </w:pPr>
            <w:r w:rsidRPr="00113ED6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Align w:val="center"/>
          </w:tcPr>
          <w:p w:rsidR="009079C1" w:rsidRPr="0009344A" w:rsidRDefault="009079C1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75%</w:t>
            </w:r>
          </w:p>
        </w:tc>
        <w:tc>
          <w:tcPr>
            <w:tcW w:w="1085" w:type="dxa"/>
            <w:vAlign w:val="center"/>
          </w:tcPr>
          <w:p w:rsidR="009079C1" w:rsidRPr="0009344A" w:rsidRDefault="009079C1" w:rsidP="00C543F3">
            <w:pPr>
              <w:spacing w:after="160"/>
              <w:ind w:left="5"/>
              <w:contextualSpacing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49297D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9079C1" w:rsidRPr="0009344A" w:rsidTr="00C543F3">
        <w:trPr>
          <w:trHeight w:val="1706"/>
        </w:trPr>
        <w:tc>
          <w:tcPr>
            <w:tcW w:w="426" w:type="dxa"/>
            <w:vMerge w:val="restart"/>
            <w:vAlign w:val="center"/>
          </w:tcPr>
          <w:p w:rsidR="009079C1" w:rsidRPr="0009344A" w:rsidRDefault="009079C1" w:rsidP="00C543F3">
            <w:pPr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9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079C1" w:rsidRDefault="009079C1" w:rsidP="00C543F3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 xml:space="preserve">Государственное бюджетное учреждение Рязанской </w:t>
            </w:r>
          </w:p>
          <w:p w:rsidR="009079C1" w:rsidRDefault="009079C1" w:rsidP="00C543F3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 xml:space="preserve">области «Городская </w:t>
            </w:r>
          </w:p>
          <w:p w:rsidR="009079C1" w:rsidRPr="0009344A" w:rsidRDefault="009079C1" w:rsidP="00C543F3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клиническая больница № 11»</w:t>
            </w:r>
          </w:p>
        </w:tc>
        <w:tc>
          <w:tcPr>
            <w:tcW w:w="1417" w:type="dxa"/>
          </w:tcPr>
          <w:p w:rsidR="009079C1" w:rsidRDefault="009079C1" w:rsidP="00C543F3">
            <w:pPr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а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мбулатор</w:t>
            </w: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-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ное</w:t>
            </w:r>
            <w:proofErr w:type="spellEnd"/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 xml:space="preserve"> отделение медицинской реабилитации</w:t>
            </w:r>
          </w:p>
          <w:p w:rsidR="009079C1" w:rsidRDefault="009079C1" w:rsidP="00C543F3">
            <w:pPr>
              <w:ind w:left="-57" w:right="-57"/>
              <w:contextualSpacing/>
              <w:rPr>
                <w:rFonts w:ascii="Times New Roman" w:eastAsia="Microsoft Sans Serif" w:hAnsi="Times New Roman"/>
                <w:iCs/>
                <w:spacing w:val="-4"/>
                <w:sz w:val="22"/>
                <w:szCs w:val="22"/>
                <w:lang w:bidi="ru-RU"/>
              </w:rPr>
            </w:pPr>
          </w:p>
          <w:p w:rsidR="009079C1" w:rsidRPr="0009344A" w:rsidRDefault="009079C1" w:rsidP="00C543F3">
            <w:pPr>
              <w:ind w:left="-57" w:right="-57"/>
              <w:contextualSpacing/>
              <w:rPr>
                <w:rFonts w:ascii="Times New Roman" w:eastAsia="Microsoft Sans Serif" w:hAnsi="Times New Roman"/>
                <w:iCs/>
                <w:spacing w:val="-4"/>
                <w:sz w:val="22"/>
                <w:szCs w:val="22"/>
                <w:lang w:bidi="ru-RU"/>
              </w:rPr>
            </w:pPr>
          </w:p>
        </w:tc>
        <w:tc>
          <w:tcPr>
            <w:tcW w:w="1276" w:type="dxa"/>
            <w:vAlign w:val="center"/>
          </w:tcPr>
          <w:p w:rsidR="009079C1" w:rsidRPr="0009344A" w:rsidRDefault="009079C1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9079C1" w:rsidRPr="0009344A" w:rsidRDefault="009079C1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  <w:p w:rsidR="009079C1" w:rsidRPr="0009344A" w:rsidRDefault="009079C1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9079C1" w:rsidRPr="0009344A" w:rsidRDefault="009079C1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  <w:p w:rsidR="009079C1" w:rsidRPr="0009344A" w:rsidRDefault="009079C1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10%</w:t>
            </w:r>
          </w:p>
        </w:tc>
        <w:tc>
          <w:tcPr>
            <w:tcW w:w="992" w:type="dxa"/>
            <w:vAlign w:val="center"/>
          </w:tcPr>
          <w:p w:rsidR="009079C1" w:rsidRDefault="009079C1" w:rsidP="00C543F3">
            <w:pPr>
              <w:jc w:val="center"/>
            </w:pPr>
            <w:r w:rsidRPr="00113ED6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Merge w:val="restart"/>
            <w:vAlign w:val="center"/>
          </w:tcPr>
          <w:p w:rsidR="009079C1" w:rsidRPr="0009344A" w:rsidRDefault="009079C1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12,5%</w:t>
            </w:r>
          </w:p>
        </w:tc>
        <w:tc>
          <w:tcPr>
            <w:tcW w:w="1085" w:type="dxa"/>
            <w:vAlign w:val="center"/>
          </w:tcPr>
          <w:p w:rsidR="009079C1" w:rsidRPr="0009344A" w:rsidRDefault="009079C1" w:rsidP="00C543F3">
            <w:pPr>
              <w:spacing w:after="160"/>
              <w:ind w:left="5"/>
              <w:contextualSpacing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49297D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9079C1" w:rsidRPr="0009344A" w:rsidTr="00C543F3">
        <w:trPr>
          <w:trHeight w:val="1825"/>
        </w:trPr>
        <w:tc>
          <w:tcPr>
            <w:tcW w:w="426" w:type="dxa"/>
            <w:vMerge/>
            <w:vAlign w:val="center"/>
          </w:tcPr>
          <w:p w:rsidR="009079C1" w:rsidRPr="0009344A" w:rsidRDefault="009079C1" w:rsidP="00C543F3">
            <w:pPr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9079C1" w:rsidRPr="0009344A" w:rsidRDefault="009079C1" w:rsidP="00C543F3">
            <w:pPr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9079C1" w:rsidRDefault="009079C1" w:rsidP="00C543F3">
            <w:pPr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д</w:t>
            </w:r>
            <w:r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  <w:t>невной стационар медицинской реабилитации</w:t>
            </w:r>
          </w:p>
          <w:p w:rsidR="009079C1" w:rsidRPr="0009344A" w:rsidRDefault="009079C1" w:rsidP="00C543F3">
            <w:pPr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079C1" w:rsidRPr="0009344A" w:rsidRDefault="009079C1" w:rsidP="00C543F3">
            <w:pPr>
              <w:spacing w:after="160"/>
              <w:contextualSpacing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49297D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9079C1" w:rsidRPr="0009344A" w:rsidRDefault="009079C1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9079C1" w:rsidRPr="0009344A" w:rsidRDefault="009079C1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15%</w:t>
            </w:r>
          </w:p>
        </w:tc>
        <w:tc>
          <w:tcPr>
            <w:tcW w:w="992" w:type="dxa"/>
            <w:vAlign w:val="center"/>
          </w:tcPr>
          <w:p w:rsidR="009079C1" w:rsidRDefault="009079C1" w:rsidP="00C543F3">
            <w:pPr>
              <w:jc w:val="center"/>
            </w:pPr>
            <w:r w:rsidRPr="00113ED6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Merge/>
            <w:vAlign w:val="center"/>
          </w:tcPr>
          <w:p w:rsidR="009079C1" w:rsidRPr="0009344A" w:rsidRDefault="009079C1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:rsidR="009079C1" w:rsidRPr="0009344A" w:rsidRDefault="009079C1" w:rsidP="00C543F3">
            <w:pPr>
              <w:spacing w:after="160"/>
              <w:ind w:left="5"/>
              <w:contextualSpacing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49297D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E36EBF" w:rsidRPr="0009344A" w:rsidTr="00C543F3">
        <w:trPr>
          <w:trHeight w:val="2225"/>
        </w:trPr>
        <w:tc>
          <w:tcPr>
            <w:tcW w:w="426" w:type="dxa"/>
            <w:vMerge w:val="restart"/>
            <w:vAlign w:val="center"/>
          </w:tcPr>
          <w:p w:rsidR="00E36EBF" w:rsidRPr="0009344A" w:rsidRDefault="00E36EBF" w:rsidP="00C543F3">
            <w:pPr>
              <w:spacing w:line="228" w:lineRule="auto"/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10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E36EBF" w:rsidRPr="0009344A" w:rsidRDefault="00E36EBF" w:rsidP="00C543F3">
            <w:pPr>
              <w:spacing w:line="22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Государственное бюджетное учреждение Рязанской области «Областной клинический онкологический диспансер»</w:t>
            </w:r>
          </w:p>
        </w:tc>
        <w:tc>
          <w:tcPr>
            <w:tcW w:w="1417" w:type="dxa"/>
          </w:tcPr>
          <w:p w:rsidR="00E36EBF" w:rsidRPr="0009344A" w:rsidRDefault="009079C1" w:rsidP="00C543F3">
            <w:pPr>
              <w:spacing w:line="228" w:lineRule="auto"/>
              <w:ind w:left="-57" w:right="-57"/>
              <w:contextualSpacing/>
              <w:rPr>
                <w:rFonts w:ascii="Times New Roman" w:eastAsia="Microsoft Sans Serif" w:hAnsi="Times New Roman"/>
                <w:iCs/>
                <w:spacing w:val="-4"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о</w:t>
            </w:r>
            <w:r w:rsidR="00E36EBF"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тделение ранней медицинской реабилитации (планируется открыть после получения лицензии             на МР)</w:t>
            </w:r>
          </w:p>
        </w:tc>
        <w:tc>
          <w:tcPr>
            <w:tcW w:w="1276" w:type="dxa"/>
            <w:vAlign w:val="center"/>
          </w:tcPr>
          <w:p w:rsidR="00E36EBF" w:rsidRPr="0009344A" w:rsidRDefault="00E36EBF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E36EBF" w:rsidRPr="0009344A" w:rsidRDefault="00E36EBF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E36EBF" w:rsidRDefault="00E36EBF" w:rsidP="00C543F3">
            <w:pPr>
              <w:spacing w:line="228" w:lineRule="auto"/>
              <w:jc w:val="center"/>
            </w:pPr>
            <w:r w:rsidRPr="00723C42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E36EBF" w:rsidRDefault="00E36EBF" w:rsidP="00C543F3">
            <w:pPr>
              <w:spacing w:line="228" w:lineRule="auto"/>
              <w:jc w:val="center"/>
            </w:pPr>
            <w:r w:rsidRPr="00723C42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Merge w:val="restart"/>
            <w:vAlign w:val="center"/>
          </w:tcPr>
          <w:p w:rsidR="00E36EBF" w:rsidRPr="0009344A" w:rsidRDefault="00E36EBF" w:rsidP="00C543F3">
            <w:pPr>
              <w:spacing w:after="160" w:line="228" w:lineRule="auto"/>
              <w:contextualSpacing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E0057D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085" w:type="dxa"/>
            <w:vAlign w:val="center"/>
          </w:tcPr>
          <w:p w:rsidR="00E36EBF" w:rsidRPr="0009344A" w:rsidRDefault="009079C1" w:rsidP="00C543F3">
            <w:pPr>
              <w:spacing w:after="160" w:line="228" w:lineRule="auto"/>
              <w:contextualSpacing/>
              <w:jc w:val="center"/>
              <w:rPr>
                <w:rFonts w:ascii="Times New Roman" w:eastAsia="Calibri" w:hAnsi="Times New Roman"/>
                <w:iCs/>
                <w:spacing w:val="-4"/>
                <w:sz w:val="22"/>
                <w:szCs w:val="22"/>
                <w:lang w:eastAsia="en-US"/>
              </w:rPr>
            </w:pPr>
            <w:r w:rsidRPr="0049297D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E36EBF" w:rsidRPr="0009344A" w:rsidTr="00C543F3">
        <w:trPr>
          <w:trHeight w:val="2294"/>
        </w:trPr>
        <w:tc>
          <w:tcPr>
            <w:tcW w:w="426" w:type="dxa"/>
            <w:vMerge/>
            <w:vAlign w:val="center"/>
          </w:tcPr>
          <w:p w:rsidR="00E36EBF" w:rsidRPr="0009344A" w:rsidRDefault="00E36EBF" w:rsidP="00C543F3">
            <w:pPr>
              <w:spacing w:line="228" w:lineRule="auto"/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36EBF" w:rsidRPr="0009344A" w:rsidRDefault="00E36EBF" w:rsidP="00C543F3">
            <w:pPr>
              <w:spacing w:line="22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EBF" w:rsidRPr="0009344A" w:rsidRDefault="009079C1" w:rsidP="00C543F3">
            <w:pPr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д</w:t>
            </w:r>
            <w:r w:rsidR="00E36EBF"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 xml:space="preserve">невной стационар медицинской реабилитации (планируется открыть после получения лицензии            на МР) </w:t>
            </w:r>
          </w:p>
        </w:tc>
        <w:tc>
          <w:tcPr>
            <w:tcW w:w="1276" w:type="dxa"/>
            <w:vAlign w:val="center"/>
          </w:tcPr>
          <w:p w:rsidR="00E36EBF" w:rsidRPr="0009344A" w:rsidRDefault="00E36EBF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E36EBF" w:rsidRPr="0009344A" w:rsidRDefault="00E36EBF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E36EBF" w:rsidRDefault="00E36EBF" w:rsidP="00C543F3">
            <w:pPr>
              <w:spacing w:line="228" w:lineRule="auto"/>
              <w:jc w:val="center"/>
            </w:pPr>
            <w:r w:rsidRPr="00723C42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992" w:type="dxa"/>
            <w:vAlign w:val="center"/>
          </w:tcPr>
          <w:p w:rsidR="00E36EBF" w:rsidRDefault="00E36EBF" w:rsidP="00C543F3">
            <w:pPr>
              <w:spacing w:line="228" w:lineRule="auto"/>
              <w:jc w:val="center"/>
            </w:pPr>
            <w:r w:rsidRPr="00723C42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Merge/>
            <w:vAlign w:val="center"/>
          </w:tcPr>
          <w:p w:rsidR="00E36EBF" w:rsidRPr="0009344A" w:rsidRDefault="00E36EBF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:rsidR="00E36EBF" w:rsidRDefault="00E36EBF" w:rsidP="00C543F3">
            <w:pPr>
              <w:spacing w:line="228" w:lineRule="auto"/>
              <w:jc w:val="center"/>
            </w:pPr>
            <w:r w:rsidRPr="008D1F43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E36EBF" w:rsidRPr="0009344A" w:rsidTr="00C543F3">
        <w:trPr>
          <w:trHeight w:val="1022"/>
        </w:trPr>
        <w:tc>
          <w:tcPr>
            <w:tcW w:w="426" w:type="dxa"/>
            <w:vMerge w:val="restart"/>
            <w:vAlign w:val="center"/>
          </w:tcPr>
          <w:p w:rsidR="00E36EBF" w:rsidRPr="0009344A" w:rsidRDefault="00E36EBF" w:rsidP="00C543F3">
            <w:pPr>
              <w:spacing w:line="228" w:lineRule="auto"/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11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543F3" w:rsidRDefault="00E36EBF" w:rsidP="00C543F3">
            <w:pPr>
              <w:widowControl w:val="0"/>
              <w:spacing w:line="22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Государственное бюджетное учреждение </w:t>
            </w:r>
          </w:p>
          <w:p w:rsidR="00C543F3" w:rsidRDefault="00E36EBF" w:rsidP="00C543F3">
            <w:pPr>
              <w:widowControl w:val="0"/>
              <w:spacing w:line="22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Рязанской области «</w:t>
            </w:r>
            <w:proofErr w:type="spellStart"/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Касимовский</w:t>
            </w:r>
            <w:proofErr w:type="spellEnd"/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 </w:t>
            </w:r>
          </w:p>
          <w:p w:rsidR="00E36EBF" w:rsidRPr="0009344A" w:rsidRDefault="00E36EBF" w:rsidP="00C543F3">
            <w:pPr>
              <w:widowControl w:val="0"/>
              <w:spacing w:line="22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межрайонный</w:t>
            </w:r>
            <w:r w:rsidR="00C543F3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 </w:t>
            </w: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 медицинский центр»</w:t>
            </w:r>
          </w:p>
          <w:p w:rsidR="00E36EBF" w:rsidRPr="0009344A" w:rsidRDefault="00E36EBF" w:rsidP="00C543F3">
            <w:pPr>
              <w:spacing w:line="22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EBF" w:rsidRPr="0009344A" w:rsidRDefault="009079C1" w:rsidP="00C543F3">
            <w:pPr>
              <w:widowControl w:val="0"/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о</w:t>
            </w:r>
            <w:r w:rsidR="00E36EBF"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 xml:space="preserve">тделение ранней медицинской реабилитации </w:t>
            </w:r>
          </w:p>
        </w:tc>
        <w:tc>
          <w:tcPr>
            <w:tcW w:w="1276" w:type="dxa"/>
            <w:vAlign w:val="center"/>
          </w:tcPr>
          <w:p w:rsidR="00E36EBF" w:rsidRPr="0009344A" w:rsidRDefault="00E36EBF" w:rsidP="00C543F3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E36EBF" w:rsidRPr="0009344A" w:rsidRDefault="00E36EBF" w:rsidP="00C543F3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E36EBF" w:rsidRPr="0009344A" w:rsidRDefault="00E36EBF" w:rsidP="00C543F3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50%</w:t>
            </w:r>
          </w:p>
        </w:tc>
        <w:tc>
          <w:tcPr>
            <w:tcW w:w="992" w:type="dxa"/>
            <w:vAlign w:val="center"/>
          </w:tcPr>
          <w:p w:rsidR="00E36EBF" w:rsidRDefault="00E36EBF" w:rsidP="00C543F3">
            <w:pPr>
              <w:spacing w:line="228" w:lineRule="auto"/>
              <w:jc w:val="center"/>
            </w:pPr>
            <w:r w:rsidRPr="00E77E90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Merge w:val="restart"/>
            <w:vAlign w:val="center"/>
          </w:tcPr>
          <w:p w:rsidR="00E36EBF" w:rsidRPr="0009344A" w:rsidRDefault="00E36EBF" w:rsidP="00C543F3">
            <w:pPr>
              <w:widowControl w:val="0"/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50%</w:t>
            </w:r>
          </w:p>
        </w:tc>
        <w:tc>
          <w:tcPr>
            <w:tcW w:w="1085" w:type="dxa"/>
            <w:vAlign w:val="center"/>
          </w:tcPr>
          <w:p w:rsidR="00E36EBF" w:rsidRDefault="00E36EBF" w:rsidP="00C543F3">
            <w:pPr>
              <w:spacing w:line="228" w:lineRule="auto"/>
              <w:jc w:val="center"/>
            </w:pPr>
            <w:r w:rsidRPr="008D1F43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E36EBF" w:rsidRPr="0009344A" w:rsidTr="00C543F3">
        <w:trPr>
          <w:trHeight w:val="1218"/>
        </w:trPr>
        <w:tc>
          <w:tcPr>
            <w:tcW w:w="426" w:type="dxa"/>
            <w:vMerge/>
            <w:vAlign w:val="center"/>
          </w:tcPr>
          <w:p w:rsidR="00E36EBF" w:rsidRPr="0009344A" w:rsidRDefault="00E36EBF" w:rsidP="00C543F3">
            <w:pPr>
              <w:spacing w:line="228" w:lineRule="auto"/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E36EBF" w:rsidRPr="0009344A" w:rsidRDefault="00E36EBF" w:rsidP="00C543F3">
            <w:pPr>
              <w:spacing w:line="22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</w:tcPr>
          <w:p w:rsidR="00E36EBF" w:rsidRPr="0009344A" w:rsidRDefault="009079C1" w:rsidP="00C543F3">
            <w:pPr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а</w:t>
            </w:r>
            <w:r w:rsidR="00E36EBF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мбула</w:t>
            </w:r>
            <w:proofErr w:type="spellEnd"/>
            <w:r w:rsidR="00E36EBF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-торное отделение медицинской реабилитации</w:t>
            </w:r>
          </w:p>
        </w:tc>
        <w:tc>
          <w:tcPr>
            <w:tcW w:w="1276" w:type="dxa"/>
            <w:vAlign w:val="center"/>
          </w:tcPr>
          <w:p w:rsidR="00E36EBF" w:rsidRPr="0009344A" w:rsidRDefault="00E36EBF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E36EBF" w:rsidRPr="0009344A" w:rsidRDefault="00E36EBF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:rsidR="00E36EBF" w:rsidRPr="0009344A" w:rsidRDefault="00E36EBF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50%</w:t>
            </w:r>
          </w:p>
        </w:tc>
        <w:tc>
          <w:tcPr>
            <w:tcW w:w="992" w:type="dxa"/>
            <w:vAlign w:val="center"/>
          </w:tcPr>
          <w:p w:rsidR="00E36EBF" w:rsidRDefault="00E36EBF" w:rsidP="00C543F3">
            <w:pPr>
              <w:spacing w:line="228" w:lineRule="auto"/>
              <w:jc w:val="center"/>
            </w:pPr>
            <w:r w:rsidRPr="00E77E90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Merge/>
            <w:vAlign w:val="center"/>
          </w:tcPr>
          <w:p w:rsidR="00E36EBF" w:rsidRPr="0009344A" w:rsidRDefault="00E36EBF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vAlign w:val="center"/>
          </w:tcPr>
          <w:p w:rsidR="00E36EBF" w:rsidRDefault="00E36EBF" w:rsidP="00C543F3">
            <w:pPr>
              <w:spacing w:line="228" w:lineRule="auto"/>
              <w:jc w:val="center"/>
            </w:pPr>
            <w:r w:rsidRPr="008D1F43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E36EBF" w:rsidRPr="0009344A" w:rsidTr="00C543F3">
        <w:trPr>
          <w:trHeight w:val="2266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:rsidR="00E36EBF" w:rsidRPr="0009344A" w:rsidRDefault="00E36EBF" w:rsidP="00C543F3">
            <w:pPr>
              <w:spacing w:line="228" w:lineRule="auto"/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36EBF" w:rsidRPr="0009344A" w:rsidRDefault="00E36EBF" w:rsidP="00C543F3">
            <w:pPr>
              <w:spacing w:line="228" w:lineRule="auto"/>
              <w:ind w:left="113" w:right="113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6EBF" w:rsidRPr="0009344A" w:rsidRDefault="009079C1" w:rsidP="00C543F3">
            <w:pPr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отделение м</w:t>
            </w:r>
            <w:r w:rsidR="00E36EBF"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едицинской реабилитации </w:t>
            </w:r>
          </w:p>
          <w:p w:rsidR="00E36EBF" w:rsidRPr="0009344A" w:rsidRDefault="00E36EBF" w:rsidP="00C543F3">
            <w:pPr>
              <w:spacing w:line="228" w:lineRule="auto"/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для пациентов с </w:t>
            </w:r>
            <w:proofErr w:type="spellStart"/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нарушени</w:t>
            </w:r>
            <w:proofErr w:type="spellEnd"/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-ем функции центральной нервной системы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E36EBF" w:rsidRPr="0009344A" w:rsidRDefault="00E36EBF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взрослые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6EBF" w:rsidRPr="0009344A" w:rsidRDefault="00E36EBF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36EBF" w:rsidRPr="0009344A" w:rsidDel="00115EE1" w:rsidRDefault="00E36EBF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50%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36EBF" w:rsidRDefault="00E36EBF" w:rsidP="00C543F3">
            <w:pPr>
              <w:spacing w:line="228" w:lineRule="auto"/>
              <w:jc w:val="center"/>
            </w:pPr>
            <w:r w:rsidRPr="00E77E90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E36EBF" w:rsidRPr="0009344A" w:rsidDel="00115EE1" w:rsidRDefault="00E36EBF" w:rsidP="00C543F3">
            <w:pPr>
              <w:spacing w:line="228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  <w:vAlign w:val="center"/>
          </w:tcPr>
          <w:p w:rsidR="00E36EBF" w:rsidRDefault="00E36EBF" w:rsidP="00C543F3">
            <w:pPr>
              <w:spacing w:line="228" w:lineRule="auto"/>
              <w:jc w:val="center"/>
            </w:pPr>
            <w:r w:rsidRPr="008D1F43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E36EBF" w:rsidRPr="0009344A" w:rsidTr="00C543F3">
        <w:trPr>
          <w:trHeight w:val="10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C543F3" w:rsidRDefault="00E36EBF" w:rsidP="00C543F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543F3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543F3" w:rsidRPr="00C543F3" w:rsidRDefault="00C543F3" w:rsidP="00C543F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C543F3" w:rsidRPr="00C543F3" w:rsidRDefault="00E36EBF" w:rsidP="00C543F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543F3">
              <w:rPr>
                <w:rFonts w:ascii="Times New Roman" w:hAnsi="Times New Roman"/>
                <w:spacing w:val="-4"/>
                <w:sz w:val="22"/>
                <w:szCs w:val="22"/>
              </w:rPr>
              <w:t>Государственное бюджетное учреждение Рязанской области «</w:t>
            </w:r>
            <w:proofErr w:type="spellStart"/>
            <w:r w:rsidRPr="00C543F3">
              <w:rPr>
                <w:rFonts w:ascii="Times New Roman" w:hAnsi="Times New Roman"/>
                <w:spacing w:val="-4"/>
                <w:sz w:val="22"/>
                <w:szCs w:val="22"/>
              </w:rPr>
              <w:t>Сасовский</w:t>
            </w:r>
            <w:proofErr w:type="spellEnd"/>
            <w:r w:rsidRPr="00C543F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межрайонный</w:t>
            </w:r>
          </w:p>
          <w:p w:rsidR="00E36EBF" w:rsidRPr="00C543F3" w:rsidRDefault="00E36EBF" w:rsidP="00C543F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C543F3">
              <w:rPr>
                <w:rFonts w:ascii="Times New Roman" w:hAnsi="Times New Roman"/>
                <w:spacing w:val="-4"/>
                <w:sz w:val="22"/>
                <w:szCs w:val="22"/>
              </w:rPr>
              <w:t>медицинский центр»</w:t>
            </w:r>
          </w:p>
          <w:p w:rsidR="00E36EBF" w:rsidRPr="00C543F3" w:rsidRDefault="00E36EBF" w:rsidP="00C543F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3F3" w:rsidRDefault="009079C1" w:rsidP="00C543F3">
            <w:pPr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о</w:t>
            </w:r>
            <w:r w:rsidR="00E36EBF"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тделение ранней медицинской реабилитации</w:t>
            </w:r>
          </w:p>
          <w:p w:rsidR="00E36EBF" w:rsidRPr="0009344A" w:rsidRDefault="00E36EBF" w:rsidP="00C543F3">
            <w:pPr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Default="00E36EBF" w:rsidP="00C543F3">
            <w:pPr>
              <w:jc w:val="center"/>
            </w:pPr>
            <w:r w:rsidRPr="0049297D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10,7%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Default="00E36EBF" w:rsidP="00C543F3">
            <w:pPr>
              <w:jc w:val="center"/>
            </w:pPr>
            <w:r w:rsidRPr="001F4FCE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E36EBF" w:rsidRPr="0009344A" w:rsidTr="00C543F3">
        <w:trPr>
          <w:trHeight w:val="146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both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Pr="00AD2F66" w:rsidRDefault="009079C1" w:rsidP="00C543F3">
            <w:pPr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</w:pPr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с</w:t>
            </w:r>
            <w:r w:rsidR="00E36EBF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тационарное отделение взрослых соматической медицинской реабилитации</w:t>
            </w:r>
          </w:p>
          <w:p w:rsidR="00C543F3" w:rsidRPr="00AD2F66" w:rsidRDefault="00C543F3" w:rsidP="00C543F3">
            <w:pPr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Default="00E36EBF" w:rsidP="00C543F3">
            <w:pPr>
              <w:jc w:val="center"/>
            </w:pPr>
            <w:r w:rsidRPr="0049297D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Default="00E36EBF" w:rsidP="00C543F3">
            <w:pPr>
              <w:jc w:val="center"/>
            </w:pPr>
            <w:r w:rsidRPr="001F4FCE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  <w:tr w:rsidR="00E36EBF" w:rsidRPr="0009344A" w:rsidTr="00C543F3">
        <w:trPr>
          <w:trHeight w:val="2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ind w:left="-108" w:right="-108"/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both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BF" w:rsidRDefault="009079C1" w:rsidP="00C543F3">
            <w:pPr>
              <w:ind w:left="-57" w:right="-57"/>
              <w:contextualSpacing/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val="en-US" w:bidi="ru-RU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а</w:t>
            </w:r>
            <w:r w:rsidR="00E36EBF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мбула</w:t>
            </w:r>
            <w:proofErr w:type="spellEnd"/>
            <w:r w:rsidR="00E36EBF" w:rsidRPr="0009344A">
              <w:rPr>
                <w:rFonts w:ascii="Times New Roman" w:hAnsi="Times New Roman"/>
                <w:bCs/>
                <w:iCs/>
                <w:spacing w:val="-4"/>
                <w:sz w:val="22"/>
                <w:szCs w:val="22"/>
                <w:lang w:bidi="ru-RU"/>
              </w:rPr>
              <w:t>-торное отделение медицинской реабилитации</w:t>
            </w:r>
          </w:p>
          <w:p w:rsidR="00C543F3" w:rsidRPr="00C543F3" w:rsidRDefault="00C543F3" w:rsidP="00C543F3">
            <w:pPr>
              <w:ind w:left="-57" w:right="-57"/>
              <w:contextualSpacing/>
              <w:rPr>
                <w:rFonts w:ascii="Times New Roman" w:hAnsi="Times New Roman"/>
                <w:iCs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  <w:lang w:bidi="ru-RU"/>
              </w:rPr>
              <w:t>взрослые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  <w:r w:rsidRPr="0009344A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12%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Default="00E36EBF" w:rsidP="00C543F3">
            <w:pPr>
              <w:jc w:val="center"/>
            </w:pPr>
            <w:r w:rsidRPr="0049297D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Pr="0009344A" w:rsidRDefault="00E36EBF" w:rsidP="00C543F3">
            <w:pPr>
              <w:contextualSpacing/>
              <w:jc w:val="center"/>
              <w:rPr>
                <w:rFonts w:ascii="Times New Roman" w:hAnsi="Times New Roman"/>
                <w:iCs/>
                <w:spacing w:val="-4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6EBF" w:rsidRDefault="00E36EBF" w:rsidP="00C543F3">
            <w:pPr>
              <w:jc w:val="center"/>
            </w:pPr>
            <w:r w:rsidRPr="001F4FCE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</w:tr>
    </w:tbl>
    <w:p w:rsidR="00E0057D" w:rsidRDefault="00E0057D" w:rsidP="00E0057D">
      <w:pPr>
        <w:widowControl w:val="0"/>
        <w:tabs>
          <w:tab w:val="left" w:pos="1256"/>
        </w:tabs>
        <w:spacing w:after="220"/>
        <w:ind w:left="37" w:firstLine="672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8A3982" w:rsidRDefault="008A3982" w:rsidP="00E36EBF">
      <w:pPr>
        <w:widowControl w:val="0"/>
        <w:tabs>
          <w:tab w:val="left" w:pos="1256"/>
        </w:tabs>
        <w:spacing w:after="220"/>
        <w:contextualSpacing/>
        <w:jc w:val="center"/>
        <w:rPr>
          <w:rFonts w:ascii="Times New Roman" w:hAnsi="Times New Roman"/>
          <w:sz w:val="28"/>
          <w:szCs w:val="24"/>
          <w:lang w:val="en-US" w:eastAsia="en-US"/>
        </w:rPr>
      </w:pPr>
    </w:p>
    <w:p w:rsidR="00E0057D" w:rsidRDefault="00E0057D" w:rsidP="00E36EBF">
      <w:pPr>
        <w:widowControl w:val="0"/>
        <w:tabs>
          <w:tab w:val="left" w:pos="1256"/>
        </w:tabs>
        <w:spacing w:after="22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1.6. Анализ кадрового обеспечения реабилитационной</w:t>
      </w:r>
      <w:r w:rsidR="00E36EBF">
        <w:rPr>
          <w:rFonts w:ascii="Times New Roman" w:hAnsi="Times New Roman"/>
          <w:sz w:val="28"/>
          <w:szCs w:val="24"/>
          <w:lang w:eastAsia="en-US"/>
        </w:rPr>
        <w:br/>
      </w:r>
      <w:r w:rsidRPr="00E0057D">
        <w:rPr>
          <w:rFonts w:ascii="Times New Roman" w:hAnsi="Times New Roman"/>
          <w:sz w:val="28"/>
          <w:szCs w:val="24"/>
          <w:lang w:eastAsia="en-US"/>
        </w:rPr>
        <w:t>службы Рязанской области</w:t>
      </w:r>
    </w:p>
    <w:p w:rsidR="00E36EBF" w:rsidRPr="00E0057D" w:rsidRDefault="00E36EBF" w:rsidP="00E36EBF">
      <w:pPr>
        <w:widowControl w:val="0"/>
        <w:tabs>
          <w:tab w:val="left" w:pos="1256"/>
        </w:tabs>
        <w:spacing w:after="220"/>
        <w:contextualSpacing/>
        <w:jc w:val="center"/>
        <w:rPr>
          <w:rFonts w:ascii="Times New Roman" w:hAnsi="Times New Roman"/>
          <w:sz w:val="28"/>
          <w:szCs w:val="24"/>
          <w:lang w:eastAsia="en-US"/>
        </w:rPr>
      </w:pPr>
    </w:p>
    <w:p w:rsidR="00E0057D" w:rsidRPr="00E0057D" w:rsidRDefault="00E0057D" w:rsidP="00E36EBF">
      <w:pPr>
        <w:widowControl w:val="0"/>
        <w:ind w:firstLine="709"/>
        <w:contextualSpacing/>
        <w:jc w:val="both"/>
        <w:outlineLvl w:val="2"/>
        <w:rPr>
          <w:rFonts w:ascii="Times New Roman" w:hAnsi="Times New Roman"/>
          <w:sz w:val="28"/>
          <w:szCs w:val="28"/>
        </w:rPr>
      </w:pPr>
      <w:r w:rsidRPr="00E0057D">
        <w:rPr>
          <w:rFonts w:ascii="Times New Roman" w:hAnsi="Times New Roman"/>
          <w:sz w:val="28"/>
          <w:szCs w:val="28"/>
        </w:rPr>
        <w:t>Кадровый состав медицинских организаций</w:t>
      </w:r>
      <w:r w:rsidR="00E36EBF">
        <w:rPr>
          <w:rFonts w:ascii="Times New Roman" w:hAnsi="Times New Roman"/>
          <w:sz w:val="28"/>
          <w:szCs w:val="28"/>
        </w:rPr>
        <w:t>.</w:t>
      </w:r>
    </w:p>
    <w:p w:rsidR="00E0057D" w:rsidRPr="00E0057D" w:rsidRDefault="00E0057D" w:rsidP="00E36EBF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Обеспеченность врачами в ц</w:t>
      </w:r>
      <w:r w:rsidR="00E36EBF">
        <w:rPr>
          <w:rFonts w:ascii="Times New Roman" w:hAnsi="Times New Roman"/>
          <w:sz w:val="28"/>
          <w:szCs w:val="24"/>
        </w:rPr>
        <w:t xml:space="preserve">елом по региону составляет 41,2 </w:t>
      </w:r>
      <w:r w:rsidRPr="00E0057D">
        <w:rPr>
          <w:rFonts w:ascii="Times New Roman" w:hAnsi="Times New Roman"/>
          <w:sz w:val="28"/>
          <w:szCs w:val="24"/>
        </w:rPr>
        <w:t>на</w:t>
      </w:r>
      <w:r w:rsidR="00E36EBF">
        <w:rPr>
          <w:rFonts w:ascii="Times New Roman" w:hAnsi="Times New Roman"/>
          <w:sz w:val="28"/>
          <w:szCs w:val="24"/>
        </w:rPr>
        <w:t xml:space="preserve"> </w:t>
      </w:r>
      <w:r w:rsidRPr="00E0057D">
        <w:rPr>
          <w:rFonts w:ascii="Times New Roman" w:hAnsi="Times New Roman"/>
          <w:sz w:val="28"/>
          <w:szCs w:val="24"/>
        </w:rPr>
        <w:t xml:space="preserve">10000 населения (по Российской Федерации – 37,4, по Центральному Федеральному Округу – 37,3). Дефицит кадров особенно выражен в медицинских организациях, оказывающих первичную медико-санитарную помощь населению, и сохраняется несмотря на предпринимаемые усилия                      и комплекс мер по его ликвидации (приобретение служебного жилья, предоставление льготного ипотечного кредитования, меры социальной поддержки специалистов, подготовка врачей посредством целевого обучения в медицинских вузах и др.). </w:t>
      </w:r>
    </w:p>
    <w:p w:rsidR="00E0057D" w:rsidRPr="00E0057D" w:rsidRDefault="00E0057D" w:rsidP="00E36EBF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>Для устранения дефицита кадров и привлечения в учреждения здравоохранения области молодых специалистов министерством здравоохранения Рязанской области проводится целенаправленная работа</w:t>
      </w:r>
      <w:r w:rsidR="00E36EBF">
        <w:rPr>
          <w:rFonts w:ascii="Times New Roman" w:hAnsi="Times New Roman"/>
          <w:sz w:val="28"/>
          <w:szCs w:val="24"/>
        </w:rPr>
        <w:br/>
      </w:r>
      <w:r w:rsidRPr="00E0057D">
        <w:rPr>
          <w:rFonts w:ascii="Times New Roman" w:hAnsi="Times New Roman"/>
          <w:sz w:val="28"/>
          <w:szCs w:val="24"/>
        </w:rPr>
        <w:t>по организации и напра</w:t>
      </w:r>
      <w:r w:rsidR="00E36EBF">
        <w:rPr>
          <w:rFonts w:ascii="Times New Roman" w:hAnsi="Times New Roman"/>
          <w:sz w:val="28"/>
          <w:szCs w:val="24"/>
        </w:rPr>
        <w:t xml:space="preserve">влению молодежи для поступления </w:t>
      </w:r>
      <w:r w:rsidRPr="00E0057D">
        <w:rPr>
          <w:rFonts w:ascii="Times New Roman" w:hAnsi="Times New Roman"/>
          <w:sz w:val="28"/>
          <w:szCs w:val="24"/>
        </w:rPr>
        <w:t>в</w:t>
      </w:r>
      <w:r w:rsidR="00E36EBF">
        <w:rPr>
          <w:rFonts w:ascii="Times New Roman" w:hAnsi="Times New Roman"/>
          <w:sz w:val="28"/>
          <w:szCs w:val="24"/>
        </w:rPr>
        <w:br/>
      </w:r>
      <w:r w:rsidRPr="00E36EBF">
        <w:rPr>
          <w:rFonts w:ascii="Times New Roman" w:hAnsi="Times New Roman"/>
          <w:spacing w:val="-4"/>
          <w:sz w:val="28"/>
          <w:szCs w:val="24"/>
        </w:rPr>
        <w:t>ФГБОУ ВО</w:t>
      </w:r>
      <w:r w:rsidR="00E36EBF" w:rsidRPr="00E36EBF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E36EBF">
        <w:rPr>
          <w:rFonts w:ascii="Times New Roman" w:hAnsi="Times New Roman"/>
          <w:spacing w:val="-4"/>
          <w:sz w:val="28"/>
          <w:szCs w:val="24"/>
        </w:rPr>
        <w:t>«Рязанский медицинский университет имени академика</w:t>
      </w:r>
      <w:r w:rsidR="00E36EBF">
        <w:rPr>
          <w:rFonts w:ascii="Times New Roman" w:hAnsi="Times New Roman"/>
          <w:spacing w:val="-4"/>
          <w:sz w:val="28"/>
          <w:szCs w:val="24"/>
        </w:rPr>
        <w:t xml:space="preserve"> </w:t>
      </w:r>
      <w:r w:rsidRPr="00E36EBF">
        <w:rPr>
          <w:rFonts w:ascii="Times New Roman" w:hAnsi="Times New Roman"/>
          <w:spacing w:val="-4"/>
          <w:sz w:val="28"/>
          <w:szCs w:val="24"/>
        </w:rPr>
        <w:t>И.П. Павлова» Министерства здравоохранения Российской Федерации (далее</w:t>
      </w:r>
      <w:r w:rsidR="00E36EBF" w:rsidRPr="00E36EBF">
        <w:rPr>
          <w:rFonts w:ascii="Times New Roman" w:hAnsi="Times New Roman"/>
          <w:spacing w:val="-4"/>
          <w:sz w:val="28"/>
          <w:szCs w:val="24"/>
        </w:rPr>
        <w:t xml:space="preserve"> –</w:t>
      </w:r>
      <w:r w:rsidR="00E36EBF">
        <w:rPr>
          <w:rFonts w:ascii="Times New Roman" w:hAnsi="Times New Roman"/>
          <w:sz w:val="28"/>
          <w:szCs w:val="24"/>
        </w:rPr>
        <w:t xml:space="preserve"> </w:t>
      </w:r>
      <w:r w:rsidRPr="00E0057D">
        <w:rPr>
          <w:rFonts w:ascii="Times New Roman" w:hAnsi="Times New Roman"/>
          <w:sz w:val="28"/>
          <w:szCs w:val="24"/>
        </w:rPr>
        <w:t xml:space="preserve">ФГБОУ РО </w:t>
      </w:r>
      <w:proofErr w:type="spellStart"/>
      <w:r w:rsidRPr="00E0057D">
        <w:rPr>
          <w:rFonts w:ascii="Times New Roman" w:hAnsi="Times New Roman"/>
          <w:sz w:val="28"/>
          <w:szCs w:val="24"/>
        </w:rPr>
        <w:t>РязГМУ</w:t>
      </w:r>
      <w:proofErr w:type="spellEnd"/>
      <w:r w:rsidRPr="00E0057D">
        <w:rPr>
          <w:rFonts w:ascii="Times New Roman" w:hAnsi="Times New Roman"/>
          <w:sz w:val="28"/>
          <w:szCs w:val="24"/>
        </w:rPr>
        <w:t xml:space="preserve"> Минздрава России) в рамках целевого набора.</w:t>
      </w:r>
    </w:p>
    <w:p w:rsidR="00E0057D" w:rsidRPr="00E0057D" w:rsidRDefault="00E0057D" w:rsidP="00E36EBF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 xml:space="preserve">После окончания обучения в ФГБОУ РО </w:t>
      </w:r>
      <w:proofErr w:type="spellStart"/>
      <w:r w:rsidRPr="00E0057D">
        <w:rPr>
          <w:rFonts w:ascii="Times New Roman" w:hAnsi="Times New Roman"/>
          <w:sz w:val="28"/>
          <w:szCs w:val="24"/>
        </w:rPr>
        <w:t>РязГМУ</w:t>
      </w:r>
      <w:proofErr w:type="spellEnd"/>
      <w:r w:rsidRPr="00E0057D">
        <w:rPr>
          <w:rFonts w:ascii="Times New Roman" w:hAnsi="Times New Roman"/>
          <w:sz w:val="28"/>
          <w:szCs w:val="24"/>
        </w:rPr>
        <w:t xml:space="preserve"> Минздрава России по целевому набору выбор профессии выпускника остается за направляющей медицинской организацией в соответствии с ее текущей потребностью во врачах-специалистах.</w:t>
      </w:r>
    </w:p>
    <w:p w:rsidR="00E0057D" w:rsidRPr="00E0057D" w:rsidRDefault="00E0057D" w:rsidP="00E36EBF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 xml:space="preserve">С целью привлечения и закрепления медицинских кадров в отрасли осуществляются единовременные компенсационные выплаты в размере 1 млн. рублей медицинским работникам с высшим образованием, 0,5 млн. рублей фельдшерам, прибывшим на работу в сельские населенные пункты либо рабочие поселки, поселки городского типа. </w:t>
      </w:r>
    </w:p>
    <w:p w:rsidR="00E0057D" w:rsidRPr="00E0057D" w:rsidRDefault="00E0057D" w:rsidP="00E36EBF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E0057D">
        <w:rPr>
          <w:rFonts w:ascii="Times New Roman" w:hAnsi="Times New Roman"/>
          <w:sz w:val="28"/>
          <w:szCs w:val="24"/>
        </w:rPr>
        <w:t xml:space="preserve">Организована </w:t>
      </w:r>
      <w:proofErr w:type="spellStart"/>
      <w:r w:rsidRPr="00E0057D">
        <w:rPr>
          <w:rFonts w:ascii="Times New Roman" w:hAnsi="Times New Roman"/>
          <w:sz w:val="28"/>
          <w:szCs w:val="24"/>
        </w:rPr>
        <w:t>профориентационная</w:t>
      </w:r>
      <w:proofErr w:type="spellEnd"/>
      <w:r w:rsidRPr="00E0057D">
        <w:rPr>
          <w:rFonts w:ascii="Times New Roman" w:hAnsi="Times New Roman"/>
          <w:sz w:val="28"/>
          <w:szCs w:val="24"/>
        </w:rPr>
        <w:t xml:space="preserve"> работа среди школьников старших классов.</w:t>
      </w:r>
    </w:p>
    <w:p w:rsidR="00E0057D" w:rsidRDefault="00E0057D" w:rsidP="00E36EBF">
      <w:pPr>
        <w:widowControl w:val="0"/>
        <w:tabs>
          <w:tab w:val="left" w:pos="1256"/>
        </w:tabs>
        <w:spacing w:after="220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 w:rsidRPr="00E0057D">
        <w:rPr>
          <w:rFonts w:ascii="Times New Roman" w:hAnsi="Times New Roman"/>
          <w:sz w:val="28"/>
          <w:szCs w:val="24"/>
          <w:lang w:eastAsia="en-US"/>
        </w:rPr>
        <w:t>Сводные данные об укомплектованности кадрами специалистов, осуществляющих медицинскую реабилитацию в Рязанской области (согласно данным полученным из ФРИР (ЕГИСЗ))</w:t>
      </w:r>
      <w:r w:rsidR="00E36EBF">
        <w:rPr>
          <w:rFonts w:ascii="Times New Roman" w:hAnsi="Times New Roman"/>
          <w:sz w:val="28"/>
          <w:szCs w:val="24"/>
          <w:lang w:eastAsia="en-US"/>
        </w:rPr>
        <w:t>.</w:t>
      </w:r>
    </w:p>
    <w:p w:rsidR="00E36EBF" w:rsidRPr="00AD2F66" w:rsidRDefault="00E36EBF" w:rsidP="00E0057D">
      <w:pPr>
        <w:widowControl w:val="0"/>
        <w:tabs>
          <w:tab w:val="left" w:pos="1256"/>
        </w:tabs>
        <w:spacing w:after="220"/>
        <w:ind w:firstLine="672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8A3982" w:rsidRPr="00AD2F66" w:rsidRDefault="008A3982" w:rsidP="00E0057D">
      <w:pPr>
        <w:widowControl w:val="0"/>
        <w:tabs>
          <w:tab w:val="left" w:pos="1256"/>
        </w:tabs>
        <w:spacing w:after="220"/>
        <w:ind w:firstLine="672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8A3982" w:rsidRPr="00AD2F66" w:rsidRDefault="008A3982" w:rsidP="00E0057D">
      <w:pPr>
        <w:widowControl w:val="0"/>
        <w:tabs>
          <w:tab w:val="left" w:pos="1256"/>
        </w:tabs>
        <w:spacing w:after="220"/>
        <w:ind w:firstLine="672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8A3982" w:rsidRPr="00AD2F66" w:rsidRDefault="008A3982" w:rsidP="00E0057D">
      <w:pPr>
        <w:widowControl w:val="0"/>
        <w:tabs>
          <w:tab w:val="left" w:pos="1256"/>
        </w:tabs>
        <w:spacing w:after="220"/>
        <w:ind w:firstLine="672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8A3982" w:rsidRPr="00AD2F66" w:rsidRDefault="008A3982" w:rsidP="00E0057D">
      <w:pPr>
        <w:widowControl w:val="0"/>
        <w:tabs>
          <w:tab w:val="left" w:pos="1256"/>
        </w:tabs>
        <w:spacing w:after="220"/>
        <w:ind w:firstLine="672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8A3982" w:rsidRPr="00AD2F66" w:rsidRDefault="008A3982" w:rsidP="00E0057D">
      <w:pPr>
        <w:widowControl w:val="0"/>
        <w:tabs>
          <w:tab w:val="left" w:pos="1256"/>
        </w:tabs>
        <w:spacing w:after="220"/>
        <w:ind w:firstLine="672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8A3982" w:rsidRPr="00AD2F66" w:rsidRDefault="008A3982" w:rsidP="00E0057D">
      <w:pPr>
        <w:widowControl w:val="0"/>
        <w:tabs>
          <w:tab w:val="left" w:pos="1256"/>
        </w:tabs>
        <w:spacing w:after="220"/>
        <w:ind w:firstLine="672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8A3982" w:rsidRPr="00AD2F66" w:rsidRDefault="008A3982" w:rsidP="00E0057D">
      <w:pPr>
        <w:widowControl w:val="0"/>
        <w:tabs>
          <w:tab w:val="left" w:pos="1256"/>
        </w:tabs>
        <w:spacing w:after="220"/>
        <w:ind w:firstLine="672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8A3982" w:rsidRPr="00AD2F66" w:rsidRDefault="008A3982" w:rsidP="00E0057D">
      <w:pPr>
        <w:widowControl w:val="0"/>
        <w:tabs>
          <w:tab w:val="left" w:pos="1256"/>
        </w:tabs>
        <w:spacing w:after="220"/>
        <w:ind w:firstLine="672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p w:rsidR="00E36EBF" w:rsidRDefault="00E36EBF" w:rsidP="00E36EBF">
      <w:pPr>
        <w:widowControl w:val="0"/>
        <w:tabs>
          <w:tab w:val="left" w:pos="1256"/>
        </w:tabs>
        <w:spacing w:after="220"/>
        <w:ind w:firstLine="672"/>
        <w:contextualSpacing/>
        <w:jc w:val="right"/>
        <w:rPr>
          <w:rFonts w:ascii="Times New Roman" w:hAnsi="Times New Roman"/>
          <w:sz w:val="28"/>
          <w:szCs w:val="26"/>
          <w:lang w:eastAsia="en-US"/>
        </w:rPr>
      </w:pPr>
      <w:r>
        <w:rPr>
          <w:rFonts w:ascii="Times New Roman" w:hAnsi="Times New Roman"/>
          <w:sz w:val="28"/>
          <w:szCs w:val="26"/>
          <w:lang w:eastAsia="en-US"/>
        </w:rPr>
        <w:t>Таблица 22</w:t>
      </w:r>
    </w:p>
    <w:p w:rsidR="00E36EBF" w:rsidRDefault="00E36EBF" w:rsidP="00E0057D">
      <w:pPr>
        <w:widowControl w:val="0"/>
        <w:tabs>
          <w:tab w:val="left" w:pos="1256"/>
        </w:tabs>
        <w:spacing w:after="220"/>
        <w:ind w:firstLine="672"/>
        <w:contextualSpacing/>
        <w:jc w:val="both"/>
        <w:rPr>
          <w:rFonts w:ascii="Times New Roman" w:hAnsi="Times New Roman"/>
          <w:sz w:val="28"/>
          <w:szCs w:val="26"/>
          <w:lang w:eastAsia="en-US"/>
        </w:rPr>
      </w:pPr>
    </w:p>
    <w:p w:rsidR="00E0057D" w:rsidRDefault="00E0057D" w:rsidP="00E36EBF">
      <w:pPr>
        <w:widowControl w:val="0"/>
        <w:tabs>
          <w:tab w:val="left" w:pos="1256"/>
        </w:tabs>
        <w:spacing w:after="220"/>
        <w:contextualSpacing/>
        <w:jc w:val="center"/>
        <w:rPr>
          <w:rFonts w:ascii="Times New Roman" w:hAnsi="Times New Roman"/>
          <w:sz w:val="28"/>
          <w:szCs w:val="26"/>
          <w:lang w:eastAsia="en-US"/>
        </w:rPr>
      </w:pPr>
      <w:r w:rsidRPr="00E0057D">
        <w:rPr>
          <w:rFonts w:ascii="Times New Roman" w:hAnsi="Times New Roman"/>
          <w:sz w:val="28"/>
          <w:szCs w:val="26"/>
          <w:lang w:eastAsia="en-US"/>
        </w:rPr>
        <w:t xml:space="preserve">Кадры </w:t>
      </w:r>
      <w:r w:rsidRPr="00E0057D">
        <w:rPr>
          <w:rFonts w:ascii="Times New Roman" w:hAnsi="Times New Roman"/>
          <w:bCs/>
          <w:sz w:val="28"/>
          <w:szCs w:val="26"/>
          <w:lang w:eastAsia="en-US"/>
        </w:rPr>
        <w:t>осуществляющие медицинскую реабилитацию</w:t>
      </w:r>
      <w:r w:rsidR="008A3982" w:rsidRPr="008A3982">
        <w:rPr>
          <w:rFonts w:ascii="Times New Roman" w:hAnsi="Times New Roman"/>
          <w:bCs/>
          <w:sz w:val="28"/>
          <w:szCs w:val="26"/>
          <w:lang w:eastAsia="en-US"/>
        </w:rPr>
        <w:br/>
      </w:r>
      <w:r w:rsidRPr="00E0057D">
        <w:rPr>
          <w:rFonts w:ascii="Times New Roman" w:hAnsi="Times New Roman"/>
          <w:sz w:val="28"/>
          <w:szCs w:val="26"/>
          <w:lang w:eastAsia="en-US"/>
        </w:rPr>
        <w:t>взрослым на 1 этапе в 2022 году</w:t>
      </w:r>
    </w:p>
    <w:p w:rsidR="00E36EBF" w:rsidRPr="00E0057D" w:rsidRDefault="00E36EBF" w:rsidP="00E0057D">
      <w:pPr>
        <w:widowControl w:val="0"/>
        <w:tabs>
          <w:tab w:val="left" w:pos="1256"/>
        </w:tabs>
        <w:spacing w:after="220"/>
        <w:ind w:firstLine="672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</w:p>
    <w:tbl>
      <w:tblPr>
        <w:tblW w:w="95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1307"/>
        <w:gridCol w:w="1161"/>
        <w:gridCol w:w="1451"/>
        <w:gridCol w:w="1307"/>
        <w:gridCol w:w="1070"/>
        <w:gridCol w:w="1252"/>
      </w:tblGrid>
      <w:tr w:rsidR="00E0057D" w:rsidRPr="00E36EBF" w:rsidTr="00E36EBF">
        <w:trPr>
          <w:trHeight w:val="254"/>
        </w:trPr>
        <w:tc>
          <w:tcPr>
            <w:tcW w:w="2034" w:type="dxa"/>
            <w:vMerge w:val="restart"/>
            <w:tcBorders>
              <w:bottom w:val="nil"/>
            </w:tcBorders>
            <w:hideMark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Наименование должности (специальности)</w:t>
            </w:r>
          </w:p>
        </w:tc>
        <w:tc>
          <w:tcPr>
            <w:tcW w:w="3919" w:type="dxa"/>
            <w:gridSpan w:val="3"/>
            <w:vMerge w:val="restart"/>
            <w:hideMark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Число должностей в целом по организации</w:t>
            </w:r>
          </w:p>
        </w:tc>
        <w:tc>
          <w:tcPr>
            <w:tcW w:w="3629" w:type="dxa"/>
            <w:gridSpan w:val="3"/>
            <w:noWrap/>
            <w:hideMark/>
          </w:tcPr>
          <w:p w:rsidR="00E0057D" w:rsidRPr="00E36EBF" w:rsidRDefault="00E36EBF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И</w:t>
            </w:r>
            <w:r w:rsidR="00E0057D" w:rsidRPr="00E36EBF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з них:</w:t>
            </w:r>
          </w:p>
        </w:tc>
      </w:tr>
      <w:tr w:rsidR="00E0057D" w:rsidRPr="00E36EBF" w:rsidTr="00E36EBF">
        <w:trPr>
          <w:trHeight w:val="315"/>
        </w:trPr>
        <w:tc>
          <w:tcPr>
            <w:tcW w:w="2034" w:type="dxa"/>
            <w:vMerge/>
            <w:tcBorders>
              <w:bottom w:val="nil"/>
            </w:tcBorders>
            <w:hideMark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3919" w:type="dxa"/>
            <w:gridSpan w:val="3"/>
            <w:vMerge/>
            <w:tcBorders>
              <w:bottom w:val="single" w:sz="4" w:space="0" w:color="auto"/>
            </w:tcBorders>
            <w:hideMark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3629" w:type="dxa"/>
            <w:gridSpan w:val="3"/>
            <w:tcBorders>
              <w:bottom w:val="single" w:sz="4" w:space="0" w:color="auto"/>
            </w:tcBorders>
            <w:hideMark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в отделении ранней медицинской реабилитации</w:t>
            </w:r>
          </w:p>
        </w:tc>
      </w:tr>
      <w:tr w:rsidR="00E0057D" w:rsidRPr="00E36EBF" w:rsidTr="00E36EBF">
        <w:trPr>
          <w:trHeight w:val="1763"/>
        </w:trPr>
        <w:tc>
          <w:tcPr>
            <w:tcW w:w="2034" w:type="dxa"/>
            <w:vMerge/>
            <w:tcBorders>
              <w:bottom w:val="nil"/>
            </w:tcBorders>
            <w:hideMark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</w:p>
        </w:tc>
        <w:tc>
          <w:tcPr>
            <w:tcW w:w="1307" w:type="dxa"/>
            <w:tcBorders>
              <w:bottom w:val="nil"/>
            </w:tcBorders>
            <w:hideMark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штатных, ед.</w:t>
            </w:r>
          </w:p>
        </w:tc>
        <w:tc>
          <w:tcPr>
            <w:tcW w:w="1161" w:type="dxa"/>
            <w:tcBorders>
              <w:bottom w:val="nil"/>
            </w:tcBorders>
            <w:hideMark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занятых, ед.</w:t>
            </w:r>
          </w:p>
        </w:tc>
        <w:tc>
          <w:tcPr>
            <w:tcW w:w="1451" w:type="dxa"/>
            <w:tcBorders>
              <w:bottom w:val="nil"/>
            </w:tcBorders>
            <w:hideMark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           на занятых должностях, чел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</w:p>
        </w:tc>
        <w:tc>
          <w:tcPr>
            <w:tcW w:w="1307" w:type="dxa"/>
            <w:tcBorders>
              <w:bottom w:val="nil"/>
            </w:tcBorders>
            <w:hideMark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штатных, ед.</w:t>
            </w:r>
          </w:p>
        </w:tc>
        <w:tc>
          <w:tcPr>
            <w:tcW w:w="1070" w:type="dxa"/>
            <w:tcBorders>
              <w:bottom w:val="nil"/>
            </w:tcBorders>
            <w:hideMark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занятых, ед.</w:t>
            </w:r>
          </w:p>
        </w:tc>
        <w:tc>
          <w:tcPr>
            <w:tcW w:w="1252" w:type="dxa"/>
            <w:tcBorders>
              <w:bottom w:val="nil"/>
            </w:tcBorders>
            <w:hideMark/>
          </w:tcPr>
          <w:p w:rsid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число </w:t>
            </w:r>
            <w:proofErr w:type="spellStart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физи-ческих</w:t>
            </w:r>
            <w:proofErr w:type="spellEnd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лиц основных работников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 занятых должностях, </w:t>
            </w:r>
          </w:p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чел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.</w:t>
            </w:r>
          </w:p>
        </w:tc>
      </w:tr>
    </w:tbl>
    <w:p w:rsidR="00E36EBF" w:rsidRPr="00E36EBF" w:rsidRDefault="00E36EBF">
      <w:pPr>
        <w:rPr>
          <w:rFonts w:ascii="Times New Roman" w:hAnsi="Times New Roman"/>
          <w:sz w:val="2"/>
          <w:szCs w:val="2"/>
        </w:rPr>
      </w:pPr>
    </w:p>
    <w:tbl>
      <w:tblPr>
        <w:tblW w:w="95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1307"/>
        <w:gridCol w:w="1161"/>
        <w:gridCol w:w="1451"/>
        <w:gridCol w:w="1307"/>
        <w:gridCol w:w="1070"/>
        <w:gridCol w:w="1252"/>
      </w:tblGrid>
      <w:tr w:rsidR="00E0057D" w:rsidRPr="00E36EBF" w:rsidTr="00E36EBF">
        <w:trPr>
          <w:trHeight w:val="281"/>
          <w:tblHeader/>
        </w:trPr>
        <w:tc>
          <w:tcPr>
            <w:tcW w:w="2034" w:type="dxa"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</w:t>
            </w:r>
          </w:p>
        </w:tc>
        <w:tc>
          <w:tcPr>
            <w:tcW w:w="1307" w:type="dxa"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161" w:type="dxa"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451" w:type="dxa"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307" w:type="dxa"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070" w:type="dxa"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252" w:type="dxa"/>
          </w:tcPr>
          <w:p w:rsidR="00E0057D" w:rsidRPr="00E36EBF" w:rsidRDefault="00E0057D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Всего специалистов (врачи, средний </w:t>
            </w:r>
          </w:p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мед. персонал, специалисты с немедицинским образованием)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 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149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 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698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 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188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624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533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460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врачи-специалисты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862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784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641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196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141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заведующий врач физической и реабилитационной медицины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врач-анестезиолог-реаниматолог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176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163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109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врач-невролог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106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86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22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врач-нейрохирург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врач-кардиолог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 по медицинской реабилитации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r w:rsidR="006C06A4">
              <w:rPr>
                <w:rFonts w:ascii="Times New Roman" w:hAnsi="Times New Roman"/>
                <w:spacing w:val="-2"/>
                <w:sz w:val="22"/>
                <w:szCs w:val="22"/>
              </w:rPr>
              <w:t>рач по физической и реабилитаци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онной медицине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 по </w:t>
            </w:r>
            <w:proofErr w:type="spellStart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рентгенэдо-васкулярной</w:t>
            </w:r>
            <w:proofErr w:type="spellEnd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диагностике и лечению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 по лечебной физкультуре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врач-травматолог-ортопед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врач-онколог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врач-пульмонолог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врач-психотерапевт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</w:t>
            </w:r>
            <w:proofErr w:type="spellStart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рефлексотера</w:t>
            </w:r>
            <w:proofErr w:type="spellEnd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певт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врач-физиотерапевт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врач-терапевт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329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308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291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врач-сердечно-сосудистый хирург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средний медицинский персонал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3248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2883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2524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417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350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313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инструкторы по лечебной физкультуре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медицинские сестры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3 222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2 862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2 505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405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340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305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по массажу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72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59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по медицинской реабилитации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по физиотерапии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специалисты                   с высшим немедицинским образованием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39.25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31.25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23.00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11.00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8.25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6.00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инструктор-методист по лечебной физкультуре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специалист                  по физической реабилитации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логопед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медицинский логопед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психолог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медицинский психолог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</w:tr>
      <w:tr w:rsidR="00E0057D" w:rsidRPr="00E36EBF" w:rsidTr="00E36EBF">
        <w:trPr>
          <w:trHeight w:val="300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специалист                  по </w:t>
            </w:r>
            <w:proofErr w:type="spellStart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эргореаби-литации</w:t>
            </w:r>
            <w:proofErr w:type="spellEnd"/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057D" w:rsidRPr="00E36EBF" w:rsidRDefault="00E0057D" w:rsidP="00E36EBF">
            <w:pPr>
              <w:ind w:left="-57" w:right="-57"/>
              <w:contextualSpacing/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</w:tbl>
    <w:p w:rsidR="00E0057D" w:rsidRPr="00E0057D" w:rsidRDefault="00E0057D" w:rsidP="00E0057D">
      <w:pPr>
        <w:ind w:firstLine="740"/>
        <w:contextualSpacing/>
        <w:jc w:val="both"/>
        <w:rPr>
          <w:rFonts w:ascii="Times New Roman" w:hAnsi="Times New Roman"/>
          <w:sz w:val="26"/>
          <w:szCs w:val="26"/>
        </w:rPr>
      </w:pPr>
    </w:p>
    <w:p w:rsidR="001C29A9" w:rsidRPr="001C29A9" w:rsidRDefault="001C29A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  <w:sectPr w:rsidR="001C29A9" w:rsidRPr="001C29A9" w:rsidSect="0070543E">
          <w:headerReference w:type="default" r:id="rId12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p w:rsidR="001C29A9" w:rsidRDefault="001C29A9" w:rsidP="001C29A9">
      <w:pPr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1C29A9">
        <w:rPr>
          <w:rFonts w:ascii="Times New Roman" w:hAnsi="Times New Roman"/>
          <w:sz w:val="28"/>
          <w:szCs w:val="24"/>
        </w:rPr>
        <w:t>Табл. 22.1. Кадры стационарных отделений медицинской реабилитации взрослых за 2022 год</w:t>
      </w:r>
    </w:p>
    <w:p w:rsidR="001C29A9" w:rsidRPr="001C29A9" w:rsidRDefault="001C29A9" w:rsidP="001C29A9">
      <w:pPr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857"/>
        <w:gridCol w:w="858"/>
        <w:gridCol w:w="1571"/>
        <w:gridCol w:w="858"/>
        <w:gridCol w:w="714"/>
        <w:gridCol w:w="1572"/>
        <w:gridCol w:w="857"/>
        <w:gridCol w:w="858"/>
        <w:gridCol w:w="1571"/>
        <w:gridCol w:w="1000"/>
        <w:gridCol w:w="858"/>
        <w:gridCol w:w="1428"/>
      </w:tblGrid>
      <w:tr w:rsidR="001C29A9" w:rsidRPr="001C29A9" w:rsidTr="00E36EBF">
        <w:trPr>
          <w:trHeight w:val="506"/>
        </w:trPr>
        <w:tc>
          <w:tcPr>
            <w:tcW w:w="1457" w:type="dxa"/>
            <w:vMerge w:val="restart"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должности (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специаль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ности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)</w:t>
            </w:r>
          </w:p>
        </w:tc>
        <w:tc>
          <w:tcPr>
            <w:tcW w:w="9716" w:type="dxa"/>
            <w:gridSpan w:val="9"/>
            <w:shd w:val="clear" w:color="auto" w:fill="auto"/>
            <w:noWrap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з них:</w:t>
            </w:r>
          </w:p>
        </w:tc>
        <w:tc>
          <w:tcPr>
            <w:tcW w:w="3286" w:type="dxa"/>
            <w:gridSpan w:val="3"/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Число должностей в целом                 по организации</w:t>
            </w:r>
          </w:p>
        </w:tc>
      </w:tr>
      <w:tr w:rsidR="001C29A9" w:rsidRPr="001C29A9" w:rsidTr="00E36EBF">
        <w:trPr>
          <w:trHeight w:val="1905"/>
        </w:trPr>
        <w:tc>
          <w:tcPr>
            <w:tcW w:w="1457" w:type="dxa"/>
            <w:vMerge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858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стационарное отделение медицинской реабилитации взрослых с нарушением функции центральной нервной системы</w:t>
            </w:r>
          </w:p>
        </w:tc>
        <w:tc>
          <w:tcPr>
            <w:tcW w:w="157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стационарное отделение медицинской реабилитации взрослых с нарушением функции пери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ферической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нервной 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сис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темы и костно-мышечной системы</w:t>
            </w:r>
          </w:p>
        </w:tc>
        <w:tc>
          <w:tcPr>
            <w:tcW w:w="328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стационарное отделение медицинской реабилитации взрослых с соматическими заболеваниями</w:t>
            </w:r>
          </w:p>
        </w:tc>
        <w:tc>
          <w:tcPr>
            <w:tcW w:w="3286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  <w:tr w:rsidR="001C29A9" w:rsidRPr="001C29A9" w:rsidTr="00E36EBF">
        <w:trPr>
          <w:trHeight w:val="600"/>
        </w:trPr>
        <w:tc>
          <w:tcPr>
            <w:tcW w:w="1457" w:type="dxa"/>
            <w:vMerge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штат-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858" w:type="dxa"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заня-тых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на занятых должностях, чел.</w:t>
            </w:r>
          </w:p>
        </w:tc>
        <w:tc>
          <w:tcPr>
            <w:tcW w:w="858" w:type="dxa"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штат-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714" w:type="dxa"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заня-тых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1572" w:type="dxa"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           на занятых должностях, чел.</w:t>
            </w:r>
          </w:p>
        </w:tc>
        <w:tc>
          <w:tcPr>
            <w:tcW w:w="857" w:type="dxa"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штат-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858" w:type="dxa"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заня-тых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1571" w:type="dxa"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на занятых должностях, чел.</w:t>
            </w:r>
          </w:p>
        </w:tc>
        <w:tc>
          <w:tcPr>
            <w:tcW w:w="1000" w:type="dxa"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штат-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858" w:type="dxa"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заня-тых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1428" w:type="dxa"/>
            <w:tcBorders>
              <w:bottom w:val="nil"/>
            </w:tcBorders>
            <w:shd w:val="clear" w:color="auto" w:fill="auto"/>
            <w:hideMark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           на занятых должностях, чел.</w:t>
            </w:r>
          </w:p>
        </w:tc>
      </w:tr>
    </w:tbl>
    <w:p w:rsidR="001C29A9" w:rsidRPr="001C29A9" w:rsidRDefault="001C29A9">
      <w:pPr>
        <w:rPr>
          <w:rFonts w:ascii="Times New Roman" w:hAnsi="Times New Roman"/>
          <w:sz w:val="2"/>
          <w:szCs w:val="2"/>
        </w:rPr>
      </w:pP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857"/>
        <w:gridCol w:w="858"/>
        <w:gridCol w:w="1571"/>
        <w:gridCol w:w="858"/>
        <w:gridCol w:w="714"/>
        <w:gridCol w:w="1572"/>
        <w:gridCol w:w="857"/>
        <w:gridCol w:w="858"/>
        <w:gridCol w:w="1571"/>
        <w:gridCol w:w="1000"/>
        <w:gridCol w:w="858"/>
        <w:gridCol w:w="1428"/>
      </w:tblGrid>
      <w:tr w:rsidR="001C29A9" w:rsidRPr="001C29A9" w:rsidTr="001C29A9">
        <w:trPr>
          <w:trHeight w:val="195"/>
          <w:tblHeader/>
        </w:trPr>
        <w:tc>
          <w:tcPr>
            <w:tcW w:w="1457" w:type="dxa"/>
            <w:shd w:val="clear" w:color="auto" w:fill="auto"/>
          </w:tcPr>
          <w:p w:rsidR="001C29A9" w:rsidRPr="001C29A9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7" w:type="dxa"/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858" w:type="dxa"/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571" w:type="dxa"/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858" w:type="dxa"/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14" w:type="dxa"/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572" w:type="dxa"/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857" w:type="dxa"/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858" w:type="dxa"/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571" w:type="dxa"/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1000" w:type="dxa"/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858" w:type="dxa"/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1428" w:type="dxa"/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Всего специалистов (врачи, средний мед. персонал, специалисты          с 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немедицин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ским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образо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ванием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46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8.5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E36EBF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8,</w:t>
            </w:r>
            <w:r w:rsidR="001C29A9"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27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2828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E36EBF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2398,</w:t>
            </w:r>
            <w:r w:rsidR="001C29A9"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2191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врачи – специалисты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E36EBF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1,</w:t>
            </w:r>
            <w:r w:rsidR="001C29A9"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E36EBF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8,</w:t>
            </w:r>
            <w:r w:rsidR="001C29A9"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E36EBF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557,</w:t>
            </w:r>
            <w:r w:rsidR="001C29A9"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493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450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заведующий врач физической и 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реабилита-ционной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медицины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E36EBF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</w:t>
            </w:r>
            <w:r w:rsidR="001C29A9"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E36EBF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1,</w:t>
            </w:r>
            <w:r w:rsidR="001C29A9"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</w:tr>
      <w:tr w:rsidR="001C29A9" w:rsidRPr="001C29A9" w:rsidTr="001C29A9">
        <w:trPr>
          <w:trHeight w:val="28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врач-невролог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80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58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врач-кардиолог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88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83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83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 по медицинской реабилитации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врач по физической и 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реабилита-ционной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медицине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2.5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 по лечебной физкультуре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врач-травматолог-ортопед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39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34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28</w:t>
            </w:r>
          </w:p>
        </w:tc>
      </w:tr>
      <w:tr w:rsidR="001C29A9" w:rsidRPr="001C29A9" w:rsidTr="001C29A9">
        <w:trPr>
          <w:trHeight w:val="296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врач-онколог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врач-пульмонолог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E36EBF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9,</w:t>
            </w:r>
            <w:r w:rsidR="001C29A9"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врач-психотерапевт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врач-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рефлексо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-терапевт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врач-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физио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терапевт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</w:tr>
      <w:tr w:rsidR="001C29A9" w:rsidRPr="001C29A9" w:rsidTr="001C29A9">
        <w:trPr>
          <w:trHeight w:val="28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врач-терапевт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E36EBF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0,</w:t>
            </w:r>
            <w:r w:rsidR="001C29A9"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252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233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225</w:t>
            </w:r>
          </w:p>
        </w:tc>
      </w:tr>
      <w:tr w:rsidR="001C29A9" w:rsidRPr="001C29A9" w:rsidTr="001C29A9">
        <w:trPr>
          <w:trHeight w:val="28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врач-уролог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</w:tr>
      <w:tr w:rsidR="001C29A9" w:rsidRPr="001C29A9" w:rsidTr="001C29A9">
        <w:trPr>
          <w:trHeight w:val="297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врач-гериатр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0.5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врач-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инфек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ционист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средний медицинский персонал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35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2241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1886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1724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инструкторы по лечебной физкультуре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медицинские сестры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34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E36EBF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14,</w:t>
            </w:r>
            <w:r w:rsidR="001C29A9"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2226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1873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1713</w:t>
            </w:r>
          </w:p>
        </w:tc>
      </w:tr>
      <w:tr w:rsidR="001C29A9" w:rsidRPr="001C29A9" w:rsidTr="001C29A9">
        <w:trPr>
          <w:trHeight w:val="295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процедурная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171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149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139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палатная (постовая)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678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553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510</w:t>
            </w:r>
          </w:p>
        </w:tc>
      </w:tr>
      <w:tr w:rsidR="001C29A9" w:rsidRPr="001C29A9" w:rsidTr="001C29A9">
        <w:trPr>
          <w:trHeight w:val="28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по массажу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38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по медицин-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ской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реаби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-лита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ции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по 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физио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-терапии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E36EBF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55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51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специалисты            с высшим не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медицинским образованием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1.5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28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инструктор-методист               по лечебной физкультуре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специалист               по 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физи</w:t>
            </w:r>
            <w:proofErr w:type="spellEnd"/>
            <w:r w:rsidR="006C06A4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ческой 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реаби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литации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1C29A9" w:rsidTr="001C29A9">
        <w:trPr>
          <w:trHeight w:val="282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логопед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медицинский логопед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0.5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1C29A9" w:rsidTr="001C29A9">
        <w:trPr>
          <w:trHeight w:val="296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психолог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медицинский психолог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нейро</w:t>
            </w:r>
            <w:proofErr w:type="spellEnd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-психолог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специалист         по </w:t>
            </w:r>
            <w:proofErr w:type="spellStart"/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эргореаби-литации</w:t>
            </w:r>
            <w:proofErr w:type="spellEnd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1C29A9" w:rsidTr="001C29A9">
        <w:trPr>
          <w:trHeight w:val="600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Прочие специалисты: специалист              по социальной работе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firstLine="29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1C29A9" w:rsidRDefault="001C29A9" w:rsidP="001C29A9">
            <w:pPr>
              <w:ind w:left="-57" w:right="-57" w:hanging="106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C29A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</w:tbl>
    <w:p w:rsidR="00E0057D" w:rsidRPr="001C29A9" w:rsidRDefault="00E0057D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C29A9" w:rsidRDefault="001C29A9" w:rsidP="001C29A9">
      <w:pPr>
        <w:spacing w:line="192" w:lineRule="auto"/>
        <w:rPr>
          <w:rFonts w:ascii="Times New Roman" w:hAnsi="Times New Roman"/>
          <w:sz w:val="28"/>
          <w:szCs w:val="28"/>
        </w:rPr>
        <w:sectPr w:rsidR="001C29A9" w:rsidSect="0070543E"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E36EBF" w:rsidRDefault="001C29A9" w:rsidP="00E36EBF">
      <w:pPr>
        <w:tabs>
          <w:tab w:val="left" w:pos="1256"/>
        </w:tabs>
        <w:spacing w:after="22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1C29A9">
        <w:rPr>
          <w:rFonts w:ascii="Times New Roman" w:hAnsi="Times New Roman"/>
          <w:sz w:val="28"/>
          <w:szCs w:val="24"/>
        </w:rPr>
        <w:t>Табл</w:t>
      </w:r>
      <w:r w:rsidR="00E36EBF">
        <w:rPr>
          <w:rFonts w:ascii="Times New Roman" w:hAnsi="Times New Roman"/>
          <w:sz w:val="28"/>
          <w:szCs w:val="24"/>
        </w:rPr>
        <w:t>ица</w:t>
      </w:r>
      <w:r w:rsidRPr="001C29A9">
        <w:rPr>
          <w:rFonts w:ascii="Times New Roman" w:hAnsi="Times New Roman"/>
          <w:sz w:val="28"/>
          <w:szCs w:val="24"/>
        </w:rPr>
        <w:t xml:space="preserve"> 22.2 </w:t>
      </w:r>
    </w:p>
    <w:p w:rsidR="00E36EBF" w:rsidRPr="00E36EBF" w:rsidRDefault="00E36EBF" w:rsidP="001C29A9">
      <w:pPr>
        <w:tabs>
          <w:tab w:val="left" w:pos="1256"/>
        </w:tabs>
        <w:spacing w:after="22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E36EBF" w:rsidRDefault="001C29A9" w:rsidP="00E36EBF">
      <w:pPr>
        <w:tabs>
          <w:tab w:val="left" w:pos="1256"/>
        </w:tabs>
        <w:spacing w:after="220"/>
        <w:contextualSpacing/>
        <w:jc w:val="center"/>
        <w:rPr>
          <w:rFonts w:ascii="Times New Roman" w:hAnsi="Times New Roman"/>
          <w:sz w:val="28"/>
          <w:szCs w:val="26"/>
        </w:rPr>
      </w:pPr>
      <w:r w:rsidRPr="001C29A9">
        <w:rPr>
          <w:rFonts w:ascii="Times New Roman" w:hAnsi="Times New Roman"/>
          <w:sz w:val="28"/>
          <w:szCs w:val="26"/>
        </w:rPr>
        <w:t>Кадры дневного стационара медицинской</w:t>
      </w:r>
    </w:p>
    <w:p w:rsidR="001C29A9" w:rsidRDefault="001C29A9" w:rsidP="00E36EBF">
      <w:pPr>
        <w:tabs>
          <w:tab w:val="left" w:pos="1256"/>
        </w:tabs>
        <w:spacing w:after="220"/>
        <w:contextualSpacing/>
        <w:jc w:val="center"/>
        <w:rPr>
          <w:rFonts w:ascii="Times New Roman" w:hAnsi="Times New Roman"/>
          <w:sz w:val="28"/>
          <w:szCs w:val="26"/>
        </w:rPr>
      </w:pPr>
      <w:r w:rsidRPr="001C29A9">
        <w:rPr>
          <w:rFonts w:ascii="Times New Roman" w:hAnsi="Times New Roman"/>
          <w:sz w:val="28"/>
          <w:szCs w:val="26"/>
        </w:rPr>
        <w:t>реабилитации взрослых за 2022 год</w:t>
      </w:r>
    </w:p>
    <w:p w:rsidR="00E36EBF" w:rsidRPr="00E36EBF" w:rsidRDefault="00E36EBF" w:rsidP="001C29A9">
      <w:pPr>
        <w:tabs>
          <w:tab w:val="left" w:pos="1256"/>
        </w:tabs>
        <w:spacing w:after="220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1139"/>
        <w:gridCol w:w="1155"/>
        <w:gridCol w:w="1631"/>
        <w:gridCol w:w="966"/>
        <w:gridCol w:w="866"/>
        <w:gridCol w:w="1587"/>
      </w:tblGrid>
      <w:tr w:rsidR="001C29A9" w:rsidRPr="00E36EBF" w:rsidTr="00E36EBF">
        <w:trPr>
          <w:trHeight w:val="240"/>
        </w:trPr>
        <w:tc>
          <w:tcPr>
            <w:tcW w:w="2182" w:type="dxa"/>
            <w:vMerge w:val="restart"/>
            <w:tcBorders>
              <w:bottom w:val="nil"/>
            </w:tcBorders>
            <w:hideMark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должности (специальности)</w:t>
            </w:r>
          </w:p>
        </w:tc>
        <w:tc>
          <w:tcPr>
            <w:tcW w:w="3925" w:type="dxa"/>
            <w:gridSpan w:val="3"/>
            <w:vMerge w:val="restart"/>
            <w:hideMark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Число должностей в целом       по организации</w:t>
            </w:r>
          </w:p>
        </w:tc>
        <w:tc>
          <w:tcPr>
            <w:tcW w:w="3419" w:type="dxa"/>
            <w:gridSpan w:val="3"/>
            <w:noWrap/>
            <w:hideMark/>
          </w:tcPr>
          <w:p w:rsidR="001C29A9" w:rsidRPr="00E36EBF" w:rsidRDefault="00E36EBF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</w:t>
            </w:r>
            <w:r w:rsidR="001C29A9"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з них:</w:t>
            </w:r>
          </w:p>
        </w:tc>
      </w:tr>
      <w:tr w:rsidR="001C29A9" w:rsidRPr="00E36EBF" w:rsidTr="00E36EBF">
        <w:trPr>
          <w:trHeight w:val="533"/>
        </w:trPr>
        <w:tc>
          <w:tcPr>
            <w:tcW w:w="2182" w:type="dxa"/>
            <w:vMerge/>
            <w:tcBorders>
              <w:bottom w:val="nil"/>
            </w:tcBorders>
            <w:hideMark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bottom w:val="single" w:sz="4" w:space="0" w:color="auto"/>
            </w:tcBorders>
            <w:hideMark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19" w:type="dxa"/>
            <w:gridSpan w:val="3"/>
            <w:tcBorders>
              <w:bottom w:val="single" w:sz="4" w:space="0" w:color="auto"/>
            </w:tcBorders>
            <w:hideMark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дневной стационар медицинской реабилитации взрослых</w:t>
            </w:r>
          </w:p>
        </w:tc>
      </w:tr>
      <w:tr w:rsidR="001C29A9" w:rsidRPr="00E36EBF" w:rsidTr="00E36EBF">
        <w:trPr>
          <w:trHeight w:val="1762"/>
        </w:trPr>
        <w:tc>
          <w:tcPr>
            <w:tcW w:w="2182" w:type="dxa"/>
            <w:vMerge/>
            <w:tcBorders>
              <w:bottom w:val="nil"/>
            </w:tcBorders>
            <w:hideMark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9" w:type="dxa"/>
            <w:tcBorders>
              <w:bottom w:val="nil"/>
            </w:tcBorders>
            <w:hideMark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штатных,</w:t>
            </w:r>
          </w:p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1155" w:type="dxa"/>
            <w:tcBorders>
              <w:bottom w:val="nil"/>
            </w:tcBorders>
            <w:hideMark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занятых,</w:t>
            </w:r>
          </w:p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1631" w:type="dxa"/>
            <w:tcBorders>
              <w:bottom w:val="nil"/>
            </w:tcBorders>
            <w:hideMark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на занятых должностях, чел.</w:t>
            </w:r>
          </w:p>
        </w:tc>
        <w:tc>
          <w:tcPr>
            <w:tcW w:w="966" w:type="dxa"/>
            <w:tcBorders>
              <w:bottom w:val="nil"/>
            </w:tcBorders>
            <w:hideMark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штат-</w:t>
            </w:r>
            <w:proofErr w:type="spellStart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866" w:type="dxa"/>
            <w:tcBorders>
              <w:bottom w:val="nil"/>
            </w:tcBorders>
            <w:hideMark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заня-тых</w:t>
            </w:r>
            <w:proofErr w:type="spellEnd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1587" w:type="dxa"/>
            <w:tcBorders>
              <w:bottom w:val="nil"/>
            </w:tcBorders>
            <w:hideMark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на занятых должностях, чел.</w:t>
            </w:r>
          </w:p>
        </w:tc>
      </w:tr>
    </w:tbl>
    <w:p w:rsidR="00E36EBF" w:rsidRPr="00E36EBF" w:rsidRDefault="00E36EBF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1139"/>
        <w:gridCol w:w="1155"/>
        <w:gridCol w:w="1631"/>
        <w:gridCol w:w="966"/>
        <w:gridCol w:w="866"/>
        <w:gridCol w:w="1587"/>
      </w:tblGrid>
      <w:tr w:rsidR="001C29A9" w:rsidRPr="00E36EBF" w:rsidTr="00E36EBF">
        <w:trPr>
          <w:trHeight w:val="201"/>
          <w:tblHeader/>
        </w:trPr>
        <w:tc>
          <w:tcPr>
            <w:tcW w:w="2182" w:type="dxa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155" w:type="dxa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631" w:type="dxa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66" w:type="dxa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66" w:type="dxa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587" w:type="dxa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1C29A9" w:rsidRPr="00E36EBF" w:rsidTr="00E36EBF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Всего специалистов (врачи, средний мед. персонал, специалисты с немедицинским образованием)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1 403.75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1 188.50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1 120.00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5.50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7.00</w:t>
            </w:r>
          </w:p>
        </w:tc>
      </w:tr>
      <w:tr w:rsidR="001C29A9" w:rsidRPr="00E36EBF" w:rsidTr="00E36EBF">
        <w:trPr>
          <w:trHeight w:val="28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врачи - специалисты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267.50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244.75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239.00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3.25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2.00</w:t>
            </w:r>
          </w:p>
        </w:tc>
      </w:tr>
      <w:tr w:rsidR="001C29A9" w:rsidRPr="00E36EBF" w:rsidTr="00E36EBF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заведующий - </w:t>
            </w:r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врач физической и реабилитацион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ной медицины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267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врач-невролог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48.00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44.25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</w:tr>
      <w:tr w:rsidR="001C29A9" w:rsidRPr="00E36EBF" w:rsidTr="00E36EBF">
        <w:trPr>
          <w:trHeight w:val="2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врач-кардиолог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16.50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16.25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16.00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505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 по медицинской реабилитации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</w:tr>
      <w:tr w:rsidR="001C29A9" w:rsidRPr="00E36EBF" w:rsidTr="00E36EBF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 по физической и реабилитационной медицине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547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 по лечебной физкультуре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7.75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519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врач-травматолог-ортопед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31.50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29.75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28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врач-онколог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9.25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7.75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296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врач-пульмонолог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28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врач-психотерапевт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519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</w:t>
            </w:r>
            <w:proofErr w:type="spellStart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рефлексо</w:t>
            </w:r>
            <w:proofErr w:type="spellEnd"/>
            <w:r w:rsidR="00E36EBF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терапевт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26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врач-физиотерапевт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10.25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28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врач-терапевт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122.00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114.50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124.00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26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врач-уролог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8.25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7.25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519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средний медицинский персонал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1 131.25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938.75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877.00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3.75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4.00</w:t>
            </w:r>
          </w:p>
        </w:tc>
      </w:tr>
      <w:tr w:rsidR="001C29A9" w:rsidRPr="00E36EBF" w:rsidTr="00E36EBF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инструкторы                 по лечебной физкультуре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5.75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267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медицинские сестры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1 123.25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933.00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872.00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3.75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4.00</w:t>
            </w:r>
          </w:p>
        </w:tc>
      </w:tr>
      <w:tr w:rsidR="001C29A9" w:rsidRPr="00E36EBF" w:rsidTr="00E36EBF">
        <w:trPr>
          <w:trHeight w:val="28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процедурная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92.50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84.50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82.00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</w:tr>
      <w:tr w:rsidR="001C29A9" w:rsidRPr="00E36EBF" w:rsidTr="00E36EBF">
        <w:trPr>
          <w:trHeight w:val="2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палатная (постовая)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349.50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275.50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264.00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2.75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3.00</w:t>
            </w:r>
          </w:p>
        </w:tc>
      </w:tr>
      <w:tr w:rsidR="001C29A9" w:rsidRPr="00E36EBF" w:rsidTr="00E36EBF">
        <w:trPr>
          <w:trHeight w:val="2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по массажу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29.50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28.50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25.00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52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по медицинской реабилитации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26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по физиотерапии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27.00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26.00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специалисты с высшим немедицинским образованием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</w:tr>
      <w:tr w:rsidR="001C29A9" w:rsidRPr="00E36EBF" w:rsidTr="00E36EBF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инструктор-методист        по лечебной физкультуре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специалист                           по физической реабилитации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2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логопед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26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медицинский логопед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24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психолог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491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медицинский психолог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</w:tr>
      <w:tr w:rsidR="001C29A9" w:rsidRPr="00E36EBF" w:rsidTr="00E36EBF">
        <w:trPr>
          <w:trHeight w:val="53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специалист                     по </w:t>
            </w:r>
            <w:proofErr w:type="spellStart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эргореабилитации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1C29A9" w:rsidRPr="00E36EBF" w:rsidTr="00E36EBF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Прочие специалисты: специалист                      по социальной работе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</w:tbl>
    <w:p w:rsidR="001C29A9" w:rsidRPr="001C29A9" w:rsidRDefault="001C29A9" w:rsidP="001C29A9">
      <w:pPr>
        <w:tabs>
          <w:tab w:val="left" w:pos="1256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E36EBF" w:rsidRDefault="001C29A9" w:rsidP="00E36EBF">
      <w:pPr>
        <w:tabs>
          <w:tab w:val="left" w:pos="1256"/>
        </w:tabs>
        <w:ind w:firstLine="567"/>
        <w:contextualSpacing/>
        <w:jc w:val="right"/>
        <w:rPr>
          <w:rFonts w:ascii="Times New Roman" w:hAnsi="Times New Roman"/>
          <w:sz w:val="28"/>
          <w:szCs w:val="24"/>
        </w:rPr>
      </w:pPr>
      <w:r w:rsidRPr="001C29A9">
        <w:rPr>
          <w:rFonts w:ascii="Times New Roman" w:hAnsi="Times New Roman"/>
          <w:sz w:val="28"/>
          <w:szCs w:val="24"/>
        </w:rPr>
        <w:t>Табл</w:t>
      </w:r>
      <w:r w:rsidR="00E36EBF">
        <w:rPr>
          <w:rFonts w:ascii="Times New Roman" w:hAnsi="Times New Roman"/>
          <w:sz w:val="28"/>
          <w:szCs w:val="24"/>
        </w:rPr>
        <w:t>ица</w:t>
      </w:r>
      <w:r w:rsidRPr="001C29A9">
        <w:rPr>
          <w:rFonts w:ascii="Times New Roman" w:hAnsi="Times New Roman"/>
          <w:sz w:val="28"/>
          <w:szCs w:val="24"/>
        </w:rPr>
        <w:t xml:space="preserve"> 22.3 </w:t>
      </w:r>
    </w:p>
    <w:p w:rsidR="00E36EBF" w:rsidRDefault="00E36EBF" w:rsidP="001C29A9">
      <w:pPr>
        <w:tabs>
          <w:tab w:val="left" w:pos="1256"/>
        </w:tabs>
        <w:ind w:firstLine="567"/>
        <w:contextualSpacing/>
        <w:jc w:val="both"/>
        <w:rPr>
          <w:rFonts w:ascii="Times New Roman" w:hAnsi="Times New Roman"/>
          <w:sz w:val="28"/>
          <w:szCs w:val="24"/>
        </w:rPr>
      </w:pPr>
    </w:p>
    <w:p w:rsidR="001C29A9" w:rsidRDefault="001C29A9" w:rsidP="00E36EBF">
      <w:pPr>
        <w:tabs>
          <w:tab w:val="left" w:pos="1256"/>
        </w:tabs>
        <w:contextualSpacing/>
        <w:jc w:val="center"/>
        <w:rPr>
          <w:rFonts w:ascii="Times New Roman" w:hAnsi="Times New Roman"/>
          <w:sz w:val="28"/>
          <w:szCs w:val="24"/>
        </w:rPr>
      </w:pPr>
      <w:r w:rsidRPr="001C29A9">
        <w:rPr>
          <w:rFonts w:ascii="Times New Roman" w:hAnsi="Times New Roman"/>
          <w:sz w:val="28"/>
          <w:szCs w:val="24"/>
        </w:rPr>
        <w:t>Кадры амбулаторных отделений медицинской</w:t>
      </w:r>
      <w:r w:rsidR="00005406">
        <w:rPr>
          <w:rFonts w:ascii="Times New Roman" w:hAnsi="Times New Roman"/>
          <w:sz w:val="28"/>
          <w:szCs w:val="24"/>
        </w:rPr>
        <w:br/>
      </w:r>
      <w:r w:rsidRPr="001C29A9">
        <w:rPr>
          <w:rFonts w:ascii="Times New Roman" w:hAnsi="Times New Roman"/>
          <w:sz w:val="28"/>
          <w:szCs w:val="24"/>
        </w:rPr>
        <w:t>реабилитации взрослых за 2022 год</w:t>
      </w:r>
    </w:p>
    <w:p w:rsidR="00E36EBF" w:rsidRPr="001C29A9" w:rsidRDefault="00E36EBF" w:rsidP="001C29A9">
      <w:pPr>
        <w:tabs>
          <w:tab w:val="left" w:pos="1256"/>
        </w:tabs>
        <w:ind w:firstLine="567"/>
        <w:contextualSpacing/>
        <w:jc w:val="both"/>
        <w:rPr>
          <w:rFonts w:ascii="Times New Roman" w:hAnsi="Times New Roman"/>
          <w:sz w:val="28"/>
          <w:szCs w:val="24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192"/>
        <w:gridCol w:w="1107"/>
        <w:gridCol w:w="1528"/>
        <w:gridCol w:w="996"/>
        <w:gridCol w:w="902"/>
        <w:gridCol w:w="1651"/>
      </w:tblGrid>
      <w:tr w:rsidR="001C29A9" w:rsidRPr="00E36EBF" w:rsidTr="00E36EBF">
        <w:trPr>
          <w:trHeight w:val="254"/>
        </w:trPr>
        <w:tc>
          <w:tcPr>
            <w:tcW w:w="2150" w:type="dxa"/>
            <w:vMerge w:val="restart"/>
            <w:tcBorders>
              <w:bottom w:val="nil"/>
            </w:tcBorders>
            <w:hideMark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должности (специальности)</w:t>
            </w:r>
          </w:p>
        </w:tc>
        <w:tc>
          <w:tcPr>
            <w:tcW w:w="3827" w:type="dxa"/>
            <w:gridSpan w:val="3"/>
            <w:vMerge w:val="restart"/>
            <w:hideMark/>
          </w:tcPr>
          <w:p w:rsid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Число должностей в целом</w:t>
            </w:r>
          </w:p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по организации</w:t>
            </w:r>
          </w:p>
        </w:tc>
        <w:tc>
          <w:tcPr>
            <w:tcW w:w="3549" w:type="dxa"/>
            <w:gridSpan w:val="3"/>
            <w:noWrap/>
            <w:hideMark/>
          </w:tcPr>
          <w:p w:rsidR="001C29A9" w:rsidRPr="00E36EBF" w:rsidRDefault="00E36EBF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</w:t>
            </w:r>
            <w:r w:rsidR="001C29A9"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з них:</w:t>
            </w:r>
          </w:p>
        </w:tc>
      </w:tr>
      <w:tr w:rsidR="001C29A9" w:rsidRPr="00E36EBF" w:rsidTr="00E36EBF">
        <w:trPr>
          <w:trHeight w:val="237"/>
        </w:trPr>
        <w:tc>
          <w:tcPr>
            <w:tcW w:w="0" w:type="auto"/>
            <w:vMerge/>
            <w:tcBorders>
              <w:bottom w:val="nil"/>
            </w:tcBorders>
            <w:hideMark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vMerge/>
            <w:tcBorders>
              <w:bottom w:val="single" w:sz="4" w:space="0" w:color="auto"/>
            </w:tcBorders>
            <w:hideMark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  <w:hideMark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амбулаторное отделение медицинской реабилитации взрослых</w:t>
            </w:r>
          </w:p>
        </w:tc>
      </w:tr>
      <w:tr w:rsidR="001C29A9" w:rsidRPr="00E36EBF" w:rsidTr="00E36EBF">
        <w:trPr>
          <w:trHeight w:val="1763"/>
        </w:trPr>
        <w:tc>
          <w:tcPr>
            <w:tcW w:w="0" w:type="auto"/>
            <w:vMerge/>
            <w:tcBorders>
              <w:bottom w:val="nil"/>
            </w:tcBorders>
            <w:hideMark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92" w:type="dxa"/>
            <w:tcBorders>
              <w:bottom w:val="nil"/>
            </w:tcBorders>
            <w:noWrap/>
            <w:hideMark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штатных, ед.</w:t>
            </w:r>
          </w:p>
        </w:tc>
        <w:tc>
          <w:tcPr>
            <w:tcW w:w="1107" w:type="dxa"/>
            <w:tcBorders>
              <w:bottom w:val="nil"/>
            </w:tcBorders>
            <w:noWrap/>
            <w:hideMark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занятых, ед.</w:t>
            </w:r>
          </w:p>
        </w:tc>
        <w:tc>
          <w:tcPr>
            <w:tcW w:w="1528" w:type="dxa"/>
            <w:tcBorders>
              <w:bottom w:val="nil"/>
            </w:tcBorders>
            <w:hideMark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на занятых должностях, чел.</w:t>
            </w:r>
          </w:p>
        </w:tc>
        <w:tc>
          <w:tcPr>
            <w:tcW w:w="996" w:type="dxa"/>
            <w:tcBorders>
              <w:bottom w:val="nil"/>
            </w:tcBorders>
            <w:noWrap/>
            <w:hideMark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штатных,</w:t>
            </w:r>
          </w:p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902" w:type="dxa"/>
            <w:tcBorders>
              <w:bottom w:val="nil"/>
            </w:tcBorders>
            <w:noWrap/>
            <w:hideMark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занятых,</w:t>
            </w:r>
          </w:p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1651" w:type="dxa"/>
            <w:tcBorders>
              <w:bottom w:val="nil"/>
            </w:tcBorders>
            <w:hideMark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на занятых должностях, чел.</w:t>
            </w:r>
          </w:p>
        </w:tc>
      </w:tr>
    </w:tbl>
    <w:p w:rsidR="00E36EBF" w:rsidRPr="00E36EBF" w:rsidRDefault="00E36EBF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192"/>
        <w:gridCol w:w="1107"/>
        <w:gridCol w:w="1528"/>
        <w:gridCol w:w="996"/>
        <w:gridCol w:w="902"/>
        <w:gridCol w:w="1651"/>
      </w:tblGrid>
      <w:tr w:rsidR="001C29A9" w:rsidRPr="00E36EBF" w:rsidTr="00E36EBF">
        <w:trPr>
          <w:trHeight w:val="285"/>
          <w:tblHeader/>
        </w:trPr>
        <w:tc>
          <w:tcPr>
            <w:tcW w:w="0" w:type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192" w:type="dxa"/>
            <w:noWrap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107" w:type="dxa"/>
            <w:noWrap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528" w:type="dxa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96" w:type="dxa"/>
            <w:noWrap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902" w:type="dxa"/>
            <w:noWrap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651" w:type="dxa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1C29A9" w:rsidRPr="00E36EBF" w:rsidTr="00E36EBF">
        <w:trPr>
          <w:trHeight w:val="90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Всего специалистов (врачи, средний мед. персонал, специалисты с немедицинским образованием), в том числе: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2571.00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2271.50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1959.00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80.25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59.25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53.00</w:t>
            </w:r>
          </w:p>
        </w:tc>
      </w:tr>
      <w:tr w:rsidR="001C29A9" w:rsidRPr="00E36EBF" w:rsidTr="00E36EBF">
        <w:trPr>
          <w:trHeight w:val="492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врачи - специалисты, всего, из них: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475.25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432.50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385.00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16.50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11.50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11.00</w:t>
            </w:r>
          </w:p>
        </w:tc>
      </w:tr>
      <w:tr w:rsidR="001C29A9" w:rsidRPr="00E36EBF" w:rsidTr="00E36EBF">
        <w:trPr>
          <w:trHeight w:val="75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заведующий амбулаторным отделением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5.5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</w:tr>
      <w:tr w:rsidR="001C29A9" w:rsidRPr="00E36EBF" w:rsidTr="00E36EBF">
        <w:trPr>
          <w:trHeight w:val="24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врач-невролог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65.75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</w:tr>
      <w:tr w:rsidR="001C29A9" w:rsidRPr="00E36EBF" w:rsidTr="00E36EBF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врач-кардиолог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99.75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91.75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E36EBF" w:rsidTr="00E36EBF">
        <w:trPr>
          <w:trHeight w:val="52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 по медицинской реабилитации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E36EBF" w:rsidTr="00E36EBF">
        <w:trPr>
          <w:trHeight w:val="78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E36EBF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врач </w:t>
            </w:r>
            <w:r w:rsidR="001C29A9"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по физической и реабилитационной медицине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</w:tr>
      <w:tr w:rsidR="001C29A9" w:rsidRPr="00E36EBF" w:rsidTr="00E36EBF">
        <w:trPr>
          <w:trHeight w:val="53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 по лечебной физкультуре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10.5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</w:tr>
      <w:tr w:rsidR="001C29A9" w:rsidRPr="00E36EBF" w:rsidTr="00E36EBF">
        <w:trPr>
          <w:trHeight w:val="53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врач-травматолог-ортопед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23.75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E36EBF" w:rsidTr="00E36EBF">
        <w:trPr>
          <w:trHeight w:val="26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врач-онколог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15.75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12.5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E36EBF" w:rsidTr="00E36EBF">
        <w:trPr>
          <w:trHeight w:val="28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врач-пульмонолог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E36EBF" w:rsidTr="00E36EBF">
        <w:trPr>
          <w:trHeight w:val="24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врач-психотерапевт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1.75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1.75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1.75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</w:tr>
      <w:tr w:rsidR="001C29A9" w:rsidRPr="00E36EBF" w:rsidTr="00E36EBF">
        <w:trPr>
          <w:trHeight w:val="519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</w:t>
            </w:r>
            <w:proofErr w:type="spellStart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рефлексотерапевт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4.75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</w:tr>
      <w:tr w:rsidR="001C29A9" w:rsidRPr="00E36EBF" w:rsidTr="00E36EBF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врач-физиотерапевт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8.5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6.75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4.75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3.5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</w:tr>
      <w:tr w:rsidR="001C29A9" w:rsidRPr="00E36EBF" w:rsidTr="00E36EBF">
        <w:trPr>
          <w:trHeight w:val="26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врач-терапевт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220.25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205.5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194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</w:tr>
      <w:tr w:rsidR="001C29A9" w:rsidRPr="00E36EBF" w:rsidTr="00E36EBF">
        <w:trPr>
          <w:trHeight w:val="267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врач-инфекционист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8.75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7.5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E36EBF" w:rsidTr="00E36EBF">
        <w:trPr>
          <w:trHeight w:val="77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средний медицинский персонал, всего,</w:t>
            </w:r>
          </w:p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в том числе: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2066.5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1816.75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1558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44.5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32.25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31</w:t>
            </w:r>
          </w:p>
        </w:tc>
      </w:tr>
      <w:tr w:rsidR="001C29A9" w:rsidRPr="00E36EBF" w:rsidTr="00E36EBF">
        <w:trPr>
          <w:trHeight w:val="77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инструкторы              по лечебной физкультуре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16.25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13.5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</w:tr>
      <w:tr w:rsidR="001C29A9" w:rsidRPr="00E36EBF" w:rsidTr="00E36EBF">
        <w:trPr>
          <w:trHeight w:val="28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медицинские сестры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2050.25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1803.25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1547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41.5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29.25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28</w:t>
            </w:r>
          </w:p>
        </w:tc>
      </w:tr>
      <w:tr w:rsidR="001C29A9" w:rsidRPr="00E36EBF" w:rsidTr="00E36EBF">
        <w:trPr>
          <w:trHeight w:val="25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процедурная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141.5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121.75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101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3.5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2.75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</w:tr>
      <w:tr w:rsidR="001C29A9" w:rsidRPr="00E36EBF" w:rsidTr="00E36EBF">
        <w:trPr>
          <w:trHeight w:val="239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по массажу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44.75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12.25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9.75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</w:tr>
      <w:tr w:rsidR="001C29A9" w:rsidRPr="00E36EBF" w:rsidTr="00E36EBF">
        <w:trPr>
          <w:trHeight w:val="491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по медицинской реабилитации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1.5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E36EBF" w:rsidTr="00E36EBF">
        <w:trPr>
          <w:trHeight w:val="24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по физиотерапии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72.75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61.5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21.75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7.5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1C29A9" w:rsidRPr="00E36EBF" w:rsidTr="00E36EBF">
        <w:trPr>
          <w:trHeight w:val="900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специалисты               с высшим немедицинским образованием, всего: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29.25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22.25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16.00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5.25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5.00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3.00</w:t>
            </w:r>
          </w:p>
        </w:tc>
      </w:tr>
      <w:tr w:rsidR="001C29A9" w:rsidRPr="00E36EBF" w:rsidTr="00E36EBF">
        <w:trPr>
          <w:trHeight w:val="799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инструктор-методист                 по лечебной физкультуре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</w:tr>
      <w:tr w:rsidR="001C29A9" w:rsidRPr="00E36EBF" w:rsidTr="00E36EBF">
        <w:trPr>
          <w:trHeight w:val="78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специалист по физической реабилитации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E36EBF" w:rsidTr="00E36EBF">
        <w:trPr>
          <w:trHeight w:val="254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логопед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2.5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E36EBF" w:rsidTr="00E36EBF">
        <w:trPr>
          <w:trHeight w:val="25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медицинский логопед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E36EBF" w:rsidTr="00E36EBF">
        <w:trPr>
          <w:trHeight w:val="268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психолог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E36EBF" w:rsidTr="00E36EBF">
        <w:trPr>
          <w:trHeight w:val="50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медицинский психолог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12.75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10.25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0.75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0.5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E36EBF" w:rsidTr="00E36EBF">
        <w:trPr>
          <w:trHeight w:val="533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специалист по </w:t>
            </w:r>
            <w:proofErr w:type="spellStart"/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эргореабилитации</w:t>
            </w:r>
            <w:proofErr w:type="spellEnd"/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  <w:tr w:rsidR="001C29A9" w:rsidRPr="00E36EBF" w:rsidTr="00E36EBF">
        <w:trPr>
          <w:trHeight w:val="785"/>
        </w:trPr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Прочие специалисты: специалист                  по социальной работе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9A9" w:rsidRPr="00E36EBF" w:rsidRDefault="001C29A9" w:rsidP="00E36EBF">
            <w:pPr>
              <w:spacing w:line="223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36EBF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</w:tr>
    </w:tbl>
    <w:p w:rsidR="001C29A9" w:rsidRDefault="001C29A9" w:rsidP="001C29A9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005406" w:rsidRDefault="00005406" w:rsidP="001C29A9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005406" w:rsidRDefault="00005406" w:rsidP="00005406">
      <w:pPr>
        <w:tabs>
          <w:tab w:val="left" w:pos="1256"/>
        </w:tabs>
        <w:spacing w:after="220"/>
        <w:ind w:firstLine="709"/>
        <w:contextualSpacing/>
        <w:jc w:val="right"/>
        <w:rPr>
          <w:rFonts w:ascii="Times New Roman" w:hAnsi="Times New Roman"/>
          <w:sz w:val="28"/>
          <w:szCs w:val="24"/>
        </w:rPr>
      </w:pPr>
      <w:r w:rsidRPr="00005406">
        <w:rPr>
          <w:rFonts w:ascii="Times New Roman" w:hAnsi="Times New Roman"/>
          <w:sz w:val="28"/>
          <w:szCs w:val="24"/>
        </w:rPr>
        <w:t>Табл</w:t>
      </w:r>
      <w:r>
        <w:rPr>
          <w:rFonts w:ascii="Times New Roman" w:hAnsi="Times New Roman"/>
          <w:sz w:val="28"/>
          <w:szCs w:val="24"/>
        </w:rPr>
        <w:t>ица</w:t>
      </w:r>
      <w:r w:rsidRPr="00005406">
        <w:rPr>
          <w:rFonts w:ascii="Times New Roman" w:hAnsi="Times New Roman"/>
          <w:sz w:val="28"/>
          <w:szCs w:val="24"/>
        </w:rPr>
        <w:t xml:space="preserve"> 22.2 </w:t>
      </w:r>
    </w:p>
    <w:p w:rsidR="00005406" w:rsidRPr="00005406" w:rsidRDefault="00005406" w:rsidP="00005406">
      <w:pPr>
        <w:tabs>
          <w:tab w:val="left" w:pos="1256"/>
        </w:tabs>
        <w:spacing w:after="220"/>
        <w:ind w:firstLine="709"/>
        <w:contextualSpacing/>
        <w:jc w:val="right"/>
        <w:rPr>
          <w:rFonts w:ascii="Times New Roman" w:hAnsi="Times New Roman"/>
          <w:sz w:val="16"/>
          <w:szCs w:val="16"/>
        </w:rPr>
      </w:pPr>
    </w:p>
    <w:p w:rsidR="00005406" w:rsidRDefault="00005406" w:rsidP="00005406">
      <w:pPr>
        <w:tabs>
          <w:tab w:val="left" w:pos="1256"/>
        </w:tabs>
        <w:spacing w:after="220"/>
        <w:contextualSpacing/>
        <w:jc w:val="center"/>
        <w:rPr>
          <w:rFonts w:ascii="Times New Roman" w:hAnsi="Times New Roman"/>
          <w:sz w:val="28"/>
          <w:szCs w:val="26"/>
        </w:rPr>
      </w:pPr>
      <w:r w:rsidRPr="00005406">
        <w:rPr>
          <w:rFonts w:ascii="Times New Roman" w:hAnsi="Times New Roman"/>
          <w:sz w:val="28"/>
          <w:szCs w:val="26"/>
        </w:rPr>
        <w:t>Кадры дневного стационара медицинской</w:t>
      </w:r>
    </w:p>
    <w:p w:rsidR="00005406" w:rsidRPr="00005406" w:rsidRDefault="00005406" w:rsidP="00005406">
      <w:pPr>
        <w:tabs>
          <w:tab w:val="left" w:pos="1256"/>
        </w:tabs>
        <w:spacing w:after="220"/>
        <w:contextualSpacing/>
        <w:jc w:val="center"/>
        <w:rPr>
          <w:rFonts w:ascii="Times New Roman" w:hAnsi="Times New Roman"/>
          <w:sz w:val="28"/>
          <w:szCs w:val="26"/>
        </w:rPr>
      </w:pPr>
      <w:r w:rsidRPr="00005406">
        <w:rPr>
          <w:rFonts w:ascii="Times New Roman" w:hAnsi="Times New Roman"/>
          <w:sz w:val="28"/>
          <w:szCs w:val="26"/>
        </w:rPr>
        <w:t>реабилитации взрослых за 2022 год</w:t>
      </w:r>
    </w:p>
    <w:p w:rsidR="00005406" w:rsidRDefault="00005406" w:rsidP="001C29A9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1139"/>
        <w:gridCol w:w="1155"/>
        <w:gridCol w:w="1631"/>
        <w:gridCol w:w="966"/>
        <w:gridCol w:w="866"/>
        <w:gridCol w:w="1587"/>
      </w:tblGrid>
      <w:tr w:rsidR="00005406" w:rsidRPr="00005406" w:rsidTr="00005406">
        <w:trPr>
          <w:trHeight w:val="253"/>
        </w:trPr>
        <w:tc>
          <w:tcPr>
            <w:tcW w:w="2182" w:type="dxa"/>
            <w:vMerge w:val="restart"/>
            <w:tcBorders>
              <w:bottom w:val="nil"/>
            </w:tcBorders>
            <w:hideMark/>
          </w:tcPr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должности (специальности)</w:t>
            </w:r>
          </w:p>
        </w:tc>
        <w:tc>
          <w:tcPr>
            <w:tcW w:w="3925" w:type="dxa"/>
            <w:gridSpan w:val="3"/>
            <w:vMerge w:val="restart"/>
            <w:hideMark/>
          </w:tcPr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Число должностей в целом       по организации</w:t>
            </w:r>
          </w:p>
        </w:tc>
        <w:tc>
          <w:tcPr>
            <w:tcW w:w="3419" w:type="dxa"/>
            <w:gridSpan w:val="3"/>
            <w:noWrap/>
            <w:hideMark/>
          </w:tcPr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И</w:t>
            </w: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з них:</w:t>
            </w:r>
          </w:p>
        </w:tc>
      </w:tr>
      <w:tr w:rsidR="00005406" w:rsidRPr="00005406" w:rsidTr="00005406">
        <w:trPr>
          <w:trHeight w:val="505"/>
        </w:trPr>
        <w:tc>
          <w:tcPr>
            <w:tcW w:w="2182" w:type="dxa"/>
            <w:vMerge/>
            <w:tcBorders>
              <w:bottom w:val="nil"/>
            </w:tcBorders>
            <w:hideMark/>
          </w:tcPr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925" w:type="dxa"/>
            <w:gridSpan w:val="3"/>
            <w:vMerge/>
            <w:tcBorders>
              <w:bottom w:val="single" w:sz="4" w:space="0" w:color="auto"/>
            </w:tcBorders>
            <w:hideMark/>
          </w:tcPr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419" w:type="dxa"/>
            <w:gridSpan w:val="3"/>
            <w:tcBorders>
              <w:bottom w:val="single" w:sz="4" w:space="0" w:color="auto"/>
            </w:tcBorders>
            <w:hideMark/>
          </w:tcPr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дневной стационар медицинской реабилитации взрослых</w:t>
            </w:r>
          </w:p>
        </w:tc>
      </w:tr>
      <w:tr w:rsidR="00005406" w:rsidRPr="00005406" w:rsidTr="00005406">
        <w:trPr>
          <w:trHeight w:val="1777"/>
        </w:trPr>
        <w:tc>
          <w:tcPr>
            <w:tcW w:w="2182" w:type="dxa"/>
            <w:vMerge/>
            <w:tcBorders>
              <w:bottom w:val="nil"/>
            </w:tcBorders>
            <w:hideMark/>
          </w:tcPr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9" w:type="dxa"/>
            <w:tcBorders>
              <w:bottom w:val="nil"/>
            </w:tcBorders>
            <w:hideMark/>
          </w:tcPr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штатных,</w:t>
            </w:r>
          </w:p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1155" w:type="dxa"/>
            <w:tcBorders>
              <w:bottom w:val="nil"/>
            </w:tcBorders>
            <w:hideMark/>
          </w:tcPr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занятых,</w:t>
            </w:r>
          </w:p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1631" w:type="dxa"/>
            <w:tcBorders>
              <w:bottom w:val="nil"/>
            </w:tcBorders>
            <w:hideMark/>
          </w:tcPr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на занятых должностях, чел.</w:t>
            </w:r>
          </w:p>
        </w:tc>
        <w:tc>
          <w:tcPr>
            <w:tcW w:w="966" w:type="dxa"/>
            <w:tcBorders>
              <w:bottom w:val="nil"/>
            </w:tcBorders>
            <w:hideMark/>
          </w:tcPr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штат-</w:t>
            </w:r>
            <w:proofErr w:type="spellStart"/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ных</w:t>
            </w:r>
            <w:proofErr w:type="spellEnd"/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866" w:type="dxa"/>
            <w:tcBorders>
              <w:bottom w:val="nil"/>
            </w:tcBorders>
            <w:hideMark/>
          </w:tcPr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заня-тых</w:t>
            </w:r>
            <w:proofErr w:type="spellEnd"/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,</w:t>
            </w:r>
          </w:p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1587" w:type="dxa"/>
            <w:tcBorders>
              <w:bottom w:val="nil"/>
            </w:tcBorders>
            <w:hideMark/>
          </w:tcPr>
          <w:p w:rsidR="00005406" w:rsidRPr="00005406" w:rsidRDefault="00005406" w:rsidP="0000540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число физических лиц основных работников на занятых должностях, чел.</w:t>
            </w:r>
          </w:p>
        </w:tc>
      </w:tr>
    </w:tbl>
    <w:p w:rsidR="00005406" w:rsidRDefault="00005406">
      <w:pPr>
        <w:rPr>
          <w:rFonts w:ascii="Times New Roman" w:hAnsi="Times New Roman"/>
          <w:sz w:val="2"/>
          <w:szCs w:val="2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1139"/>
        <w:gridCol w:w="1155"/>
        <w:gridCol w:w="1631"/>
        <w:gridCol w:w="966"/>
        <w:gridCol w:w="866"/>
        <w:gridCol w:w="1587"/>
      </w:tblGrid>
      <w:tr w:rsidR="00005406" w:rsidRPr="00005406" w:rsidTr="00931496">
        <w:trPr>
          <w:trHeight w:val="201"/>
          <w:tblHeader/>
        </w:trPr>
        <w:tc>
          <w:tcPr>
            <w:tcW w:w="2182" w:type="dxa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139" w:type="dxa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155" w:type="dxa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631" w:type="dxa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66" w:type="dxa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866" w:type="dxa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587" w:type="dxa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005406" w:rsidRPr="00005406" w:rsidTr="00931496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Всего специалистов (врачи, средний мед. персонал, специалисты с немедицинским образованием)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1 403.75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1 188.50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1 120.00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8.00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5.50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7.00</w:t>
            </w:r>
          </w:p>
        </w:tc>
      </w:tr>
      <w:tr w:rsidR="00005406" w:rsidRPr="00005406" w:rsidTr="00931496">
        <w:trPr>
          <w:trHeight w:val="267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врачи - специалисты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267.50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244.75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239.00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3.25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2.00</w:t>
            </w:r>
          </w:p>
        </w:tc>
      </w:tr>
      <w:tr w:rsidR="00005406" w:rsidRPr="00005406" w:rsidTr="00931496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заведующий - врач физической и реабилитационной медицины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239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врач-невролог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48.00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44.25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40.00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1.25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</w:tr>
      <w:tr w:rsidR="00005406" w:rsidRPr="00005406" w:rsidTr="00931496">
        <w:trPr>
          <w:trHeight w:val="2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врач-кардиолог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16.50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16.25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16.00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519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 по медицинской реабилитации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</w:tr>
      <w:tr w:rsidR="00005406" w:rsidRPr="00005406" w:rsidTr="00931496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 по физической и реабилитационной медицине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53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 по лечебной физкультуре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7.75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6.00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519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врач-травматолог-ортопед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31.50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29.75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2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врач-онколог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9.25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7.75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6.00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26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врач-пульмонолог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9.50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9.50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11.00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267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врач-психотерапевт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505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врач-</w:t>
            </w:r>
            <w:proofErr w:type="spellStart"/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рефлексотерапевт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282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врач-физиотерапевт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10.25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6.50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267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врач-терапевт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122.00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114.50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124.00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2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врач-уролог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8.25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7.25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7.00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505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средний медицинский персонал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1 131.25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938.75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877.00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3.75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2.50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4.00</w:t>
            </w:r>
          </w:p>
        </w:tc>
      </w:tr>
      <w:tr w:rsidR="00005406" w:rsidRPr="00005406" w:rsidTr="00931496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инструкторы                 по лечебной физкультуре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8.00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5.75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5.00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26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медицинские сестры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1 123.25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933.00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872.00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3.75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2.50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4.00</w:t>
            </w:r>
          </w:p>
        </w:tc>
      </w:tr>
      <w:tr w:rsidR="00005406" w:rsidRPr="00005406" w:rsidTr="00931496">
        <w:trPr>
          <w:trHeight w:val="2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процедурная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92.50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84.50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82.00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</w:tr>
      <w:tr w:rsidR="00005406" w:rsidRPr="00005406" w:rsidTr="00931496">
        <w:trPr>
          <w:trHeight w:val="2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палатная (постовая)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349.50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275.50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264.00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2.75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1.50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3.00</w:t>
            </w:r>
          </w:p>
        </w:tc>
      </w:tr>
      <w:tr w:rsidR="00005406" w:rsidRPr="00005406" w:rsidTr="00931496">
        <w:trPr>
          <w:trHeight w:val="254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по массажу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29.50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28.50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25.00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506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по медицинской реабилитации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24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по физиотерапии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27.00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26.00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24.00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специалисты с высшим немедицинским образованием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5.00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5.00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</w:tr>
      <w:tr w:rsidR="00005406" w:rsidRPr="00005406" w:rsidTr="00931496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инструктор-методист        по лечебной физкультуре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специалист                           по физической реабилитации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24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логопед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268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медицинский логопед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253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психолог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медицинский психолог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5.00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5.00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4.00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1.00</w:t>
            </w:r>
          </w:p>
        </w:tc>
      </w:tr>
      <w:tr w:rsidR="00005406" w:rsidRPr="00005406" w:rsidTr="00931496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специалист                     по </w:t>
            </w:r>
            <w:proofErr w:type="spellStart"/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эргореабилитации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  <w:tr w:rsidR="00005406" w:rsidRPr="00005406" w:rsidTr="00931496">
        <w:trPr>
          <w:trHeight w:val="600"/>
        </w:trPr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Прочие специалисты: специалист                      по социальной работе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406" w:rsidRPr="00005406" w:rsidRDefault="00005406" w:rsidP="00931496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</w:rPr>
              <w:t>0.00</w:t>
            </w:r>
          </w:p>
        </w:tc>
      </w:tr>
    </w:tbl>
    <w:p w:rsidR="00005406" w:rsidRDefault="00005406">
      <w:pPr>
        <w:rPr>
          <w:rFonts w:ascii="Times New Roman" w:hAnsi="Times New Roman"/>
          <w:sz w:val="28"/>
          <w:szCs w:val="28"/>
        </w:rPr>
      </w:pPr>
    </w:p>
    <w:p w:rsidR="00005406" w:rsidRDefault="00005406" w:rsidP="00005406">
      <w:pPr>
        <w:widowControl w:val="0"/>
        <w:ind w:firstLine="709"/>
        <w:contextualSpacing/>
        <w:jc w:val="right"/>
        <w:rPr>
          <w:rFonts w:ascii="Times New Roman" w:hAnsi="Times New Roman"/>
          <w:sz w:val="28"/>
          <w:szCs w:val="24"/>
          <w:lang w:eastAsia="en-US"/>
        </w:rPr>
      </w:pPr>
      <w:r w:rsidRPr="001C29A9">
        <w:rPr>
          <w:rFonts w:ascii="Times New Roman" w:hAnsi="Times New Roman"/>
          <w:sz w:val="28"/>
          <w:szCs w:val="24"/>
          <w:lang w:eastAsia="en-US"/>
        </w:rPr>
        <w:t>Табл</w:t>
      </w:r>
      <w:r>
        <w:rPr>
          <w:rFonts w:ascii="Times New Roman" w:hAnsi="Times New Roman"/>
          <w:sz w:val="28"/>
          <w:szCs w:val="24"/>
          <w:lang w:eastAsia="en-US"/>
        </w:rPr>
        <w:t>ица</w:t>
      </w:r>
      <w:r w:rsidRPr="001C29A9">
        <w:rPr>
          <w:rFonts w:ascii="Times New Roman" w:hAnsi="Times New Roman"/>
          <w:sz w:val="28"/>
          <w:szCs w:val="24"/>
          <w:lang w:eastAsia="en-US"/>
        </w:rPr>
        <w:t xml:space="preserve"> 23 </w:t>
      </w:r>
    </w:p>
    <w:p w:rsidR="00005406" w:rsidRPr="00005406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p w:rsidR="00005406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4"/>
          <w:lang w:eastAsia="en-US"/>
        </w:rPr>
      </w:pPr>
      <w:r w:rsidRPr="001C29A9">
        <w:rPr>
          <w:rFonts w:ascii="Times New Roman" w:hAnsi="Times New Roman"/>
          <w:sz w:val="28"/>
          <w:szCs w:val="24"/>
          <w:lang w:eastAsia="en-US"/>
        </w:rPr>
        <w:t>Сведения о числе врачей и числе медицинских сестер с первичной профессиональной переподготовкой по медицинской реабилитации</w:t>
      </w:r>
    </w:p>
    <w:p w:rsidR="00005406" w:rsidRPr="00005406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16"/>
          <w:szCs w:val="16"/>
          <w:lang w:eastAsia="en-US"/>
        </w:rPr>
      </w:pPr>
    </w:p>
    <w:tbl>
      <w:tblPr>
        <w:tblStyle w:val="53"/>
        <w:tblpPr w:leftFromText="180" w:rightFromText="180" w:vertAnchor="text" w:horzAnchor="margin" w:tblpXSpec="center" w:tblpY="93"/>
        <w:tblW w:w="9493" w:type="dxa"/>
        <w:tblLayout w:type="fixed"/>
        <w:tblLook w:val="04A0" w:firstRow="1" w:lastRow="0" w:firstColumn="1" w:lastColumn="0" w:noHBand="0" w:noVBand="1"/>
      </w:tblPr>
      <w:tblGrid>
        <w:gridCol w:w="2586"/>
        <w:gridCol w:w="1722"/>
        <w:gridCol w:w="1791"/>
        <w:gridCol w:w="1693"/>
        <w:gridCol w:w="1701"/>
      </w:tblGrid>
      <w:tr w:rsidR="00005406" w:rsidRPr="00005406" w:rsidTr="00005406">
        <w:trPr>
          <w:trHeight w:val="1503"/>
        </w:trPr>
        <w:tc>
          <w:tcPr>
            <w:tcW w:w="2586" w:type="dxa"/>
          </w:tcPr>
          <w:p w:rsidR="00005406" w:rsidRP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</w:p>
        </w:tc>
        <w:tc>
          <w:tcPr>
            <w:tcW w:w="1722" w:type="dxa"/>
          </w:tcPr>
          <w:p w:rsidR="00005406" w:rsidRP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Прошедших первичную </w:t>
            </w:r>
            <w:proofErr w:type="spellStart"/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профессио-нальную</w:t>
            </w:r>
            <w:proofErr w:type="spellEnd"/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 переподготовку 2020-2021</w:t>
            </w:r>
          </w:p>
        </w:tc>
        <w:tc>
          <w:tcPr>
            <w:tcW w:w="1791" w:type="dxa"/>
          </w:tcPr>
          <w:p w:rsid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Прошедших первичную </w:t>
            </w:r>
            <w:proofErr w:type="spellStart"/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профессио-нальную</w:t>
            </w:r>
            <w:proofErr w:type="spellEnd"/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 переподготовку </w:t>
            </w:r>
          </w:p>
          <w:p w:rsidR="00005406" w:rsidRP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на 01.01.2022</w:t>
            </w:r>
          </w:p>
        </w:tc>
        <w:tc>
          <w:tcPr>
            <w:tcW w:w="1693" w:type="dxa"/>
          </w:tcPr>
          <w:p w:rsidR="00005406" w:rsidRP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Прошедших первичную </w:t>
            </w:r>
            <w:proofErr w:type="spellStart"/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профессио-нальную</w:t>
            </w:r>
            <w:proofErr w:type="spellEnd"/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 xml:space="preserve"> переподготовку на 01.01.2023</w:t>
            </w:r>
          </w:p>
        </w:tc>
        <w:tc>
          <w:tcPr>
            <w:tcW w:w="1701" w:type="dxa"/>
          </w:tcPr>
          <w:p w:rsidR="00005406" w:rsidRP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Направлено      в 2023 году</w:t>
            </w:r>
          </w:p>
        </w:tc>
      </w:tr>
      <w:tr w:rsidR="00005406" w:rsidRPr="00005406" w:rsidTr="006C06A4">
        <w:trPr>
          <w:trHeight w:val="299"/>
        </w:trPr>
        <w:tc>
          <w:tcPr>
            <w:tcW w:w="2586" w:type="dxa"/>
            <w:vAlign w:val="center"/>
          </w:tcPr>
          <w:p w:rsidR="00005406" w:rsidRPr="00005406" w:rsidRDefault="00005406" w:rsidP="006C06A4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22" w:type="dxa"/>
            <w:vAlign w:val="center"/>
          </w:tcPr>
          <w:p w:rsidR="00005406" w:rsidRPr="00005406" w:rsidRDefault="00005406" w:rsidP="006C06A4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91" w:type="dxa"/>
            <w:vAlign w:val="center"/>
          </w:tcPr>
          <w:p w:rsidR="00005406" w:rsidRPr="00005406" w:rsidRDefault="00005406" w:rsidP="006C06A4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93" w:type="dxa"/>
            <w:vAlign w:val="center"/>
          </w:tcPr>
          <w:p w:rsidR="00005406" w:rsidRPr="00005406" w:rsidRDefault="00005406" w:rsidP="006C06A4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vAlign w:val="center"/>
          </w:tcPr>
          <w:p w:rsidR="00005406" w:rsidRPr="00005406" w:rsidRDefault="00005406" w:rsidP="006C06A4">
            <w:pPr>
              <w:ind w:firstLine="5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5</w:t>
            </w:r>
          </w:p>
        </w:tc>
      </w:tr>
      <w:tr w:rsidR="00005406" w:rsidRPr="00005406" w:rsidTr="00005406">
        <w:tc>
          <w:tcPr>
            <w:tcW w:w="2586" w:type="dxa"/>
          </w:tcPr>
          <w:p w:rsidR="00005406" w:rsidRPr="00005406" w:rsidRDefault="00005406" w:rsidP="00005406">
            <w:pPr>
              <w:contextualSpacing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Число врачей                                  по специальности «Физическая и реабилитационная медицина</w:t>
            </w:r>
          </w:p>
        </w:tc>
        <w:tc>
          <w:tcPr>
            <w:tcW w:w="1722" w:type="dxa"/>
          </w:tcPr>
          <w:p w:rsidR="00005406" w:rsidRP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791" w:type="dxa"/>
          </w:tcPr>
          <w:p w:rsidR="00005406" w:rsidRP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93" w:type="dxa"/>
          </w:tcPr>
          <w:p w:rsidR="00005406" w:rsidRP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701" w:type="dxa"/>
          </w:tcPr>
          <w:p w:rsidR="00005406" w:rsidRP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8</w:t>
            </w:r>
          </w:p>
        </w:tc>
      </w:tr>
      <w:tr w:rsidR="00005406" w:rsidRPr="00005406" w:rsidTr="00005406">
        <w:tc>
          <w:tcPr>
            <w:tcW w:w="2586" w:type="dxa"/>
          </w:tcPr>
          <w:p w:rsidR="00005406" w:rsidRPr="00005406" w:rsidRDefault="00005406" w:rsidP="00005406">
            <w:pPr>
              <w:contextualSpacing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Число медицинских сестер по специальности «Медицинская сестра                   по медицинской реабилитации»</w:t>
            </w:r>
          </w:p>
        </w:tc>
        <w:tc>
          <w:tcPr>
            <w:tcW w:w="1722" w:type="dxa"/>
          </w:tcPr>
          <w:p w:rsidR="00005406" w:rsidRP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91" w:type="dxa"/>
          </w:tcPr>
          <w:p w:rsidR="00005406" w:rsidRP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93" w:type="dxa"/>
          </w:tcPr>
          <w:p w:rsidR="00005406" w:rsidRP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1701" w:type="dxa"/>
          </w:tcPr>
          <w:p w:rsidR="00005406" w:rsidRPr="00005406" w:rsidRDefault="00005406" w:rsidP="00005406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</w:pPr>
            <w:r w:rsidRPr="00005406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50</w:t>
            </w:r>
          </w:p>
        </w:tc>
      </w:tr>
    </w:tbl>
    <w:p w:rsidR="00005406" w:rsidRDefault="00005406" w:rsidP="00005406">
      <w:pPr>
        <w:widowControl w:val="0"/>
        <w:spacing w:after="3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5406" w:rsidRDefault="00005406" w:rsidP="00005406">
      <w:pPr>
        <w:widowControl w:val="0"/>
        <w:spacing w:after="3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5406" w:rsidRDefault="00005406" w:rsidP="00005406">
      <w:pPr>
        <w:widowControl w:val="0"/>
        <w:spacing w:after="3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5406" w:rsidRDefault="00005406" w:rsidP="00005406">
      <w:pPr>
        <w:widowControl w:val="0"/>
        <w:spacing w:after="3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5406" w:rsidRPr="001C29A9" w:rsidRDefault="00005406" w:rsidP="00005406">
      <w:pPr>
        <w:widowControl w:val="0"/>
        <w:spacing w:after="3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5406" w:rsidRDefault="00005406" w:rsidP="00005406">
      <w:pPr>
        <w:widowControl w:val="0"/>
        <w:spacing w:after="36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1.7. Региональные документы, регламентирующие оказание</w:t>
      </w:r>
      <w:r>
        <w:rPr>
          <w:rFonts w:ascii="Times New Roman" w:hAnsi="Times New Roman"/>
          <w:sz w:val="28"/>
          <w:szCs w:val="28"/>
          <w:lang w:eastAsia="en-US"/>
        </w:rPr>
        <w:br/>
      </w:r>
      <w:r w:rsidRPr="001C29A9">
        <w:rPr>
          <w:rFonts w:ascii="Times New Roman" w:hAnsi="Times New Roman"/>
          <w:sz w:val="28"/>
          <w:szCs w:val="28"/>
          <w:lang w:eastAsia="en-US"/>
        </w:rPr>
        <w:t>медицинской помощи по медицинской реабилитации</w:t>
      </w:r>
    </w:p>
    <w:p w:rsidR="00005406" w:rsidRPr="001C29A9" w:rsidRDefault="00005406" w:rsidP="00005406">
      <w:pPr>
        <w:widowControl w:val="0"/>
        <w:spacing w:after="3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5406" w:rsidRPr="001C29A9" w:rsidRDefault="00005406" w:rsidP="00005406">
      <w:pPr>
        <w:widowControl w:val="0"/>
        <w:spacing w:after="3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ru-RU"/>
        </w:rPr>
      </w:pPr>
      <w:r w:rsidRPr="001C29A9">
        <w:rPr>
          <w:rFonts w:ascii="Times New Roman" w:hAnsi="Times New Roman"/>
          <w:sz w:val="28"/>
          <w:szCs w:val="28"/>
          <w:lang w:eastAsia="en-US" w:bidi="ru-RU"/>
        </w:rPr>
        <w:t>Приказ Минздрава Рязанской области от 11.05.2022 № 829 «Об организации оказания медицинской помощи взрослым по профилю «медицинская реабилитация» на территории Рязанской области».</w:t>
      </w:r>
    </w:p>
    <w:p w:rsidR="00005406" w:rsidRPr="001C29A9" w:rsidRDefault="00005406" w:rsidP="00005406">
      <w:pPr>
        <w:widowControl w:val="0"/>
        <w:spacing w:after="3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ru-RU"/>
        </w:rPr>
      </w:pPr>
      <w:r w:rsidRPr="001C29A9">
        <w:rPr>
          <w:rFonts w:ascii="Times New Roman" w:hAnsi="Times New Roman"/>
          <w:sz w:val="28"/>
          <w:szCs w:val="28"/>
          <w:lang w:eastAsia="en-US" w:bidi="ru-RU"/>
        </w:rPr>
        <w:t>Приказ Минздрава Рязанской области от 10.03.2023 № 428 «О внесении изменений в приказ министерства здравоохранения Рязанской области от 11.05.2022 № 829 «Об организации оказания медицинской помощи взрослым по профилю «медицинская реабилитация» на территории Рязанской области».</w:t>
      </w:r>
    </w:p>
    <w:p w:rsidR="00005406" w:rsidRPr="001C29A9" w:rsidRDefault="00005406" w:rsidP="00005406">
      <w:pPr>
        <w:widowControl w:val="0"/>
        <w:spacing w:after="3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Приказ Минздрава Рязанской области от 14.04.2021 № 526 «Об утверждении Положения об организации и оказании медицинской помощи с применением телемедицинских технологий в Рязанской области».</w:t>
      </w:r>
    </w:p>
    <w:p w:rsidR="00005406" w:rsidRPr="001C29A9" w:rsidRDefault="00005406" w:rsidP="00005406">
      <w:pPr>
        <w:widowControl w:val="0"/>
        <w:spacing w:after="3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Приказ Минздрава Рязанской области от 20.02.2021 № 233 «Об утверждении Регламента проведения телемедицинских консультаций».</w:t>
      </w:r>
    </w:p>
    <w:p w:rsidR="00005406" w:rsidRPr="001C29A9" w:rsidRDefault="00005406" w:rsidP="00005406">
      <w:pPr>
        <w:widowControl w:val="0"/>
        <w:spacing w:after="3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 w:bidi="ru-RU"/>
        </w:rPr>
      </w:pPr>
      <w:r w:rsidRPr="001C29A9">
        <w:rPr>
          <w:rFonts w:ascii="Times New Roman" w:hAnsi="Times New Roman"/>
          <w:sz w:val="28"/>
          <w:szCs w:val="28"/>
          <w:lang w:eastAsia="en-US" w:bidi="ru-RU"/>
        </w:rPr>
        <w:t xml:space="preserve">Приказ Минздрава Рязанской области от 16.03.2022 № 467 «Об организации оказания медицинской помощи детям по профилю «медицинская реабилитация» на территории Рязанской области». </w:t>
      </w:r>
    </w:p>
    <w:p w:rsidR="00005406" w:rsidRPr="001C29A9" w:rsidRDefault="00005406" w:rsidP="00005406">
      <w:pPr>
        <w:widowControl w:val="0"/>
        <w:spacing w:after="3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5406" w:rsidRDefault="00005406" w:rsidP="00005406">
      <w:pPr>
        <w:widowControl w:val="0"/>
        <w:spacing w:after="36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1.7.1. Сведения о применении телемедицинских технологий</w:t>
      </w:r>
    </w:p>
    <w:p w:rsidR="00005406" w:rsidRDefault="00005406" w:rsidP="00005406">
      <w:pPr>
        <w:widowControl w:val="0"/>
        <w:spacing w:after="36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при оказании медицинской помощи по медицинской</w:t>
      </w:r>
    </w:p>
    <w:p w:rsidR="00005406" w:rsidRDefault="00005406" w:rsidP="00005406">
      <w:pPr>
        <w:widowControl w:val="0"/>
        <w:spacing w:after="36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реабилитации в 2022 году (консультации)</w:t>
      </w:r>
    </w:p>
    <w:p w:rsidR="00005406" w:rsidRPr="001C29A9" w:rsidRDefault="00005406" w:rsidP="00005406">
      <w:pPr>
        <w:widowControl w:val="0"/>
        <w:spacing w:after="36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Между региональным сосудистым центром и первичными сосудистыми отделениями ежедневно проводятся консультации в рабочие дни в плановом режиме и в экстренном режиме по мере необходимости.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 xml:space="preserve">Между организациями региона (ГБУ РО «Областная клиническая </w:t>
      </w:r>
      <w:r w:rsidRPr="00005406">
        <w:rPr>
          <w:rFonts w:ascii="Times New Roman" w:hAnsi="Times New Roman"/>
          <w:spacing w:val="-4"/>
          <w:sz w:val="28"/>
          <w:szCs w:val="28"/>
          <w:lang w:eastAsia="en-US"/>
        </w:rPr>
        <w:t>больница», ГБУ РО «ОДКБ им. Н.В. Дмитриевой») и ФГАУ «НМИЦ Лечебно-</w:t>
      </w:r>
      <w:r w:rsidRPr="001C29A9">
        <w:rPr>
          <w:rFonts w:ascii="Times New Roman" w:hAnsi="Times New Roman"/>
          <w:sz w:val="28"/>
          <w:szCs w:val="28"/>
          <w:lang w:eastAsia="en-US"/>
        </w:rPr>
        <w:t xml:space="preserve">реабилитационный центр» МЗ РФ, ФГБУ «НМИЦ ТО им. Р.Р. </w:t>
      </w:r>
      <w:proofErr w:type="spellStart"/>
      <w:r w:rsidRPr="001C29A9">
        <w:rPr>
          <w:rFonts w:ascii="Times New Roman" w:hAnsi="Times New Roman"/>
          <w:sz w:val="28"/>
          <w:szCs w:val="28"/>
          <w:lang w:eastAsia="en-US"/>
        </w:rPr>
        <w:t>Вредена</w:t>
      </w:r>
      <w:proofErr w:type="spellEnd"/>
      <w:r w:rsidRPr="001C29A9">
        <w:rPr>
          <w:rFonts w:ascii="Times New Roman" w:hAnsi="Times New Roman"/>
          <w:sz w:val="28"/>
          <w:szCs w:val="28"/>
          <w:lang w:eastAsia="en-US"/>
        </w:rPr>
        <w:t>» МЗ РФ, ФГБУ «НМИЦ реабилитации и курортологии» МЗ РФ, ФГБУ «НМИЦ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C29A9">
        <w:rPr>
          <w:rFonts w:ascii="Times New Roman" w:hAnsi="Times New Roman"/>
          <w:sz w:val="28"/>
          <w:szCs w:val="28"/>
          <w:lang w:eastAsia="en-US"/>
        </w:rPr>
        <w:t xml:space="preserve">имени В.А. </w:t>
      </w:r>
      <w:proofErr w:type="spellStart"/>
      <w:r w:rsidRPr="001C29A9">
        <w:rPr>
          <w:rFonts w:ascii="Times New Roman" w:hAnsi="Times New Roman"/>
          <w:sz w:val="28"/>
          <w:szCs w:val="28"/>
          <w:lang w:eastAsia="en-US"/>
        </w:rPr>
        <w:t>Алмазова</w:t>
      </w:r>
      <w:proofErr w:type="spellEnd"/>
      <w:r w:rsidRPr="001C29A9">
        <w:rPr>
          <w:rFonts w:ascii="Times New Roman" w:hAnsi="Times New Roman"/>
          <w:sz w:val="28"/>
          <w:szCs w:val="28"/>
          <w:lang w:eastAsia="en-US"/>
        </w:rPr>
        <w:t>» МЗ РФ, ФГАУ «НМИЦ здоровья детей» МЗ РФ проведено – 63 консультации.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 xml:space="preserve">Мониторинг по медицинской реабилитации в Рязанской области ведется на базе Автоматизированной системы мониторинга медицинской статистики АСММС, размещенной по адресу: </w:t>
      </w:r>
      <w:r w:rsidRPr="001C29A9">
        <w:rPr>
          <w:rFonts w:ascii="Times New Roman" w:hAnsi="Times New Roman"/>
          <w:sz w:val="28"/>
          <w:szCs w:val="28"/>
          <w:lang w:val="en-US" w:eastAsia="en-US"/>
        </w:rPr>
        <w:t>https</w:t>
      </w:r>
      <w:r w:rsidRPr="001C29A9">
        <w:rPr>
          <w:rFonts w:ascii="Times New Roman" w:hAnsi="Times New Roman"/>
          <w:sz w:val="28"/>
          <w:szCs w:val="28"/>
          <w:lang w:eastAsia="en-US"/>
        </w:rPr>
        <w:t>://</w:t>
      </w:r>
      <w:proofErr w:type="spellStart"/>
      <w:r w:rsidRPr="001C29A9">
        <w:rPr>
          <w:rFonts w:ascii="Times New Roman" w:hAnsi="Times New Roman"/>
          <w:sz w:val="28"/>
          <w:szCs w:val="28"/>
          <w:lang w:val="en-US" w:eastAsia="en-US"/>
        </w:rPr>
        <w:t>asmms</w:t>
      </w:r>
      <w:proofErr w:type="spellEnd"/>
      <w:r w:rsidRPr="001C29A9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1C29A9">
        <w:rPr>
          <w:rFonts w:ascii="Times New Roman" w:hAnsi="Times New Roman"/>
          <w:sz w:val="28"/>
          <w:szCs w:val="28"/>
          <w:lang w:val="en-US" w:eastAsia="en-US"/>
        </w:rPr>
        <w:t>mednet</w:t>
      </w:r>
      <w:proofErr w:type="spellEnd"/>
      <w:r w:rsidRPr="001C29A9">
        <w:rPr>
          <w:rFonts w:ascii="Times New Roman" w:hAnsi="Times New Roman"/>
          <w:sz w:val="28"/>
          <w:szCs w:val="28"/>
          <w:lang w:eastAsia="en-US"/>
        </w:rPr>
        <w:t>.</w:t>
      </w:r>
      <w:proofErr w:type="spellStart"/>
      <w:r w:rsidRPr="001C29A9">
        <w:rPr>
          <w:rFonts w:ascii="Times New Roman" w:hAnsi="Times New Roman"/>
          <w:sz w:val="28"/>
          <w:szCs w:val="28"/>
          <w:lang w:val="en-US" w:eastAsia="en-US"/>
        </w:rPr>
        <w:t>ru</w:t>
      </w:r>
      <w:proofErr w:type="spellEnd"/>
      <w:r w:rsidRPr="001C29A9">
        <w:rPr>
          <w:rFonts w:ascii="Times New Roman" w:hAnsi="Times New Roman"/>
          <w:sz w:val="28"/>
          <w:szCs w:val="28"/>
          <w:lang w:eastAsia="en-US"/>
        </w:rPr>
        <w:t xml:space="preserve"> в соответствии с требованиями. Мониторинг осуществляет ГБУ РО «Центр общественного здоровья, медицинской профилактики и информационных технологий». 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 xml:space="preserve">С 30.01.2023 года введена в опытную эксплуатацию в медицинских организациях подведомственных министерству здравоохранения Рязанской </w:t>
      </w:r>
      <w:r w:rsidRPr="00005406">
        <w:rPr>
          <w:rFonts w:ascii="Times New Roman" w:hAnsi="Times New Roman"/>
          <w:spacing w:val="-4"/>
          <w:sz w:val="28"/>
          <w:szCs w:val="28"/>
          <w:lang w:eastAsia="en-US"/>
        </w:rPr>
        <w:t>области новая медицинская информационная система ЕЦП.МИС 2.0 (РТ МИС).</w:t>
      </w:r>
      <w:r w:rsidRPr="001C29A9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Обновл</w:t>
      </w:r>
      <w:r>
        <w:rPr>
          <w:rFonts w:ascii="Times New Roman" w:hAnsi="Times New Roman"/>
          <w:sz w:val="28"/>
          <w:szCs w:val="28"/>
          <w:lang w:eastAsia="en-US"/>
        </w:rPr>
        <w:t>е</w:t>
      </w:r>
      <w:r w:rsidRPr="001C29A9">
        <w:rPr>
          <w:rFonts w:ascii="Times New Roman" w:hAnsi="Times New Roman"/>
          <w:sz w:val="28"/>
          <w:szCs w:val="28"/>
          <w:lang w:eastAsia="en-US"/>
        </w:rPr>
        <w:t>нная медицинская информационная система включает в себя функционал, который призван сделать работу врачей более эффективной и достичь преемственности в лечении пациентов – расширенные данные электронной медицинской карты, возможность выписывать электронные больничные, льготные рецепты и назначения, оцифровывать протоколы лечения.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Часть функционала ориентирована на удобство для пациентов –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1C29A9">
        <w:rPr>
          <w:rFonts w:ascii="Times New Roman" w:hAnsi="Times New Roman"/>
          <w:sz w:val="28"/>
          <w:szCs w:val="28"/>
          <w:lang w:eastAsia="en-US"/>
        </w:rPr>
        <w:t xml:space="preserve">запись к врачу через портал </w:t>
      </w:r>
      <w:proofErr w:type="spellStart"/>
      <w:r w:rsidRPr="001C29A9">
        <w:rPr>
          <w:rFonts w:ascii="Times New Roman" w:hAnsi="Times New Roman"/>
          <w:sz w:val="28"/>
          <w:szCs w:val="28"/>
          <w:lang w:eastAsia="en-US"/>
        </w:rPr>
        <w:t>Госуслуг</w:t>
      </w:r>
      <w:proofErr w:type="spellEnd"/>
      <w:r w:rsidRPr="001C29A9">
        <w:rPr>
          <w:rFonts w:ascii="Times New Roman" w:hAnsi="Times New Roman"/>
          <w:sz w:val="28"/>
          <w:szCs w:val="28"/>
          <w:lang w:eastAsia="en-US"/>
        </w:rPr>
        <w:t xml:space="preserve"> в любое время суток, доступ к своей личной электронной карте, рецептам и назначениям.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В настоящее время идет процесс модернизации и доработки дополнительных возможностей.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В Рязанской области регулярно проводятся дистанционные конференции с участием всех медицинских организаций, оказывающих помощь по медицинской реабилитации, на которых отрабатываются вопросы лечения и ведения пациентов согласно разработанным и утвержденным клиническим рекомендациям.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5406" w:rsidRDefault="00005406" w:rsidP="00005406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1.7.2. Внедрение клинических рекомендаций при оказании</w:t>
      </w:r>
    </w:p>
    <w:p w:rsidR="00005406" w:rsidRDefault="00005406" w:rsidP="00005406">
      <w:pPr>
        <w:widowControl w:val="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медицинской помощи по медицинской реабилитации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 xml:space="preserve">С целью исполнения требований статей 10 и 37 Федерального закона от 21.11.2011 № 323-ФЗ «Об основах охраны здоровья граждан в Российской Федерации», Постановления Правительства Российской Федерации от 17.11.2021 № 1968 «Об утверждении Правил поэтапного перехода медицинских организаций к оказанию медицинской помощи на основе клинических рекомендаций, разработанных и утвержденных в соответствии с частями 3, 4, 6-9 и 11 статьи 37 Федерального закона «Об основах охраны здоровья граждан в Российской Федерации» каждая медицинская организация Рязанской области сформировала внутренние приказы по внедрению и исполнению клинических рекомендаций, в </w:t>
      </w:r>
      <w:proofErr w:type="spellStart"/>
      <w:r w:rsidRPr="001C29A9">
        <w:rPr>
          <w:rFonts w:ascii="Times New Roman" w:hAnsi="Times New Roman"/>
          <w:sz w:val="28"/>
          <w:szCs w:val="28"/>
          <w:lang w:eastAsia="en-US"/>
        </w:rPr>
        <w:t>т.ч</w:t>
      </w:r>
      <w:proofErr w:type="spellEnd"/>
      <w:r w:rsidRPr="001C29A9">
        <w:rPr>
          <w:rFonts w:ascii="Times New Roman" w:hAnsi="Times New Roman"/>
          <w:sz w:val="28"/>
          <w:szCs w:val="28"/>
          <w:lang w:eastAsia="en-US"/>
        </w:rPr>
        <w:t>. и по медицинской реабилитации (полный список размещен на официальном источнике: https://rehabrus.ru/klinicheskie-rekomendaczii.html).</w:t>
      </w:r>
    </w:p>
    <w:p w:rsidR="00005406" w:rsidRPr="001C29A9" w:rsidRDefault="00005406" w:rsidP="00005406">
      <w:pPr>
        <w:widowControl w:val="0"/>
        <w:tabs>
          <w:tab w:val="left" w:pos="0"/>
        </w:tabs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5406" w:rsidRDefault="00005406" w:rsidP="00005406">
      <w:pPr>
        <w:widowControl w:val="0"/>
        <w:tabs>
          <w:tab w:val="left" w:pos="0"/>
        </w:tabs>
        <w:spacing w:after="12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1.8. Выводы</w:t>
      </w:r>
    </w:p>
    <w:p w:rsidR="00005406" w:rsidRPr="001C29A9" w:rsidRDefault="00005406" w:rsidP="00005406">
      <w:pPr>
        <w:widowControl w:val="0"/>
        <w:tabs>
          <w:tab w:val="left" w:pos="0"/>
        </w:tabs>
        <w:spacing w:after="12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005406" w:rsidRPr="001C29A9" w:rsidRDefault="00005406" w:rsidP="00005406">
      <w:pPr>
        <w:widowControl w:val="0"/>
        <w:tabs>
          <w:tab w:val="left" w:pos="0"/>
        </w:tabs>
        <w:spacing w:after="12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Анализируя состояние службы медицинской реабилитации в данный момент можно сделать следующие выводы.</w:t>
      </w:r>
    </w:p>
    <w:p w:rsidR="00005406" w:rsidRPr="001C29A9" w:rsidRDefault="00005406" w:rsidP="00005406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C29A9">
        <w:rPr>
          <w:rFonts w:ascii="Times New Roman" w:eastAsia="Calibri" w:hAnsi="Times New Roman"/>
          <w:sz w:val="28"/>
          <w:szCs w:val="28"/>
          <w:lang w:eastAsia="en-US"/>
        </w:rPr>
        <w:t>За период 2019-2021 годы происходило снижение объ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 xml:space="preserve">мов оказания медицинской помощи по профилю медицинская реабилитация. Это вызвано распространением пандемии </w:t>
      </w:r>
      <w:r w:rsidRPr="001C29A9">
        <w:rPr>
          <w:rFonts w:ascii="Times New Roman" w:eastAsia="Calibri" w:hAnsi="Times New Roman"/>
          <w:sz w:val="28"/>
          <w:szCs w:val="28"/>
          <w:lang w:val="en-US" w:eastAsia="en-US"/>
        </w:rPr>
        <w:t>COVID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>-19 с 2020 года, перепрофилиро</w:t>
      </w:r>
      <w:r w:rsidR="00397AE1">
        <w:rPr>
          <w:rFonts w:ascii="Times New Roman" w:eastAsia="Calibri" w:hAnsi="Times New Roman"/>
          <w:sz w:val="28"/>
          <w:szCs w:val="28"/>
          <w:lang w:eastAsia="en-US"/>
        </w:rPr>
        <w:t>ванием коечного фонда и переводом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 xml:space="preserve"> коек медицинской реабилитации в койки для лечения больных с </w:t>
      </w:r>
      <w:r w:rsidRPr="001C29A9">
        <w:rPr>
          <w:rFonts w:ascii="Times New Roman" w:eastAsia="Calibri" w:hAnsi="Times New Roman"/>
          <w:sz w:val="28"/>
          <w:szCs w:val="28"/>
          <w:lang w:val="en-US" w:eastAsia="en-US"/>
        </w:rPr>
        <w:t>COVID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 xml:space="preserve">-19 и карантинными мероприятиями. Однако помощь по данному профилю продолжала осуществляется в тех учреждениях, где перепрофилирование не проводилось. Реабилитационная помощь пациентам с </w:t>
      </w:r>
      <w:proofErr w:type="spellStart"/>
      <w:r w:rsidRPr="001C29A9">
        <w:rPr>
          <w:rFonts w:ascii="Times New Roman" w:eastAsia="Calibri" w:hAnsi="Times New Roman"/>
          <w:sz w:val="28"/>
          <w:szCs w:val="28"/>
          <w:lang w:eastAsia="en-US"/>
        </w:rPr>
        <w:t>постковидным</w:t>
      </w:r>
      <w:proofErr w:type="spellEnd"/>
      <w:r w:rsidRPr="001C29A9">
        <w:rPr>
          <w:rFonts w:ascii="Times New Roman" w:eastAsia="Calibri" w:hAnsi="Times New Roman"/>
          <w:sz w:val="28"/>
          <w:szCs w:val="28"/>
          <w:lang w:eastAsia="en-US"/>
        </w:rPr>
        <w:t xml:space="preserve"> синдромом осуществлялась на базе стационарных реабилитационных отделений всех профилей, в зависимости от превалирующей клинической картины. В 2022 году по мере уменьшения распространенности пандемии медицинская помощь населению по МР начала возрастать. Была проведена ре</w:t>
      </w:r>
      <w:r w:rsidR="00397AE1">
        <w:rPr>
          <w:rFonts w:ascii="Times New Roman" w:eastAsia="Calibri" w:hAnsi="Times New Roman"/>
          <w:sz w:val="28"/>
          <w:szCs w:val="28"/>
          <w:lang w:eastAsia="en-US"/>
        </w:rPr>
        <w:t xml:space="preserve">структуризация коечного фонда: 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>укрупнены и реорганизованы существующие стационарные отделения медицинской реабилитации.  Организованы отделения ранней реабилитации в 3 медицинских организациях области. Созданы отделения амбулаторной медицинской реабилитации для взрослого населения в 7 учреждениях Рязанской области.</w:t>
      </w:r>
    </w:p>
    <w:p w:rsidR="00005406" w:rsidRPr="001C29A9" w:rsidRDefault="00005406" w:rsidP="00005406">
      <w:pPr>
        <w:spacing w:after="160" w:line="256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C29A9">
        <w:rPr>
          <w:rFonts w:ascii="Times New Roman" w:eastAsia="Calibri" w:hAnsi="Times New Roman"/>
          <w:sz w:val="28"/>
          <w:szCs w:val="28"/>
          <w:lang w:eastAsia="en-US"/>
        </w:rPr>
        <w:t xml:space="preserve">Коечный фонд по медицинской реабилитации в 2022 году не соответствовал нормативу, рекомендованному «Территориальной программой государственных гарантий бесплатного оказания гражданам медицинской помощи на территории Рязанской области на 2022 год и на плановый период 2023 и 2024 годов, утвержденной постановлением </w:t>
      </w:r>
      <w:r w:rsidRPr="00005406">
        <w:rPr>
          <w:rFonts w:ascii="Times New Roman" w:eastAsia="Calibri" w:hAnsi="Times New Roman"/>
          <w:spacing w:val="-4"/>
          <w:sz w:val="28"/>
          <w:szCs w:val="28"/>
          <w:lang w:eastAsia="en-US"/>
        </w:rPr>
        <w:t>Правительства Рязанской области от 28 декабря 2021 г. № 423. По завершению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 xml:space="preserve"> пандемии и возвращению учреждений к профильной деятельности ситуация изменяется к лучшему и нормативного уровня в 2023 году достигнут. </w:t>
      </w:r>
    </w:p>
    <w:p w:rsidR="00005406" w:rsidRPr="001C29A9" w:rsidRDefault="00005406" w:rsidP="00005406">
      <w:pPr>
        <w:spacing w:after="5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C29A9">
        <w:rPr>
          <w:rFonts w:ascii="Times New Roman" w:eastAsia="Calibri" w:hAnsi="Times New Roman"/>
          <w:sz w:val="28"/>
          <w:szCs w:val="28"/>
          <w:lang w:eastAsia="en-US"/>
        </w:rPr>
        <w:t>Низкая доступность медицинской помощи с заболеваниями ПНС и ОДА в стационарных условиях для пациентов с оценкой 4-5 баллов по ШРМ связана в 2022 году с дефицитом коек с заболеваниями ПНС и ОДА, что свидетельствует о недостаточной доступности оказания медицинской помощи по профилю «медицинская реабилитация» взрослым пациентам с заболеваниями данных профилей и в 2023 году увеличен коечный фонд по данному профилю на 14.</w:t>
      </w:r>
    </w:p>
    <w:p w:rsidR="00005406" w:rsidRPr="001C29A9" w:rsidRDefault="00005406" w:rsidP="00005406">
      <w:pPr>
        <w:spacing w:after="5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C29A9">
        <w:rPr>
          <w:rFonts w:ascii="Times New Roman" w:eastAsia="Calibri" w:hAnsi="Times New Roman"/>
          <w:sz w:val="28"/>
          <w:szCs w:val="28"/>
          <w:lang w:eastAsia="en-US"/>
        </w:rPr>
        <w:t>В неполном объ</w:t>
      </w:r>
      <w:r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 xml:space="preserve">ме осуществлялась помощь на 3 этапе. Это вызвано распространением пандемии </w:t>
      </w:r>
      <w:r w:rsidRPr="001C29A9">
        <w:rPr>
          <w:rFonts w:ascii="Times New Roman" w:eastAsia="Calibri" w:hAnsi="Times New Roman"/>
          <w:sz w:val="28"/>
          <w:szCs w:val="28"/>
          <w:lang w:val="en-US" w:eastAsia="en-US"/>
        </w:rPr>
        <w:t>COVID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 xml:space="preserve">-19 с 2020 года и карантинными мероприятиями, а также тем, что медицинская реабилитация из средств ТФОМС проводилась до 2022 года только в дневном стационаре. Количество коек дневного стационара в 2021 году было увеличено до 17 для взрослого населения. В 2022 году увеличено финансирование помощи в условиях дневного стационара и количество коек дневного стационара до 43, однако первые 3 месяца 2022 года характеризовались увеличением заболеваемости </w:t>
      </w:r>
      <w:r w:rsidRPr="001C29A9">
        <w:rPr>
          <w:rFonts w:ascii="Times New Roman" w:eastAsia="Calibri" w:hAnsi="Times New Roman"/>
          <w:sz w:val="28"/>
          <w:szCs w:val="28"/>
          <w:lang w:val="en-US" w:eastAsia="en-US"/>
        </w:rPr>
        <w:t>COVID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>-19 и ус</w:t>
      </w:r>
      <w:r w:rsidR="00397AE1">
        <w:rPr>
          <w:rFonts w:ascii="Times New Roman" w:eastAsia="Calibri" w:hAnsi="Times New Roman"/>
          <w:sz w:val="28"/>
          <w:szCs w:val="28"/>
          <w:lang w:eastAsia="en-US"/>
        </w:rPr>
        <w:t>илением карантинных мероприятий.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E34EA">
        <w:rPr>
          <w:rFonts w:ascii="Times New Roman" w:eastAsia="Calibri" w:hAnsi="Times New Roman"/>
          <w:sz w:val="28"/>
          <w:szCs w:val="28"/>
          <w:lang w:eastAsia="en-US"/>
        </w:rPr>
        <w:t>Это повлияло на работу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 xml:space="preserve"> отделения дневного стационара</w:t>
      </w:r>
      <w:r w:rsidR="00EE34EA">
        <w:rPr>
          <w:rFonts w:ascii="Times New Roman" w:eastAsia="Calibri" w:hAnsi="Times New Roman"/>
          <w:sz w:val="28"/>
          <w:szCs w:val="28"/>
          <w:lang w:eastAsia="en-US"/>
        </w:rPr>
        <w:t>, которая выполнялась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 xml:space="preserve"> не в полном объеме</w:t>
      </w:r>
      <w:r w:rsidR="00EE34EA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E34EA">
        <w:rPr>
          <w:rFonts w:ascii="Times New Roman" w:eastAsia="Calibri" w:hAnsi="Times New Roman"/>
          <w:sz w:val="28"/>
          <w:szCs w:val="28"/>
          <w:lang w:eastAsia="en-US"/>
        </w:rPr>
        <w:t xml:space="preserve">Было принято решение об увеличении финансирования и количества коек </w:t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>в последующие месяцы. В 2023 году было запланировано увеличение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1C29A9">
        <w:rPr>
          <w:rFonts w:ascii="Times New Roman" w:eastAsia="Calibri" w:hAnsi="Times New Roman"/>
          <w:sz w:val="28"/>
          <w:szCs w:val="28"/>
          <w:lang w:eastAsia="en-US"/>
        </w:rPr>
        <w:t>коек дневного стационара для взрослого населения и открытие дополнительного отделения. Но в настоящее время существуют трудности при получении лицензии на данный вид деятельности из-за отсутствия полного комплекта оборудования в соответствии с Приказом Минздрава России от 31.07.2020 № 788н.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Необходимо продолжить создание в медицинских организациях отделений ранней медицинской реабилитации,  оказывающих медицинскую помощь   по профилям: «анестезиология и реаниматология», «неврология», «травматология и ортопедия», «сердечно-сосудистая хирургия», «кардиология», «терапия», «онкология», «нейрохирургия», «пульмонология» в соответствии с требованиями «Порядка организации медицинской реабилитации взрослых», утвержденного приказом Минздрава России от 31.07.2020 № 788н, а также предусмотреть оснащение, переоснащение, дооснащение  и финансирование 1 этапа в рамках клинико-статистических групп (далее – КСГ).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Необходимо оснащение 3 этапа реабилитации. В 2022 году оказание медицинской помощи в Рязанской области на амбулаторном этапе впервые финансировалось из средств ТФОМС. В 2022 году были организованы отделения, оказывающие помощь по медицинской реабилитации в медицинских организациях, имеющих лицензию на оказание амбулаторной реабилитации и приведены в соответствии с утвержденными нормативно-правовыми актами.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Необходимо продолжить переоснащение и дооснащение 2 этапа МР в соответствии с требованиями «Порядка организации медицинской реабилитации взрослых», утвержденного Приказом Минздрава России от 31.07.2020 № 788н, и «Порядка организации медицинской реабилитации детей», утвержденного Приказом Минздрава России от 23.10.2019 № 878н.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>Необходимо внести изменения в приложения об оборудовании в порядки организации медицинской реабилитации детей и взрослых для возможности проведения оснащения, переоснащения и дооснащения необходимым современным оборудованием и получения лицензии по МР.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 xml:space="preserve">Необходимо продолжить подготовку кадрового состава, в </w:t>
      </w:r>
      <w:proofErr w:type="spellStart"/>
      <w:r w:rsidRPr="001C29A9">
        <w:rPr>
          <w:rFonts w:ascii="Times New Roman" w:hAnsi="Times New Roman"/>
          <w:sz w:val="28"/>
          <w:szCs w:val="28"/>
          <w:lang w:eastAsia="en-US"/>
        </w:rPr>
        <w:t>т.ч</w:t>
      </w:r>
      <w:proofErr w:type="spellEnd"/>
      <w:r w:rsidRPr="001C29A9">
        <w:rPr>
          <w:rFonts w:ascii="Times New Roman" w:hAnsi="Times New Roman"/>
          <w:sz w:val="28"/>
          <w:szCs w:val="28"/>
          <w:lang w:eastAsia="en-US"/>
        </w:rPr>
        <w:t>. немедицинский персонал, для обеспечения службы профильными специалистами. Утвердить нормативно-правовые акты, касающиеся деятельности немедицинского персонала.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 xml:space="preserve">Существует проблема внедрения модулей РИМС, что снижает охват граждан информацией о возможностях медицинской реабилитации в личном кабинете «Мое здоровье» на Едином портале государственных и муниципальных услуг.  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1C29A9">
        <w:rPr>
          <w:rFonts w:ascii="Times New Roman" w:hAnsi="Times New Roman"/>
          <w:sz w:val="28"/>
          <w:szCs w:val="28"/>
          <w:lang w:eastAsia="en-US"/>
        </w:rPr>
        <w:t xml:space="preserve">Существует проблема с внедрением ведения электронной истории болезни из-за отсутствия единой российской формы электронной истории болезни по медицинской реабилитации и особенно блока МКФ. 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en-US"/>
        </w:rPr>
      </w:pPr>
    </w:p>
    <w:p w:rsidR="00005406" w:rsidRDefault="00005406" w:rsidP="00005406">
      <w:pPr>
        <w:widowControl w:val="0"/>
        <w:contextualSpacing/>
        <w:jc w:val="center"/>
        <w:rPr>
          <w:rFonts w:ascii="Times New Roman" w:hAnsi="Times New Roman"/>
          <w:iCs/>
          <w:sz w:val="28"/>
          <w:szCs w:val="28"/>
          <w:lang w:eastAsia="en-US"/>
        </w:rPr>
      </w:pPr>
      <w:r w:rsidRPr="001C29A9">
        <w:rPr>
          <w:rFonts w:ascii="Times New Roman" w:hAnsi="Times New Roman"/>
          <w:iCs/>
          <w:sz w:val="28"/>
          <w:szCs w:val="28"/>
          <w:lang w:eastAsia="en-US"/>
        </w:rPr>
        <w:t>2. Цель, показатели и сроки реализации региональной</w:t>
      </w:r>
    </w:p>
    <w:p w:rsidR="00005406" w:rsidRDefault="00005406" w:rsidP="00005406">
      <w:pPr>
        <w:widowControl w:val="0"/>
        <w:contextualSpacing/>
        <w:jc w:val="center"/>
        <w:rPr>
          <w:rFonts w:ascii="Times New Roman" w:hAnsi="Times New Roman"/>
          <w:iCs/>
          <w:sz w:val="28"/>
          <w:szCs w:val="28"/>
          <w:lang w:eastAsia="en-US"/>
        </w:rPr>
      </w:pPr>
      <w:r w:rsidRPr="001C29A9">
        <w:rPr>
          <w:rFonts w:ascii="Times New Roman" w:hAnsi="Times New Roman"/>
          <w:iCs/>
          <w:sz w:val="28"/>
          <w:szCs w:val="28"/>
          <w:lang w:eastAsia="en-US"/>
        </w:rPr>
        <w:t>программы Рязанской области «Оптимальная для</w:t>
      </w:r>
    </w:p>
    <w:p w:rsidR="00005406" w:rsidRDefault="00005406" w:rsidP="00005406">
      <w:pPr>
        <w:widowControl w:val="0"/>
        <w:contextualSpacing/>
        <w:jc w:val="center"/>
        <w:rPr>
          <w:rFonts w:ascii="Times New Roman" w:hAnsi="Times New Roman"/>
          <w:iCs/>
          <w:sz w:val="28"/>
          <w:szCs w:val="28"/>
          <w:lang w:eastAsia="en-US"/>
        </w:rPr>
      </w:pPr>
      <w:r w:rsidRPr="001C29A9">
        <w:rPr>
          <w:rFonts w:ascii="Times New Roman" w:hAnsi="Times New Roman"/>
          <w:iCs/>
          <w:sz w:val="28"/>
          <w:szCs w:val="28"/>
          <w:lang w:eastAsia="en-US"/>
        </w:rPr>
        <w:t>восстановления здоровья медицинская реабилитация»</w:t>
      </w:r>
    </w:p>
    <w:p w:rsidR="00005406" w:rsidRPr="001C29A9" w:rsidRDefault="00005406" w:rsidP="00005406">
      <w:pPr>
        <w:widowControl w:val="0"/>
        <w:ind w:firstLine="709"/>
        <w:contextualSpacing/>
        <w:jc w:val="both"/>
        <w:rPr>
          <w:rFonts w:ascii="Times New Roman" w:hAnsi="Times New Roman"/>
          <w:iCs/>
          <w:sz w:val="28"/>
          <w:szCs w:val="28"/>
          <w:lang w:eastAsia="en-US"/>
        </w:rPr>
      </w:pPr>
    </w:p>
    <w:p w:rsidR="00005406" w:rsidRDefault="00005406" w:rsidP="000054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C29A9">
        <w:rPr>
          <w:rFonts w:ascii="Times New Roman" w:hAnsi="Times New Roman"/>
          <w:sz w:val="28"/>
          <w:szCs w:val="28"/>
        </w:rPr>
        <w:t xml:space="preserve">В целях модернизации системы медицинской реабилитации в Российской Федерации по поручениям Президента Российской Федерации от 02.05.2021 № Пр-753 по вопросу расширения программ лечения и реабилитации в амбулаторных и стационарных условиях и от 15.07.2021 № Пр-1249 по вопросу разработки и реализации программы развития медицинской реабилитации Правительством Российской Федерации разработана инициатива социально-экономического развития Российской Федерации до 2030 года «Оптимальная для восстановления здоровья медицинская реабилитация». </w:t>
      </w:r>
      <w:r>
        <w:rPr>
          <w:rFonts w:ascii="Times New Roman" w:hAnsi="Times New Roman"/>
          <w:sz w:val="28"/>
          <w:szCs w:val="28"/>
        </w:rPr>
        <w:t xml:space="preserve">Федеральный проект «Оптимальная </w:t>
      </w:r>
      <w:r w:rsidRPr="001C29A9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9A9">
        <w:rPr>
          <w:rFonts w:ascii="Times New Roman" w:hAnsi="Times New Roman"/>
          <w:sz w:val="28"/>
          <w:szCs w:val="28"/>
        </w:rPr>
        <w:t>восстановления здоровья медицинская реабилитация» предусматривает реализацию главной цели инициативы 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9A9">
        <w:rPr>
          <w:rFonts w:ascii="Times New Roman" w:hAnsi="Times New Roman"/>
          <w:sz w:val="28"/>
          <w:szCs w:val="28"/>
        </w:rPr>
        <w:t>модернизаци</w:t>
      </w:r>
      <w:r>
        <w:rPr>
          <w:rFonts w:ascii="Times New Roman" w:hAnsi="Times New Roman"/>
          <w:sz w:val="28"/>
          <w:szCs w:val="28"/>
        </w:rPr>
        <w:t>ю</w:t>
      </w:r>
      <w:r w:rsidRPr="001C29A9">
        <w:rPr>
          <w:rFonts w:ascii="Times New Roman" w:hAnsi="Times New Roman"/>
          <w:sz w:val="28"/>
          <w:szCs w:val="28"/>
        </w:rPr>
        <w:t xml:space="preserve"> системы медицинской реабилитации и направлен на достижение показателя «Повышение ожидаемой продолжительности жизни до 78 лет» национальной цели развития Российской Федерации до 2030 года «Сохранение населения, здоровье и благополучие людей».</w:t>
      </w:r>
    </w:p>
    <w:p w:rsidR="00005406" w:rsidRDefault="00005406" w:rsidP="000054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5406" w:rsidRDefault="00005406" w:rsidP="000054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5406" w:rsidRPr="001C29A9" w:rsidRDefault="00005406" w:rsidP="00005406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005406" w:rsidRDefault="00005406" w:rsidP="00005406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1C29A9" w:rsidRPr="001C29A9" w:rsidRDefault="001C29A9" w:rsidP="001C29A9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C29A9" w:rsidRPr="001C29A9" w:rsidRDefault="001C29A9" w:rsidP="001C29A9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C29A9" w:rsidRPr="001C29A9" w:rsidRDefault="001C29A9" w:rsidP="001C29A9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C29A9" w:rsidRPr="001C29A9" w:rsidRDefault="001C29A9" w:rsidP="001C29A9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C29A9" w:rsidRPr="001C29A9" w:rsidRDefault="001C29A9" w:rsidP="001C29A9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C29A9" w:rsidRPr="001C29A9" w:rsidRDefault="001C29A9" w:rsidP="001C29A9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C29A9" w:rsidRPr="001C29A9" w:rsidRDefault="001C29A9" w:rsidP="001C29A9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C29A9" w:rsidRPr="001C29A9" w:rsidRDefault="001C29A9" w:rsidP="001C29A9">
      <w:pPr>
        <w:widowControl w:val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1C29A9" w:rsidRDefault="001C29A9" w:rsidP="001C29A9">
      <w:pPr>
        <w:spacing w:line="192" w:lineRule="auto"/>
        <w:rPr>
          <w:rFonts w:ascii="Times New Roman" w:hAnsi="Times New Roman"/>
          <w:sz w:val="28"/>
          <w:szCs w:val="28"/>
        </w:rPr>
        <w:sectPr w:rsidR="001C29A9" w:rsidSect="0070543E">
          <w:pgSz w:w="11907" w:h="16834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p w:rsidR="00634AB7" w:rsidRDefault="00634AB7" w:rsidP="00634AB7">
      <w:pPr>
        <w:spacing w:line="228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34AB7">
        <w:rPr>
          <w:rFonts w:ascii="Times New Roman" w:hAnsi="Times New Roman"/>
          <w:bCs/>
          <w:sz w:val="28"/>
          <w:szCs w:val="28"/>
        </w:rPr>
        <w:t>Показатели региональной программы «Оптимальная</w:t>
      </w:r>
    </w:p>
    <w:p w:rsidR="00634AB7" w:rsidRPr="00634AB7" w:rsidRDefault="00634AB7" w:rsidP="00634AB7">
      <w:pPr>
        <w:spacing w:line="228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634AB7">
        <w:rPr>
          <w:rFonts w:ascii="Times New Roman" w:hAnsi="Times New Roman"/>
          <w:bCs/>
          <w:sz w:val="28"/>
          <w:szCs w:val="28"/>
        </w:rPr>
        <w:t>для восстановления здоровья медицинская реабилитация»</w:t>
      </w:r>
    </w:p>
    <w:p w:rsidR="00634AB7" w:rsidRPr="00634AB7" w:rsidRDefault="00634AB7" w:rsidP="00634AB7">
      <w:pPr>
        <w:contextualSpacing/>
        <w:jc w:val="center"/>
        <w:rPr>
          <w:rFonts w:ascii="Times New Roman" w:hAnsi="Times New Roman"/>
          <w:bCs/>
          <w:sz w:val="16"/>
          <w:szCs w:val="16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"/>
        <w:gridCol w:w="1574"/>
        <w:gridCol w:w="1004"/>
        <w:gridCol w:w="1004"/>
        <w:gridCol w:w="862"/>
        <w:gridCol w:w="718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1291"/>
      </w:tblGrid>
      <w:tr w:rsidR="00634AB7" w:rsidRPr="00634AB7" w:rsidTr="00634AB7">
        <w:trPr>
          <w:trHeight w:val="459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№</w:t>
            </w:r>
          </w:p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п/п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Показатели федерального проекта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Уровень</w:t>
            </w:r>
          </w:p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показа-</w:t>
            </w:r>
          </w:p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теля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Единица</w:t>
            </w:r>
          </w:p>
          <w:p w:rsid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измере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  <w:p w:rsid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ния</w:t>
            </w:r>
            <w:proofErr w:type="spellEnd"/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(по </w:t>
            </w:r>
          </w:p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ОКЕИ)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Базовое</w:t>
            </w:r>
          </w:p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74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Период, год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Информаци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онная</w:t>
            </w:r>
            <w:proofErr w:type="spellEnd"/>
          </w:p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система</w:t>
            </w:r>
          </w:p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(источник</w:t>
            </w:r>
          </w:p>
          <w:p w:rsidR="00634AB7" w:rsidRPr="00634AB7" w:rsidRDefault="00634AB7" w:rsidP="00634AB7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данных)</w:t>
            </w:r>
          </w:p>
        </w:tc>
      </w:tr>
      <w:tr w:rsidR="00634AB7" w:rsidRPr="00634AB7" w:rsidTr="00634AB7">
        <w:trPr>
          <w:trHeight w:hRule="exact" w:val="829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2"/>
                <w:szCs w:val="22"/>
              </w:rPr>
              <w:t>з</w:t>
            </w: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наче-ние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Год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2020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2023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B7" w:rsidRPr="00634AB7" w:rsidRDefault="00634AB7" w:rsidP="00634AB7">
            <w:pPr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634AB7" w:rsidRPr="00634AB7" w:rsidRDefault="00634AB7">
      <w:pPr>
        <w:rPr>
          <w:rFonts w:ascii="Times New Roman" w:hAnsi="Times New Roman"/>
          <w:sz w:val="2"/>
          <w:szCs w:val="2"/>
        </w:rPr>
      </w:pP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"/>
        <w:gridCol w:w="1574"/>
        <w:gridCol w:w="1004"/>
        <w:gridCol w:w="1004"/>
        <w:gridCol w:w="862"/>
        <w:gridCol w:w="718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574"/>
        <w:gridCol w:w="1291"/>
      </w:tblGrid>
      <w:tr w:rsidR="00634AB7" w:rsidRPr="00634AB7" w:rsidTr="00634AB7">
        <w:trPr>
          <w:trHeight w:hRule="exact" w:val="288"/>
          <w:tblHeader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16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17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</w:t>
            </w:r>
          </w:p>
        </w:tc>
      </w:tr>
      <w:tr w:rsidR="00634AB7" w:rsidRPr="00634AB7" w:rsidTr="00634AB7">
        <w:trPr>
          <w:trHeight w:hRule="exact" w:val="302"/>
        </w:trPr>
        <w:tc>
          <w:tcPr>
            <w:tcW w:w="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391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AB7" w:rsidRPr="00634AB7" w:rsidRDefault="00634AB7" w:rsidP="00634AB7">
            <w:pPr>
              <w:ind w:left="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Обеспечена доступность оказания медицинской помощи по медицинской реабилитации</w:t>
            </w:r>
          </w:p>
        </w:tc>
      </w:tr>
      <w:tr w:rsidR="00EE34EA" w:rsidRPr="00634AB7" w:rsidTr="0011353E">
        <w:trPr>
          <w:cantSplit/>
          <w:trHeight w:hRule="exact" w:val="668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EA" w:rsidRPr="00634AB7" w:rsidRDefault="00EE34EA" w:rsidP="00EE34EA">
            <w:pPr>
              <w:ind w:left="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Доля случаев оказания медицинской помощи по медицинской реабилитации от числа случаев, предусмотренных объемами оказания медицинской помощи по медицинской реабилитации за счет средств обязательного медицинского страхования в соответствующем году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РП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роцент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86,0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2019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Default="00EE34EA" w:rsidP="00EE34EA">
            <w:pPr>
              <w:ind w:left="113" w:right="113"/>
              <w:jc w:val="center"/>
            </w:pPr>
            <w:r w:rsidRPr="00741E9F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Default="00EE34EA" w:rsidP="00EE34EA">
            <w:pPr>
              <w:ind w:left="113" w:right="113"/>
              <w:jc w:val="center"/>
            </w:pPr>
            <w:r w:rsidRPr="00741E9F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Default="00EE34EA" w:rsidP="00EE34EA">
            <w:pPr>
              <w:ind w:left="113" w:right="113"/>
              <w:jc w:val="center"/>
            </w:pPr>
            <w:r w:rsidRPr="00741E9F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Default="00EE34EA" w:rsidP="00EE34EA">
            <w:pPr>
              <w:ind w:left="113" w:right="113"/>
              <w:jc w:val="center"/>
            </w:pPr>
            <w:r w:rsidRPr="00741E9F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95,00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95,00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95,00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95,00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95,00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95,00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95,00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95,00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95,00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11353E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осударственная информационная система</w:t>
            </w:r>
          </w:p>
          <w:p w:rsidR="00EE34EA" w:rsidRPr="00634AB7" w:rsidRDefault="00EE34EA" w:rsidP="0011353E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обязательного медицинского страхования, форма федерального статистического наблюдения № 14-МЕД (ОМС)</w:t>
            </w:r>
          </w:p>
        </w:tc>
      </w:tr>
      <w:tr w:rsidR="00EE34EA" w:rsidRPr="00634AB7" w:rsidTr="00EE34EA">
        <w:trPr>
          <w:cantSplit/>
          <w:trHeight w:hRule="exact" w:val="7531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EA" w:rsidRPr="00634AB7" w:rsidRDefault="00EE34EA" w:rsidP="00EE34EA">
            <w:pPr>
              <w:ind w:left="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Доля случаев оказания медицинской помощи по медицинской реабилитации в амбулаторных условиях от числа случаев, предусмотренных объемами оказания медицинской помощи по медицинской реабилитации за счет средств обязательного медицинского страхования в соответствующем году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РП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роцент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0,0000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Default="00EE34EA" w:rsidP="00EE34EA">
            <w:pPr>
              <w:ind w:left="113" w:right="113"/>
              <w:jc w:val="center"/>
            </w:pPr>
            <w:r w:rsidRPr="004742BE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Default="00EE34EA" w:rsidP="00EE34EA">
            <w:pPr>
              <w:ind w:left="113" w:right="113"/>
              <w:jc w:val="center"/>
            </w:pPr>
            <w:r w:rsidRPr="004742BE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Default="00EE34EA" w:rsidP="00EE34EA">
            <w:pPr>
              <w:ind w:left="113" w:right="113"/>
              <w:jc w:val="center"/>
            </w:pPr>
            <w:r w:rsidRPr="004742BE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Default="00EE34EA" w:rsidP="00EE34EA">
            <w:pPr>
              <w:ind w:left="113" w:right="113"/>
              <w:jc w:val="center"/>
            </w:pPr>
            <w:r w:rsidRPr="004742BE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34,50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35,00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35,00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35,00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35,00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35,00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35,00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35,00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35,00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осударственная информационная система обязательного медицинского страхования, форма федерального стат</w:t>
            </w:r>
            <w:r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истического наблюдения № 14-МЕД </w:t>
            </w: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(ОМС)</w:t>
            </w:r>
          </w:p>
        </w:tc>
      </w:tr>
      <w:tr w:rsidR="00EE34EA" w:rsidRPr="00634AB7" w:rsidTr="00EE34EA">
        <w:trPr>
          <w:cantSplit/>
          <w:trHeight w:hRule="exact" w:val="5830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4EA" w:rsidRPr="00634AB7" w:rsidRDefault="00EE34EA" w:rsidP="00EE34EA">
            <w:pPr>
              <w:ind w:left="57"/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1.3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Доля отделений медицинской реабилитации, оснащенных современным медицинским реабилитационным оборудованием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113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РП</w:t>
            </w:r>
          </w:p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Рязанская область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11353E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r w:rsidR="00EE34EA"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роцент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2021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Default="00EE34EA" w:rsidP="00EE34EA">
            <w:pPr>
              <w:ind w:left="113" w:right="113"/>
              <w:jc w:val="center"/>
            </w:pPr>
            <w:r w:rsidRPr="00D83F55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Default="00EE34EA" w:rsidP="00EE34EA">
            <w:pPr>
              <w:ind w:left="113" w:right="113"/>
              <w:jc w:val="center"/>
            </w:pPr>
            <w:r w:rsidRPr="00D83F55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Default="00EE34EA" w:rsidP="00EE34EA">
            <w:pPr>
              <w:ind w:left="113" w:right="113"/>
              <w:jc w:val="center"/>
            </w:pPr>
            <w:r w:rsidRPr="00D83F55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Default="00EE34EA" w:rsidP="00EE34EA">
            <w:pPr>
              <w:ind w:left="113" w:right="113"/>
              <w:jc w:val="center"/>
            </w:pPr>
            <w:r w:rsidRPr="00D83F55">
              <w:rPr>
                <w:rFonts w:ascii="Times New Roman" w:hAnsi="Times New Roman"/>
                <w:sz w:val="28"/>
                <w:szCs w:val="24"/>
              </w:rPr>
              <w:t>–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26,33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78,9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E34EA" w:rsidRPr="00634AB7" w:rsidRDefault="00EE34EA" w:rsidP="00EE34EA">
            <w:pPr>
              <w:ind w:left="57" w:right="113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>
              <w:rPr>
                <w:rFonts w:ascii="Times New Roman" w:hAnsi="Times New Roman"/>
                <w:spacing w:val="-2"/>
                <w:sz w:val="22"/>
                <w:szCs w:val="22"/>
              </w:rPr>
              <w:t>г</w:t>
            </w: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осударственная интегрированная информационная система управления общественными финансами» «Электронный бюджет», Автоматизированная система мониторинга медицинской статистики</w:t>
            </w:r>
          </w:p>
        </w:tc>
      </w:tr>
    </w:tbl>
    <w:p w:rsidR="001C29A9" w:rsidRDefault="001C29A9" w:rsidP="00634AB7">
      <w:pPr>
        <w:widowControl w:val="0"/>
        <w:ind w:left="400"/>
        <w:contextualSpacing/>
        <w:rPr>
          <w:rFonts w:ascii="Times New Roman" w:hAnsi="Times New Roman"/>
          <w:sz w:val="28"/>
          <w:szCs w:val="28"/>
        </w:rPr>
      </w:pPr>
    </w:p>
    <w:p w:rsidR="00634AB7" w:rsidRDefault="00634AB7" w:rsidP="00634AB7">
      <w:pPr>
        <w:widowControl w:val="0"/>
        <w:ind w:left="400"/>
        <w:contextualSpacing/>
        <w:rPr>
          <w:rFonts w:ascii="Times New Roman" w:hAnsi="Times New Roman"/>
          <w:sz w:val="28"/>
          <w:szCs w:val="28"/>
        </w:rPr>
      </w:pPr>
    </w:p>
    <w:p w:rsidR="00634AB7" w:rsidRDefault="00634AB7" w:rsidP="00634AB7">
      <w:pPr>
        <w:widowControl w:val="0"/>
        <w:ind w:left="400"/>
        <w:contextualSpacing/>
        <w:rPr>
          <w:rFonts w:ascii="Times New Roman" w:hAnsi="Times New Roman"/>
          <w:sz w:val="28"/>
          <w:szCs w:val="28"/>
        </w:rPr>
      </w:pPr>
    </w:p>
    <w:p w:rsidR="00634AB7" w:rsidRDefault="00634AB7" w:rsidP="00634AB7">
      <w:pPr>
        <w:widowControl w:val="0"/>
        <w:ind w:left="400"/>
        <w:contextualSpacing/>
        <w:rPr>
          <w:rFonts w:ascii="Times New Roman" w:hAnsi="Times New Roman"/>
          <w:sz w:val="28"/>
          <w:szCs w:val="28"/>
        </w:rPr>
      </w:pPr>
    </w:p>
    <w:p w:rsidR="00634AB7" w:rsidRDefault="00634AB7" w:rsidP="00634AB7">
      <w:pPr>
        <w:widowControl w:val="0"/>
        <w:ind w:left="400"/>
        <w:contextualSpacing/>
        <w:rPr>
          <w:rFonts w:ascii="Times New Roman" w:hAnsi="Times New Roman"/>
          <w:sz w:val="28"/>
          <w:szCs w:val="28"/>
        </w:rPr>
      </w:pPr>
    </w:p>
    <w:p w:rsidR="00634AB7" w:rsidRDefault="00634AB7" w:rsidP="00634AB7">
      <w:pPr>
        <w:widowControl w:val="0"/>
        <w:ind w:left="400"/>
        <w:contextualSpacing/>
        <w:rPr>
          <w:rFonts w:ascii="Times New Roman" w:hAnsi="Times New Roman"/>
          <w:sz w:val="28"/>
          <w:szCs w:val="28"/>
        </w:rPr>
        <w:sectPr w:rsidR="00634AB7" w:rsidSect="0070543E">
          <w:headerReference w:type="default" r:id="rId13"/>
          <w:footerReference w:type="default" r:id="rId14"/>
          <w:pgSz w:w="16838" w:h="11906" w:orient="landscape"/>
          <w:pgMar w:top="1418" w:right="567" w:bottom="850" w:left="1985" w:header="708" w:footer="708" w:gutter="0"/>
          <w:cols w:space="708"/>
          <w:docGrid w:linePitch="360"/>
        </w:sectPr>
      </w:pPr>
    </w:p>
    <w:p w:rsidR="00634AB7" w:rsidRPr="00634AB7" w:rsidRDefault="00634AB7" w:rsidP="00634AB7">
      <w:pPr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634AB7">
        <w:rPr>
          <w:rFonts w:ascii="Times New Roman" w:hAnsi="Times New Roman"/>
          <w:iCs/>
          <w:sz w:val="28"/>
          <w:szCs w:val="28"/>
        </w:rPr>
        <w:t>3. Задачи региональной программы</w:t>
      </w:r>
    </w:p>
    <w:p w:rsidR="00634AB7" w:rsidRPr="00634AB7" w:rsidRDefault="00634AB7" w:rsidP="00634AB7">
      <w:pPr>
        <w:ind w:firstLine="709"/>
        <w:contextualSpacing/>
        <w:jc w:val="both"/>
        <w:rPr>
          <w:rFonts w:ascii="Times New Roman" w:hAnsi="Times New Roman"/>
          <w:b/>
          <w:iCs/>
          <w:sz w:val="28"/>
          <w:szCs w:val="28"/>
        </w:rPr>
      </w:pPr>
    </w:p>
    <w:p w:rsidR="00634AB7" w:rsidRPr="00634AB7" w:rsidRDefault="00634AB7" w:rsidP="00634AB7">
      <w:pPr>
        <w:widowControl w:val="0"/>
        <w:ind w:firstLine="709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634AB7">
        <w:rPr>
          <w:rFonts w:ascii="Times New Roman" w:hAnsi="Times New Roman"/>
          <w:sz w:val="28"/>
          <w:szCs w:val="28"/>
          <w:lang w:eastAsia="en-US"/>
        </w:rPr>
        <w:t>Основными задачами региональной программы являются:</w:t>
      </w:r>
    </w:p>
    <w:p w:rsidR="00634AB7" w:rsidRPr="00634AB7" w:rsidRDefault="00634AB7" w:rsidP="00634AB7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634AB7">
        <w:rPr>
          <w:rFonts w:ascii="Times New Roman" w:eastAsia="Calibri" w:hAnsi="Times New Roman"/>
          <w:sz w:val="28"/>
          <w:szCs w:val="28"/>
          <w:lang w:eastAsia="en-US"/>
        </w:rPr>
        <w:t>обеспечение доступности оказания медицинской помощи                                 по медицинской реабилитации взрослым и детям;</w:t>
      </w:r>
    </w:p>
    <w:p w:rsidR="00634AB7" w:rsidRPr="00634AB7" w:rsidRDefault="00634AB7" w:rsidP="00634AB7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634AB7">
        <w:rPr>
          <w:rFonts w:ascii="Times New Roman" w:eastAsia="Calibri" w:hAnsi="Times New Roman"/>
          <w:sz w:val="28"/>
          <w:szCs w:val="28"/>
          <w:lang w:eastAsia="en-US"/>
        </w:rPr>
        <w:t>предоставление гражданам объективной актуальной информации                     о реабилитационных программах и возможностях медицинской реабилитации;</w:t>
      </w:r>
    </w:p>
    <w:p w:rsidR="00634AB7" w:rsidRPr="00634AB7" w:rsidRDefault="00634AB7" w:rsidP="00634AB7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634AB7">
        <w:rPr>
          <w:rFonts w:ascii="Times New Roman" w:eastAsia="Calibri" w:hAnsi="Times New Roman"/>
          <w:sz w:val="28"/>
          <w:szCs w:val="28"/>
          <w:lang w:eastAsia="en-US"/>
        </w:rPr>
        <w:t>совершенствование и развитие организации медицинской реабилитации в рамках оказания специализированной, в том числе высокотехнологичной, медицинской помощи (1, 2 этап);</w:t>
      </w:r>
    </w:p>
    <w:p w:rsidR="00634AB7" w:rsidRPr="00634AB7" w:rsidRDefault="00634AB7" w:rsidP="00634AB7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634AB7">
        <w:rPr>
          <w:rFonts w:ascii="Times New Roman" w:eastAsia="Calibri" w:hAnsi="Times New Roman"/>
          <w:sz w:val="28"/>
          <w:szCs w:val="28"/>
          <w:lang w:eastAsia="en-US"/>
        </w:rPr>
        <w:t>совершенствование и развитие организации медицинской реабилитации в рамках оказания первичной медико-санитарной помощи                              в амбулаторных условиях и условиях дневного стационара (3 этап);</w:t>
      </w:r>
    </w:p>
    <w:p w:rsidR="00634AB7" w:rsidRPr="00634AB7" w:rsidRDefault="00634AB7" w:rsidP="00634AB7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634AB7">
        <w:rPr>
          <w:rFonts w:ascii="Times New Roman" w:eastAsia="Calibri" w:hAnsi="Times New Roman"/>
          <w:sz w:val="28"/>
          <w:szCs w:val="28"/>
          <w:lang w:eastAsia="en-US"/>
        </w:rPr>
        <w:t>кадровое обеспечение реабилитационной службы Рязанской области;</w:t>
      </w:r>
    </w:p>
    <w:p w:rsidR="00634AB7" w:rsidRDefault="00634AB7" w:rsidP="00634AB7">
      <w:pPr>
        <w:spacing w:after="160"/>
        <w:ind w:firstLine="709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- </w:t>
      </w:r>
      <w:r w:rsidRPr="00634AB7">
        <w:rPr>
          <w:rFonts w:ascii="Times New Roman" w:eastAsia="Calibri" w:hAnsi="Times New Roman"/>
          <w:sz w:val="28"/>
          <w:szCs w:val="28"/>
          <w:lang w:eastAsia="en-US"/>
        </w:rPr>
        <w:t>организационно методическое сопровождение деятельности реабилитационной службы Рязанской области.</w:t>
      </w:r>
    </w:p>
    <w:p w:rsidR="00634AB7" w:rsidRDefault="00634AB7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34AB7" w:rsidRDefault="00634AB7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34AB7" w:rsidRDefault="00634AB7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34AB7" w:rsidRDefault="00634AB7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34AB7" w:rsidRDefault="00634AB7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34AB7" w:rsidRDefault="00634AB7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34AB7" w:rsidRDefault="00634AB7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34AB7" w:rsidRDefault="00634AB7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34AB7" w:rsidRDefault="00634AB7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  <w:sectPr w:rsidR="00634AB7" w:rsidSect="00634AB7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:rsidR="00634AB7" w:rsidRPr="00634AB7" w:rsidRDefault="00634AB7" w:rsidP="00634AB7">
      <w:pPr>
        <w:widowControl w:val="0"/>
        <w:ind w:left="400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634AB7">
        <w:rPr>
          <w:rFonts w:ascii="Times New Roman" w:hAnsi="Times New Roman"/>
          <w:sz w:val="28"/>
          <w:szCs w:val="28"/>
          <w:lang w:eastAsia="en-US"/>
        </w:rPr>
        <w:t>План мероприятий региональной программы</w:t>
      </w:r>
    </w:p>
    <w:p w:rsidR="00634AB7" w:rsidRPr="00634AB7" w:rsidRDefault="00634AB7" w:rsidP="00634AB7">
      <w:pPr>
        <w:widowControl w:val="0"/>
        <w:ind w:left="400"/>
        <w:contextualSpacing/>
        <w:jc w:val="center"/>
        <w:rPr>
          <w:rFonts w:ascii="Times New Roman" w:hAnsi="Times New Roman"/>
          <w:b/>
          <w:sz w:val="24"/>
          <w:szCs w:val="26"/>
          <w:u w:val="single"/>
          <w:lang w:eastAsia="en-US"/>
        </w:rPr>
      </w:pPr>
    </w:p>
    <w:tbl>
      <w:tblPr>
        <w:tblW w:w="14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992"/>
        <w:gridCol w:w="2126"/>
        <w:gridCol w:w="709"/>
        <w:gridCol w:w="709"/>
        <w:gridCol w:w="2409"/>
        <w:gridCol w:w="2410"/>
        <w:gridCol w:w="2552"/>
        <w:gridCol w:w="967"/>
      </w:tblGrid>
      <w:tr w:rsidR="00634AB7" w:rsidRPr="00634AB7" w:rsidTr="00E86DDF">
        <w:trPr>
          <w:tblHeader/>
          <w:jc w:val="center"/>
        </w:trPr>
        <w:tc>
          <w:tcPr>
            <w:tcW w:w="1832" w:type="dxa"/>
            <w:vMerge w:val="restart"/>
            <w:tcBorders>
              <w:bottom w:val="nil"/>
            </w:tcBorders>
            <w:shd w:val="clear" w:color="auto" w:fill="auto"/>
          </w:tcPr>
          <w:p w:rsidR="00634AB7" w:rsidRPr="00634AB7" w:rsidRDefault="00634AB7" w:rsidP="006834DE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раздела</w:t>
            </w:r>
          </w:p>
        </w:tc>
        <w:tc>
          <w:tcPr>
            <w:tcW w:w="992" w:type="dxa"/>
            <w:vMerge w:val="restart"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№ </w:t>
            </w:r>
            <w:proofErr w:type="spellStart"/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мероп-риятия</w:t>
            </w:r>
            <w:proofErr w:type="spellEnd"/>
          </w:p>
        </w:tc>
        <w:tc>
          <w:tcPr>
            <w:tcW w:w="2126" w:type="dxa"/>
            <w:vMerge w:val="restart"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 мероприятия</w:t>
            </w:r>
          </w:p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Сроки реализации</w:t>
            </w:r>
          </w:p>
        </w:tc>
        <w:tc>
          <w:tcPr>
            <w:tcW w:w="2409" w:type="dxa"/>
            <w:vMerge w:val="restart"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2410" w:type="dxa"/>
            <w:vMerge w:val="restart"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Критерий исполнения мероприятия</w:t>
            </w:r>
          </w:p>
        </w:tc>
        <w:tc>
          <w:tcPr>
            <w:tcW w:w="2552" w:type="dxa"/>
            <w:vMerge w:val="restart"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Характеристика результата</w:t>
            </w:r>
          </w:p>
        </w:tc>
        <w:tc>
          <w:tcPr>
            <w:tcW w:w="967" w:type="dxa"/>
            <w:vMerge w:val="restart"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ind w:left="-108" w:right="-61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Регуляр-ность</w:t>
            </w:r>
            <w:proofErr w:type="spellEnd"/>
          </w:p>
        </w:tc>
      </w:tr>
      <w:tr w:rsidR="00634AB7" w:rsidRPr="00634AB7" w:rsidTr="00E86DDF">
        <w:trPr>
          <w:tblHeader/>
          <w:jc w:val="center"/>
        </w:trPr>
        <w:tc>
          <w:tcPr>
            <w:tcW w:w="1832" w:type="dxa"/>
            <w:vMerge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ind w:left="-108" w:right="-108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начало 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ind w:left="-108" w:right="-108"/>
              <w:contextualSpacing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окон-</w:t>
            </w:r>
            <w:proofErr w:type="spellStart"/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>чание</w:t>
            </w:r>
            <w:proofErr w:type="spellEnd"/>
            <w:r w:rsidRPr="00634AB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vMerge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10" w:type="dxa"/>
            <w:vMerge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7" w:type="dxa"/>
            <w:vMerge/>
            <w:tcBorders>
              <w:bottom w:val="nil"/>
            </w:tcBorders>
            <w:shd w:val="clear" w:color="auto" w:fill="auto"/>
          </w:tcPr>
          <w:p w:rsidR="00634AB7" w:rsidRPr="00634AB7" w:rsidRDefault="00634AB7" w:rsidP="00634AB7">
            <w:pPr>
              <w:contextualSpacing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</w:tr>
    </w:tbl>
    <w:p w:rsidR="00E86DDF" w:rsidRPr="00E86DDF" w:rsidRDefault="00E86DDF">
      <w:pPr>
        <w:rPr>
          <w:rFonts w:ascii="Times New Roman" w:hAnsi="Times New Roman"/>
          <w:sz w:val="2"/>
          <w:szCs w:val="2"/>
        </w:rPr>
      </w:pPr>
    </w:p>
    <w:tbl>
      <w:tblPr>
        <w:tblW w:w="14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2"/>
        <w:gridCol w:w="992"/>
        <w:gridCol w:w="2126"/>
        <w:gridCol w:w="709"/>
        <w:gridCol w:w="709"/>
        <w:gridCol w:w="2409"/>
        <w:gridCol w:w="2410"/>
        <w:gridCol w:w="2552"/>
        <w:gridCol w:w="967"/>
      </w:tblGrid>
      <w:tr w:rsidR="006834DE" w:rsidRPr="00D63929" w:rsidTr="003F3749">
        <w:trPr>
          <w:tblHeader/>
          <w:jc w:val="center"/>
        </w:trPr>
        <w:tc>
          <w:tcPr>
            <w:tcW w:w="1832" w:type="dxa"/>
            <w:shd w:val="clear" w:color="auto" w:fill="auto"/>
          </w:tcPr>
          <w:p w:rsidR="006834DE" w:rsidRPr="00D63929" w:rsidRDefault="006834DE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63929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834DE" w:rsidRPr="00D63929" w:rsidRDefault="006834DE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63929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834DE" w:rsidRPr="00D63929" w:rsidRDefault="006834DE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63929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834DE" w:rsidRPr="00D63929" w:rsidRDefault="006834DE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63929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6834DE" w:rsidRPr="00D63929" w:rsidRDefault="006834DE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63929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6834DE" w:rsidRPr="00D63929" w:rsidRDefault="006834DE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63929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6834DE" w:rsidRPr="00D63929" w:rsidRDefault="006834DE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63929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:rsidR="006834DE" w:rsidRPr="00D63929" w:rsidRDefault="006834DE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63929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967" w:type="dxa"/>
            <w:shd w:val="clear" w:color="auto" w:fill="auto"/>
          </w:tcPr>
          <w:p w:rsidR="006834DE" w:rsidRPr="00D63929" w:rsidRDefault="006834DE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D63929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</w:tr>
      <w:tr w:rsidR="00634AB7" w:rsidRPr="00634AB7" w:rsidTr="003F3749">
        <w:trPr>
          <w:jc w:val="center"/>
        </w:trPr>
        <w:tc>
          <w:tcPr>
            <w:tcW w:w="14706" w:type="dxa"/>
            <w:gridSpan w:val="9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</w:t>
            </w:r>
            <w:r w:rsidR="00E86DDF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Комплекс мер, направленных на совершенствование оказания медицинской помощи по медицинской реабилитации на всех этапах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 w:val="restart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1.1. Обеспечение доступности оказания медицинской помощи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 медицинской реабилитации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на всех этапах</w:t>
            </w:r>
          </w:p>
        </w:tc>
        <w:tc>
          <w:tcPr>
            <w:tcW w:w="992" w:type="dxa"/>
            <w:shd w:val="clear" w:color="auto" w:fill="auto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1.1.1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11353E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а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ктуализация правовых актов, регламентирующих организацию медицинской реабилитации взрослым на всех этапах с учетом оценки состояния по ШРМ, в том числе маршрутизацию пациентов в медицинские организации вне зависимости от форм собственности 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01.06.</w:t>
            </w:r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01.12.</w:t>
            </w:r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Киселева О.Н.</w:t>
            </w:r>
            <w:r w:rsidR="00E86DDF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E86DDF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="00E86DDF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начальник</w:t>
            </w:r>
            <w:r w:rsidR="00E86DDF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отдела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организации</w:t>
            </w:r>
            <w:r w:rsidR="00E86DDF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оказания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первичной медико-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санитарной</w:t>
            </w:r>
            <w:r w:rsidR="00E86DDF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помощи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Минздрава</w:t>
            </w:r>
            <w:r w:rsidR="00E86DDF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Рязанской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области;</w:t>
            </w:r>
          </w:p>
          <w:p w:rsidR="00634AB7" w:rsidRPr="00634AB7" w:rsidRDefault="0011353E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Рябикина</w:t>
            </w:r>
            <w:proofErr w:type="spell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В.А.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</w:t>
            </w:r>
          </w:p>
          <w:p w:rsidR="00634AB7" w:rsidRPr="00634AB7" w:rsidRDefault="0011353E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заместитель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начальник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а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отдела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организации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высокотехнологичной и специализированной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помощи</w:t>
            </w:r>
            <w:r w:rsidR="00E86DDF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Минздрава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Рязанской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Изданы соответствующие приказы </w:t>
            </w:r>
            <w:r w:rsidR="0011353E">
              <w:rPr>
                <w:rFonts w:ascii="Times New Roman" w:hAnsi="Times New Roman"/>
                <w:spacing w:val="-4"/>
                <w:sz w:val="22"/>
                <w:szCs w:val="22"/>
              </w:rPr>
              <w:t>МЗ РО:</w:t>
            </w:r>
          </w:p>
          <w:p w:rsidR="00634AB7" w:rsidRPr="00634AB7" w:rsidRDefault="0011353E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риказ Минздрава Рязанской области от 11.05.2022 № 829 «Об организации оказания медицинской помощи взрослым по профилю «Медицинская реабилитация» на территории Рязанской области» (далее – Приказ           № 829)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11353E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равовые акты, регламентирующие организацию медицинской помощи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 медицинской реабилитации взрослым приведены в соответствие с Порядком организации медицинской реабилитации взрослых, утвержденным приказом Минздрава России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от 31.07.2020 № 788н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11353E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азовое (недели-мое)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1.1.2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11353E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а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ктуализация правовых актов, регламентирующих организацию медицинской реабилитации детям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 всех этапах с учетом оценки состояния пациентов по уровням 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курации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, в том числе маршрутизацию                  в медицинские организации вне зависимости от форм собственности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Del="00B36474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01.06.2022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Del="00B36474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01.12.2024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Del="00B36474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Кирякина Е.С. 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начальник отдела организации медицинской помощи детям Минздрава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11353E" w:rsidP="0011353E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изданы соответствующие приказы МЗ РО:</w:t>
            </w:r>
          </w:p>
          <w:p w:rsidR="00E86DDF" w:rsidRP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приказ </w:t>
            </w:r>
            <w:r w:rsidR="0011353E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Минздрава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Рязанской области от 16.03.2022 № 467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«Об организации оказания медицинской помощи детям</w:t>
            </w:r>
            <w:r w:rsidR="00E86DDF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по проф</w:t>
            </w:r>
            <w:r w:rsidR="0011353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илю «медицинская реабилитация»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 территории Рязанской области» 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11353E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равовые акты, регламентирующие организацию медицинской помощи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 медицинской реабилитации детям приведены в соответствие с Порядком организации медицинской реабилитации детей, утвержденным приказом Минздрава России </w:t>
            </w:r>
          </w:p>
          <w:p w:rsidR="00634AB7" w:rsidRPr="00634AB7" w:rsidDel="00574185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от 23.10.2019 № 878н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11353E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азовое (недели-мое)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1.1.3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11353E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жегодное проведение анализа использования круглосуточного реабилитационного коечного фонда</w:t>
            </w:r>
            <w:r w:rsidR="00634AB7"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 Рязанской области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(взрослые и дети)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 учетом нормативов объемов и финансирования территориальной программы государственных гарантий бесплатного оказания гражданам медицинской помощи 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01.06.2022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главный внештатный специалист по медицинской реабилитации взрослым Минздрава Рязанской области</w:t>
            </w:r>
            <w:r w:rsidR="006A496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               по медицинской реабилитации детям Минздрава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11353E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МЗ РО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подготовлен ежегодный отчет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 итогам проведенного анализа согласно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утвержденной форме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(реквизиты документа)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b/>
                <w:bCs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34AB7" w:rsidRPr="00634AB7" w:rsidRDefault="0011353E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роведен ежегодный анализ использования круглосуточного реабилитационного коечного фонда по медицинской реабилитации в регионе с учетом оценки состояния пациентов по ШРМ (уровням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курации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), а также возможностей территориальной программы государственных гарантий бесплатного оказания гражданам медицинской помощи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11353E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1.1.4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11353E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роведение аудита оснащенности реабилитационным оборудованием отделений реабилитации медицинских организаций субъекта РФ на соответствие стандартам оснащения Порядка организации медицинской реабилитации взрослых, утвержденного приказом Минздрава России от 31.07.2020 № 788н</w:t>
            </w:r>
            <w:r w:rsidR="00634AB7" w:rsidRPr="00634AB7" w:rsidDel="00F667E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и Порядка организации медицинской реабилитации детей, утвержденного приказом Минздрава России от 23.10.2019 № 878н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01.06.2022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главный внештатный специалист по медицинской реабилитации взрослым Минздрава Рязанской области</w:t>
            </w:r>
            <w:r w:rsidR="006A4962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 по медицинской реабилитации детям Минздрава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11353E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МЗ РО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предоставлен отчет об аудите оснащенности (реквизиты документа                    с рассчитанным коэффициентом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недооснащенности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 каждому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из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реабилитационных отделений (стационарного, дневного стационара, амбулаторного отделения)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роведен аудит оснащенности реабилитационным оборудованием отделений реабилитации медицинских организаций субъекта РФ на соответствие стандартам оснащения Порядка организации медицинской реабилитации взрослых, утвержденного приказом Минздрава России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от 31.07.2020 № 788н</w:t>
            </w:r>
            <w:r w:rsidRPr="00634AB7" w:rsidDel="00F667E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и Порядка организации медицинской реабилитации детей, утвержденного приказом Минздрава России от 23.10.2019 № 878н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1.1.5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овышение эффективности использования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реабилитационного оборудования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отделениях медицинской реабилитации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01.01.2023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31.12.2026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медицинских организаций</w:t>
            </w:r>
          </w:p>
        </w:tc>
        <w:tc>
          <w:tcPr>
            <w:tcW w:w="2410" w:type="dxa"/>
            <w:shd w:val="clear" w:color="auto" w:fill="auto"/>
          </w:tcPr>
          <w:p w:rsidR="00D63929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беспечен двусменный режим работы (кабинетов/отделений физиотерапии и (или) залов/кабинетов ЛФК, тренажерных залов и пр.) в 2023 году – в 3 отделениях, включая: ГБУ РО «Городская клиническая больница </w:t>
            </w:r>
          </w:p>
          <w:p w:rsidR="00D63929" w:rsidRP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5», ГБУ РО «Шиловский ММЦ», 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 РО «Рязанский областной клинический кардиологический диспансер»;</w:t>
            </w:r>
          </w:p>
          <w:p w:rsidR="00D63929" w:rsidRP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2024 году –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отделени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включая                   ГБУ РО «Городская клиническая больница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11»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2025 году – в 2 отделениях, включая: ГБУ РО «Областная детская клиническая больница имени Н.В. Дмитриевой», ГБУ РО «Рязанский дом ребенка»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величена эффективность использования реабилитационного оборудования                      в отделениях медицинской реабилитации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Del="00574185" w:rsidRDefault="006A4962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trHeight w:val="1761"/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1.1.6.1</w:t>
            </w:r>
          </w:p>
          <w:p w:rsidR="00634AB7" w:rsidRPr="00634AB7" w:rsidRDefault="00634AB7" w:rsidP="003F3749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34AB7" w:rsidRPr="00634AB7" w:rsidRDefault="006A4962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оздание                            на функциональной основе центра (бюро) маршрутизации взрослых                           для направления                    на медицинскую реабилитацию на базе ГБУ РО «Областная клиническая больница» 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01.11.2024</w:t>
            </w:r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01.11.2024</w:t>
            </w:r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634AB7" w:rsidRPr="00634AB7" w:rsidRDefault="006A4962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лавный врач ГБУ РО «Областная клиническая больница»</w:t>
            </w:r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Карпунин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А.Ю. </w:t>
            </w:r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Приказ </w:t>
            </w:r>
            <w:r w:rsidR="006A496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МЗ РО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 создании центра (бюро) маршрутизации взрослых для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направления на медицинскую реабилитацию на базе ГБУ РО «Областная клиническая больница» 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Создан центр (бюро) маршрутизации взрослых                               для направления                        на медицинскую реабилитацию на базе ГБУ РО «Областная клиническая больница» </w:t>
            </w:r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</w:tcPr>
          <w:p w:rsidR="00634AB7" w:rsidRPr="00634AB7" w:rsidRDefault="006A4962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азовое (недели-мое)</w:t>
            </w:r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34AB7" w:rsidRPr="00634AB7" w:rsidTr="003F3749">
        <w:trPr>
          <w:trHeight w:val="426"/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1.1.6.2</w:t>
            </w:r>
          </w:p>
          <w:p w:rsidR="00634AB7" w:rsidRPr="00634AB7" w:rsidRDefault="00634AB7" w:rsidP="003F3749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D63929" w:rsidRPr="00634AB7" w:rsidRDefault="006A4962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оздание                                на функциональной основе центра (бюро) маршрутизации детям для направления                    на медицинскую реабилитацию на базе ГБУ РО «Областная детская клиническая больница имени Н.В. Дмитриевой»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01.03.2024</w:t>
            </w:r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01.03.2024</w:t>
            </w:r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634AB7" w:rsidRPr="00634AB7" w:rsidRDefault="006A4962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лавный врач ГБУ РО «Областная детская клиническая больница им. Н.В. Дмитриевой» Лебедева И.Н. </w:t>
            </w:r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4AB7" w:rsidRPr="00634AB7" w:rsidRDefault="006A4962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риказ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МЗ РО о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создании центра (бюро) маршрутизации взрослых для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направления на медицинскую реабилитацию на базе                    ГБУ РО «Областная детская клиническая больница имени Н.В. Дмитриевой»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6A4962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оздан центр (бюро) маршрутизации детей для направления                      на медицинскую реабилитацию на базе ГБУ РО «Областная клиническая больница» </w:t>
            </w:r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</w:tcPr>
          <w:p w:rsidR="00634AB7" w:rsidRPr="00634AB7" w:rsidRDefault="006A4962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азовое (недели-мое)</w:t>
            </w:r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1.1.7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6A4962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оздание и ведение регистра пациентов,                в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т.ч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 инвалидов, направленных                      на медицинскую реабилитацию и завершивших медицинскую реабилитацию 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01.01.2024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shd w:val="clear" w:color="auto" w:fill="auto"/>
          </w:tcPr>
          <w:p w:rsidR="00D63929" w:rsidRPr="00D63929" w:rsidRDefault="00634AB7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Панфилова М.С. –главный врач  </w:t>
            </w:r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«Центр общественного здоровья, медицинской профилактики и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информационных технологий»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6A4962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риказ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МЗ РО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 создании Регистра пациентов, в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т.ч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. инвалидов,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направ</w:t>
            </w:r>
            <w:proofErr w:type="spell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ленных на медицинскую реабилитацию 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завер</w:t>
            </w:r>
            <w:proofErr w:type="spellEnd"/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шивших медицинскую реабилитацию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6A4962" w:rsidP="008A3982">
            <w:pPr>
              <w:spacing w:line="235" w:lineRule="auto"/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оздан и ведется                      в режиме онлайн центром (бюро) маршрутизации Регистр пациентов, в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т.ч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. инвалидов, направленных                   на медицинскую реабилитацию и завершивших медицинскую реабилитацию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6A4962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</w:p>
          <w:p w:rsidR="00634AB7" w:rsidRPr="00634AB7" w:rsidRDefault="00634AB7" w:rsidP="008A3982">
            <w:pPr>
              <w:spacing w:line="235" w:lineRule="auto"/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ежеме-сячно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1.1.8</w:t>
            </w:r>
          </w:p>
        </w:tc>
        <w:tc>
          <w:tcPr>
            <w:tcW w:w="2126" w:type="dxa"/>
            <w:shd w:val="clear" w:color="auto" w:fill="auto"/>
          </w:tcPr>
          <w:p w:rsidR="00D63929" w:rsidRPr="00D63929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окращение срока ожидания пациентом </w:t>
            </w:r>
            <w:r w:rsidR="00634AB7"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(взрослые и/или дети)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оказания медицинской помощи по медицинской реабилитации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2-го и 3-го этапов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01.07.2022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медицинских организаций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лительность ожидания составляет: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для госпитализации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на 2-й этап: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14 дней – в 2022 году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14 дней – в 2023 году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12 дней – в 2024 году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целях реабилитации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в амбулаторных условиях (условиях дневного стационара):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21 день – в 2022 году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21 день – в 2023 году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14 дней – в 2024 году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окращены сроки ожидания пациентом реабилитационного лечения на 2-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>м и 3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noBreakHyphen/>
              <w:t xml:space="preserve">м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этапах медицинской реабилитации и составила на 2-й этап: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14 дней – в 2022 году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14 дней – в 2023 году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12 дней – в 2024 году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амбулаторных условиях (условиях дневного стационара):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21 день – в 2022 году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21 день – в 2023 году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14 дней – в 2024 году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1.1.9</w:t>
            </w:r>
          </w:p>
        </w:tc>
        <w:tc>
          <w:tcPr>
            <w:tcW w:w="2126" w:type="dxa"/>
            <w:shd w:val="clear" w:color="auto" w:fill="auto"/>
          </w:tcPr>
          <w:p w:rsidR="00D63929" w:rsidRPr="00D63929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величение доли пациентов, имеющих оценку по ШРМ 4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noBreakHyphen/>
              <w:t>5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noBreakHyphen/>
              <w:t>6 баллов и направленных на 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 этап медицинской реабилитации после завершения 1 этапа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01.07.2022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лавные врачи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медицинских организаций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оля пациентов, имеющих оценку по ШРМ 4-5-6 баллов и направленных на 2 этап медицинской реабилитации после завершения 1 этапа медицинской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реабили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тации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составляет в: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8%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9%</w:t>
            </w:r>
          </w:p>
          <w:p w:rsidR="00634AB7" w:rsidRPr="008A3982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9%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2025 году – не менее 9%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2026 году – не менее 10%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2027 году – не менее 10%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2028 году – не менее 11%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2029 году – не менее 11%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2030 году – не менее 12%</w:t>
            </w:r>
          </w:p>
        </w:tc>
        <w:tc>
          <w:tcPr>
            <w:tcW w:w="2552" w:type="dxa"/>
            <w:shd w:val="clear" w:color="auto" w:fill="auto"/>
          </w:tcPr>
          <w:p w:rsidR="00D63929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величена доля пациентов, имеющ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>их оценку по ШРМ 4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noBreakHyphen/>
              <w:t>5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noBreakHyphen/>
              <w:t xml:space="preserve">6 баллов и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направленных на 2 этап медицинской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реабили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тации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после завершения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 этапа и составила в: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8%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9%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9%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2025 году – не менее 9%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2026 году – не менее 10%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2027 году – не менее 10%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2028 году – не менее 11%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1.1.10</w:t>
            </w:r>
          </w:p>
        </w:tc>
        <w:tc>
          <w:tcPr>
            <w:tcW w:w="2126" w:type="dxa"/>
            <w:shd w:val="clear" w:color="auto" w:fill="auto"/>
          </w:tcPr>
          <w:p w:rsidR="00D63929" w:rsidRPr="00D63929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величение доли пациентов, имеющих оценку по ШРМ </w:t>
            </w:r>
          </w:p>
          <w:p w:rsidR="00D63929" w:rsidRP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2-</w:t>
            </w:r>
            <w:r w:rsidR="006A496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3 балла для взрослых пациентов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ли</w:t>
            </w:r>
            <w:r w:rsidR="006A496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бо 2,3 уровни </w:t>
            </w:r>
            <w:proofErr w:type="spellStart"/>
            <w:r w:rsidR="006A4962">
              <w:rPr>
                <w:rFonts w:ascii="Times New Roman" w:hAnsi="Times New Roman"/>
                <w:spacing w:val="-4"/>
                <w:sz w:val="22"/>
                <w:szCs w:val="22"/>
              </w:rPr>
              <w:t>курации</w:t>
            </w:r>
            <w:proofErr w:type="spellEnd"/>
            <w:r w:rsidR="006A496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для детей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 направленных на 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  <w:highlight w:val="yellow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 этап медицинской реабилитации после завершения 1 этапа и/или 2 этапа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01.07.2022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медицинских организаций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оля пациентов, закончивших лечение на 1 или 2 этапе и имеющих оценку по ШРМ 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>2-3 балла у взрослого населения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 2, 3 уров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ни </w:t>
            </w:r>
            <w:proofErr w:type="spellStart"/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>курации</w:t>
            </w:r>
            <w:proofErr w:type="spellEnd"/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у детского населения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направлен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ных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 3 этап медицин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ской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реабилитации составляет в: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6%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10%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20%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2025 году – не менее 20%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2026 году – не менее 25%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2027 году – не менее 25%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2028 году – не менее 25%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2029 году – не менее 30%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2030 году – не менее 30%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величена доля пациентов, имеющих оценку по ШРМ 2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noBreakHyphen/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3 балла для взрослых пациентов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ли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бо 2,3 уровни </w:t>
            </w:r>
            <w:proofErr w:type="spellStart"/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>курации</w:t>
            </w:r>
            <w:proofErr w:type="spellEnd"/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для детей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</w:t>
            </w:r>
            <w:r w:rsidR="00D63929" w:rsidRP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направленных на 3 этап медицинской реабилитации после завершения 1 этапа и/или 2 этапа и составила в: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6%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10%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20%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2025 году – не менее 20%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2026 году – не менее 25%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2027 году – не менее 25%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2028 году – не менее 25%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2029 году – не менее 30%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2030 году – не менее 30%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6A4962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trHeight w:val="572"/>
          <w:jc w:val="center"/>
        </w:trPr>
        <w:tc>
          <w:tcPr>
            <w:tcW w:w="1832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1.1.11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величение доли случаев оказания амбулаторной медицинской помощи       по медицинской реабилитации взрослых с использованием телемедицинских технологий 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главный внештатный специалист                по медицинской реабилитации взрослым Минздрава Рязанской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области,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            по медицинской реабилитации де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>тям Минздрава Рязанской области,</w:t>
            </w:r>
          </w:p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медицинских организаций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оля случаев оказания амбулаторной медицинской помощи                   по медицинской реабилитации взрослых                          с применением телемедицинских технологий в формате «врач-пациент» составила: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2025 году – не менее 0,1%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2026 году – не менее 0,2%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2027 году – не менее 1%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2028 году – не менее 1,5%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2029 году – не менее 2%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2030 году – не менее 2,5%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величена доля случаев оказания амбулаторной медицинской помощи            по медицинской реабилитации взрослых          с использованием телемедицинских технологий и составила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2025 году – не менее 0,1%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2026 году – не менее 0,2%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2027 году – не менее 1%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2028 году – не менее 1,5%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2029 году – не менее 2%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2030 году – не менее 2,5%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(еже-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кварталь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ное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trHeight w:val="1414"/>
          <w:jc w:val="center"/>
        </w:trPr>
        <w:tc>
          <w:tcPr>
            <w:tcW w:w="1832" w:type="dxa"/>
            <w:vMerge w:val="restart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беспечение исполнения объемов случаев и финансирования оказания медицинской помощи по профилю «медицинская реабилитация»                    в стационарных условиях, установленных Территориальной программой ОМС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медицинских организаций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-4"/>
                <w:sz w:val="22"/>
                <w:szCs w:val="22"/>
              </w:rPr>
              <w:t>д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оля случаев оказания медицинской помощи по медицинской реабилитации                   от числа случаев, предусмотренных объемами оказания медицинской помо</w:t>
            </w:r>
            <w:r>
              <w:rPr>
                <w:rFonts w:ascii="Times New Roman" w:eastAsia="Arial" w:hAnsi="Times New Roman"/>
                <w:spacing w:val="-4"/>
                <w:sz w:val="22"/>
                <w:szCs w:val="22"/>
              </w:rPr>
              <w:t xml:space="preserve">щи по медицинской реабилитации 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за</w:t>
            </w:r>
            <w:r w:rsidR="00D63929">
              <w:rPr>
                <w:rFonts w:ascii="Times New Roman" w:eastAsia="Arial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счет средств ОМС</w:t>
            </w:r>
            <w:r>
              <w:rPr>
                <w:rFonts w:ascii="Times New Roman" w:eastAsia="Arial" w:hAnsi="Times New Roman"/>
                <w:spacing w:val="-4"/>
                <w:sz w:val="22"/>
                <w:szCs w:val="22"/>
              </w:rPr>
              <w:t>,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 xml:space="preserve"> и объем финансирования составили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75% случаев и не менее 75%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80% случаев и не менее 80% объемов финансирования;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2024 году – не менее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80% случаев и не менее 80%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2025 году – не менее 82% случаев и не менее 82%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2026 году – не менее 85% случаев и не менее 85%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2027 году – не менее 90% случаев и не менее 90%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2028 году – не менее 90% случаев и не менее 90%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2029 году – не менее 90% случаев и не менее 90%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2030 году – не менее 90% случаев и не менее 90 % объемов финансирования;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ыполнены объемы случаев и финансирования оказания медицинской помощи по профилю</w:t>
            </w:r>
            <w:r>
              <w:rPr>
                <w:rFonts w:ascii="Times New Roman" w:eastAsia="Arial" w:hAnsi="Times New Roman"/>
                <w:spacing w:val="-4"/>
                <w:sz w:val="22"/>
                <w:szCs w:val="22"/>
              </w:rPr>
              <w:t xml:space="preserve"> «медицинская реабилитация» в соответствии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 xml:space="preserve"> с Территориальной программой ОМС и составили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2022 году – не менее 75% случаев и не менее 75%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2023 году – не менее 80% случаев и не менее 80%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2024 году – не менее 80% случаев и не менее 80%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2025 году – не менее 82% случаев и не менее 82%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2026 году – не менее 85% случаев и не менее 85%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2027 году – не менее 90% случаев и не менее 90%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2028 году – не менее 90% случаев и не менее 90%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2029 году – не менее 90% случаев и не менее 90%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trHeight w:val="2870"/>
          <w:jc w:val="center"/>
        </w:trPr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1.1.13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беспечение исполнения объемов случаев и финансирования оказания медицинской помощи по профилю «медицинская реабилитация» на 3 этапе в амбулаторных условиях, установленных Территориальной программой ОМС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FF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лавные врачи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медицинских организаций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-4"/>
                <w:sz w:val="22"/>
                <w:szCs w:val="22"/>
              </w:rPr>
              <w:t>д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 xml:space="preserve">оля случаев оказания медицинской помощи по медицинской </w:t>
            </w:r>
            <w:proofErr w:type="spellStart"/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реаби</w:t>
            </w:r>
            <w:r w:rsidR="00D63929">
              <w:rPr>
                <w:rFonts w:ascii="Times New Roman" w:eastAsia="Arial" w:hAnsi="Times New Roman"/>
                <w:spacing w:val="-4"/>
                <w:sz w:val="22"/>
                <w:szCs w:val="22"/>
              </w:rPr>
              <w:t>-</w:t>
            </w:r>
            <w:r>
              <w:rPr>
                <w:rFonts w:ascii="Times New Roman" w:eastAsia="Arial" w:hAnsi="Times New Roman"/>
                <w:spacing w:val="-4"/>
                <w:sz w:val="22"/>
                <w:szCs w:val="22"/>
              </w:rPr>
              <w:t>литации</w:t>
            </w:r>
            <w:proofErr w:type="spellEnd"/>
            <w:r>
              <w:rPr>
                <w:rFonts w:ascii="Times New Roman" w:eastAsia="Arial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 xml:space="preserve">от числа случаев, </w:t>
            </w:r>
            <w:proofErr w:type="spellStart"/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предусмот</w:t>
            </w:r>
            <w:r w:rsidR="00D63929">
              <w:rPr>
                <w:rFonts w:ascii="Times New Roman" w:eastAsia="Arial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ренных</w:t>
            </w:r>
            <w:proofErr w:type="spellEnd"/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 xml:space="preserve"> объемами оказания медицинской помощи по медицинской реабилитации за</w:t>
            </w:r>
            <w:r w:rsidR="00D63929">
              <w:rPr>
                <w:rFonts w:ascii="Times New Roman" w:eastAsia="Arial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счет средств ОМС и объем финансирования составили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40% случаев и не менее 40%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70% случаев и не менее 70%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FF0000"/>
                <w:spacing w:val="-4"/>
                <w:sz w:val="22"/>
                <w:szCs w:val="22"/>
                <w:highlight w:val="yellow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80% случаев и не менее 80% объемов финансирования;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ыполнены объемы случаев и финансирования оказания медицинской помощи по профилю «медицинская реабилитация»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в соответствии                     с Территориальной программой ОМС и составили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2022 году – не менее 40% случаев и не менее 40%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2023 году – не менее 70% случаев и не менее 70%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2024 году – не менее 80% случаев и не менее 80% объемов финансирования;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  <w:highlight w:val="yellow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trHeight w:val="292"/>
          <w:jc w:val="center"/>
        </w:trPr>
        <w:tc>
          <w:tcPr>
            <w:tcW w:w="1832" w:type="dxa"/>
            <w:vMerge w:val="restart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1.2. 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Совершенст</w:t>
            </w:r>
            <w:r w:rsidR="008A398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вование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 развитие организации медицинской помощи по медицинской реабилитации            в стационарных условиях (1, 2 этап)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1.2.1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EE5213" w:rsidP="00E86DDF">
            <w:pPr>
              <w:keepNext/>
              <w:ind w:left="-57" w:right="-57"/>
              <w:contextualSpacing/>
              <w:outlineLvl w:val="1"/>
              <w:rPr>
                <w:rFonts w:ascii="Times New Roman" w:hAnsi="Times New Roman"/>
                <w:color w:val="444444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рганизация 1 этапа медицинской реабилитации путем открытия отделений ранней медицинской реабилитации                              для раб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оты в условиях специализирован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ных отделений по профилям медицинской помощи (анестезиология и реаниматология, неврология, нейрохирургия, кардиология, кардиохирургия, травматология и ортопедия, онкология, терапия) 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Хоминец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 –заместитель министра здравоохранения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рганизованы отделения ранней медицинской реабилитации в: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3 отделения ранней медицинской реабилитации включая: ГБУ РО «Областная клиническая больница», ГБУ РО «Шиловский ММЦ», ГБУ 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2023 году </w:t>
            </w:r>
            <w:r w:rsidR="00D63929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 отделения ранней медицинской реабилитации, включая: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 РО 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, ГБУ 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Сасовский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2 отделени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я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ранней медицинской реабилитации, включая: ГБУ РО «Областной клинический онкологический диспансер», ГБУ РО «Городская клиническая больница скорой медицинской помощи», ГБУ 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Касимовский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медицинских организациях, осуществляющих медицинскую реабилитацию на 1 этапе, организованы и работают отделения ранней медицинской реабилитации: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2022 г. –  ГБУ РО «Областная клиническая больница»,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«Шиловский ММЦ», ГБУ 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ГБУ РО «Городская клиническая больница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11»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2023 году </w:t>
            </w:r>
            <w:r w:rsidR="00D63929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 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отделение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ранней медицинской реабилитации, включая: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 РО «Областная детская клиническая больница им.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Сасовский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2 отделение ранней медицинской реабилитации, включая: ГБУ РО «Областной клинический онкологический диспансер», ГБУ РО «Городская клиническая больница скорой медицинской помощи»,    ГБУ 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Касимовский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азовое (дели-мое)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1.2.2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ополнительное открытие стационарных отделений медицинской реабилитации взрослых </w:t>
            </w:r>
            <w:r w:rsidR="00634AB7"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(и/или детей)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       для организации 2 этапа медицинской реабилитации 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31.12.2023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Хоминец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 –заместитель министра здравоохранения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ткрыто стационарное отделение медицинской реабилитации 2 этапа в 2022 году </w:t>
            </w:r>
            <w:r w:rsidR="00D63929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 соматическое отделение кардиологического, профиля                        ГБУ РО «Областной клинический кардиологический диспансер»;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1 отделение                    для пациентов с поражением ПНС и опорно-двигательного аппарата   включая: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«Областная клиническая больница»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2024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году </w:t>
            </w:r>
            <w:r w:rsidR="00D63929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 отделение костно-мышечного профиля для участников СВО в ГБУ РО «Госпиталь ветеранов войн»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ополнительно открыты и функционируют стационарные отделения: соматическое отделение кардиологического профиля                                 ГБУ РО «Областной клинический кардиологический диспансер» в 2022 г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 отделение для пациентов                               с поражением ПНС и опорно-двигательного аппарата                             ГБУ РО «О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>бластная клиническая больница»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 2023 году, в 2024 году – 1 отделение костно-мышечного профиля для участников СВО                     в включая:                              ГБУ РО «Госпиталь ветеранов войн»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азовое (дели-мое)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1.2.3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птимизация круглосуточного реабилитационного коечного фонда с учетом нормативов объемов, предусмотренных территориальной программой обязательного медицинского страхования, и потребности                            в медицинской помощи по медицинской реабилитации пациентов с сердечно-сосудистыми, неврологическими, кардиологическими,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травматолого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-ортопедическими и онкологическими заболеваниями 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01.01.2023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15.12.2024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Хоминец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 –заместитель министра здравоохранения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пределена потребность                     в медицинской помощи по медицинской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реаби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литации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на втором этапе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 учетом использования реабилитационного коечного фонда медицинских организаций. 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медицинских организациях ГБУ РО «Шиловский ММЦ»,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        ГБУ РО «Областной клинический кардиологический диспансер»,                      ГБУ РО «Областная клиническая больница»,                          ГБУ РО «Госпиталь ветеранов войн» реабилитационный коечный фонд приведен                        в соответствие                 со сложившейся потребностью за счет дополнительного открытия, 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перепрофи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лирования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существу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ющего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коечного фонда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и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зданы приказы в медицинских организациях об изменении реабилитационного коечного фонда.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медицинских организациях                      ГБУ РО «Шиловский ММЦ»,                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              ГБУ РО «Областной клинический кардиологический диспансер»,                           ГБУ РО «Областная клиническая больница», ГБУ РО «Госпиталь ветеранов войн», реабилитационный коечный фонд приведен в соответствие                               со сложившейся потребностью за счет дополнительного открытия, перепрофилирования существующего коечного фонда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азовое (дели-мое)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1.2.4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снащение (переоснащение и (или) дооснащение) медицинскими изделиями отделений медицинской реабилитации                         в медицинских организациях, оказывающих медицинскую помощь по медицинской реабилитации взрослым и детям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01.07.2022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31.12.2026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Хоминец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 –заместитель министра здравоохранения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снащение отделений медицинской реабилитации медицинскими изделиями полностью приведено в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соответ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ствии</w:t>
            </w:r>
            <w:proofErr w:type="spellEnd"/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 Порядками организации медицин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ской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реабилитации взрослым и детям: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2022 г. – 3 отделения в ГБУ РО «Областной клинический кардиологический диспансер»;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 отде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л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>ения в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      ГБУ РО «Шиловский ММЦ»,</w:t>
            </w:r>
          </w:p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 2023 г. – 5 отделений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 ГБУ РО «Областная клиническая больница»;</w:t>
            </w:r>
          </w:p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 отделения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 ГБУ РО «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 отделения 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 РО 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2024 г. – 1 отделение в ГБУ РО «К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>лепиков-</w:t>
            </w:r>
            <w:proofErr w:type="spellStart"/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>ская</w:t>
            </w:r>
            <w:proofErr w:type="spellEnd"/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РБ», 1 отделение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 ГБУ РО «Городская клиническая больница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5»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 отделение в ГБУ РО «Рязанский областной клинический госпиталь для ветеранов войн»,            </w:t>
            </w:r>
          </w:p>
          <w:p w:rsidR="00D63929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 2025 г. – 2 отделения 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ГБУ РО «Городская клиническая больница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11»,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 отделение                       в ГБУ РО «Областной клинический онкологический диспансер»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 отделение –                  ГБУ РО «Рязанский детский санаторий памяти В.И. Ленина»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2026 г. – 1 отделение в ГБУ РО «Городская клиническая больница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 11»,</w:t>
            </w:r>
          </w:p>
          <w:p w:rsidR="00D63929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 отделения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Касимовский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межрайонный медицинский центр»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3 отделения – 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ГБУ РО «</w:t>
            </w:r>
            <w:proofErr w:type="spellStart"/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Сасовский</w:t>
            </w:r>
            <w:proofErr w:type="spellEnd"/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 межрайонный медицинский центр»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»;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2027 г. – 1 отделение в ГБУ РО «Областная клиническая больница»; 1 отделение                          в ГБУ РО «Рязанский областной клинический кардиологический диспансер»</w:t>
            </w:r>
          </w:p>
          <w:p w:rsidR="00D63929" w:rsidRDefault="00374E9B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 2028 г. – 1 отделение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ГБУ РО «Городская клиническая больница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 11»,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 отделение в ГБУ РО «Областная клиническая больница»;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 отделение 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ГБУ РО «Областной клинический онкологический диспансер»;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 отделение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 РО 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2029 г. – 1 отделение в ГБУ 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 отделение 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«Шиловский ММЦ»;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2030 г. –                      в ГБУ РО «Клепиков-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РБ», 1 отделение                        в ГБУ РО «Городская клиническая больница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 5»,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 отделение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374E9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«Рязанский дом ребенка»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снащены (переоснащены и (или) дооснащены) медицинскими изделиями в полном объеме в соответствии с Порядками организации медицинской реабилитации взрослым и детям отделения медицинской реабилитации                          в медицинских организациях   в 2022 г. – 2 отделения в                   ГБУ РО «Областной клинический кардиологический диспансер», 3 отделения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«Шиловский ММЦ»;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2023 г. – 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>5 отделений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в ГБУ РО «Областная клиническая больница»;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 отделения в  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отделение в                     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 РО 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2024 г. – 1 отделение          в ГБУ 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РБ», 1 отделения в ГБУ РО «ГКБ № 5», 1 отделение в ГБУ РО «Рязанский областной клинический госпиталь для ветерано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>в войн», в 2025 г. – 2 отделения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          ГБУ РО «Городская клиническая больница №11»,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 отделение в ГБУ РО «Областной клинический онкологический диспансер»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 отделение –                        ГБУ РО «Рязанский детский санаторий памяти В.И. Ленина»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2026 г. – 1 отделение              в ГБУ РО «Городская клиническая больница №11»,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  <w:r w:rsidR="00EE521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отделения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    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Касимовский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межрайонный медицинский центр»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3отделения –                       </w:t>
            </w:r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ГБУ РО «</w:t>
            </w:r>
            <w:proofErr w:type="spellStart"/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Сасовский</w:t>
            </w:r>
            <w:proofErr w:type="spellEnd"/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 межрайонный медицинский центр»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»;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2027 г. – 1 отделение         в ГБУ РО «Областная кли</w:t>
            </w:r>
            <w:r w:rsidR="00374E9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ническая больница»; 1 отделение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374E9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«Рязанский областной клинический кардиологический диспансер»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2028 г. – 1</w:t>
            </w:r>
            <w:r w:rsidR="00374E9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отделение ГБУ РО «Городская клиническая больница №11»,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 отделение в ГБУ РО «Областная клиническая больница»;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 отделение в ГБУ РО «Областной клинический онкологический диспансер»;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 отделе</w:t>
            </w:r>
            <w:r w:rsidR="00374E9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ние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374E9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ГБУ РО «Областная детская клиническая больница им. Н.В. Дмитриевой»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634AB7" w:rsidRPr="00634AB7" w:rsidRDefault="00374E9B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2029 г. – 1 отделение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ГБУ РО «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</w:t>
            </w:r>
          </w:p>
          <w:p w:rsidR="00634AB7" w:rsidRPr="00634AB7" w:rsidRDefault="00EE521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1 отделение 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«Шиловский ММЦ»;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2030 г. –                           в ГБУ 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РБ», 1 отделение                    в ГБУ РО «Городская клиническая больница № 5»,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 отделение</w:t>
            </w:r>
            <w:r w:rsidR="00374E9B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«Рязанский дом ребенка»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EE5213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азовое (дели-мое)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1.2.5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374E9B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недрение в практику отделений медицинской реабилитации медицинских организаций положений клинических/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методи</w:t>
            </w:r>
            <w:r w:rsidR="008A6CF1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ческих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рекомендаций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shd w:val="clear" w:color="auto" w:fill="auto"/>
          </w:tcPr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главный внештатный специалист                по медицинской реабилитации взрослым </w:t>
            </w:r>
            <w:r w:rsidR="008A6CF1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Минздрава Рязанской</w:t>
            </w:r>
            <w:r w:rsidR="008A6C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области</w:t>
            </w:r>
            <w:r w:rsidR="00374E9B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главный внештатный специалист              по медицинской реабилитации детям Минздрава Рязанской област</w:t>
            </w:r>
            <w:r w:rsidR="00374E9B">
              <w:rPr>
                <w:rFonts w:ascii="Times New Roman" w:hAnsi="Times New Roman"/>
                <w:spacing w:val="-4"/>
                <w:sz w:val="22"/>
                <w:szCs w:val="22"/>
              </w:rPr>
              <w:t>и,</w:t>
            </w:r>
          </w:p>
          <w:p w:rsidR="00634AB7" w:rsidRPr="00634AB7" w:rsidRDefault="00374E9B" w:rsidP="00374E9B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лавные врачи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медицинских организаций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374E9B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ч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исло медицинских организаций, внедривших клинические/методические рекомендации               в практику составило в: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в 9, включая                 ГБУ РО «Областная клиническая больница»,                  ГБУ РО «Областной клинический кардиологический диспансер»,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ГБУ РО «Шиловский ММЦ»,                   ГБУ РО «Городская клиническая больница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11»,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РБ», ГБУ РО «Городская клиническая больница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5», ГБУ РО «Рязанский дом ребенка»,      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 РО 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в 10, включая:                 ГБУ РО «Областная клиническая больница»,                   ГБУ РО «Областной клинический кардиологический диспансер»,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«Шиловский ММЦ»,                         ГБУ РО «Городская клиническая больница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11»,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РБ», ГБУ РО «Городская клиническая больница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5», ГБУ РО «Областной клинический онкологический диспансер»,                  ГБУ РО «Рязанский дом ребенка»,             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 РО 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2024 году – в 10, включая:                ГБУ РО «Областная клиническая больница»,                   ГБУ РО «Областной клинический кардиологический диспансер»,               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  </w:t>
            </w:r>
          </w:p>
          <w:p w:rsidR="008A3982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«Шиловский ММЦ»,                     </w:t>
            </w:r>
          </w:p>
          <w:p w:rsidR="008A3982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«Городская клиническая больница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 11», ГБУ 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РБ», ГБУ РО «Городская клиническая больница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5», ГБУ РО «Областной клинический онкологический диспансер»,             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«Рязанский дом ребенка»,            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ГБУ РО «Областная детская клиническая больница им. Н.В. Дмитриевой»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374E9B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10 медицинских организациях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внедрены            в практику положения клинических/методических рекомендаций, включая в: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году – в 9, включая ГБУ РО «Областная клиническая больница», ГБУ РО «Областной клинический кардиологический диспансер», 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«Шиловский ММЦ»,                              ГБУ РО «Городская клиническая больница № 11»,            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РБ»,                                    ГБУ РО «Городская клиническая больница № 5»,                                    ГБУ РО «Рязанский дом ребенка»,                              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 РО 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8A3982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в 10, включая:                             ГБУ РО «Областная клиническая больница», ГБУ РО «Областной клинический кардиологический диспансер»,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       ГБУ РО «Шиловский ММЦ»,                                ГБУ РО «Городская клиническая больница № 11»,        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РБ»,                                </w:t>
            </w:r>
          </w:p>
          <w:p w:rsidR="008A3982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«Городская клиническая больница № 5»,                               ГБУ РО «Областной клинический онкологический диспансер»,                       ГБУ РО «Рязанский дом ребенка»,                       </w:t>
            </w:r>
          </w:p>
          <w:p w:rsidR="008A3982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 РО 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2024 году – в 10, включая:                           ГБУ РО «Областная клиническая больница», ГБУ РО «Областной клинический кардиологический диспансер»;                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         ГБУ РО «Шиловский ММЦ»,                            ГБУ РО «Городская клиническая больница № 11»,           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РБ»,                               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«Городская клиническая больница № 5»,                                ГБУ РО «Областной клинический онкологический диспансер»,                      ГБУ РО «Рязанский дом ребенка»,                     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 РО 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  <w:vertAlign w:val="superscript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374E9B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 w:val="restart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1.3 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Совершенст</w:t>
            </w:r>
            <w:r w:rsidR="008A398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вование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 развитие организации медицинской реабилитации                в амбулаторных условиях и условиях дневного стационара (3 этап)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1.3.1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8A6CF1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ткрытие и обеспечение деятельности амбулаторных отделений медицинской реабилитации взрослых в региональных медицинских организациях с учетом сложившейся потребности и объемов, предусмотренных территориальной программой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Хоминец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 –заместитель министра здравоохранения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8A6CF1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ткрыты амбулаторные отделений медицинской реабилитации взрослых в: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году – в 4 медицинских организациях, включая:                    ГБУ РО «Областной клинический кардиологический диспансер»,                   ГБУ РО «Городская клиническая больница </w:t>
            </w:r>
          </w:p>
          <w:p w:rsidR="008A3982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5»,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«Шиловский ММЦ»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«Городская клиническая больница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 11» (взрослые);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2023 году – в 3, включая:                       ГБУ РО «Городская клиническая больница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4»,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Касимовский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Сасовский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1</w:t>
            </w:r>
            <w:r w:rsidR="008A6C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отд</w:t>
            </w:r>
            <w:r w:rsidR="008A6CF1">
              <w:rPr>
                <w:rFonts w:ascii="Times New Roman" w:hAnsi="Times New Roman"/>
                <w:spacing w:val="-4"/>
                <w:sz w:val="22"/>
                <w:szCs w:val="22"/>
              </w:rPr>
              <w:t>еление в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ГБУ РО «</w:t>
            </w:r>
            <w:proofErr w:type="spellStart"/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 межрайонный медицинский центр»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8A6CF1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ткрыты амбулаторные отделения медицинской реабилитации взрослых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региональных медицинских организациях с учетом сложившейся потребности и объемов, предусмотренных территориальной программой обязательного медицинского страхования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году – в 4 медицинских организациях, включая: ГБУ РО «Областной клинический кардиологический диспансер»,                 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«Городская клиническая больница № 5»,                                        ГБУ РО «Шиловский ММЦ»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«Городская клиническая больница № 11» (взрослые);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в 3, включая: ГБУ РО «Городская клиническая больница № 4»,               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Касимовский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Сасовский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</w:t>
            </w:r>
          </w:p>
          <w:p w:rsidR="00634AB7" w:rsidRPr="00634AB7" w:rsidRDefault="00634AB7" w:rsidP="008A6CF1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 1 </w:t>
            </w:r>
            <w:r w:rsidR="008A6CF1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отд</w:t>
            </w:r>
            <w:r w:rsidR="008A6CF1">
              <w:rPr>
                <w:rFonts w:ascii="Times New Roman" w:hAnsi="Times New Roman"/>
                <w:spacing w:val="-4"/>
                <w:sz w:val="22"/>
                <w:szCs w:val="22"/>
              </w:rPr>
              <w:t>еление в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       </w:t>
            </w:r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ГБУ РО «</w:t>
            </w:r>
            <w:proofErr w:type="spellStart"/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 межрайонный медицинский центр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» 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8A6CF1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1.3.2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8A6CF1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ткрытие и обеспечение деятельности дневных стационаров медицинской реабилитации </w:t>
            </w:r>
            <w:r w:rsidR="00634AB7"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(взрослые и дети)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 региональных медицинских организациях с учетом сложившейся потребности и объемов, предусмотренных территориальной программой обязательного медицинского страхования</w:t>
            </w:r>
            <w:r w:rsidR="00634AB7" w:rsidRPr="00634AB7" w:rsidDel="00B4232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Хоминец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 –заместитель министра здравоохранения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8A6CF1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ткрыты дневные стационары медицинской реабилитации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1 (число дневных стационаров) на 30 (число мест</w:t>
            </w:r>
            <w:r w:rsidR="008A6CF1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для пациентов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), включая:              ГБУ РО «Областная клиническая больница»;</w:t>
            </w:r>
          </w:p>
          <w:p w:rsidR="008A6CF1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2023 году – 2 дневных стационара на 35 </w:t>
            </w:r>
            <w:r w:rsidR="008A6CF1">
              <w:rPr>
                <w:rFonts w:ascii="Times New Roman" w:hAnsi="Times New Roman"/>
                <w:spacing w:val="-4"/>
                <w:sz w:val="22"/>
                <w:szCs w:val="22"/>
              </w:rPr>
              <w:t>мест, включая: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«Городская клиническая больница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5»;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«Шиловский ММЦ»,</w:t>
            </w:r>
          </w:p>
          <w:p w:rsidR="008A6CF1" w:rsidRDefault="008A6CF1" w:rsidP="008A6CF1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2024 году – 1 дневной стационар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на 15 мест, включая:             </w:t>
            </w:r>
          </w:p>
          <w:p w:rsidR="00634AB7" w:rsidRPr="00634AB7" w:rsidRDefault="00634AB7" w:rsidP="008A6CF1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ГБУ РО «</w:t>
            </w:r>
            <w:proofErr w:type="spellStart"/>
            <w:r w:rsidRPr="00634AB7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Скопински</w:t>
            </w:r>
            <w:r w:rsidR="008A6CF1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>й</w:t>
            </w:r>
            <w:proofErr w:type="spellEnd"/>
            <w:r w:rsidR="008A6CF1">
              <w:rPr>
                <w:rFonts w:ascii="Times New Roman" w:hAnsi="Times New Roman"/>
                <w:iCs/>
                <w:spacing w:val="-4"/>
                <w:sz w:val="22"/>
                <w:szCs w:val="22"/>
              </w:rPr>
              <w:t xml:space="preserve"> межрайонный медицинский центр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»; 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8A6CF1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рганизовано достаточное число реабилитационных коек дневных стационаров              с учетом потребности             в медицинской помощи по медицинской реабилитации всех категорий пациентов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8A6CF1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1.3.3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4E1FB9" w:rsidP="00E86DDF">
            <w:pPr>
              <w:keepNext/>
              <w:ind w:left="-57" w:right="-57"/>
              <w:contextualSpacing/>
              <w:outlineLvl w:val="1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снащение (переоснащение и (или) дооснащение) медицинскими изделиями амбулаторных отделений медицинской реабилитации взрослых и дневных стационаров медицинской реабилитации (взрослых и/или детей)                                     в медицинских организациях</w:t>
            </w:r>
            <w:r w:rsidR="00634AB7" w:rsidRPr="00634AB7" w:rsidDel="00B42326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                                  в соответствии                                  с Порядками организации медицинской реабилитации взрослым и детям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Хоминец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 –заместитель министра здравоохранения Рязанской области,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снащение амбулаторных отделений и дневных стационаров медицинской реабилитации реабилитационным оборудованием полностью приведено                          в со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ответствии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 Порядками организации медицинской реабилитации взрослым и детям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</w:t>
            </w:r>
            <w:r w:rsidR="004E1FB9">
              <w:rPr>
                <w:rFonts w:ascii="Times New Roman" w:hAnsi="Times New Roman"/>
                <w:spacing w:val="-4"/>
                <w:sz w:val="22"/>
                <w:szCs w:val="22"/>
              </w:rPr>
              <w:t>2 г. – 2 амбулаторных отделения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 ГБУ РО «Областной клинический кардиологический диспансер»,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«Шиловский ММЦ»;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2023 г.  – в 2 медицинских организациях, включая: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  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«Областная клиническая больница»,</w:t>
            </w:r>
          </w:p>
          <w:p w:rsidR="00D63929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2024 г. – 1 отделение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включая: «Городская клиническая больница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5», «Городская клиническая больница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11»;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2023 г. – 1 дневной стационар медицинской реабилитации            в  ГБУ РО «Областная клиническая больница»;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  <w:highlight w:val="yellow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2025 г.  – 1 дневных стационара включая                         ГБУ РО «Областной клинический онкологический диспансер»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4E1FB9" w:rsidP="00E86DDF">
            <w:pPr>
              <w:keepNext/>
              <w:ind w:left="-57" w:right="-57"/>
              <w:contextualSpacing/>
              <w:outlineLvl w:val="1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снащены (переоснащены и (или) дооснащены) реабилитационным оборудованием амбулаторные отделения медицинской реабилитации взрослых и дневные стационары медицинской реабилитации (взрослые и дети) в медицинских организациях в соответствии                                с Порядками организации медицинской реабилитации взрослым и детям в:</w:t>
            </w:r>
          </w:p>
          <w:p w:rsidR="00634AB7" w:rsidRPr="00634AB7" w:rsidRDefault="00634AB7" w:rsidP="00E86DDF">
            <w:pPr>
              <w:keepNext/>
              <w:ind w:left="-57" w:right="-57"/>
              <w:contextualSpacing/>
              <w:outlineLvl w:val="1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</w:t>
            </w:r>
            <w:r w:rsidR="004E1FB9">
              <w:rPr>
                <w:rFonts w:ascii="Times New Roman" w:hAnsi="Times New Roman"/>
                <w:spacing w:val="-4"/>
                <w:sz w:val="22"/>
                <w:szCs w:val="22"/>
              </w:rPr>
              <w:t>22 г. – 2 амбулаторных отделения в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«Областной клинический кардиологический диспансер»,</w:t>
            </w:r>
          </w:p>
          <w:p w:rsidR="00634AB7" w:rsidRPr="00634AB7" w:rsidRDefault="004E1FB9" w:rsidP="00E86DDF">
            <w:pPr>
              <w:keepNext/>
              <w:ind w:left="-57" w:right="-57"/>
              <w:contextualSpacing/>
              <w:outlineLvl w:val="1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«Шиловский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ММЦ»;</w:t>
            </w:r>
          </w:p>
          <w:p w:rsidR="00634AB7" w:rsidRPr="00634AB7" w:rsidRDefault="00634AB7" w:rsidP="00E86DDF">
            <w:pPr>
              <w:keepNext/>
              <w:ind w:left="-57" w:right="-57"/>
              <w:contextualSpacing/>
              <w:outlineLvl w:val="1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2023 г.  – в 2 медицинских организациях, включая: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                         ГБУ РО «Областная клиническая больница»,</w:t>
            </w:r>
          </w:p>
          <w:p w:rsidR="00D63929" w:rsidRDefault="004E1FB9" w:rsidP="00E86DDF">
            <w:pPr>
              <w:keepNext/>
              <w:ind w:left="-57" w:right="-57"/>
              <w:contextualSpacing/>
              <w:outlineLvl w:val="1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2024 г. – 1 отделение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включая: «Городская клиническая больница </w:t>
            </w:r>
          </w:p>
          <w:p w:rsidR="00634AB7" w:rsidRPr="00634AB7" w:rsidRDefault="00634AB7" w:rsidP="00E86DDF">
            <w:pPr>
              <w:keepNext/>
              <w:ind w:left="-57" w:right="-57"/>
              <w:contextualSpacing/>
              <w:outlineLvl w:val="1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5», «Городская клиническая больница №11»;</w:t>
            </w:r>
          </w:p>
          <w:p w:rsidR="00634AB7" w:rsidRPr="00634AB7" w:rsidRDefault="00634AB7" w:rsidP="00E86DDF">
            <w:pPr>
              <w:keepNext/>
              <w:ind w:left="-57" w:right="-57"/>
              <w:contextualSpacing/>
              <w:outlineLvl w:val="1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2023 г. – 1 дневной стационар медицинской реабилитации в ГБУ РО «Областная клиническая больница»;</w:t>
            </w:r>
          </w:p>
          <w:p w:rsidR="00634AB7" w:rsidRPr="00634AB7" w:rsidRDefault="00634AB7" w:rsidP="00E86DDF">
            <w:pPr>
              <w:keepNext/>
              <w:ind w:left="-57" w:right="-57"/>
              <w:contextualSpacing/>
              <w:outlineLvl w:val="1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2025 г.  – 1 дневных стационара включая                     ГБУ РО «Областной клинический онкологический диспансер»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Регуляр-ное</w:t>
            </w:r>
            <w:proofErr w:type="spellEnd"/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trHeight w:val="301"/>
          <w:jc w:val="center"/>
        </w:trPr>
        <w:tc>
          <w:tcPr>
            <w:tcW w:w="14706" w:type="dxa"/>
            <w:gridSpan w:val="9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2. Кадровое обеспечение реабилитационной службы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2.1. Повышение 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укомплекто-ванности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медицинских организаций кадрами специалистов, участвующих                   в медицинской реабилитации (не менее 70%)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2.1.1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ониторинг кадрового состава и укомплектован-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ности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кадрами медицинских организаций, участвующих в оказании медицинской помощи по медицинской реабилитации в рамках реализации территориальной программы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Панфилова М.С. –главный врач               ГБУ РО «Центр общественного здоровья, медицинской профилакти</w:t>
            </w:r>
            <w:r w:rsidR="004E1FB9">
              <w:rPr>
                <w:rFonts w:ascii="Times New Roman" w:hAnsi="Times New Roman"/>
                <w:spacing w:val="-4"/>
                <w:sz w:val="22"/>
                <w:szCs w:val="22"/>
              </w:rPr>
              <w:t>ки и информационных технологий»,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 главный внештатный специалист                  по медицинской реабилитации взрослым Минздрава Рязанской области</w:t>
            </w:r>
            <w:r w:rsidR="004E1FB9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                 по медицинской реабилитации детям Минздрава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4E1FB9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е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жеквартальный отчет главного внештатного специалистов взрослых и детей по медицинской реабилитации 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едение регионального сегмента Федерального регистра медицинских и фармацевтических работников.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Создание электронной базы вакансий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(еже-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кварталь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 w:val="restart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2.2. 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Профессио-нальная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пере-подготовка и повышение квалификации специалистов, участвующих в оказании медицинской помощи по медицинской реабилитации</w:t>
            </w:r>
            <w:r w:rsidRPr="00634AB7" w:rsidDel="002609DE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2.2.1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рофессиональная   переподготовка врачей по специальности «Физическая и реабилитационная медицина»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медицинских организаций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D63929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главный внештатный специалист                 по медицинской реабилитации взрос</w:t>
            </w:r>
            <w:r w:rsidR="004E1FB9">
              <w:rPr>
                <w:rFonts w:ascii="Times New Roman" w:hAnsi="Times New Roman"/>
                <w:spacing w:val="-4"/>
                <w:sz w:val="22"/>
                <w:szCs w:val="22"/>
              </w:rPr>
              <w:t>лым Минздрава Рязанской области,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по медицинской реабилитации де</w:t>
            </w:r>
            <w:r w:rsidR="004E1FB9">
              <w:rPr>
                <w:rFonts w:ascii="Times New Roman" w:hAnsi="Times New Roman"/>
                <w:spacing w:val="-4"/>
                <w:sz w:val="22"/>
                <w:szCs w:val="22"/>
              </w:rPr>
              <w:t>тям Минздрава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рачи прошли первичную профессиональную переподготовку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по специальности «Физическая и реабилитационная медицина» от числа запланированных             в отчетном году: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пределение потребности                         в профессиональной переподготовке врачей по специальности «Физическа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я и реабилитационная медицина»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медицинских организациях, участвующих в оказании медицинской помощи по медицинской реабилитации в рамках реализации территориальной программы обязательного медицинского страхования.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Направление врачей                на первичную профессиональную переподготовку                       по специальности «Физическая и реабилитационная медицина»                             в соответствии                         с утвержденным планом-графиком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2.2.2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рофессиональная   переподготовка специалистов с высшим немедицинским образованием                      по специальности «Специалист                     по физической реабилитации», «Медицинский логопед», «Медицинский психолог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», «Специалист по </w:t>
            </w: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эргореабилита-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ции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  <w:r w:rsidR="00634AB7" w:rsidRPr="00634AB7" w:rsidDel="00CA1B04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 врачи медицинских организаций,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главный внештатный специалист                 по медицинской реабилитации взрос</w:t>
            </w:r>
            <w:r w:rsidR="004E1FB9">
              <w:rPr>
                <w:rFonts w:ascii="Times New Roman" w:hAnsi="Times New Roman"/>
                <w:spacing w:val="-4"/>
                <w:sz w:val="22"/>
                <w:szCs w:val="22"/>
              </w:rPr>
              <w:t>лым Минздрава Рязанской области,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               по медицинской реабилитации детям М</w:t>
            </w:r>
            <w:r w:rsidR="004E1FB9">
              <w:rPr>
                <w:rFonts w:ascii="Times New Roman" w:hAnsi="Times New Roman"/>
                <w:spacing w:val="-4"/>
                <w:sz w:val="22"/>
                <w:szCs w:val="22"/>
              </w:rPr>
              <w:t>инздрава Рязанской области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пециалисты с высшим немедицинским образованием прошли профессиональную переподготовку по специальности «Специалист                  по физической реабилитации», «Медицинский логопед», «Медицинский психолог», «Специалист                  по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эргореабилитации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»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50</w:t>
            </w:r>
            <w:r w:rsidR="00D63929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%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(по каждой специальности);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50%;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80%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пределена потребность в специалистах с высшим немедицинским образованием.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Направление специалистов с высшим немедицинским образованием на профессиональную переподготовку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по специальностям «Специалист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 физической реабилитации», «Медицинский логопед», «Медицинский психолог», «Специалист по 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эргореабилитации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» Профессиональная   переподготовка специалистов с высшим немедицинским образованием                    по специальности «Специалист                        по физической реабилитации», «Медицинский логопед», «Медицинский психолог», «Специалист по 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эргореабилитации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»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в: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50</w:t>
            </w:r>
            <w:r w:rsidR="00D63929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%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(по каждой специальности);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50%;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50%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(еже-годное)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2.2.3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рофессиональная переподготовка специалистов                  со средним медицинским образованием                    по специальности «Реабилитационное сестринское дело»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медицинских организаций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D63929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главный внештатный специалист                  по медицинской реабилитации взрос</w:t>
            </w:r>
            <w:r w:rsidR="00DF4AE6">
              <w:rPr>
                <w:rFonts w:ascii="Times New Roman" w:hAnsi="Times New Roman"/>
                <w:spacing w:val="-4"/>
                <w:sz w:val="22"/>
                <w:szCs w:val="22"/>
              </w:rPr>
              <w:t>лым Минздрава Рязанской области,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по медицинской реабилитации детям Минздрава Рязанской области»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пециалисты со средним медицинским образованием от числа запланированных прошли профессиональную переподготовку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по специальности «Реабилитационное сестринское дело»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50%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70%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2025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2026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2027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2028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2029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2030 году – не менее 90%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пределена потребность в медицинских сестрах по реабилитации.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Профессиональная   переподготовка специалистов со средним медицинским образованием                      по специальности «Реабилитационное сестринское дело»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году </w:t>
            </w:r>
            <w:r w:rsidR="008A398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– не менее 50%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70%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2025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2026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2027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2028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2029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2030 году – не менее 90%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67" w:type="dxa"/>
            <w:shd w:val="clear" w:color="auto" w:fill="auto"/>
          </w:tcPr>
          <w:p w:rsidR="00634AB7" w:rsidRPr="00634AB7" w:rsidRDefault="004E1FB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2.2.4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DF4AE6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овышение уровня профессиональной грамотности и квалификации специалистов, участвующих в оказании медицинской помощи            по медицинской реабилитации в рамках реализации территориальной программы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DF4AE6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медицинских организаций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D63929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главный внештатный специалист                по медицинской реабилитации взрос</w:t>
            </w:r>
            <w:r w:rsidR="00DF4AE6">
              <w:rPr>
                <w:rFonts w:ascii="Times New Roman" w:hAnsi="Times New Roman"/>
                <w:spacing w:val="-4"/>
                <w:sz w:val="22"/>
                <w:szCs w:val="22"/>
              </w:rPr>
              <w:t>лым Минздрава Рязанской области,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 по медицинской реабилитации де</w:t>
            </w:r>
            <w:r w:rsidR="00DF4AE6">
              <w:rPr>
                <w:rFonts w:ascii="Times New Roman" w:hAnsi="Times New Roman"/>
                <w:spacing w:val="-4"/>
                <w:sz w:val="22"/>
                <w:szCs w:val="22"/>
              </w:rPr>
              <w:t>тям Минздрава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DF4AE6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оля специалистов с высшим медицинским и немедицинским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обра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зованием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средним медицинским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образова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нием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подготовленных               на тематических курсах повышения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квалифика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ции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 медицинской реабилитации составила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30%;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60%;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90%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DF4AE6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овышен уровень профессиональной грамотности и квалификации специалистов, участвующих в оказании медицинской помощи по медицинской реабилитации в рамках реализации территориальной программы обязательного медицинского страхования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30%;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60%;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90%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DF4AE6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4706" w:type="dxa"/>
            <w:gridSpan w:val="9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3. Организационно-методическое сопровождение организации медицинской реабилитации в субъекте Российской Федерации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 w:val="restart"/>
            <w:shd w:val="clear" w:color="auto" w:fill="auto"/>
          </w:tcPr>
          <w:p w:rsidR="00634AB7" w:rsidRPr="00634AB7" w:rsidRDefault="00DF4AE6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3.1 Формирование инфраструкту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ры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системы оказани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я медицинской помощи по медицин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ской реабилитации с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использованием телеме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дицинских технологий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3.1.1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DF4AE6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ткрытие кабинетов телемедицины                          в медицинских организациях, оказывающих медицинскую помощь по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медицин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ской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реабилитации                           в амбулаторных условиях о принципу «врач-пациент» в рамках реализации территориальной программы обязательного медицинского страхования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634AB7" w:rsidRPr="00634AB7" w:rsidRDefault="00DF4AE6" w:rsidP="00DF4AE6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Нет в территориальной программе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обязательного медицинского страхования               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DF4AE6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ткрыты кабинеты телемедицины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0;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0;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в 1, включая:                    ГБУ РО «Областной клинический онкологический диспансер»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34AB7" w:rsidRPr="00634AB7" w:rsidRDefault="00DF4AE6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ткрыты кабинеты телемедицины в меди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цинских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организациях, оказывающих медицинскую помощь       по медицинской реабилитации в рамках реализации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территори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альной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программы обязательного медицин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ского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страхования</w:t>
            </w:r>
          </w:p>
          <w:p w:rsidR="00D63929" w:rsidRPr="00634AB7" w:rsidRDefault="00DF4AE6" w:rsidP="00DF4AE6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2024 году – в 1, включая:                              ГБУ РО «Областной клинический онкологический диспансер»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DF4AE6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3.1.2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DF4AE6" w:rsidP="00DF4AE6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рганизация и проведение телемедицинских консультаций (далее – ТМК) по профилю «медицинская реабилитация» по принципу «врач-врач» между медицинскими организациями субъекта Российской Федерации 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меди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цинской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органи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зацией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3-4 группы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 главный внештатный специалист                 по медицинской реабилитации взрослым Минздрава Рязанской области</w:t>
            </w:r>
            <w:r w:rsidR="00DF4AE6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                по медицинской реабилитации детям Минздрава Рязанской области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DF4AE6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роведены ТМК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по принципу «врач-врач» между медицинскими организациями субъекта Российской Федерации и медицинской 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организа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цией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3-4 группы 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</w:t>
            </w:r>
            <w:proofErr w:type="spellEnd"/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но в количестве 50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DF4AE6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рганизованы и проводятся ТМК                   по принципу «врач-врач» между медицинскими организациями субъекта Российской Федерации и медицинской организацией 3-4 группы ежегодно в количестве не менее 50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DF4AE6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trHeight w:val="4536"/>
          <w:jc w:val="center"/>
        </w:trPr>
        <w:tc>
          <w:tcPr>
            <w:tcW w:w="1832" w:type="dxa"/>
            <w:vMerge w:val="restart"/>
            <w:shd w:val="clear" w:color="auto" w:fill="auto"/>
          </w:tcPr>
          <w:p w:rsidR="00634AB7" w:rsidRPr="00634AB7" w:rsidRDefault="00653183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3.2. Обеспечение взаимодейст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вия с научными медицинскими исследователь-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скими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центрами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3.2.1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величение дистанционных консультаций/кон-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силиумов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 медицинской реабилитации                      с применением телемедицинских технологий                          с профильными НМИЦ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медицинских организаций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 главный внештатный специалист                 по медицинской реабилитации взрос</w:t>
            </w:r>
            <w:r w:rsidR="00A26579">
              <w:rPr>
                <w:rFonts w:ascii="Times New Roman" w:hAnsi="Times New Roman"/>
                <w:spacing w:val="-4"/>
                <w:sz w:val="22"/>
                <w:szCs w:val="22"/>
              </w:rPr>
              <w:t>лым Минздрава Рязанской области,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                  по медицинской реабилитации де</w:t>
            </w:r>
            <w:r w:rsidR="00A26579">
              <w:rPr>
                <w:rFonts w:ascii="Times New Roman" w:hAnsi="Times New Roman"/>
                <w:spacing w:val="-4"/>
                <w:sz w:val="22"/>
                <w:szCs w:val="22"/>
              </w:rPr>
              <w:t>тям Минздрава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ч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исло телемедицинских консультаций/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конси-лиумов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 национальным медицинским исследовательским центром по медицинской реабилитации составило в: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году – не менее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15 ТМК;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2023 году – не менее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 ТМК;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2024 году – не менее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22 ТМК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существление «як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орной» медицинской </w:t>
            </w:r>
            <w:proofErr w:type="spellStart"/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организа-цией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медицинской реабилитации 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медицин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скими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организациями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3 группы, осуществляю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щими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медицинскую реабилитацию, телемедицинских консультаций/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конси-лиумов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с национальным медицинским исследовательским центром по медицинской реабилитации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15 ТМК;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20 ТМК;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22 ТМК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3.2.2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величение доли специалистов, осуществляющих медицинскую реабилитацию, участвующих в научно-практических мероприятиях                       по медицинской реабилитации, проводимых профильными НМИЦ, Союзом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Реабилитологов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России и профессиональными профильными сообществами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A26579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е врачи медицинских организаций,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 главный внештатный специалист                по медицинской реабилитации взрослым Минздрава Рязанской области</w:t>
            </w:r>
            <w:r w:rsidR="00A26579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                  по медицинской реабилитации детям Минздрава Рязанской области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оля специалистов, принимающих участие                        в проводимых профильными НМИЦ, Союзом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Реабилитологов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России и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профессиональ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ными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профильными сообществами научно-практических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меропри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ятиях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из числа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сотруд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ников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осуществляющих медицинскую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реабили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тацию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, составила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40%;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55%;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65%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пециалисты, осуществляющие медицинскую реабилитацию, регулярно участвуют в научно-практических мероприятиях                        по медицинской реабилитации, проводимых профильными НМИЦ, Союзом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Реабилитологов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России и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профессиональ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ными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профильными сообществами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составила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2022 году – не менее 40%;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не менее 55%;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не менее 65%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trHeight w:val="257"/>
          <w:jc w:val="center"/>
        </w:trPr>
        <w:tc>
          <w:tcPr>
            <w:tcW w:w="14706" w:type="dxa"/>
            <w:gridSpan w:val="9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4. Мероприятия по совершенствованию организации внутреннего контроля качества медицинской помощи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 w:val="restart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4.1. Формирование и развитие цифрового контура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4.1.1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нификация ведения             в медицинских организациях, осуществляющих медицинскую реабилитацию, электронной медицинской документации                   по медицинской реабилитации (использование классификатора МКФ, единых электронных форм медицинской документации                     по медицинской реабилитации)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1.07.2023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Панфилова М.С. – главный врач  ГБУ РО «Центр общественного здоровья, медицинской профилактики и информационных технологий»</w:t>
            </w:r>
            <w:r w:rsidR="00A26579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D63929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 главный внештатный специалист                 по медицинской реабилитации взрос</w:t>
            </w:r>
            <w:r w:rsidR="00A26579">
              <w:rPr>
                <w:rFonts w:ascii="Times New Roman" w:hAnsi="Times New Roman"/>
                <w:spacing w:val="-4"/>
                <w:sz w:val="22"/>
                <w:szCs w:val="22"/>
              </w:rPr>
              <w:t>лым Минздрава Рязанской области,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 по медицинской реабилитации де</w:t>
            </w:r>
            <w:r w:rsidR="00A26579">
              <w:rPr>
                <w:rFonts w:ascii="Times New Roman" w:hAnsi="Times New Roman"/>
                <w:spacing w:val="-4"/>
                <w:sz w:val="22"/>
                <w:szCs w:val="22"/>
              </w:rPr>
              <w:t>тям Минздрава Рязанской области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оля медицинских организаций,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где организовано ведение электронной медицинской документации                по медицинской реабилитации (использование классификатора МКФ, единых электронных форм медицинской документации                по медицинской реабилитации)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 xml:space="preserve">,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от общего числа медицинских организаций субъекта, включенных в оказание помощи по медицинской реабилитации                  за счет средств ПГГ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2023 году –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3 медицинских организациях, включая:                      ГБУ РО «Областная клиническая больница»,                  ГБУ РО «Рязанский областной клинический кардиологический диспансер»,                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 РО 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в 6 медицинских организациях, включая:    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       ГБУ РО «Шиловский ММЦ»,                        ГБУ РО «Городская клиническая больница 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5»,             ГБУ РО «Областной клинический онкологический диспансер»,                 ГБУ РО «Городская клиническая больница скорой медицинской помощи»;                     ГБУ 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</w:t>
            </w:r>
            <w:r w:rsidRPr="00634AB7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нифицировано ведение электронной медицинской документации по медицинской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реабили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тации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(использование классификатора МКФ, единых электронных форм медицинской документации по медицинской реабилитации)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</w:p>
          <w:p w:rsidR="00D63929" w:rsidRDefault="00A26579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2023 году – в 3 медицинских организациях, включая: ГБУ РО «Областная клиническая больница»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.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ГБУ РО «Рязанский областной клинический кардиологический диспансер»,                        ГБУ РО </w:t>
            </w:r>
            <w:r w:rsidR="00634AB7"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  <w:r w:rsidR="00A26579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2024 году –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6 медицинских организациях, включая: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              ГБУ РО «Шиловский ММЦ»,                              ГБУ РО «Городская клиническая больница № 5»,                                    ГБУ РО «Областной клинический онкологический диспансер»,                           ГБУ РО «Городская клиническая больница скорой медицинской помощи»;           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</w:t>
            </w:r>
            <w:r w:rsidRPr="00634AB7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 xml:space="preserve">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4.1.2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управление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потоками пациентов при оказании медицинской помощи      по медицинской реабилитации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Соколов С.А. –начальник отдела информационно-аналитической работы и 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цифровизации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министерства здравоохранения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ч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исло медицинских организаций, использующих электронную систему управления потоками                      при направлении пациентов на медицинскую реабилитацию, составило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году – в 3 медицинских, включая:                      ГБУ РО «Областная клиническая больница»,                   ГБУ РО «Рязанский областной клинический кардиологический диспансер»,                  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ГБУ РО «Областная детская клиническая больница им. Н.В. Дмитриевой»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2023 году – в 3 медицинских организациях, включая:                     ГБУ РО «Городская клиническая больница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№ 5», ГБУ РО «Областной клинический онкологический диспансер»,              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«Городская клиническая больница скорой медицинской помощи»;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2024 году –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3 медицинских организациях, включая:               ГБУ 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 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ГБУ РО «Шиловский ММЦ»,                     ГБУ 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</w:t>
            </w:r>
            <w:r w:rsidRPr="00634AB7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недрена электронная система управления потоками пациентов при оказании медицинской пом</w:t>
            </w:r>
            <w:r w:rsidR="00F4679B">
              <w:rPr>
                <w:rFonts w:ascii="Times New Roman" w:hAnsi="Times New Roman"/>
                <w:spacing w:val="-4"/>
                <w:sz w:val="22"/>
                <w:szCs w:val="22"/>
              </w:rPr>
              <w:t>ощи по медицинской реабилитации;</w:t>
            </w:r>
          </w:p>
          <w:p w:rsidR="00634AB7" w:rsidRPr="00634AB7" w:rsidRDefault="00F4679B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ч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исло медицинских организаций, использующих электронную систему управления потоками при направлении пациентов на медицинскую реабилитацию, составило в: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году – в 3 медицинских организациях, включая: ГБУ РО «Областная клиническая больница»; ГБУ РО «Рязанский областной клинический кардиологический диспансер», 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ГБУ РО «Областная детская клиническая больница им. Н.В. Дмитриевой»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2023 году – в 3 медицинских организациях, включая: ГБУ РО «Городская клиническая больница № 5»,                                  ГБУ РО «Областной клинический онкологический диспансер»,                      ГБУ РО «Городская клиническая больница скорой медицинской помощи»; </w:t>
            </w:r>
            <w:r w:rsidRPr="00634AB7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 xml:space="preserve">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2024 году –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3 медицинских организациях, включая: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        ГБУ РО «Шиловский ММЦ»,        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азовое (дели-мое)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4.1.3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недрение автоматизации процессов управления качеством и контроля качества оказания медицинской помощи      по медицинской реабилитации на основе данных электронной медицинской карты пациента в региональной медицинской информационной системе (далее – РМИС)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01.07.2023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31.12.2021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Панфилова М.С. –главный врач                 ГБУ РО «Центр общественного здоровья, медицинской профилактики и информационных технологий»,</w:t>
            </w:r>
          </w:p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медицинских организаций</w:t>
            </w:r>
          </w:p>
        </w:tc>
        <w:tc>
          <w:tcPr>
            <w:tcW w:w="2410" w:type="dxa"/>
            <w:shd w:val="clear" w:color="auto" w:fill="auto"/>
          </w:tcPr>
          <w:p w:rsidR="00D63929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недрена автоматизация процессов управления качеством и контроля качества оказания медицинской помощи                            по медицинской реабилитации на основе данных электронной ме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дицинской карты пациента в РМИС;</w:t>
            </w:r>
          </w:p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д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оля медицинских организаций, внедривших автоматизацию процессов управления качеством и контроля качества оказания медицинской помощи                             по медицинской реабилитации, составила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2023 году 3 МО;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6 МО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одернизация действующей региональной медицинской информационной системы путем автоматизации процессов управления качеством и контроля качества оказания медицинской помощи по медицинской реабилитации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2023 году 3 МО;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6 МО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азовое</w:t>
            </w:r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(дели-мое)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 w:val="restart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4.2. Внедрение передового опыта использования 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реабилитаци-онных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технологий, направленных            на повышение качества оказания медицинской помощи                   по медицинской реабилитации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4.2.1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роведение рабочих совещаний                           с медицинскими организациями, конференций                     по вопросам использования современных реабилитационных технологий, направленных                       на повышение качества оказания медицинской помощи по медицинской реабилитации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главный внештатный специалист                 по медицинской реабилитации взрослым Минздрава Рязанской области</w:t>
            </w:r>
            <w:r w:rsidR="00A26579">
              <w:rPr>
                <w:rFonts w:ascii="Times New Roman" w:hAnsi="Times New Roman"/>
                <w:spacing w:val="-4"/>
                <w:sz w:val="22"/>
                <w:szCs w:val="22"/>
              </w:rPr>
              <w:t>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                по медицинской реабилитации детям Минздрава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н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а базе «якорной» медицинской организации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проведены рабочие совещания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году – 4 рабочих совещаний;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2023 году – 4 рабочих совещаний;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2024 году – 4 рабочих совещаний;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роведены рабочие совещания                                  с медицинскими организациями на базе «якорной» медицинской организации по вопросам использования современных реабилитационных технологий, направленных                        на повышение качества оказания медицинской пом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ощи по медицинской реабилитации;</w:t>
            </w:r>
          </w:p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роведены рабочие совещания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году – 4 рабочих совещаний;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2023 году – 4рабочих совещаний;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2024 году – 4рабочих совещаний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(еже-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кварталь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ное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4.2.2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 xml:space="preserve">роведение </w:t>
            </w:r>
            <w:proofErr w:type="spellStart"/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телеобходов</w:t>
            </w:r>
            <w:proofErr w:type="spellEnd"/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, плановых выездов главных внештатных специалистов                       по медицинской реабилитации (детский, взрослый)                              в медицинские организации, участвующие                          в федеральном проекте «Оптимальная                      для восстановления здоровья медицинская реабилитация»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31.12.2025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Соколова И.В. 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главный внештатный специалист                 по медицинской реабилитации взрос</w:t>
            </w:r>
            <w:r w:rsidR="00A26579">
              <w:rPr>
                <w:rFonts w:ascii="Times New Roman" w:hAnsi="Times New Roman"/>
                <w:spacing w:val="-4"/>
                <w:sz w:val="22"/>
                <w:szCs w:val="22"/>
              </w:rPr>
              <w:t>лым Минздрава Рязанской области,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Е.Е. – главный внештатный специалист             по медицинской реабилитации де</w:t>
            </w:r>
            <w:r w:rsidR="00A26579">
              <w:rPr>
                <w:rFonts w:ascii="Times New Roman" w:hAnsi="Times New Roman"/>
                <w:spacing w:val="-4"/>
                <w:sz w:val="22"/>
                <w:szCs w:val="22"/>
              </w:rPr>
              <w:t>тям Минздрава Рязанской области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В течение года проведено не менее 1 выезда в каждую из медицинских организаций, участвующих в реализации федерального проекта «Оптимальная для восстановления здоровья медицинская реабилитация»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eastAsia="Arial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>существляется мониторинг реализации медицинскими организациями федерального проекта «Оптимальная для восстановления здоровья медицинская реабилитация»,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eastAsia="Arial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Arial" w:hAnsi="Times New Roman"/>
                <w:spacing w:val="-4"/>
                <w:sz w:val="22"/>
                <w:szCs w:val="22"/>
              </w:rPr>
              <w:t xml:space="preserve">проведено не менее 1 выезда в каждую                     из медицинских организаций, участвующих                      в реализации федерального проекта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4706" w:type="dxa"/>
            <w:gridSpan w:val="9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5. Мероприятия по внедрению и соблюдению клинических рекомендаций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5.1.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недрение непрерывного медицинского образования врачей-специалистов, специалистов с высшим немедицинским образованием и специалистов                     со средним медицинским образованием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лавные врачи медицинских организаций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A26579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овышение уровня компетенции специалистов, участвующих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медицинской реабилитации, по соблюдению клинических рекомендаций                 по профилю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недрено непрерывное медицинское образование врачей-специалистов, специалистов с высшим немедицинским образованием и специалистов со средним медицинским образованием                           по соблюдению клинических рекомендаций                   по профилю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егуляр-ное</w:t>
            </w:r>
            <w:proofErr w:type="spellEnd"/>
          </w:p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(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ежегод-ное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5.2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беспечение медицинским организациям широко полостного доступа                в сеть «Интернет», создание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автомати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зированных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рабочих мест для специалистов, участвующих                      в медицинской реабилитации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Хоминец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В.В. –заместитель министра Минздрава Рязанской области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озданы автоматизированные рабочие места с возможностями безопасной передачи данных в: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году – в 3 медицинских организациях, включая:                  ГБУ РО «Областная клиническая больница»,                     ГБУ РО «Рязанский областной клинический кардиологический диспансер»,                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 РО 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в 6 медицинских организациях, включая:  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  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«Шиловский ММЦ»,                           ГБУ РО «Городская клиническая больница 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5»,           ГБУ РО «Областной клинический онкологический диспансер»,                  ГБУ РО «Городская клиническая больница скорой медицинской помощи»;                       ГБУ 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spacing w:val="-4"/>
                <w:sz w:val="22"/>
                <w:szCs w:val="22"/>
              </w:rPr>
              <w:t>м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едицинские организации обеспечены </w:t>
            </w:r>
            <w:proofErr w:type="spellStart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широкопо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лостным</w:t>
            </w:r>
            <w:proofErr w:type="spellEnd"/>
            <w:r w:rsidR="00634AB7"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доступом в сеть «Интернет», созданы автоматизированные рабочие места                       для специалистов, участвующих                              в медицинской реабилитации в: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году – в 3 медицинских организациях, включая: ГБУ РО «Областная клиническая больница», ГБУ РО «Рязанский областной клинический кардиологический диспансер»,                         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 РО 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В 2023 году в 6 медицинских организациях, включая: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             ГБУ РО «Шиловский ММЦ»,                                 ГБУ РО «Городская клиническая больница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5»,                                      ГБУ РО «Областной клинический онкологический диспансер»;                            ГБУ РО «Городская клиническая больница скорой медицинской помощи»;                               ГБУ 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34AB7" w:rsidRPr="00634AB7" w:rsidTr="003F3749">
        <w:trPr>
          <w:jc w:val="center"/>
        </w:trPr>
        <w:tc>
          <w:tcPr>
            <w:tcW w:w="14706" w:type="dxa"/>
            <w:gridSpan w:val="9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6. Информирование граждан о возможностях медицинской реабилитации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6.1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у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величение числа информационных материалов                              по медицинской реабилитации, размещенных                        на Региональном портале государственных и муниципальных услуг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Панфилова М.С.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главный врач                 ГБУ РО «Центр общественного здоровья, медицинской профилактики и информационных технологий»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ч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исло информационных материалов</w:t>
            </w:r>
            <w:r w:rsidR="00D63929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по медицинской реабилитации, размещенных                  на Региональном портале государственных и</w:t>
            </w:r>
            <w:r w:rsidR="00D63929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муниципальных услуг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2022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3 ед.;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2023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4 ед.;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2024 – 4 ед.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у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величена доступность граждан к информации по медицинской реа</w:t>
            </w:r>
            <w:r w:rsidR="00F4679B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билитации, размещенной на РПГУ, число информационных материалов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по медицинской реабилитации, размещенных                           на Региональном портале государственных и муниципальных услуг в: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2022 – 3 ед.;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2023 – 4 ед.;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2024 – 4 ед.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6.2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576F3B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с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оздание блока информации                     по медицинской реабилитации на сайте Ря</w:t>
            </w:r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занской области, в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недрение механизмов обратной связи по вопросам медицинской реабилитации и информирование пациентов об их наличии посредством сайта медицинской организации, </w:t>
            </w:r>
            <w:proofErr w:type="spellStart"/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инфоматов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01.01.2022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31.12.2024</w:t>
            </w:r>
          </w:p>
        </w:tc>
        <w:tc>
          <w:tcPr>
            <w:tcW w:w="24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Панфилова М.С.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главный врач                 ГБУ РО «Центр общественного здоровья, медицинской профилактики и информационных технологий»</w:t>
            </w:r>
          </w:p>
        </w:tc>
        <w:tc>
          <w:tcPr>
            <w:tcW w:w="2410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ч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исло медицинских организаций, осуществляющих медицинскую реабилитацию, где создан информационный блок по медицинской реабилитации и внедрены механизмы обратной связи по вопросам медицинской реабилитации в: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2022 году –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в 3 медицинских организациях, включая:                      ГБУ РО «Областная клиническая больница»,                  ГБУ РО «Рязанский областной клинический кардиологический диспансер»,                 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 РО 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2023 году –   в 6 медицинских организациях, включая:               ГБУ РО 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ММЦ»,                   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«Шиловский ММЦ»,                     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 РО «Городская клиническая больница 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5»,        ГБУ РО «Областной клинический онкологи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ческий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диспансер»,         </w:t>
            </w:r>
          </w:p>
          <w:p w:rsidR="00D63929" w:rsidRDefault="00634AB7" w:rsidP="00D63929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ГБУ РО «Городская клиническая больница скорой медицинской помощи»,                       ГБУ РО «Городская клиническая больница </w:t>
            </w:r>
          </w:p>
          <w:p w:rsidR="00634AB7" w:rsidRPr="00634AB7" w:rsidRDefault="00634AB7" w:rsidP="00D63929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№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11», ГБУ РО «</w:t>
            </w:r>
            <w:proofErr w:type="spellStart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РБ».</w:t>
            </w:r>
            <w:r w:rsidRPr="00634AB7">
              <w:rPr>
                <w:rFonts w:ascii="Times New Roman" w:hAnsi="Times New Roman"/>
                <w:b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медицинских организациях, осуществ</w:t>
            </w:r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ляющих медицинскую реабилитацию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внедрены механизмы обратной связи по вопросам медицинской реабилитации и информирование пациентов об их наличии посредством сайта меди</w:t>
            </w:r>
            <w:r w:rsidR="00D63929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-</w:t>
            </w:r>
            <w:proofErr w:type="spellStart"/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цинской</w:t>
            </w:r>
            <w:proofErr w:type="spellEnd"/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организации, в: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2022 году – в 3  медицинских организациях, включая: ГБУ РО «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Областная клиническая больница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», ГБУ РО «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Рязанский областной клинический кардиологический диспансер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»,                      </w:t>
            </w: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 xml:space="preserve">ГБУ РО «Областная детская клиническая больница им.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eastAsia="Calibri" w:hAnsi="Times New Roman"/>
                <w:spacing w:val="-4"/>
                <w:sz w:val="22"/>
                <w:szCs w:val="22"/>
                <w:lang w:eastAsia="en-US"/>
              </w:rPr>
              <w:t>Н.В. Дмитриевой»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;</w:t>
            </w:r>
          </w:p>
          <w:p w:rsidR="00D63929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2023 году – в 6 медицинских организациях, включая: ГБУ РО «</w:t>
            </w:r>
            <w:proofErr w:type="spellStart"/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Скопинский</w:t>
            </w:r>
            <w:proofErr w:type="spellEnd"/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ММЦ»,                               ГБУ РО «Шиловский ММЦ»,                             ГБУ РО «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Городская клиническая больница 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№5»,                                    ГБУ РО «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Областной клинический онкологический диспансер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»,                          ГБУ РО «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Городская клиническая больница скорой медицинской помощи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»,                          ГБУ РО «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Городская клиническая больница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№</w:t>
            </w:r>
            <w:r w:rsidR="00D63929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11»,                                    ГБУ РО «</w:t>
            </w:r>
            <w:proofErr w:type="spellStart"/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Клепиковская</w:t>
            </w:r>
            <w:proofErr w:type="spellEnd"/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РБ»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A26579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)</w:t>
            </w:r>
          </w:p>
        </w:tc>
      </w:tr>
      <w:tr w:rsidR="00634AB7" w:rsidRPr="00634AB7" w:rsidTr="003F3749">
        <w:trPr>
          <w:jc w:val="center"/>
        </w:trPr>
        <w:tc>
          <w:tcPr>
            <w:tcW w:w="1832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634AB7" w:rsidRPr="00634AB7" w:rsidRDefault="00634AB7" w:rsidP="003F3749">
            <w:pPr>
              <w:ind w:left="-57" w:right="-57"/>
              <w:contextualSpacing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>6.3</w:t>
            </w:r>
          </w:p>
        </w:tc>
        <w:tc>
          <w:tcPr>
            <w:tcW w:w="2126" w:type="dxa"/>
            <w:shd w:val="clear" w:color="auto" w:fill="auto"/>
          </w:tcPr>
          <w:p w:rsidR="00634AB7" w:rsidRPr="00634AB7" w:rsidRDefault="00576F3B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и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нформирование                  в средствах массовой информации населения          о возможности пройти медицинскую реабилитацию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01.01.2023</w:t>
            </w:r>
          </w:p>
        </w:tc>
        <w:tc>
          <w:tcPr>
            <w:tcW w:w="709" w:type="dxa"/>
            <w:shd w:val="clear" w:color="auto" w:fill="auto"/>
          </w:tcPr>
          <w:p w:rsidR="00634AB7" w:rsidRPr="00634AB7" w:rsidRDefault="00634AB7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31.12.2030</w:t>
            </w:r>
          </w:p>
        </w:tc>
        <w:tc>
          <w:tcPr>
            <w:tcW w:w="2409" w:type="dxa"/>
            <w:shd w:val="clear" w:color="auto" w:fill="auto"/>
          </w:tcPr>
          <w:p w:rsidR="00576F3B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Панфилова М.С.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главный врач                   ГБУ РО «Центр общественного здоровья, медицинской </w:t>
            </w:r>
            <w:proofErr w:type="spellStart"/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профилак</w:t>
            </w:r>
            <w:proofErr w:type="spellEnd"/>
            <w:r w:rsidR="00D63929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-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тики</w:t>
            </w:r>
            <w:r w:rsidR="00576F3B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и информационных технологий», </w:t>
            </w:r>
          </w:p>
          <w:p w:rsidR="00634AB7" w:rsidRPr="00634AB7" w:rsidRDefault="00576F3B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г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лавные врачи медицинских организаций</w:t>
            </w:r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Соколова И.В.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</w:t>
            </w:r>
            <w:r w:rsidR="00D63929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главный внештатный специалист                  по медицинской реабилитации взрослым Минздрава Рязанской области</w:t>
            </w:r>
            <w:r w:rsidR="00576F3B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,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proofErr w:type="spellStart"/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Шатская</w:t>
            </w:r>
            <w:proofErr w:type="spellEnd"/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Е.Е.</w:t>
            </w:r>
            <w:r w:rsidRPr="00634AB7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– </w:t>
            </w: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главный внештатный специалист                по медицинской реабилитации детям Минздрава Рязанской области</w:t>
            </w:r>
          </w:p>
        </w:tc>
        <w:tc>
          <w:tcPr>
            <w:tcW w:w="2410" w:type="dxa"/>
            <w:shd w:val="clear" w:color="auto" w:fill="auto"/>
          </w:tcPr>
          <w:p w:rsidR="00D63929" w:rsidRDefault="00576F3B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в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средствах массовой информации ежегодно размещается не менее 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2 роликов или статей о возможности населения пройти медицинскую реабилитацию</w:t>
            </w:r>
          </w:p>
          <w:p w:rsidR="00634AB7" w:rsidRPr="00634AB7" w:rsidRDefault="00634AB7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634AB7" w:rsidRPr="00634AB7" w:rsidRDefault="00576F3B" w:rsidP="00E86DDF">
            <w:pPr>
              <w:ind w:left="-57" w:right="-57"/>
              <w:contextualSpacing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о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существляется информирование                   в средствах массовой информации населения          о возможности п</w:t>
            </w:r>
            <w:r w:rsidR="00F4679B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ройти медицинскую реабилитацию;                     в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средствах массовой информации ежегодно размещено не менее 2 роликов или статей                  о возможности населения пройти медицинскую реабилитацию </w:t>
            </w:r>
          </w:p>
        </w:tc>
        <w:tc>
          <w:tcPr>
            <w:tcW w:w="967" w:type="dxa"/>
            <w:shd w:val="clear" w:color="auto" w:fill="auto"/>
          </w:tcPr>
          <w:p w:rsidR="00634AB7" w:rsidRPr="00634AB7" w:rsidRDefault="00576F3B" w:rsidP="00E86DDF">
            <w:pPr>
              <w:ind w:left="-57" w:right="-57"/>
              <w:contextualSpacing/>
              <w:jc w:val="center"/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р</w:t>
            </w:r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егуляр-ное</w:t>
            </w:r>
            <w:proofErr w:type="spellEnd"/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 xml:space="preserve"> (</w:t>
            </w:r>
            <w:proofErr w:type="spellStart"/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ежегод-ное</w:t>
            </w:r>
            <w:proofErr w:type="spellEnd"/>
            <w:r w:rsidR="00634AB7" w:rsidRPr="00634AB7">
              <w:rPr>
                <w:rFonts w:ascii="Times New Roman" w:hAnsi="Times New Roman"/>
                <w:color w:val="2F2F2F"/>
                <w:spacing w:val="-4"/>
                <w:sz w:val="22"/>
                <w:szCs w:val="22"/>
              </w:rPr>
              <w:t>)</w:t>
            </w:r>
          </w:p>
        </w:tc>
      </w:tr>
    </w:tbl>
    <w:p w:rsidR="00D63929" w:rsidRDefault="00D63929" w:rsidP="00634AB7">
      <w:pPr>
        <w:widowControl w:val="0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634AB7" w:rsidRDefault="00634AB7" w:rsidP="00634AB7">
      <w:pPr>
        <w:widowControl w:val="0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 w:rsidRPr="00634AB7">
        <w:rPr>
          <w:rFonts w:ascii="Times New Roman" w:hAnsi="Times New Roman"/>
          <w:sz w:val="24"/>
          <w:szCs w:val="24"/>
          <w:lang w:eastAsia="en-US"/>
        </w:rPr>
        <w:t>5. Ожидаемый результат</w:t>
      </w:r>
    </w:p>
    <w:p w:rsidR="00D63929" w:rsidRPr="00634AB7" w:rsidRDefault="00D63929" w:rsidP="00634AB7">
      <w:pPr>
        <w:widowControl w:val="0"/>
        <w:contextualSpacing/>
        <w:jc w:val="center"/>
        <w:rPr>
          <w:rFonts w:ascii="Times New Roman" w:hAnsi="Times New Roman"/>
          <w:sz w:val="16"/>
          <w:szCs w:val="16"/>
          <w:lang w:eastAsia="en-US"/>
        </w:rPr>
      </w:pPr>
    </w:p>
    <w:tbl>
      <w:tblPr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9136"/>
        <w:gridCol w:w="1743"/>
        <w:gridCol w:w="2922"/>
      </w:tblGrid>
      <w:tr w:rsidR="00634AB7" w:rsidRPr="00634AB7" w:rsidTr="00D63929">
        <w:trPr>
          <w:trHeight w:val="358"/>
        </w:trPr>
        <w:tc>
          <w:tcPr>
            <w:tcW w:w="639" w:type="dxa"/>
            <w:vMerge w:val="restart"/>
            <w:vAlign w:val="center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8864" w:type="dxa"/>
            <w:vMerge w:val="restart"/>
            <w:vAlign w:val="center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результата</w:t>
            </w:r>
          </w:p>
        </w:tc>
        <w:tc>
          <w:tcPr>
            <w:tcW w:w="4526" w:type="dxa"/>
            <w:gridSpan w:val="2"/>
            <w:vAlign w:val="center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Результат</w:t>
            </w:r>
          </w:p>
        </w:tc>
      </w:tr>
      <w:tr w:rsidR="00634AB7" w:rsidRPr="00634AB7" w:rsidTr="00D63929">
        <w:trPr>
          <w:trHeight w:val="645"/>
        </w:trPr>
        <w:tc>
          <w:tcPr>
            <w:tcW w:w="639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4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  <w:vAlign w:val="center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Значение, %</w:t>
            </w:r>
          </w:p>
        </w:tc>
        <w:tc>
          <w:tcPr>
            <w:tcW w:w="2835" w:type="dxa"/>
            <w:vAlign w:val="center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Дата достижения результата (</w:t>
            </w:r>
            <w:proofErr w:type="spellStart"/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дд.мм.гг</w:t>
            </w:r>
            <w:proofErr w:type="spellEnd"/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.)</w:t>
            </w:r>
          </w:p>
        </w:tc>
      </w:tr>
      <w:tr w:rsidR="00634AB7" w:rsidRPr="00634AB7" w:rsidTr="00D63929">
        <w:trPr>
          <w:trHeight w:val="267"/>
        </w:trPr>
        <w:tc>
          <w:tcPr>
            <w:tcW w:w="639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64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91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5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34AB7" w:rsidRPr="00634AB7" w:rsidTr="00D63929">
        <w:trPr>
          <w:trHeight w:val="281"/>
        </w:trPr>
        <w:tc>
          <w:tcPr>
            <w:tcW w:w="639" w:type="dxa"/>
            <w:vMerge w:val="restart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34A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864" w:type="dxa"/>
            <w:vMerge w:val="restart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случаев оказания медицинской помощи по медицинской реабилитации                       от числа случаев, предусмотренных объемами оказания медицинской помощи                     по медицинской реабилитации за счет средств обязательного медицинского страхования, составит не менее </w:t>
            </w:r>
          </w:p>
        </w:tc>
        <w:tc>
          <w:tcPr>
            <w:tcW w:w="1691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2835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</w:tr>
      <w:tr w:rsidR="00634AB7" w:rsidRPr="00634AB7" w:rsidTr="00D63929">
        <w:trPr>
          <w:trHeight w:val="268"/>
        </w:trPr>
        <w:tc>
          <w:tcPr>
            <w:tcW w:w="639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4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2835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</w:tr>
      <w:tr w:rsidR="00634AB7" w:rsidRPr="00634AB7" w:rsidTr="00D63929">
        <w:trPr>
          <w:trHeight w:val="281"/>
        </w:trPr>
        <w:tc>
          <w:tcPr>
            <w:tcW w:w="639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4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95,0</w:t>
            </w:r>
          </w:p>
        </w:tc>
        <w:tc>
          <w:tcPr>
            <w:tcW w:w="2835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</w:tr>
      <w:tr w:rsidR="00634AB7" w:rsidRPr="00634AB7" w:rsidTr="00D63929">
        <w:trPr>
          <w:trHeight w:val="268"/>
        </w:trPr>
        <w:tc>
          <w:tcPr>
            <w:tcW w:w="639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4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95%</w:t>
            </w:r>
          </w:p>
        </w:tc>
        <w:tc>
          <w:tcPr>
            <w:tcW w:w="2835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31.12.2025</w:t>
            </w:r>
          </w:p>
        </w:tc>
      </w:tr>
      <w:tr w:rsidR="00634AB7" w:rsidRPr="00634AB7" w:rsidTr="00D63929">
        <w:trPr>
          <w:trHeight w:val="267"/>
        </w:trPr>
        <w:tc>
          <w:tcPr>
            <w:tcW w:w="639" w:type="dxa"/>
            <w:vMerge w:val="restart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34A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864" w:type="dxa"/>
            <w:vMerge w:val="restart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случаев оказания медицинской помощи по медицинской реабилитации                           в амбулаторных условиях от числа случаев, предусмотренных объемами оказания медицинской помощи по медицинской реабилитации за счет средств обязательного медицинского страхования, составит не менее </w:t>
            </w:r>
          </w:p>
        </w:tc>
        <w:tc>
          <w:tcPr>
            <w:tcW w:w="1691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34,5</w:t>
            </w:r>
          </w:p>
        </w:tc>
        <w:tc>
          <w:tcPr>
            <w:tcW w:w="2835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</w:tr>
      <w:tr w:rsidR="00634AB7" w:rsidRPr="00634AB7" w:rsidTr="00D63929">
        <w:trPr>
          <w:trHeight w:val="296"/>
        </w:trPr>
        <w:tc>
          <w:tcPr>
            <w:tcW w:w="639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4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2835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</w:tr>
      <w:tr w:rsidR="00634AB7" w:rsidRPr="00634AB7" w:rsidTr="00D63929">
        <w:trPr>
          <w:trHeight w:val="267"/>
        </w:trPr>
        <w:tc>
          <w:tcPr>
            <w:tcW w:w="639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4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2835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</w:tr>
      <w:tr w:rsidR="00634AB7" w:rsidRPr="00634AB7" w:rsidTr="00D63929">
        <w:trPr>
          <w:trHeight w:val="268"/>
        </w:trPr>
        <w:tc>
          <w:tcPr>
            <w:tcW w:w="639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4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35%</w:t>
            </w:r>
          </w:p>
        </w:tc>
        <w:tc>
          <w:tcPr>
            <w:tcW w:w="2835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31.12.2025</w:t>
            </w:r>
          </w:p>
        </w:tc>
      </w:tr>
      <w:tr w:rsidR="00634AB7" w:rsidRPr="00634AB7" w:rsidTr="00D63929">
        <w:trPr>
          <w:trHeight w:val="267"/>
        </w:trPr>
        <w:tc>
          <w:tcPr>
            <w:tcW w:w="639" w:type="dxa"/>
            <w:vMerge w:val="restart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34A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864" w:type="dxa"/>
            <w:vMerge w:val="restart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Доля оснащенных современным медицинским оборудованием медицинских организаций, подведомственных органам исполнительной власти субъектов Российской Федерации, осуществляющих медицинскую реабилитацию                                       в соответствующем году, составит не менее (от числа базового значения 2019 года)</w:t>
            </w:r>
          </w:p>
        </w:tc>
        <w:tc>
          <w:tcPr>
            <w:tcW w:w="1691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26,33</w:t>
            </w:r>
          </w:p>
        </w:tc>
        <w:tc>
          <w:tcPr>
            <w:tcW w:w="2835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31.12.2022</w:t>
            </w:r>
          </w:p>
        </w:tc>
      </w:tr>
      <w:tr w:rsidR="00634AB7" w:rsidRPr="00634AB7" w:rsidTr="00D63929">
        <w:trPr>
          <w:trHeight w:val="254"/>
        </w:trPr>
        <w:tc>
          <w:tcPr>
            <w:tcW w:w="639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4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78,9</w:t>
            </w:r>
          </w:p>
        </w:tc>
        <w:tc>
          <w:tcPr>
            <w:tcW w:w="2835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31.12.2023</w:t>
            </w:r>
          </w:p>
        </w:tc>
      </w:tr>
      <w:tr w:rsidR="00634AB7" w:rsidRPr="00634AB7" w:rsidTr="00D63929">
        <w:trPr>
          <w:trHeight w:val="253"/>
        </w:trPr>
        <w:tc>
          <w:tcPr>
            <w:tcW w:w="639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4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835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31.12.2024</w:t>
            </w:r>
          </w:p>
        </w:tc>
      </w:tr>
      <w:tr w:rsidR="00634AB7" w:rsidRPr="00634AB7" w:rsidTr="00D63929">
        <w:trPr>
          <w:trHeight w:val="268"/>
        </w:trPr>
        <w:tc>
          <w:tcPr>
            <w:tcW w:w="639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64" w:type="dxa"/>
            <w:vMerge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1" w:type="dxa"/>
          </w:tcPr>
          <w:p w:rsidR="00634AB7" w:rsidRPr="00634AB7" w:rsidDel="00375EA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835" w:type="dxa"/>
          </w:tcPr>
          <w:p w:rsidR="00634AB7" w:rsidRPr="00634AB7" w:rsidRDefault="00634AB7" w:rsidP="00D63929">
            <w:pPr>
              <w:suppressAutoHyphens/>
              <w:autoSpaceDN w:val="0"/>
              <w:spacing w:line="233" w:lineRule="auto"/>
              <w:contextualSpacing/>
              <w:jc w:val="center"/>
              <w:textAlignment w:val="baseline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34A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31.12.2025</w:t>
            </w:r>
          </w:p>
        </w:tc>
      </w:tr>
    </w:tbl>
    <w:p w:rsidR="00634AB7" w:rsidRDefault="00634AB7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3982" w:rsidRDefault="008A3982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3982" w:rsidRDefault="008A3982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3982" w:rsidRDefault="008A3982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3982" w:rsidRDefault="008A3982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3982" w:rsidRDefault="008A3982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3982" w:rsidRDefault="008A3982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8A3982" w:rsidRPr="008A3982" w:rsidRDefault="008A3982" w:rsidP="008A3982">
      <w:pPr>
        <w:spacing w:after="160"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Список сокращений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АГС – адреногенитальный синдром.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АСММС – Автоматизированная система мониторинга медицинской статистики.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Врач ФРМ – врач физической и реабилитационной медицины.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ЕЦП.МИС – единая цифровая платформа. медицинская информационная система.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КСГ – клинико-статистические группы.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ЛФК – лечебная физическая культура.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 xml:space="preserve">МДРК – </w:t>
      </w:r>
      <w:proofErr w:type="spellStart"/>
      <w:r w:rsidRPr="008A3982">
        <w:rPr>
          <w:rFonts w:ascii="Times New Roman" w:eastAsia="Calibri" w:hAnsi="Times New Roman"/>
          <w:sz w:val="28"/>
          <w:szCs w:val="28"/>
          <w:lang w:eastAsia="en-US"/>
        </w:rPr>
        <w:t>мультидисциплинарная</w:t>
      </w:r>
      <w:proofErr w:type="spellEnd"/>
      <w:r w:rsidRPr="008A3982">
        <w:rPr>
          <w:rFonts w:ascii="Times New Roman" w:eastAsia="Calibri" w:hAnsi="Times New Roman"/>
          <w:sz w:val="28"/>
          <w:szCs w:val="28"/>
          <w:lang w:eastAsia="en-US"/>
        </w:rPr>
        <w:t xml:space="preserve"> реабилитация команды.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МЗ РО – Министерство здравоохранения Рязанской области.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Минздрав – Министерство здравоохранения.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МКФ – международная классификация функционирования.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МР – медицинская реабилитация.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НМИЦ – национальный медицинский исследовательский центр.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 xml:space="preserve">ОДА – опорно-двигательный аппарат. 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ОМС – обязательное медицинское страхование.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ПГГ – программа государственных гарантий.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ПИД – первичный иммунодефицит.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ПНС – периферическая нервная система.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РМИС – региональная медицинская информационная система.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РПГУ – региональный портал государственных и муниципальных услуг.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РФ – Российская Федерация.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СВО – специальная военная операция.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СМА – спинально-мышечная атрофия.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ТМК – телемедицинские консультации.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 xml:space="preserve">ФКУ – </w:t>
      </w:r>
      <w:proofErr w:type="spellStart"/>
      <w:r w:rsidRPr="008A3982">
        <w:rPr>
          <w:rFonts w:ascii="Times New Roman" w:eastAsia="Calibri" w:hAnsi="Times New Roman"/>
          <w:sz w:val="28"/>
          <w:szCs w:val="28"/>
          <w:lang w:eastAsia="en-US"/>
        </w:rPr>
        <w:t>фенилкетонурия</w:t>
      </w:r>
      <w:proofErr w:type="spellEnd"/>
      <w:r w:rsidRPr="008A398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ЦНС – центральная нервная система.</w:t>
      </w:r>
    </w:p>
    <w:p w:rsidR="008A3982" w:rsidRPr="008A3982" w:rsidRDefault="008A3982" w:rsidP="008A3982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ЦФО – Центральный Федеральный Округ.</w:t>
      </w:r>
    </w:p>
    <w:p w:rsidR="008A3982" w:rsidRPr="00634AB7" w:rsidRDefault="008A3982" w:rsidP="00634AB7">
      <w:pPr>
        <w:spacing w:after="160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A3982">
        <w:rPr>
          <w:rFonts w:ascii="Times New Roman" w:eastAsia="Calibri" w:hAnsi="Times New Roman"/>
          <w:sz w:val="28"/>
          <w:szCs w:val="28"/>
          <w:lang w:eastAsia="en-US"/>
        </w:rPr>
        <w:t>ШРМ – школа реабилитационной маршрутизации.</w:t>
      </w:r>
    </w:p>
    <w:p w:rsidR="00634AB7" w:rsidRDefault="00634AB7" w:rsidP="00634AB7">
      <w:pPr>
        <w:widowControl w:val="0"/>
        <w:contextualSpacing/>
        <w:rPr>
          <w:rFonts w:ascii="Times New Roman" w:hAnsi="Times New Roman"/>
          <w:sz w:val="28"/>
          <w:szCs w:val="28"/>
        </w:rPr>
      </w:pPr>
    </w:p>
    <w:sectPr w:rsidR="00634AB7" w:rsidSect="00634AB7">
      <w:pgSz w:w="16838" w:h="11906" w:orient="landscape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E74" w:rsidRDefault="00241E74">
      <w:r>
        <w:separator/>
      </w:r>
    </w:p>
  </w:endnote>
  <w:endnote w:type="continuationSeparator" w:id="0">
    <w:p w:rsidR="00241E74" w:rsidRDefault="00241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1353E" w:rsidRPr="00F16284">
      <w:tc>
        <w:tcPr>
          <w:tcW w:w="2538" w:type="dxa"/>
        </w:tcPr>
        <w:p w:rsidR="0011353E" w:rsidRPr="00F16284" w:rsidRDefault="0011353E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11353E" w:rsidRPr="00F16284" w:rsidRDefault="0011353E" w:rsidP="00F16284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11353E" w:rsidRPr="00F16284" w:rsidRDefault="0011353E" w:rsidP="00F16284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11353E" w:rsidRPr="00F16284" w:rsidRDefault="0011353E" w:rsidP="00F16284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1353E" w:rsidRDefault="0011353E" w:rsidP="00E56E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3E" w:rsidRDefault="001135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E74" w:rsidRDefault="00241E74">
      <w:r>
        <w:separator/>
      </w:r>
    </w:p>
  </w:footnote>
  <w:footnote w:type="continuationSeparator" w:id="0">
    <w:p w:rsidR="00241E74" w:rsidRDefault="00241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3E" w:rsidRDefault="0011353E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1353E" w:rsidRDefault="001135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53E" w:rsidRPr="00481B88" w:rsidRDefault="0011353E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11353E" w:rsidRPr="001C29A9" w:rsidRDefault="0011353E" w:rsidP="001C29A9">
    <w:pPr>
      <w:jc w:val="center"/>
      <w:rPr>
        <w:rFonts w:ascii="Times New Roman" w:hAnsi="Times New Roman"/>
        <w:sz w:val="24"/>
        <w:szCs w:val="24"/>
      </w:rPr>
    </w:pPr>
    <w:r w:rsidRPr="001C29A9">
      <w:rPr>
        <w:rFonts w:ascii="Times New Roman" w:hAnsi="Times New Roman"/>
        <w:sz w:val="24"/>
        <w:szCs w:val="24"/>
      </w:rPr>
      <w:fldChar w:fldCharType="begin"/>
    </w:r>
    <w:r w:rsidRPr="001C29A9">
      <w:rPr>
        <w:rFonts w:ascii="Times New Roman" w:hAnsi="Times New Roman"/>
        <w:sz w:val="24"/>
        <w:szCs w:val="24"/>
      </w:rPr>
      <w:instrText xml:space="preserve">PAGE  </w:instrText>
    </w:r>
    <w:r w:rsidRPr="001C29A9">
      <w:rPr>
        <w:rFonts w:ascii="Times New Roman" w:hAnsi="Times New Roman"/>
        <w:sz w:val="24"/>
        <w:szCs w:val="24"/>
      </w:rPr>
      <w:fldChar w:fldCharType="separate"/>
    </w:r>
    <w:r w:rsidR="00316242">
      <w:rPr>
        <w:rFonts w:ascii="Times New Roman" w:hAnsi="Times New Roman"/>
        <w:noProof/>
        <w:sz w:val="24"/>
        <w:szCs w:val="24"/>
      </w:rPr>
      <w:t>2</w:t>
    </w:r>
    <w:r w:rsidRPr="001C29A9">
      <w:rPr>
        <w:rFonts w:ascii="Times New Roman" w:hAnsi="Times New Roman"/>
        <w:sz w:val="24"/>
        <w:szCs w:val="24"/>
      </w:rPr>
      <w:fldChar w:fldCharType="end"/>
    </w:r>
  </w:p>
  <w:p w:rsidR="0011353E" w:rsidRPr="00E37801" w:rsidRDefault="0011353E">
    <w:pPr>
      <w:pStyle w:val="a5"/>
      <w:rPr>
        <w:lang w:val="en-US"/>
      </w:rPr>
    </w:pPr>
  </w:p>
  <w:p w:rsidR="0011353E" w:rsidRDefault="0011353E"/>
  <w:p w:rsidR="0011353E" w:rsidRDefault="0011353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798635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1353E" w:rsidRPr="00634AB7" w:rsidRDefault="0011353E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634AB7">
          <w:rPr>
            <w:rFonts w:ascii="Times New Roman" w:hAnsi="Times New Roman"/>
            <w:sz w:val="24"/>
            <w:szCs w:val="24"/>
          </w:rPr>
          <w:fldChar w:fldCharType="begin"/>
        </w:r>
        <w:r w:rsidRPr="00634AB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634AB7">
          <w:rPr>
            <w:rFonts w:ascii="Times New Roman" w:hAnsi="Times New Roman"/>
            <w:sz w:val="24"/>
            <w:szCs w:val="24"/>
          </w:rPr>
          <w:fldChar w:fldCharType="separate"/>
        </w:r>
        <w:r w:rsidR="00316242">
          <w:rPr>
            <w:rFonts w:ascii="Times New Roman" w:hAnsi="Times New Roman"/>
            <w:noProof/>
            <w:sz w:val="24"/>
            <w:szCs w:val="24"/>
          </w:rPr>
          <w:t>125</w:t>
        </w:r>
        <w:r w:rsidRPr="00634AB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1353E" w:rsidRDefault="001135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0645"/>
    <w:multiLevelType w:val="hybridMultilevel"/>
    <w:tmpl w:val="506819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274C5C"/>
    <w:multiLevelType w:val="hybridMultilevel"/>
    <w:tmpl w:val="38626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E1F6D"/>
    <w:multiLevelType w:val="hybridMultilevel"/>
    <w:tmpl w:val="B660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02488"/>
    <w:multiLevelType w:val="multilevel"/>
    <w:tmpl w:val="82B4AB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0E9345F0"/>
    <w:multiLevelType w:val="hybridMultilevel"/>
    <w:tmpl w:val="A880C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667D69"/>
    <w:multiLevelType w:val="hybridMultilevel"/>
    <w:tmpl w:val="EE34F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5629C"/>
    <w:multiLevelType w:val="multilevel"/>
    <w:tmpl w:val="8E665C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65625B"/>
    <w:multiLevelType w:val="hybridMultilevel"/>
    <w:tmpl w:val="0F466D34"/>
    <w:lvl w:ilvl="0" w:tplc="D66C82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A9651F"/>
    <w:multiLevelType w:val="hybridMultilevel"/>
    <w:tmpl w:val="4F969CE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2C4C17EA"/>
    <w:multiLevelType w:val="hybridMultilevel"/>
    <w:tmpl w:val="E0EA02D4"/>
    <w:lvl w:ilvl="0" w:tplc="6A7EBD8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E275976"/>
    <w:multiLevelType w:val="hybridMultilevel"/>
    <w:tmpl w:val="EA72B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C2140E"/>
    <w:multiLevelType w:val="multilevel"/>
    <w:tmpl w:val="437071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F948CB"/>
    <w:multiLevelType w:val="multilevel"/>
    <w:tmpl w:val="BAB07BF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A440E8"/>
    <w:multiLevelType w:val="hybridMultilevel"/>
    <w:tmpl w:val="F72865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D08C8"/>
    <w:multiLevelType w:val="hybridMultilevel"/>
    <w:tmpl w:val="8F18F2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C5467"/>
    <w:multiLevelType w:val="multilevel"/>
    <w:tmpl w:val="6958CCD2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70C5036"/>
    <w:multiLevelType w:val="hybridMultilevel"/>
    <w:tmpl w:val="27F2F89A"/>
    <w:lvl w:ilvl="0" w:tplc="4274EA26">
      <w:start w:val="1"/>
      <w:numFmt w:val="bullet"/>
      <w:lvlText w:val="-"/>
      <w:lvlJc w:val="left"/>
      <w:pPr>
        <w:tabs>
          <w:tab w:val="num" w:pos="1125"/>
        </w:tabs>
        <w:ind w:left="1125" w:hanging="405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C366F02"/>
    <w:multiLevelType w:val="hybridMultilevel"/>
    <w:tmpl w:val="5FB4F770"/>
    <w:lvl w:ilvl="0" w:tplc="D66C82C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C902B6"/>
    <w:multiLevelType w:val="hybridMultilevel"/>
    <w:tmpl w:val="45820350"/>
    <w:lvl w:ilvl="0" w:tplc="F788E03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516C6925"/>
    <w:multiLevelType w:val="multilevel"/>
    <w:tmpl w:val="167C0D76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3453DF5"/>
    <w:multiLevelType w:val="multilevel"/>
    <w:tmpl w:val="259E92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7A2E9E"/>
    <w:multiLevelType w:val="hybridMultilevel"/>
    <w:tmpl w:val="5F246C38"/>
    <w:lvl w:ilvl="0" w:tplc="D66C82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4AA33CF"/>
    <w:multiLevelType w:val="multilevel"/>
    <w:tmpl w:val="132CF0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1C1C1C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u w:val="single"/>
      </w:rPr>
    </w:lvl>
  </w:abstractNum>
  <w:abstractNum w:abstractNumId="23">
    <w:nsid w:val="561E0F78"/>
    <w:multiLevelType w:val="multilevel"/>
    <w:tmpl w:val="2FB0F7D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F135F5"/>
    <w:multiLevelType w:val="multilevel"/>
    <w:tmpl w:val="75803E80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86A1F00"/>
    <w:multiLevelType w:val="multilevel"/>
    <w:tmpl w:val="F5B4B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5EA4771E"/>
    <w:multiLevelType w:val="hybridMultilevel"/>
    <w:tmpl w:val="27F2F8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F3F4219"/>
    <w:multiLevelType w:val="hybridMultilevel"/>
    <w:tmpl w:val="DC60F496"/>
    <w:lvl w:ilvl="0" w:tplc="4274EA26">
      <w:start w:val="1"/>
      <w:numFmt w:val="bullet"/>
      <w:lvlText w:val="-"/>
      <w:lvlJc w:val="left"/>
      <w:pPr>
        <w:tabs>
          <w:tab w:val="num" w:pos="1545"/>
        </w:tabs>
        <w:ind w:left="1545" w:hanging="4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5F674338"/>
    <w:multiLevelType w:val="hybridMultilevel"/>
    <w:tmpl w:val="21E01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EA426D"/>
    <w:multiLevelType w:val="multilevel"/>
    <w:tmpl w:val="063A43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0956D9"/>
    <w:multiLevelType w:val="hybridMultilevel"/>
    <w:tmpl w:val="83BC2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517B4"/>
    <w:multiLevelType w:val="hybridMultilevel"/>
    <w:tmpl w:val="3530F0FC"/>
    <w:lvl w:ilvl="0" w:tplc="7068CD0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2A22E00"/>
    <w:multiLevelType w:val="hybridMultilevel"/>
    <w:tmpl w:val="42B445A4"/>
    <w:lvl w:ilvl="0" w:tplc="D66C82C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2477A1"/>
    <w:multiLevelType w:val="hybridMultilevel"/>
    <w:tmpl w:val="90580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68263EE"/>
    <w:multiLevelType w:val="multilevel"/>
    <w:tmpl w:val="B778F898"/>
    <w:lvl w:ilvl="0">
      <w:start w:val="5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BF90D86"/>
    <w:multiLevelType w:val="multilevel"/>
    <w:tmpl w:val="2390A5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CE25752"/>
    <w:multiLevelType w:val="multilevel"/>
    <w:tmpl w:val="667E5752"/>
    <w:lvl w:ilvl="0">
      <w:start w:val="1"/>
      <w:numFmt w:val="decimal"/>
      <w:lvlText w:val="[%1]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CD6C03"/>
    <w:multiLevelType w:val="hybridMultilevel"/>
    <w:tmpl w:val="524A57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9C68E1"/>
    <w:multiLevelType w:val="hybridMultilevel"/>
    <w:tmpl w:val="78A618F0"/>
    <w:lvl w:ilvl="0" w:tplc="A75868D6">
      <w:start w:val="1"/>
      <w:numFmt w:val="decimal"/>
      <w:lvlText w:val="%1)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9">
    <w:nsid w:val="72BE4274"/>
    <w:multiLevelType w:val="hybridMultilevel"/>
    <w:tmpl w:val="D3E0D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146350"/>
    <w:multiLevelType w:val="hybridMultilevel"/>
    <w:tmpl w:val="27F2F89A"/>
    <w:lvl w:ilvl="0" w:tplc="D2303256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5BD361E"/>
    <w:multiLevelType w:val="hybridMultilevel"/>
    <w:tmpl w:val="3A461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9413C7"/>
    <w:multiLevelType w:val="multilevel"/>
    <w:tmpl w:val="CBA877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F3D28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FB21A1D"/>
    <w:multiLevelType w:val="hybridMultilevel"/>
    <w:tmpl w:val="E96433F6"/>
    <w:lvl w:ilvl="0" w:tplc="7C02C3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D857DF"/>
    <w:multiLevelType w:val="hybridMultilevel"/>
    <w:tmpl w:val="9E1C4304"/>
    <w:lvl w:ilvl="0" w:tplc="3B6291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10"/>
  </w:num>
  <w:num w:numId="3">
    <w:abstractNumId w:val="13"/>
  </w:num>
  <w:num w:numId="4">
    <w:abstractNumId w:val="14"/>
  </w:num>
  <w:num w:numId="5">
    <w:abstractNumId w:val="3"/>
  </w:num>
  <w:num w:numId="6">
    <w:abstractNumId w:val="32"/>
  </w:num>
  <w:num w:numId="7">
    <w:abstractNumId w:val="17"/>
  </w:num>
  <w:num w:numId="8">
    <w:abstractNumId w:val="7"/>
  </w:num>
  <w:num w:numId="9">
    <w:abstractNumId w:val="20"/>
  </w:num>
  <w:num w:numId="10">
    <w:abstractNumId w:val="42"/>
  </w:num>
  <w:num w:numId="11">
    <w:abstractNumId w:val="34"/>
  </w:num>
  <w:num w:numId="12">
    <w:abstractNumId w:val="12"/>
  </w:num>
  <w:num w:numId="13">
    <w:abstractNumId w:val="15"/>
  </w:num>
  <w:num w:numId="14">
    <w:abstractNumId w:val="6"/>
  </w:num>
  <w:num w:numId="15">
    <w:abstractNumId w:val="19"/>
  </w:num>
  <w:num w:numId="16">
    <w:abstractNumId w:val="24"/>
  </w:num>
  <w:num w:numId="17">
    <w:abstractNumId w:val="25"/>
  </w:num>
  <w:num w:numId="18">
    <w:abstractNumId w:val="35"/>
  </w:num>
  <w:num w:numId="19">
    <w:abstractNumId w:val="43"/>
  </w:num>
  <w:num w:numId="20">
    <w:abstractNumId w:val="18"/>
  </w:num>
  <w:num w:numId="21">
    <w:abstractNumId w:val="22"/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5"/>
  </w:num>
  <w:num w:numId="25">
    <w:abstractNumId w:val="8"/>
  </w:num>
  <w:num w:numId="26">
    <w:abstractNumId w:val="26"/>
  </w:num>
  <w:num w:numId="27">
    <w:abstractNumId w:val="40"/>
  </w:num>
  <w:num w:numId="28">
    <w:abstractNumId w:val="16"/>
  </w:num>
  <w:num w:numId="29">
    <w:abstractNumId w:val="27"/>
  </w:num>
  <w:num w:numId="30">
    <w:abstractNumId w:val="33"/>
  </w:num>
  <w:num w:numId="31">
    <w:abstractNumId w:val="9"/>
  </w:num>
  <w:num w:numId="3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41"/>
  </w:num>
  <w:num w:numId="37">
    <w:abstractNumId w:val="28"/>
  </w:num>
  <w:num w:numId="38">
    <w:abstractNumId w:val="44"/>
  </w:num>
  <w:num w:numId="39">
    <w:abstractNumId w:val="23"/>
  </w:num>
  <w:num w:numId="40">
    <w:abstractNumId w:val="11"/>
  </w:num>
  <w:num w:numId="41">
    <w:abstractNumId w:val="29"/>
  </w:num>
  <w:num w:numId="42">
    <w:abstractNumId w:val="36"/>
  </w:num>
  <w:num w:numId="43">
    <w:abstractNumId w:val="15"/>
    <w:lvlOverride w:ilvl="0">
      <w:startOverride w:val="1"/>
    </w:lvlOverride>
    <w:lvlOverride w:ilvl="1">
      <w:startOverride w:val="6"/>
    </w:lvlOverride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4"/>
  </w:num>
  <w:num w:numId="45">
    <w:abstractNumId w:val="1"/>
  </w:num>
  <w:num w:numId="46">
    <w:abstractNumId w:val="39"/>
  </w:num>
  <w:num w:numId="47">
    <w:abstractNumId w:val="2"/>
  </w:num>
  <w:num w:numId="48">
    <w:abstractNumId w:val="0"/>
  </w:num>
  <w:num w:numId="49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57D"/>
    <w:rsid w:val="00005406"/>
    <w:rsid w:val="0001360F"/>
    <w:rsid w:val="000331B3"/>
    <w:rsid w:val="00033413"/>
    <w:rsid w:val="00037C0C"/>
    <w:rsid w:val="000502A3"/>
    <w:rsid w:val="00056DEB"/>
    <w:rsid w:val="00073A7A"/>
    <w:rsid w:val="00076D5E"/>
    <w:rsid w:val="00081188"/>
    <w:rsid w:val="00084DD3"/>
    <w:rsid w:val="000917C0"/>
    <w:rsid w:val="0009344A"/>
    <w:rsid w:val="000A4257"/>
    <w:rsid w:val="000B0736"/>
    <w:rsid w:val="0011353E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C29A9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088E"/>
    <w:rsid w:val="00241E74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16242"/>
    <w:rsid w:val="003222A3"/>
    <w:rsid w:val="00360A40"/>
    <w:rsid w:val="00374E9B"/>
    <w:rsid w:val="00377F62"/>
    <w:rsid w:val="003870C2"/>
    <w:rsid w:val="00397AE1"/>
    <w:rsid w:val="003D3B8A"/>
    <w:rsid w:val="003D54F8"/>
    <w:rsid w:val="003F3749"/>
    <w:rsid w:val="003F4F5E"/>
    <w:rsid w:val="00400906"/>
    <w:rsid w:val="0042590E"/>
    <w:rsid w:val="00437F65"/>
    <w:rsid w:val="0045667A"/>
    <w:rsid w:val="00460FEA"/>
    <w:rsid w:val="004734B7"/>
    <w:rsid w:val="00481B88"/>
    <w:rsid w:val="00485B4F"/>
    <w:rsid w:val="004862D1"/>
    <w:rsid w:val="004B2D5A"/>
    <w:rsid w:val="004D293D"/>
    <w:rsid w:val="004E1FB9"/>
    <w:rsid w:val="004F44FE"/>
    <w:rsid w:val="00512A47"/>
    <w:rsid w:val="00514BD1"/>
    <w:rsid w:val="00531C68"/>
    <w:rsid w:val="00532119"/>
    <w:rsid w:val="005335F3"/>
    <w:rsid w:val="00543C38"/>
    <w:rsid w:val="00543D2D"/>
    <w:rsid w:val="00545A3D"/>
    <w:rsid w:val="00546DBB"/>
    <w:rsid w:val="00552114"/>
    <w:rsid w:val="00561A5B"/>
    <w:rsid w:val="0057074C"/>
    <w:rsid w:val="00573FBF"/>
    <w:rsid w:val="00574FF3"/>
    <w:rsid w:val="00576F3B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45B1"/>
    <w:rsid w:val="005C56AE"/>
    <w:rsid w:val="005C7449"/>
    <w:rsid w:val="005E6A86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4AB7"/>
    <w:rsid w:val="006351E3"/>
    <w:rsid w:val="00644236"/>
    <w:rsid w:val="006471E5"/>
    <w:rsid w:val="00653183"/>
    <w:rsid w:val="00671D3B"/>
    <w:rsid w:val="00677EBD"/>
    <w:rsid w:val="006834DE"/>
    <w:rsid w:val="00684A5B"/>
    <w:rsid w:val="006A1F71"/>
    <w:rsid w:val="006A4962"/>
    <w:rsid w:val="006B2089"/>
    <w:rsid w:val="006C06A4"/>
    <w:rsid w:val="006F328B"/>
    <w:rsid w:val="006F5886"/>
    <w:rsid w:val="0070543E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54F31"/>
    <w:rsid w:val="008702D3"/>
    <w:rsid w:val="00876034"/>
    <w:rsid w:val="008827E7"/>
    <w:rsid w:val="008A1696"/>
    <w:rsid w:val="008A3982"/>
    <w:rsid w:val="008A6CF1"/>
    <w:rsid w:val="008C58FE"/>
    <w:rsid w:val="008E0165"/>
    <w:rsid w:val="008E456A"/>
    <w:rsid w:val="008E6C41"/>
    <w:rsid w:val="008F0816"/>
    <w:rsid w:val="008F6BB7"/>
    <w:rsid w:val="00900F42"/>
    <w:rsid w:val="009079C1"/>
    <w:rsid w:val="00931496"/>
    <w:rsid w:val="00932E3C"/>
    <w:rsid w:val="009573D3"/>
    <w:rsid w:val="0097454E"/>
    <w:rsid w:val="00987FFD"/>
    <w:rsid w:val="00994002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20D42"/>
    <w:rsid w:val="00A26579"/>
    <w:rsid w:val="00A44A8F"/>
    <w:rsid w:val="00A463D1"/>
    <w:rsid w:val="00A51D96"/>
    <w:rsid w:val="00A96F84"/>
    <w:rsid w:val="00AC3953"/>
    <w:rsid w:val="00AC7150"/>
    <w:rsid w:val="00AD2F66"/>
    <w:rsid w:val="00AE1DCA"/>
    <w:rsid w:val="00AE30B7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543F3"/>
    <w:rsid w:val="00C60178"/>
    <w:rsid w:val="00C61760"/>
    <w:rsid w:val="00C63CD6"/>
    <w:rsid w:val="00C87D95"/>
    <w:rsid w:val="00C9077A"/>
    <w:rsid w:val="00C95CD2"/>
    <w:rsid w:val="00CA051B"/>
    <w:rsid w:val="00CB3CBE"/>
    <w:rsid w:val="00CE1041"/>
    <w:rsid w:val="00CE2961"/>
    <w:rsid w:val="00CF03D8"/>
    <w:rsid w:val="00CF5333"/>
    <w:rsid w:val="00D015D5"/>
    <w:rsid w:val="00D03D68"/>
    <w:rsid w:val="00D266DD"/>
    <w:rsid w:val="00D32B04"/>
    <w:rsid w:val="00D374E7"/>
    <w:rsid w:val="00D63929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4AE6"/>
    <w:rsid w:val="00E0057D"/>
    <w:rsid w:val="00E10B44"/>
    <w:rsid w:val="00E11F02"/>
    <w:rsid w:val="00E2726B"/>
    <w:rsid w:val="00E36EBF"/>
    <w:rsid w:val="00E37801"/>
    <w:rsid w:val="00E46EAA"/>
    <w:rsid w:val="00E5038C"/>
    <w:rsid w:val="00E50B69"/>
    <w:rsid w:val="00E5298B"/>
    <w:rsid w:val="00E56EFB"/>
    <w:rsid w:val="00E6458F"/>
    <w:rsid w:val="00E7242D"/>
    <w:rsid w:val="00E86DDF"/>
    <w:rsid w:val="00E87E25"/>
    <w:rsid w:val="00E92DA8"/>
    <w:rsid w:val="00EA04F1"/>
    <w:rsid w:val="00EA2FD3"/>
    <w:rsid w:val="00EB7CE9"/>
    <w:rsid w:val="00EC433F"/>
    <w:rsid w:val="00ED1FDE"/>
    <w:rsid w:val="00EE34EA"/>
    <w:rsid w:val="00EE5213"/>
    <w:rsid w:val="00F06EFB"/>
    <w:rsid w:val="00F1529E"/>
    <w:rsid w:val="00F16284"/>
    <w:rsid w:val="00F16F07"/>
    <w:rsid w:val="00F45B7C"/>
    <w:rsid w:val="00F45FCE"/>
    <w:rsid w:val="00F4679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E0057D"/>
    <w:pPr>
      <w:keepNext/>
      <w:ind w:left="-284" w:hanging="284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link w:val="40"/>
    <w:qFormat/>
    <w:rsid w:val="00E0057D"/>
    <w:pPr>
      <w:keepNext/>
      <w:ind w:firstLine="720"/>
      <w:jc w:val="both"/>
      <w:outlineLvl w:val="3"/>
    </w:pPr>
    <w:rPr>
      <w:rFonts w:ascii="Times New Roman" w:hAnsi="Times New Roman"/>
      <w:b/>
      <w:bCs/>
      <w:sz w:val="26"/>
    </w:rPr>
  </w:style>
  <w:style w:type="paragraph" w:styleId="5">
    <w:name w:val="heading 5"/>
    <w:basedOn w:val="a"/>
    <w:next w:val="a"/>
    <w:link w:val="50"/>
    <w:qFormat/>
    <w:rsid w:val="00E0057D"/>
    <w:pPr>
      <w:keepNext/>
      <w:jc w:val="center"/>
      <w:outlineLvl w:val="4"/>
    </w:pPr>
    <w:rPr>
      <w:rFonts w:ascii="Times New Roman" w:hAnsi="Times New Roman"/>
      <w:b/>
      <w:bCs/>
      <w:sz w:val="26"/>
    </w:rPr>
  </w:style>
  <w:style w:type="paragraph" w:styleId="6">
    <w:name w:val="heading 6"/>
    <w:basedOn w:val="a"/>
    <w:next w:val="a"/>
    <w:link w:val="60"/>
    <w:qFormat/>
    <w:rsid w:val="00E0057D"/>
    <w:pPr>
      <w:keepNext/>
      <w:jc w:val="both"/>
      <w:outlineLvl w:val="5"/>
    </w:pPr>
    <w:rPr>
      <w:rFonts w:ascii="Times New Roman" w:hAnsi="Times New Roman"/>
      <w:b/>
      <w:bCs/>
      <w:sz w:val="28"/>
    </w:rPr>
  </w:style>
  <w:style w:type="paragraph" w:styleId="7">
    <w:name w:val="heading 7"/>
    <w:basedOn w:val="a"/>
    <w:next w:val="a"/>
    <w:link w:val="70"/>
    <w:qFormat/>
    <w:rsid w:val="00E0057D"/>
    <w:pPr>
      <w:keepNext/>
      <w:outlineLvl w:val="6"/>
    </w:pPr>
    <w:rPr>
      <w:rFonts w:ascii="Times New Roman" w:hAnsi="Times New Roman"/>
      <w:b/>
      <w:sz w:val="22"/>
    </w:rPr>
  </w:style>
  <w:style w:type="paragraph" w:styleId="8">
    <w:name w:val="heading 8"/>
    <w:basedOn w:val="a"/>
    <w:next w:val="a"/>
    <w:link w:val="80"/>
    <w:qFormat/>
    <w:rsid w:val="00E0057D"/>
    <w:pPr>
      <w:keepNext/>
      <w:jc w:val="center"/>
      <w:outlineLvl w:val="7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rsid w:val="00E0057D"/>
    <w:rPr>
      <w:b/>
      <w:sz w:val="24"/>
    </w:rPr>
  </w:style>
  <w:style w:type="character" w:customStyle="1" w:styleId="40">
    <w:name w:val="Заголовок 4 Знак"/>
    <w:basedOn w:val="a0"/>
    <w:link w:val="4"/>
    <w:rsid w:val="00E0057D"/>
    <w:rPr>
      <w:b/>
      <w:bCs/>
      <w:sz w:val="26"/>
    </w:rPr>
  </w:style>
  <w:style w:type="character" w:customStyle="1" w:styleId="50">
    <w:name w:val="Заголовок 5 Знак"/>
    <w:basedOn w:val="a0"/>
    <w:link w:val="5"/>
    <w:rsid w:val="00E0057D"/>
    <w:rPr>
      <w:b/>
      <w:bCs/>
      <w:sz w:val="26"/>
    </w:rPr>
  </w:style>
  <w:style w:type="character" w:customStyle="1" w:styleId="60">
    <w:name w:val="Заголовок 6 Знак"/>
    <w:basedOn w:val="a0"/>
    <w:link w:val="6"/>
    <w:rsid w:val="00E0057D"/>
    <w:rPr>
      <w:b/>
      <w:bCs/>
      <w:sz w:val="28"/>
    </w:rPr>
  </w:style>
  <w:style w:type="character" w:customStyle="1" w:styleId="70">
    <w:name w:val="Заголовок 7 Знак"/>
    <w:basedOn w:val="a0"/>
    <w:link w:val="7"/>
    <w:rsid w:val="00E0057D"/>
    <w:rPr>
      <w:b/>
      <w:sz w:val="22"/>
    </w:rPr>
  </w:style>
  <w:style w:type="character" w:customStyle="1" w:styleId="80">
    <w:name w:val="Заголовок 8 Знак"/>
    <w:basedOn w:val="a0"/>
    <w:link w:val="8"/>
    <w:rsid w:val="00E0057D"/>
    <w:rPr>
      <w:b/>
      <w:bCs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E0057D"/>
  </w:style>
  <w:style w:type="character" w:styleId="af0">
    <w:name w:val="Hyperlink"/>
    <w:uiPriority w:val="99"/>
    <w:unhideWhenUsed/>
    <w:rsid w:val="00E0057D"/>
    <w:rPr>
      <w:color w:val="0000FF"/>
      <w:u w:val="single"/>
    </w:rPr>
  </w:style>
  <w:style w:type="paragraph" w:customStyle="1" w:styleId="ConsPlusNormal">
    <w:name w:val="ConsPlusNormal"/>
    <w:rsid w:val="00E0057D"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0057D"/>
    <w:pPr>
      <w:widowControl w:val="0"/>
    </w:pPr>
    <w:rPr>
      <w:rFonts w:ascii="Calibri" w:hAnsi="Calibri" w:cs="Calibri"/>
      <w:b/>
      <w:sz w:val="22"/>
    </w:rPr>
  </w:style>
  <w:style w:type="character" w:customStyle="1" w:styleId="12">
    <w:name w:val="Просмотренная гиперссылка1"/>
    <w:uiPriority w:val="99"/>
    <w:unhideWhenUsed/>
    <w:rsid w:val="00E0057D"/>
    <w:rPr>
      <w:color w:val="954F72"/>
      <w:u w:val="single"/>
    </w:rPr>
  </w:style>
  <w:style w:type="character" w:customStyle="1" w:styleId="10">
    <w:name w:val="Заголовок 1 Знак"/>
    <w:link w:val="1"/>
    <w:rsid w:val="00E0057D"/>
    <w:rPr>
      <w:sz w:val="32"/>
    </w:rPr>
  </w:style>
  <w:style w:type="character" w:customStyle="1" w:styleId="20">
    <w:name w:val="Заголовок 2 Знак"/>
    <w:link w:val="2"/>
    <w:uiPriority w:val="9"/>
    <w:rsid w:val="00E0057D"/>
    <w:rPr>
      <w:rFonts w:ascii="TimesET" w:hAnsi="TimesET"/>
      <w:b/>
      <w:bCs/>
      <w:spacing w:val="12"/>
      <w:sz w:val="40"/>
    </w:rPr>
  </w:style>
  <w:style w:type="character" w:customStyle="1" w:styleId="af1">
    <w:name w:val="Основной текст_"/>
    <w:link w:val="13"/>
    <w:rsid w:val="00E0057D"/>
    <w:rPr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E0057D"/>
    <w:rPr>
      <w:color w:val="0070C0"/>
      <w:shd w:val="clear" w:color="auto" w:fill="FFFFFF"/>
    </w:rPr>
  </w:style>
  <w:style w:type="character" w:customStyle="1" w:styleId="21">
    <w:name w:val="Колонтитул (2)_"/>
    <w:link w:val="22"/>
    <w:rsid w:val="00E0057D"/>
    <w:rPr>
      <w:shd w:val="clear" w:color="auto" w:fill="FFFFFF"/>
    </w:rPr>
  </w:style>
  <w:style w:type="character" w:customStyle="1" w:styleId="23">
    <w:name w:val="Основной текст (2)_"/>
    <w:link w:val="24"/>
    <w:rsid w:val="00E0057D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41">
    <w:name w:val="Основной текст (4)_"/>
    <w:link w:val="42"/>
    <w:rsid w:val="00E0057D"/>
    <w:rPr>
      <w:rFonts w:ascii="Tahoma" w:eastAsia="Tahoma" w:hAnsi="Tahoma" w:cs="Tahoma"/>
      <w:color w:val="EBEBEB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E0057D"/>
    <w:rPr>
      <w:rFonts w:ascii="Arial" w:eastAsia="Arial" w:hAnsi="Arial" w:cs="Arial"/>
      <w:b/>
      <w:bCs/>
      <w:shd w:val="clear" w:color="auto" w:fill="FFFFFF"/>
    </w:rPr>
  </w:style>
  <w:style w:type="character" w:customStyle="1" w:styleId="af2">
    <w:name w:val="Подпись к картинке_"/>
    <w:link w:val="af3"/>
    <w:rsid w:val="00E0057D"/>
    <w:rPr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E0057D"/>
    <w:rPr>
      <w:b/>
      <w:bCs/>
      <w:sz w:val="32"/>
      <w:szCs w:val="32"/>
      <w:shd w:val="clear" w:color="auto" w:fill="FFFFFF"/>
    </w:rPr>
  </w:style>
  <w:style w:type="character" w:customStyle="1" w:styleId="af4">
    <w:name w:val="Оглавление_"/>
    <w:link w:val="af5"/>
    <w:rsid w:val="00E0057D"/>
    <w:rPr>
      <w:sz w:val="26"/>
      <w:szCs w:val="26"/>
      <w:shd w:val="clear" w:color="auto" w:fill="FFFFFF"/>
    </w:rPr>
  </w:style>
  <w:style w:type="character" w:customStyle="1" w:styleId="af6">
    <w:name w:val="Подпись к таблице_"/>
    <w:link w:val="af7"/>
    <w:rsid w:val="00E0057D"/>
    <w:rPr>
      <w:sz w:val="26"/>
      <w:szCs w:val="26"/>
      <w:shd w:val="clear" w:color="auto" w:fill="FFFFFF"/>
    </w:rPr>
  </w:style>
  <w:style w:type="character" w:customStyle="1" w:styleId="af8">
    <w:name w:val="Другое_"/>
    <w:link w:val="af9"/>
    <w:rsid w:val="00E0057D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0057D"/>
    <w:pPr>
      <w:widowControl w:val="0"/>
      <w:shd w:val="clear" w:color="auto" w:fill="FFFFFF"/>
      <w:spacing w:line="257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E0057D"/>
    <w:pPr>
      <w:widowControl w:val="0"/>
      <w:shd w:val="clear" w:color="auto" w:fill="FFFFFF"/>
      <w:spacing w:after="300"/>
      <w:ind w:left="620"/>
    </w:pPr>
    <w:rPr>
      <w:rFonts w:ascii="Times New Roman" w:hAnsi="Times New Roman"/>
      <w:color w:val="0070C0"/>
    </w:rPr>
  </w:style>
  <w:style w:type="paragraph" w:customStyle="1" w:styleId="22">
    <w:name w:val="Колонтитул (2)"/>
    <w:basedOn w:val="a"/>
    <w:link w:val="21"/>
    <w:rsid w:val="00E0057D"/>
    <w:pPr>
      <w:widowControl w:val="0"/>
      <w:shd w:val="clear" w:color="auto" w:fill="FFFFFF"/>
    </w:pPr>
    <w:rPr>
      <w:rFonts w:ascii="Times New Roman" w:hAnsi="Times New Roman"/>
    </w:rPr>
  </w:style>
  <w:style w:type="paragraph" w:customStyle="1" w:styleId="24">
    <w:name w:val="Основной текст (2)"/>
    <w:basedOn w:val="a"/>
    <w:link w:val="23"/>
    <w:rsid w:val="00E0057D"/>
    <w:pPr>
      <w:widowControl w:val="0"/>
      <w:shd w:val="clear" w:color="auto" w:fill="FFFFFF"/>
      <w:spacing w:line="230" w:lineRule="auto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42">
    <w:name w:val="Основной текст (4)"/>
    <w:basedOn w:val="a"/>
    <w:link w:val="41"/>
    <w:rsid w:val="00E0057D"/>
    <w:pPr>
      <w:widowControl w:val="0"/>
      <w:shd w:val="clear" w:color="auto" w:fill="FFFFFF"/>
      <w:spacing w:after="200"/>
      <w:jc w:val="center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52">
    <w:name w:val="Основной текст (5)"/>
    <w:basedOn w:val="a"/>
    <w:link w:val="51"/>
    <w:rsid w:val="00E0057D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/>
      <w:bCs/>
    </w:rPr>
  </w:style>
  <w:style w:type="paragraph" w:customStyle="1" w:styleId="af3">
    <w:name w:val="Подпись к картинке"/>
    <w:basedOn w:val="a"/>
    <w:link w:val="af2"/>
    <w:rsid w:val="00E0057D"/>
    <w:pPr>
      <w:widowControl w:val="0"/>
      <w:shd w:val="clear" w:color="auto" w:fill="FFFFFF"/>
    </w:pPr>
    <w:rPr>
      <w:rFonts w:ascii="Times New Roman" w:hAnsi="Times New Roman"/>
      <w:sz w:val="26"/>
      <w:szCs w:val="26"/>
    </w:rPr>
  </w:style>
  <w:style w:type="paragraph" w:customStyle="1" w:styleId="15">
    <w:name w:val="Заголовок №1"/>
    <w:basedOn w:val="a"/>
    <w:link w:val="14"/>
    <w:rsid w:val="00E0057D"/>
    <w:pPr>
      <w:widowControl w:val="0"/>
      <w:shd w:val="clear" w:color="auto" w:fill="FFFFFF"/>
      <w:spacing w:after="200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customStyle="1" w:styleId="af5">
    <w:name w:val="Оглавление"/>
    <w:basedOn w:val="a"/>
    <w:link w:val="af4"/>
    <w:rsid w:val="00E0057D"/>
    <w:pPr>
      <w:widowControl w:val="0"/>
      <w:shd w:val="clear" w:color="auto" w:fill="FFFFFF"/>
      <w:spacing w:after="100" w:line="276" w:lineRule="auto"/>
    </w:pPr>
    <w:rPr>
      <w:rFonts w:ascii="Times New Roman" w:hAnsi="Times New Roman"/>
      <w:sz w:val="26"/>
      <w:szCs w:val="26"/>
    </w:rPr>
  </w:style>
  <w:style w:type="paragraph" w:customStyle="1" w:styleId="af7">
    <w:name w:val="Подпись к таблице"/>
    <w:basedOn w:val="a"/>
    <w:link w:val="af6"/>
    <w:rsid w:val="00E0057D"/>
    <w:pPr>
      <w:widowControl w:val="0"/>
      <w:shd w:val="clear" w:color="auto" w:fill="FFFFFF"/>
      <w:spacing w:line="259" w:lineRule="auto"/>
    </w:pPr>
    <w:rPr>
      <w:rFonts w:ascii="Times New Roman" w:hAnsi="Times New Roman"/>
      <w:sz w:val="26"/>
      <w:szCs w:val="26"/>
    </w:rPr>
  </w:style>
  <w:style w:type="paragraph" w:customStyle="1" w:styleId="af9">
    <w:name w:val="Другое"/>
    <w:basedOn w:val="a"/>
    <w:link w:val="af8"/>
    <w:rsid w:val="00E0057D"/>
    <w:pPr>
      <w:widowControl w:val="0"/>
      <w:shd w:val="clear" w:color="auto" w:fill="FFFFFF"/>
      <w:spacing w:line="257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a">
    <w:name w:val="Абзац списка Знак"/>
    <w:link w:val="afb"/>
    <w:locked/>
    <w:rsid w:val="00E0057D"/>
  </w:style>
  <w:style w:type="paragraph" w:customStyle="1" w:styleId="16">
    <w:name w:val="Абзац списка1"/>
    <w:basedOn w:val="a"/>
    <w:next w:val="afb"/>
    <w:qFormat/>
    <w:rsid w:val="00E0057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7">
    <w:name w:val="Сетка таблицы1"/>
    <w:basedOn w:val="a1"/>
    <w:next w:val="ac"/>
    <w:uiPriority w:val="59"/>
    <w:rsid w:val="00E0057D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link w:val="a9"/>
    <w:uiPriority w:val="99"/>
    <w:semiHidden/>
    <w:rsid w:val="00E0057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0057D"/>
    <w:pPr>
      <w:widowControl w:val="0"/>
      <w:suppressAutoHyphens/>
      <w:autoSpaceDN w:val="0"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E0057D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fc">
    <w:name w:val="Normal (Web)"/>
    <w:basedOn w:val="a"/>
    <w:uiPriority w:val="99"/>
    <w:unhideWhenUsed/>
    <w:rsid w:val="00E0057D"/>
    <w:pPr>
      <w:widowControl w:val="0"/>
    </w:pPr>
    <w:rPr>
      <w:rFonts w:ascii="Times New Roman" w:eastAsia="Microsoft Sans Serif" w:hAnsi="Times New Roman"/>
      <w:color w:val="000000"/>
      <w:sz w:val="24"/>
      <w:szCs w:val="24"/>
      <w:lang w:bidi="ru-RU"/>
    </w:rPr>
  </w:style>
  <w:style w:type="table" w:customStyle="1" w:styleId="110">
    <w:name w:val="Сетка таблицы11"/>
    <w:basedOn w:val="a1"/>
    <w:next w:val="ac"/>
    <w:uiPriority w:val="39"/>
    <w:rsid w:val="00E00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0057D"/>
  </w:style>
  <w:style w:type="paragraph" w:styleId="afd">
    <w:name w:val="Plain Text"/>
    <w:basedOn w:val="a"/>
    <w:link w:val="afe"/>
    <w:rsid w:val="00E0057D"/>
    <w:rPr>
      <w:rFonts w:ascii="Courier New" w:hAnsi="Courier New"/>
    </w:rPr>
  </w:style>
  <w:style w:type="character" w:customStyle="1" w:styleId="afe">
    <w:name w:val="Текст Знак"/>
    <w:basedOn w:val="a0"/>
    <w:link w:val="afd"/>
    <w:rsid w:val="00E0057D"/>
    <w:rPr>
      <w:rFonts w:ascii="Courier New" w:hAnsi="Courier New"/>
    </w:rPr>
  </w:style>
  <w:style w:type="paragraph" w:styleId="aff">
    <w:name w:val="Body Text"/>
    <w:basedOn w:val="a"/>
    <w:link w:val="aff0"/>
    <w:rsid w:val="00E0057D"/>
    <w:rPr>
      <w:rFonts w:ascii="Times New Roman" w:hAnsi="Times New Roman"/>
      <w:sz w:val="24"/>
    </w:rPr>
  </w:style>
  <w:style w:type="character" w:customStyle="1" w:styleId="aff0">
    <w:name w:val="Основной текст Знак"/>
    <w:basedOn w:val="a0"/>
    <w:link w:val="aff"/>
    <w:rsid w:val="00E0057D"/>
    <w:rPr>
      <w:sz w:val="24"/>
    </w:rPr>
  </w:style>
  <w:style w:type="paragraph" w:styleId="aff1">
    <w:name w:val="Body Text Indent"/>
    <w:basedOn w:val="a"/>
    <w:link w:val="aff2"/>
    <w:rsid w:val="00E0057D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f2">
    <w:name w:val="Основной текст с отступом Знак"/>
    <w:basedOn w:val="a0"/>
    <w:link w:val="aff1"/>
    <w:rsid w:val="00E0057D"/>
    <w:rPr>
      <w:sz w:val="28"/>
    </w:rPr>
  </w:style>
  <w:style w:type="paragraph" w:styleId="25">
    <w:name w:val="Body Text Indent 2"/>
    <w:basedOn w:val="a"/>
    <w:link w:val="26"/>
    <w:rsid w:val="00E0057D"/>
    <w:pPr>
      <w:spacing w:line="360" w:lineRule="auto"/>
      <w:ind w:firstLine="708"/>
      <w:jc w:val="both"/>
    </w:pPr>
    <w:rPr>
      <w:rFonts w:ascii="Times New Roman" w:hAnsi="Times New Roman"/>
      <w:sz w:val="26"/>
    </w:rPr>
  </w:style>
  <w:style w:type="character" w:customStyle="1" w:styleId="26">
    <w:name w:val="Основной текст с отступом 2 Знак"/>
    <w:basedOn w:val="a0"/>
    <w:link w:val="25"/>
    <w:rsid w:val="00E0057D"/>
    <w:rPr>
      <w:sz w:val="26"/>
    </w:rPr>
  </w:style>
  <w:style w:type="paragraph" w:styleId="27">
    <w:name w:val="Body Text 2"/>
    <w:basedOn w:val="a"/>
    <w:link w:val="28"/>
    <w:rsid w:val="00E0057D"/>
    <w:pPr>
      <w:jc w:val="both"/>
    </w:pPr>
    <w:rPr>
      <w:rFonts w:ascii="Times New Roman" w:hAnsi="Times New Roman"/>
      <w:sz w:val="28"/>
    </w:rPr>
  </w:style>
  <w:style w:type="character" w:customStyle="1" w:styleId="28">
    <w:name w:val="Основной текст 2 Знак"/>
    <w:basedOn w:val="a0"/>
    <w:link w:val="27"/>
    <w:rsid w:val="00E0057D"/>
    <w:rPr>
      <w:sz w:val="28"/>
    </w:rPr>
  </w:style>
  <w:style w:type="table" w:customStyle="1" w:styleId="29">
    <w:name w:val="Сетка таблицы2"/>
    <w:basedOn w:val="a1"/>
    <w:next w:val="ac"/>
    <w:uiPriority w:val="39"/>
    <w:rsid w:val="00E00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unindented">
    <w:name w:val="Normal unindented"/>
    <w:rsid w:val="00E0057D"/>
    <w:pPr>
      <w:spacing w:before="120" w:after="120" w:line="276" w:lineRule="auto"/>
      <w:jc w:val="both"/>
    </w:pPr>
    <w:rPr>
      <w:rFonts w:eastAsia="Calibri"/>
      <w:sz w:val="22"/>
      <w:szCs w:val="22"/>
    </w:rPr>
  </w:style>
  <w:style w:type="character" w:styleId="aff3">
    <w:name w:val="annotation reference"/>
    <w:uiPriority w:val="99"/>
    <w:rsid w:val="00E0057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E0057D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E0057D"/>
    <w:rPr>
      <w:rFonts w:ascii="TimesET" w:hAnsi="TimesET"/>
    </w:rPr>
  </w:style>
  <w:style w:type="character" w:styleId="aff4">
    <w:name w:val="Strong"/>
    <w:uiPriority w:val="22"/>
    <w:qFormat/>
    <w:rsid w:val="00E0057D"/>
    <w:rPr>
      <w:b/>
      <w:bCs/>
    </w:rPr>
  </w:style>
  <w:style w:type="character" w:customStyle="1" w:styleId="18">
    <w:name w:val="Неразрешенное упоминание1"/>
    <w:uiPriority w:val="99"/>
    <w:semiHidden/>
    <w:unhideWhenUsed/>
    <w:rsid w:val="00E0057D"/>
    <w:rPr>
      <w:color w:val="605E5C"/>
      <w:shd w:val="clear" w:color="auto" w:fill="E1DFDD"/>
    </w:rPr>
  </w:style>
  <w:style w:type="character" w:customStyle="1" w:styleId="postal-code">
    <w:name w:val="postal-code"/>
    <w:rsid w:val="00E0057D"/>
  </w:style>
  <w:style w:type="character" w:customStyle="1" w:styleId="locality">
    <w:name w:val="locality"/>
    <w:rsid w:val="00E0057D"/>
  </w:style>
  <w:style w:type="character" w:customStyle="1" w:styleId="street-address">
    <w:name w:val="street-address"/>
    <w:rsid w:val="00E0057D"/>
  </w:style>
  <w:style w:type="character" w:styleId="aff5">
    <w:name w:val="Emphasis"/>
    <w:uiPriority w:val="20"/>
    <w:qFormat/>
    <w:rsid w:val="00E0057D"/>
    <w:rPr>
      <w:i/>
      <w:iCs/>
    </w:rPr>
  </w:style>
  <w:style w:type="character" w:customStyle="1" w:styleId="211pt">
    <w:name w:val="Основной текст (2) + 11 pt;Полужирный;Курсив"/>
    <w:rsid w:val="00E005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3">
    <w:name w:val="Основной текст (3) + Малые прописные"/>
    <w:rsid w:val="00E0057D"/>
    <w:rPr>
      <w:rFonts w:ascii="Consolas" w:eastAsia="Consolas" w:hAnsi="Consolas" w:cs="Consolas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3TimesNewRoman11pt">
    <w:name w:val="Основной текст (3) + Times New Roman;11 pt"/>
    <w:rsid w:val="00E00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rsid w:val="00E00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Consolas105pt">
    <w:name w:val="Основной текст (2) + Consolas;10;5 pt;Полужирный;Малые прописные"/>
    <w:rsid w:val="00E0057D"/>
    <w:rPr>
      <w:rFonts w:ascii="Consolas" w:eastAsia="Consolas" w:hAnsi="Consolas" w:cs="Consolas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2a">
    <w:name w:val="Основной текст (2) + Малые прописные"/>
    <w:rsid w:val="00E0057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rsid w:val="00E0057D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rsid w:val="00E00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Exact">
    <w:name w:val="Основной текст (2) + 11 pt;Полужирный Exact"/>
    <w:rsid w:val="00E00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Exact0">
    <w:name w:val="Основной текст (2) + 11 pt;Полужирный;Курсив Exact"/>
    <w:rsid w:val="00E005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9">
    <w:name w:val="Слабая ссылка1"/>
    <w:uiPriority w:val="31"/>
    <w:qFormat/>
    <w:rsid w:val="00E0057D"/>
    <w:rPr>
      <w:smallCaps/>
      <w:color w:val="5A5A5A"/>
    </w:rPr>
  </w:style>
  <w:style w:type="paragraph" w:styleId="aff6">
    <w:name w:val="No Spacing"/>
    <w:qFormat/>
    <w:rsid w:val="00E0057D"/>
    <w:rPr>
      <w:rFonts w:ascii="Arial" w:eastAsia="Arial" w:hAnsi="Arial" w:cs="Arial"/>
      <w:sz w:val="22"/>
      <w:szCs w:val="22"/>
    </w:rPr>
  </w:style>
  <w:style w:type="paragraph" w:styleId="aff7">
    <w:name w:val="footnote text"/>
    <w:basedOn w:val="a"/>
    <w:link w:val="aff8"/>
    <w:uiPriority w:val="99"/>
    <w:unhideWhenUsed/>
    <w:rsid w:val="00E0057D"/>
    <w:rPr>
      <w:rFonts w:ascii="Arial" w:eastAsia="Arial" w:hAnsi="Arial" w:cs="Arial"/>
    </w:rPr>
  </w:style>
  <w:style w:type="character" w:customStyle="1" w:styleId="aff8">
    <w:name w:val="Текст сноски Знак"/>
    <w:basedOn w:val="a0"/>
    <w:link w:val="aff7"/>
    <w:uiPriority w:val="99"/>
    <w:rsid w:val="00E0057D"/>
    <w:rPr>
      <w:rFonts w:ascii="Arial" w:eastAsia="Arial" w:hAnsi="Arial" w:cs="Arial"/>
    </w:rPr>
  </w:style>
  <w:style w:type="character" w:styleId="aff9">
    <w:name w:val="footnote reference"/>
    <w:uiPriority w:val="99"/>
    <w:unhideWhenUsed/>
    <w:rsid w:val="00E0057D"/>
    <w:rPr>
      <w:vertAlign w:val="superscript"/>
    </w:rPr>
  </w:style>
  <w:style w:type="paragraph" w:styleId="affa">
    <w:name w:val="Revision"/>
    <w:hidden/>
    <w:uiPriority w:val="99"/>
    <w:semiHidden/>
    <w:rsid w:val="00E0057D"/>
    <w:rPr>
      <w:rFonts w:ascii="Arial" w:eastAsia="Arial" w:hAnsi="Arial" w:cs="Arial"/>
      <w:sz w:val="22"/>
      <w:szCs w:val="22"/>
    </w:rPr>
  </w:style>
  <w:style w:type="paragraph" w:styleId="affb">
    <w:name w:val="annotation text"/>
    <w:basedOn w:val="a"/>
    <w:link w:val="affc"/>
    <w:uiPriority w:val="99"/>
    <w:unhideWhenUsed/>
    <w:rsid w:val="00E0057D"/>
    <w:rPr>
      <w:rFonts w:ascii="Arial" w:eastAsia="Arial" w:hAnsi="Arial" w:cs="Arial"/>
    </w:rPr>
  </w:style>
  <w:style w:type="character" w:customStyle="1" w:styleId="affc">
    <w:name w:val="Текст примечания Знак"/>
    <w:basedOn w:val="a0"/>
    <w:link w:val="affb"/>
    <w:uiPriority w:val="99"/>
    <w:rsid w:val="00E0057D"/>
    <w:rPr>
      <w:rFonts w:ascii="Arial" w:eastAsia="Arial" w:hAnsi="Arial" w:cs="Arial"/>
    </w:rPr>
  </w:style>
  <w:style w:type="paragraph" w:styleId="affd">
    <w:name w:val="annotation subject"/>
    <w:basedOn w:val="affb"/>
    <w:next w:val="affb"/>
    <w:link w:val="affe"/>
    <w:uiPriority w:val="99"/>
    <w:unhideWhenUsed/>
    <w:rsid w:val="00E0057D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rsid w:val="00E0057D"/>
    <w:rPr>
      <w:rFonts w:ascii="Arial" w:eastAsia="Arial" w:hAnsi="Arial" w:cs="Arial"/>
      <w:b/>
      <w:bCs/>
    </w:rPr>
  </w:style>
  <w:style w:type="character" w:customStyle="1" w:styleId="2b">
    <w:name w:val="Слабая ссылка2"/>
    <w:uiPriority w:val="31"/>
    <w:qFormat/>
    <w:rsid w:val="00E0057D"/>
    <w:rPr>
      <w:smallCaps/>
      <w:color w:val="ED7D31"/>
      <w:u w:val="single"/>
    </w:rPr>
  </w:style>
  <w:style w:type="table" w:customStyle="1" w:styleId="34">
    <w:name w:val="Сетка таблицы3"/>
    <w:basedOn w:val="a1"/>
    <w:next w:val="ac"/>
    <w:uiPriority w:val="59"/>
    <w:rsid w:val="00E00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c"/>
    <w:uiPriority w:val="39"/>
    <w:rsid w:val="00E00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basedOn w:val="a0"/>
    <w:uiPriority w:val="99"/>
    <w:rsid w:val="00E0057D"/>
    <w:rPr>
      <w:color w:val="800080" w:themeColor="followedHyperlink"/>
      <w:u w:val="single"/>
    </w:rPr>
  </w:style>
  <w:style w:type="paragraph" w:styleId="afb">
    <w:name w:val="List Paragraph"/>
    <w:basedOn w:val="a"/>
    <w:link w:val="afa"/>
    <w:qFormat/>
    <w:rsid w:val="00E0057D"/>
    <w:pPr>
      <w:ind w:left="708"/>
    </w:pPr>
    <w:rPr>
      <w:rFonts w:ascii="Times New Roman" w:hAnsi="Times New Roman"/>
    </w:rPr>
  </w:style>
  <w:style w:type="character" w:styleId="afff0">
    <w:name w:val="Subtle Reference"/>
    <w:basedOn w:val="a0"/>
    <w:uiPriority w:val="31"/>
    <w:qFormat/>
    <w:rsid w:val="00E0057D"/>
    <w:rPr>
      <w:smallCaps/>
      <w:color w:val="C0504D" w:themeColor="accent2"/>
      <w:u w:val="single"/>
    </w:rPr>
  </w:style>
  <w:style w:type="table" w:customStyle="1" w:styleId="53">
    <w:name w:val="Сетка таблицы5"/>
    <w:basedOn w:val="a1"/>
    <w:next w:val="ac"/>
    <w:uiPriority w:val="59"/>
    <w:rsid w:val="001C29A9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2"/>
    <w:uiPriority w:val="99"/>
    <w:semiHidden/>
    <w:unhideWhenUsed/>
    <w:rsid w:val="001C29A9"/>
  </w:style>
  <w:style w:type="table" w:customStyle="1" w:styleId="61">
    <w:name w:val="Сетка таблицы6"/>
    <w:basedOn w:val="a1"/>
    <w:next w:val="ac"/>
    <w:uiPriority w:val="59"/>
    <w:rsid w:val="001C29A9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c"/>
    <w:uiPriority w:val="39"/>
    <w:rsid w:val="001C2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1C29A9"/>
  </w:style>
  <w:style w:type="table" w:customStyle="1" w:styleId="210">
    <w:name w:val="Сетка таблицы21"/>
    <w:basedOn w:val="a1"/>
    <w:next w:val="ac"/>
    <w:uiPriority w:val="39"/>
    <w:rsid w:val="001C2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c"/>
    <w:uiPriority w:val="59"/>
    <w:rsid w:val="001C2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uiPriority w:val="39"/>
    <w:rsid w:val="001C2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634AB7"/>
  </w:style>
  <w:style w:type="table" w:customStyle="1" w:styleId="71">
    <w:name w:val="Сетка таблицы7"/>
    <w:basedOn w:val="a1"/>
    <w:next w:val="ac"/>
    <w:uiPriority w:val="59"/>
    <w:rsid w:val="00634AB7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c"/>
    <w:uiPriority w:val="39"/>
    <w:rsid w:val="00634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34AB7"/>
  </w:style>
  <w:style w:type="table" w:customStyle="1" w:styleId="220">
    <w:name w:val="Сетка таблицы22"/>
    <w:basedOn w:val="a1"/>
    <w:next w:val="ac"/>
    <w:uiPriority w:val="39"/>
    <w:rsid w:val="00634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c"/>
    <w:uiPriority w:val="59"/>
    <w:rsid w:val="00634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uiPriority w:val="39"/>
    <w:rsid w:val="00634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link w:val="10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link w:val="30"/>
    <w:qFormat/>
    <w:rsid w:val="00E0057D"/>
    <w:pPr>
      <w:keepNext/>
      <w:ind w:left="-284" w:hanging="284"/>
      <w:outlineLvl w:val="2"/>
    </w:pPr>
    <w:rPr>
      <w:rFonts w:ascii="Times New Roman" w:hAnsi="Times New Roman"/>
      <w:b/>
      <w:sz w:val="24"/>
    </w:rPr>
  </w:style>
  <w:style w:type="paragraph" w:styleId="4">
    <w:name w:val="heading 4"/>
    <w:basedOn w:val="a"/>
    <w:next w:val="a"/>
    <w:link w:val="40"/>
    <w:qFormat/>
    <w:rsid w:val="00E0057D"/>
    <w:pPr>
      <w:keepNext/>
      <w:ind w:firstLine="720"/>
      <w:jc w:val="both"/>
      <w:outlineLvl w:val="3"/>
    </w:pPr>
    <w:rPr>
      <w:rFonts w:ascii="Times New Roman" w:hAnsi="Times New Roman"/>
      <w:b/>
      <w:bCs/>
      <w:sz w:val="26"/>
    </w:rPr>
  </w:style>
  <w:style w:type="paragraph" w:styleId="5">
    <w:name w:val="heading 5"/>
    <w:basedOn w:val="a"/>
    <w:next w:val="a"/>
    <w:link w:val="50"/>
    <w:qFormat/>
    <w:rsid w:val="00E0057D"/>
    <w:pPr>
      <w:keepNext/>
      <w:jc w:val="center"/>
      <w:outlineLvl w:val="4"/>
    </w:pPr>
    <w:rPr>
      <w:rFonts w:ascii="Times New Roman" w:hAnsi="Times New Roman"/>
      <w:b/>
      <w:bCs/>
      <w:sz w:val="26"/>
    </w:rPr>
  </w:style>
  <w:style w:type="paragraph" w:styleId="6">
    <w:name w:val="heading 6"/>
    <w:basedOn w:val="a"/>
    <w:next w:val="a"/>
    <w:link w:val="60"/>
    <w:qFormat/>
    <w:rsid w:val="00E0057D"/>
    <w:pPr>
      <w:keepNext/>
      <w:jc w:val="both"/>
      <w:outlineLvl w:val="5"/>
    </w:pPr>
    <w:rPr>
      <w:rFonts w:ascii="Times New Roman" w:hAnsi="Times New Roman"/>
      <w:b/>
      <w:bCs/>
      <w:sz w:val="28"/>
    </w:rPr>
  </w:style>
  <w:style w:type="paragraph" w:styleId="7">
    <w:name w:val="heading 7"/>
    <w:basedOn w:val="a"/>
    <w:next w:val="a"/>
    <w:link w:val="70"/>
    <w:qFormat/>
    <w:rsid w:val="00E0057D"/>
    <w:pPr>
      <w:keepNext/>
      <w:outlineLvl w:val="6"/>
    </w:pPr>
    <w:rPr>
      <w:rFonts w:ascii="Times New Roman" w:hAnsi="Times New Roman"/>
      <w:b/>
      <w:sz w:val="22"/>
    </w:rPr>
  </w:style>
  <w:style w:type="paragraph" w:styleId="8">
    <w:name w:val="heading 8"/>
    <w:basedOn w:val="a"/>
    <w:next w:val="a"/>
    <w:link w:val="80"/>
    <w:qFormat/>
    <w:rsid w:val="00E0057D"/>
    <w:pPr>
      <w:keepNext/>
      <w:jc w:val="center"/>
      <w:outlineLvl w:val="7"/>
    </w:pPr>
    <w:rPr>
      <w:rFonts w:ascii="Times New Roman" w:hAnsi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semiHidden/>
    <w:rPr>
      <w:rFonts w:ascii="Tahoma" w:hAnsi="Tahoma" w:cs="Tahoma"/>
      <w:sz w:val="16"/>
      <w:szCs w:val="16"/>
    </w:rPr>
  </w:style>
  <w:style w:type="character" w:styleId="ab">
    <w:name w:val="page number"/>
    <w:basedOn w:val="a0"/>
  </w:style>
  <w:style w:type="table" w:styleId="ac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0">
    <w:name w:val="Заголовок 3 Знак"/>
    <w:basedOn w:val="a0"/>
    <w:link w:val="3"/>
    <w:rsid w:val="00E0057D"/>
    <w:rPr>
      <w:b/>
      <w:sz w:val="24"/>
    </w:rPr>
  </w:style>
  <w:style w:type="character" w:customStyle="1" w:styleId="40">
    <w:name w:val="Заголовок 4 Знак"/>
    <w:basedOn w:val="a0"/>
    <w:link w:val="4"/>
    <w:rsid w:val="00E0057D"/>
    <w:rPr>
      <w:b/>
      <w:bCs/>
      <w:sz w:val="26"/>
    </w:rPr>
  </w:style>
  <w:style w:type="character" w:customStyle="1" w:styleId="50">
    <w:name w:val="Заголовок 5 Знак"/>
    <w:basedOn w:val="a0"/>
    <w:link w:val="5"/>
    <w:rsid w:val="00E0057D"/>
    <w:rPr>
      <w:b/>
      <w:bCs/>
      <w:sz w:val="26"/>
    </w:rPr>
  </w:style>
  <w:style w:type="character" w:customStyle="1" w:styleId="60">
    <w:name w:val="Заголовок 6 Знак"/>
    <w:basedOn w:val="a0"/>
    <w:link w:val="6"/>
    <w:rsid w:val="00E0057D"/>
    <w:rPr>
      <w:b/>
      <w:bCs/>
      <w:sz w:val="28"/>
    </w:rPr>
  </w:style>
  <w:style w:type="character" w:customStyle="1" w:styleId="70">
    <w:name w:val="Заголовок 7 Знак"/>
    <w:basedOn w:val="a0"/>
    <w:link w:val="7"/>
    <w:rsid w:val="00E0057D"/>
    <w:rPr>
      <w:b/>
      <w:sz w:val="22"/>
    </w:rPr>
  </w:style>
  <w:style w:type="character" w:customStyle="1" w:styleId="80">
    <w:name w:val="Заголовок 8 Знак"/>
    <w:basedOn w:val="a0"/>
    <w:link w:val="8"/>
    <w:rsid w:val="00E0057D"/>
    <w:rPr>
      <w:b/>
      <w:bCs/>
      <w:sz w:val="28"/>
    </w:rPr>
  </w:style>
  <w:style w:type="numbering" w:customStyle="1" w:styleId="11">
    <w:name w:val="Нет списка1"/>
    <w:next w:val="a2"/>
    <w:uiPriority w:val="99"/>
    <w:semiHidden/>
    <w:unhideWhenUsed/>
    <w:rsid w:val="00E0057D"/>
  </w:style>
  <w:style w:type="character" w:styleId="af0">
    <w:name w:val="Hyperlink"/>
    <w:uiPriority w:val="99"/>
    <w:unhideWhenUsed/>
    <w:rsid w:val="00E0057D"/>
    <w:rPr>
      <w:color w:val="0000FF"/>
      <w:u w:val="single"/>
    </w:rPr>
  </w:style>
  <w:style w:type="paragraph" w:customStyle="1" w:styleId="ConsPlusNormal">
    <w:name w:val="ConsPlusNormal"/>
    <w:rsid w:val="00E0057D"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0057D"/>
    <w:pPr>
      <w:widowControl w:val="0"/>
    </w:pPr>
    <w:rPr>
      <w:rFonts w:ascii="Calibri" w:hAnsi="Calibri" w:cs="Calibri"/>
      <w:b/>
      <w:sz w:val="22"/>
    </w:rPr>
  </w:style>
  <w:style w:type="character" w:customStyle="1" w:styleId="12">
    <w:name w:val="Просмотренная гиперссылка1"/>
    <w:uiPriority w:val="99"/>
    <w:unhideWhenUsed/>
    <w:rsid w:val="00E0057D"/>
    <w:rPr>
      <w:color w:val="954F72"/>
      <w:u w:val="single"/>
    </w:rPr>
  </w:style>
  <w:style w:type="character" w:customStyle="1" w:styleId="10">
    <w:name w:val="Заголовок 1 Знак"/>
    <w:link w:val="1"/>
    <w:rsid w:val="00E0057D"/>
    <w:rPr>
      <w:sz w:val="32"/>
    </w:rPr>
  </w:style>
  <w:style w:type="character" w:customStyle="1" w:styleId="20">
    <w:name w:val="Заголовок 2 Знак"/>
    <w:link w:val="2"/>
    <w:uiPriority w:val="9"/>
    <w:rsid w:val="00E0057D"/>
    <w:rPr>
      <w:rFonts w:ascii="TimesET" w:hAnsi="TimesET"/>
      <w:b/>
      <w:bCs/>
      <w:spacing w:val="12"/>
      <w:sz w:val="40"/>
    </w:rPr>
  </w:style>
  <w:style w:type="character" w:customStyle="1" w:styleId="af1">
    <w:name w:val="Основной текст_"/>
    <w:link w:val="13"/>
    <w:rsid w:val="00E0057D"/>
    <w:rPr>
      <w:sz w:val="26"/>
      <w:szCs w:val="26"/>
      <w:shd w:val="clear" w:color="auto" w:fill="FFFFFF"/>
    </w:rPr>
  </w:style>
  <w:style w:type="character" w:customStyle="1" w:styleId="31">
    <w:name w:val="Основной текст (3)_"/>
    <w:link w:val="32"/>
    <w:rsid w:val="00E0057D"/>
    <w:rPr>
      <w:color w:val="0070C0"/>
      <w:shd w:val="clear" w:color="auto" w:fill="FFFFFF"/>
    </w:rPr>
  </w:style>
  <w:style w:type="character" w:customStyle="1" w:styleId="21">
    <w:name w:val="Колонтитул (2)_"/>
    <w:link w:val="22"/>
    <w:rsid w:val="00E0057D"/>
    <w:rPr>
      <w:shd w:val="clear" w:color="auto" w:fill="FFFFFF"/>
    </w:rPr>
  </w:style>
  <w:style w:type="character" w:customStyle="1" w:styleId="23">
    <w:name w:val="Основной текст (2)_"/>
    <w:link w:val="24"/>
    <w:rsid w:val="00E0057D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41">
    <w:name w:val="Основной текст (4)_"/>
    <w:link w:val="42"/>
    <w:rsid w:val="00E0057D"/>
    <w:rPr>
      <w:rFonts w:ascii="Tahoma" w:eastAsia="Tahoma" w:hAnsi="Tahoma" w:cs="Tahoma"/>
      <w:color w:val="EBEBEB"/>
      <w:sz w:val="16"/>
      <w:szCs w:val="16"/>
      <w:shd w:val="clear" w:color="auto" w:fill="FFFFFF"/>
    </w:rPr>
  </w:style>
  <w:style w:type="character" w:customStyle="1" w:styleId="51">
    <w:name w:val="Основной текст (5)_"/>
    <w:link w:val="52"/>
    <w:rsid w:val="00E0057D"/>
    <w:rPr>
      <w:rFonts w:ascii="Arial" w:eastAsia="Arial" w:hAnsi="Arial" w:cs="Arial"/>
      <w:b/>
      <w:bCs/>
      <w:shd w:val="clear" w:color="auto" w:fill="FFFFFF"/>
    </w:rPr>
  </w:style>
  <w:style w:type="character" w:customStyle="1" w:styleId="af2">
    <w:name w:val="Подпись к картинке_"/>
    <w:link w:val="af3"/>
    <w:rsid w:val="00E0057D"/>
    <w:rPr>
      <w:sz w:val="26"/>
      <w:szCs w:val="26"/>
      <w:shd w:val="clear" w:color="auto" w:fill="FFFFFF"/>
    </w:rPr>
  </w:style>
  <w:style w:type="character" w:customStyle="1" w:styleId="14">
    <w:name w:val="Заголовок №1_"/>
    <w:link w:val="15"/>
    <w:rsid w:val="00E0057D"/>
    <w:rPr>
      <w:b/>
      <w:bCs/>
      <w:sz w:val="32"/>
      <w:szCs w:val="32"/>
      <w:shd w:val="clear" w:color="auto" w:fill="FFFFFF"/>
    </w:rPr>
  </w:style>
  <w:style w:type="character" w:customStyle="1" w:styleId="af4">
    <w:name w:val="Оглавление_"/>
    <w:link w:val="af5"/>
    <w:rsid w:val="00E0057D"/>
    <w:rPr>
      <w:sz w:val="26"/>
      <w:szCs w:val="26"/>
      <w:shd w:val="clear" w:color="auto" w:fill="FFFFFF"/>
    </w:rPr>
  </w:style>
  <w:style w:type="character" w:customStyle="1" w:styleId="af6">
    <w:name w:val="Подпись к таблице_"/>
    <w:link w:val="af7"/>
    <w:rsid w:val="00E0057D"/>
    <w:rPr>
      <w:sz w:val="26"/>
      <w:szCs w:val="26"/>
      <w:shd w:val="clear" w:color="auto" w:fill="FFFFFF"/>
    </w:rPr>
  </w:style>
  <w:style w:type="character" w:customStyle="1" w:styleId="af8">
    <w:name w:val="Другое_"/>
    <w:link w:val="af9"/>
    <w:rsid w:val="00E0057D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1"/>
    <w:rsid w:val="00E0057D"/>
    <w:pPr>
      <w:widowControl w:val="0"/>
      <w:shd w:val="clear" w:color="auto" w:fill="FFFFFF"/>
      <w:spacing w:line="257" w:lineRule="auto"/>
      <w:ind w:firstLine="400"/>
    </w:pPr>
    <w:rPr>
      <w:rFonts w:ascii="Times New Roman" w:hAnsi="Times New Roman"/>
      <w:sz w:val="26"/>
      <w:szCs w:val="26"/>
    </w:rPr>
  </w:style>
  <w:style w:type="paragraph" w:customStyle="1" w:styleId="32">
    <w:name w:val="Основной текст (3)"/>
    <w:basedOn w:val="a"/>
    <w:link w:val="31"/>
    <w:rsid w:val="00E0057D"/>
    <w:pPr>
      <w:widowControl w:val="0"/>
      <w:shd w:val="clear" w:color="auto" w:fill="FFFFFF"/>
      <w:spacing w:after="300"/>
      <w:ind w:left="620"/>
    </w:pPr>
    <w:rPr>
      <w:rFonts w:ascii="Times New Roman" w:hAnsi="Times New Roman"/>
      <w:color w:val="0070C0"/>
    </w:rPr>
  </w:style>
  <w:style w:type="paragraph" w:customStyle="1" w:styleId="22">
    <w:name w:val="Колонтитул (2)"/>
    <w:basedOn w:val="a"/>
    <w:link w:val="21"/>
    <w:rsid w:val="00E0057D"/>
    <w:pPr>
      <w:widowControl w:val="0"/>
      <w:shd w:val="clear" w:color="auto" w:fill="FFFFFF"/>
    </w:pPr>
    <w:rPr>
      <w:rFonts w:ascii="Times New Roman" w:hAnsi="Times New Roman"/>
    </w:rPr>
  </w:style>
  <w:style w:type="paragraph" w:customStyle="1" w:styleId="24">
    <w:name w:val="Основной текст (2)"/>
    <w:basedOn w:val="a"/>
    <w:link w:val="23"/>
    <w:rsid w:val="00E0057D"/>
    <w:pPr>
      <w:widowControl w:val="0"/>
      <w:shd w:val="clear" w:color="auto" w:fill="FFFFFF"/>
      <w:spacing w:line="230" w:lineRule="auto"/>
      <w:jc w:val="center"/>
    </w:pPr>
    <w:rPr>
      <w:rFonts w:ascii="Tahoma" w:eastAsia="Tahoma" w:hAnsi="Tahoma" w:cs="Tahoma"/>
      <w:sz w:val="13"/>
      <w:szCs w:val="13"/>
    </w:rPr>
  </w:style>
  <w:style w:type="paragraph" w:customStyle="1" w:styleId="42">
    <w:name w:val="Основной текст (4)"/>
    <w:basedOn w:val="a"/>
    <w:link w:val="41"/>
    <w:rsid w:val="00E0057D"/>
    <w:pPr>
      <w:widowControl w:val="0"/>
      <w:shd w:val="clear" w:color="auto" w:fill="FFFFFF"/>
      <w:spacing w:after="200"/>
      <w:jc w:val="center"/>
    </w:pPr>
    <w:rPr>
      <w:rFonts w:ascii="Tahoma" w:eastAsia="Tahoma" w:hAnsi="Tahoma" w:cs="Tahoma"/>
      <w:color w:val="EBEBEB"/>
      <w:sz w:val="16"/>
      <w:szCs w:val="16"/>
    </w:rPr>
  </w:style>
  <w:style w:type="paragraph" w:customStyle="1" w:styleId="52">
    <w:name w:val="Основной текст (5)"/>
    <w:basedOn w:val="a"/>
    <w:link w:val="51"/>
    <w:rsid w:val="00E0057D"/>
    <w:pPr>
      <w:widowControl w:val="0"/>
      <w:shd w:val="clear" w:color="auto" w:fill="FFFFFF"/>
      <w:spacing w:line="204" w:lineRule="auto"/>
      <w:jc w:val="center"/>
    </w:pPr>
    <w:rPr>
      <w:rFonts w:ascii="Arial" w:eastAsia="Arial" w:hAnsi="Arial" w:cs="Arial"/>
      <w:b/>
      <w:bCs/>
    </w:rPr>
  </w:style>
  <w:style w:type="paragraph" w:customStyle="1" w:styleId="af3">
    <w:name w:val="Подпись к картинке"/>
    <w:basedOn w:val="a"/>
    <w:link w:val="af2"/>
    <w:rsid w:val="00E0057D"/>
    <w:pPr>
      <w:widowControl w:val="0"/>
      <w:shd w:val="clear" w:color="auto" w:fill="FFFFFF"/>
    </w:pPr>
    <w:rPr>
      <w:rFonts w:ascii="Times New Roman" w:hAnsi="Times New Roman"/>
      <w:sz w:val="26"/>
      <w:szCs w:val="26"/>
    </w:rPr>
  </w:style>
  <w:style w:type="paragraph" w:customStyle="1" w:styleId="15">
    <w:name w:val="Заголовок №1"/>
    <w:basedOn w:val="a"/>
    <w:link w:val="14"/>
    <w:rsid w:val="00E0057D"/>
    <w:pPr>
      <w:widowControl w:val="0"/>
      <w:shd w:val="clear" w:color="auto" w:fill="FFFFFF"/>
      <w:spacing w:after="200"/>
      <w:jc w:val="center"/>
      <w:outlineLvl w:val="0"/>
    </w:pPr>
    <w:rPr>
      <w:rFonts w:ascii="Times New Roman" w:hAnsi="Times New Roman"/>
      <w:b/>
      <w:bCs/>
      <w:sz w:val="32"/>
      <w:szCs w:val="32"/>
    </w:rPr>
  </w:style>
  <w:style w:type="paragraph" w:customStyle="1" w:styleId="af5">
    <w:name w:val="Оглавление"/>
    <w:basedOn w:val="a"/>
    <w:link w:val="af4"/>
    <w:rsid w:val="00E0057D"/>
    <w:pPr>
      <w:widowControl w:val="0"/>
      <w:shd w:val="clear" w:color="auto" w:fill="FFFFFF"/>
      <w:spacing w:after="100" w:line="276" w:lineRule="auto"/>
    </w:pPr>
    <w:rPr>
      <w:rFonts w:ascii="Times New Roman" w:hAnsi="Times New Roman"/>
      <w:sz w:val="26"/>
      <w:szCs w:val="26"/>
    </w:rPr>
  </w:style>
  <w:style w:type="paragraph" w:customStyle="1" w:styleId="af7">
    <w:name w:val="Подпись к таблице"/>
    <w:basedOn w:val="a"/>
    <w:link w:val="af6"/>
    <w:rsid w:val="00E0057D"/>
    <w:pPr>
      <w:widowControl w:val="0"/>
      <w:shd w:val="clear" w:color="auto" w:fill="FFFFFF"/>
      <w:spacing w:line="259" w:lineRule="auto"/>
    </w:pPr>
    <w:rPr>
      <w:rFonts w:ascii="Times New Roman" w:hAnsi="Times New Roman"/>
      <w:sz w:val="26"/>
      <w:szCs w:val="26"/>
    </w:rPr>
  </w:style>
  <w:style w:type="paragraph" w:customStyle="1" w:styleId="af9">
    <w:name w:val="Другое"/>
    <w:basedOn w:val="a"/>
    <w:link w:val="af8"/>
    <w:rsid w:val="00E0057D"/>
    <w:pPr>
      <w:widowControl w:val="0"/>
      <w:shd w:val="clear" w:color="auto" w:fill="FFFFFF"/>
      <w:spacing w:line="257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a">
    <w:name w:val="Абзац списка Знак"/>
    <w:link w:val="afb"/>
    <w:locked/>
    <w:rsid w:val="00E0057D"/>
  </w:style>
  <w:style w:type="paragraph" w:customStyle="1" w:styleId="16">
    <w:name w:val="Абзац списка1"/>
    <w:basedOn w:val="a"/>
    <w:next w:val="afb"/>
    <w:qFormat/>
    <w:rsid w:val="00E0057D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7">
    <w:name w:val="Сетка таблицы1"/>
    <w:basedOn w:val="a1"/>
    <w:next w:val="ac"/>
    <w:uiPriority w:val="59"/>
    <w:rsid w:val="00E0057D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link w:val="a9"/>
    <w:uiPriority w:val="99"/>
    <w:semiHidden/>
    <w:rsid w:val="00E0057D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0057D"/>
    <w:pPr>
      <w:widowControl w:val="0"/>
      <w:suppressAutoHyphens/>
      <w:autoSpaceDN w:val="0"/>
      <w:textAlignment w:val="baseline"/>
    </w:pPr>
    <w:rPr>
      <w:rFonts w:ascii="Microsoft Sans Serif" w:eastAsia="Microsoft Sans Serif" w:hAnsi="Microsoft Sans Serif" w:cs="Microsoft Sans Serif"/>
      <w:color w:val="000000"/>
      <w:kern w:val="3"/>
      <w:sz w:val="24"/>
      <w:szCs w:val="24"/>
      <w:lang w:bidi="ru-RU"/>
    </w:rPr>
  </w:style>
  <w:style w:type="paragraph" w:customStyle="1" w:styleId="TableParagraph">
    <w:name w:val="Table Paragraph"/>
    <w:basedOn w:val="a"/>
    <w:uiPriority w:val="1"/>
    <w:qFormat/>
    <w:rsid w:val="00E0057D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styleId="afc">
    <w:name w:val="Normal (Web)"/>
    <w:basedOn w:val="a"/>
    <w:uiPriority w:val="99"/>
    <w:unhideWhenUsed/>
    <w:rsid w:val="00E0057D"/>
    <w:pPr>
      <w:widowControl w:val="0"/>
    </w:pPr>
    <w:rPr>
      <w:rFonts w:ascii="Times New Roman" w:eastAsia="Microsoft Sans Serif" w:hAnsi="Times New Roman"/>
      <w:color w:val="000000"/>
      <w:sz w:val="24"/>
      <w:szCs w:val="24"/>
      <w:lang w:bidi="ru-RU"/>
    </w:rPr>
  </w:style>
  <w:style w:type="table" w:customStyle="1" w:styleId="110">
    <w:name w:val="Сетка таблицы11"/>
    <w:basedOn w:val="a1"/>
    <w:next w:val="ac"/>
    <w:uiPriority w:val="39"/>
    <w:rsid w:val="00E00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E0057D"/>
  </w:style>
  <w:style w:type="paragraph" w:styleId="afd">
    <w:name w:val="Plain Text"/>
    <w:basedOn w:val="a"/>
    <w:link w:val="afe"/>
    <w:rsid w:val="00E0057D"/>
    <w:rPr>
      <w:rFonts w:ascii="Courier New" w:hAnsi="Courier New"/>
    </w:rPr>
  </w:style>
  <w:style w:type="character" w:customStyle="1" w:styleId="afe">
    <w:name w:val="Текст Знак"/>
    <w:basedOn w:val="a0"/>
    <w:link w:val="afd"/>
    <w:rsid w:val="00E0057D"/>
    <w:rPr>
      <w:rFonts w:ascii="Courier New" w:hAnsi="Courier New"/>
    </w:rPr>
  </w:style>
  <w:style w:type="paragraph" w:styleId="aff">
    <w:name w:val="Body Text"/>
    <w:basedOn w:val="a"/>
    <w:link w:val="aff0"/>
    <w:rsid w:val="00E0057D"/>
    <w:rPr>
      <w:rFonts w:ascii="Times New Roman" w:hAnsi="Times New Roman"/>
      <w:sz w:val="24"/>
    </w:rPr>
  </w:style>
  <w:style w:type="character" w:customStyle="1" w:styleId="aff0">
    <w:name w:val="Основной текст Знак"/>
    <w:basedOn w:val="a0"/>
    <w:link w:val="aff"/>
    <w:rsid w:val="00E0057D"/>
    <w:rPr>
      <w:sz w:val="24"/>
    </w:rPr>
  </w:style>
  <w:style w:type="paragraph" w:styleId="aff1">
    <w:name w:val="Body Text Indent"/>
    <w:basedOn w:val="a"/>
    <w:link w:val="aff2"/>
    <w:rsid w:val="00E0057D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ff2">
    <w:name w:val="Основной текст с отступом Знак"/>
    <w:basedOn w:val="a0"/>
    <w:link w:val="aff1"/>
    <w:rsid w:val="00E0057D"/>
    <w:rPr>
      <w:sz w:val="28"/>
    </w:rPr>
  </w:style>
  <w:style w:type="paragraph" w:styleId="25">
    <w:name w:val="Body Text Indent 2"/>
    <w:basedOn w:val="a"/>
    <w:link w:val="26"/>
    <w:rsid w:val="00E0057D"/>
    <w:pPr>
      <w:spacing w:line="360" w:lineRule="auto"/>
      <w:ind w:firstLine="708"/>
      <w:jc w:val="both"/>
    </w:pPr>
    <w:rPr>
      <w:rFonts w:ascii="Times New Roman" w:hAnsi="Times New Roman"/>
      <w:sz w:val="26"/>
    </w:rPr>
  </w:style>
  <w:style w:type="character" w:customStyle="1" w:styleId="26">
    <w:name w:val="Основной текст с отступом 2 Знак"/>
    <w:basedOn w:val="a0"/>
    <w:link w:val="25"/>
    <w:rsid w:val="00E0057D"/>
    <w:rPr>
      <w:sz w:val="26"/>
    </w:rPr>
  </w:style>
  <w:style w:type="paragraph" w:styleId="27">
    <w:name w:val="Body Text 2"/>
    <w:basedOn w:val="a"/>
    <w:link w:val="28"/>
    <w:rsid w:val="00E0057D"/>
    <w:pPr>
      <w:jc w:val="both"/>
    </w:pPr>
    <w:rPr>
      <w:rFonts w:ascii="Times New Roman" w:hAnsi="Times New Roman"/>
      <w:sz w:val="28"/>
    </w:rPr>
  </w:style>
  <w:style w:type="character" w:customStyle="1" w:styleId="28">
    <w:name w:val="Основной текст 2 Знак"/>
    <w:basedOn w:val="a0"/>
    <w:link w:val="27"/>
    <w:rsid w:val="00E0057D"/>
    <w:rPr>
      <w:sz w:val="28"/>
    </w:rPr>
  </w:style>
  <w:style w:type="table" w:customStyle="1" w:styleId="29">
    <w:name w:val="Сетка таблицы2"/>
    <w:basedOn w:val="a1"/>
    <w:next w:val="ac"/>
    <w:uiPriority w:val="39"/>
    <w:rsid w:val="00E00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unindented">
    <w:name w:val="Normal unindented"/>
    <w:rsid w:val="00E0057D"/>
    <w:pPr>
      <w:spacing w:before="120" w:after="120" w:line="276" w:lineRule="auto"/>
      <w:jc w:val="both"/>
    </w:pPr>
    <w:rPr>
      <w:rFonts w:eastAsia="Calibri"/>
      <w:sz w:val="22"/>
      <w:szCs w:val="22"/>
    </w:rPr>
  </w:style>
  <w:style w:type="character" w:styleId="aff3">
    <w:name w:val="annotation reference"/>
    <w:uiPriority w:val="99"/>
    <w:rsid w:val="00E0057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E0057D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rsid w:val="00E0057D"/>
    <w:rPr>
      <w:rFonts w:ascii="TimesET" w:hAnsi="TimesET"/>
    </w:rPr>
  </w:style>
  <w:style w:type="character" w:styleId="aff4">
    <w:name w:val="Strong"/>
    <w:uiPriority w:val="22"/>
    <w:qFormat/>
    <w:rsid w:val="00E0057D"/>
    <w:rPr>
      <w:b/>
      <w:bCs/>
    </w:rPr>
  </w:style>
  <w:style w:type="character" w:customStyle="1" w:styleId="18">
    <w:name w:val="Неразрешенное упоминание1"/>
    <w:uiPriority w:val="99"/>
    <w:semiHidden/>
    <w:unhideWhenUsed/>
    <w:rsid w:val="00E0057D"/>
    <w:rPr>
      <w:color w:val="605E5C"/>
      <w:shd w:val="clear" w:color="auto" w:fill="E1DFDD"/>
    </w:rPr>
  </w:style>
  <w:style w:type="character" w:customStyle="1" w:styleId="postal-code">
    <w:name w:val="postal-code"/>
    <w:rsid w:val="00E0057D"/>
  </w:style>
  <w:style w:type="character" w:customStyle="1" w:styleId="locality">
    <w:name w:val="locality"/>
    <w:rsid w:val="00E0057D"/>
  </w:style>
  <w:style w:type="character" w:customStyle="1" w:styleId="street-address">
    <w:name w:val="street-address"/>
    <w:rsid w:val="00E0057D"/>
  </w:style>
  <w:style w:type="character" w:styleId="aff5">
    <w:name w:val="Emphasis"/>
    <w:uiPriority w:val="20"/>
    <w:qFormat/>
    <w:rsid w:val="00E0057D"/>
    <w:rPr>
      <w:i/>
      <w:iCs/>
    </w:rPr>
  </w:style>
  <w:style w:type="character" w:customStyle="1" w:styleId="211pt">
    <w:name w:val="Основной текст (2) + 11 pt;Полужирный;Курсив"/>
    <w:rsid w:val="00E005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33">
    <w:name w:val="Основной текст (3) + Малые прописные"/>
    <w:rsid w:val="00E0057D"/>
    <w:rPr>
      <w:rFonts w:ascii="Consolas" w:eastAsia="Consolas" w:hAnsi="Consolas" w:cs="Consolas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3TimesNewRoman11pt">
    <w:name w:val="Основной текст (3) + Times New Roman;11 pt"/>
    <w:rsid w:val="00E00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rsid w:val="00E00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Consolas105pt">
    <w:name w:val="Основной текст (2) + Consolas;10;5 pt;Полужирный;Малые прописные"/>
    <w:rsid w:val="00E0057D"/>
    <w:rPr>
      <w:rFonts w:ascii="Consolas" w:eastAsia="Consolas" w:hAnsi="Consolas" w:cs="Consolas"/>
      <w:b/>
      <w:bCs/>
      <w:smallCaps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2a">
    <w:name w:val="Основной текст (2) + Малые прописные"/>
    <w:rsid w:val="00E0057D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rsid w:val="00E0057D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rsid w:val="00E005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ptExact">
    <w:name w:val="Основной текст (2) + 11 pt;Полужирный Exact"/>
    <w:rsid w:val="00E005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Exact0">
    <w:name w:val="Основной текст (2) + 11 pt;Полужирный;Курсив Exact"/>
    <w:rsid w:val="00E0057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9">
    <w:name w:val="Слабая ссылка1"/>
    <w:uiPriority w:val="31"/>
    <w:qFormat/>
    <w:rsid w:val="00E0057D"/>
    <w:rPr>
      <w:smallCaps/>
      <w:color w:val="5A5A5A"/>
    </w:rPr>
  </w:style>
  <w:style w:type="paragraph" w:styleId="aff6">
    <w:name w:val="No Spacing"/>
    <w:qFormat/>
    <w:rsid w:val="00E0057D"/>
    <w:rPr>
      <w:rFonts w:ascii="Arial" w:eastAsia="Arial" w:hAnsi="Arial" w:cs="Arial"/>
      <w:sz w:val="22"/>
      <w:szCs w:val="22"/>
    </w:rPr>
  </w:style>
  <w:style w:type="paragraph" w:styleId="aff7">
    <w:name w:val="footnote text"/>
    <w:basedOn w:val="a"/>
    <w:link w:val="aff8"/>
    <w:uiPriority w:val="99"/>
    <w:unhideWhenUsed/>
    <w:rsid w:val="00E0057D"/>
    <w:rPr>
      <w:rFonts w:ascii="Arial" w:eastAsia="Arial" w:hAnsi="Arial" w:cs="Arial"/>
    </w:rPr>
  </w:style>
  <w:style w:type="character" w:customStyle="1" w:styleId="aff8">
    <w:name w:val="Текст сноски Знак"/>
    <w:basedOn w:val="a0"/>
    <w:link w:val="aff7"/>
    <w:uiPriority w:val="99"/>
    <w:rsid w:val="00E0057D"/>
    <w:rPr>
      <w:rFonts w:ascii="Arial" w:eastAsia="Arial" w:hAnsi="Arial" w:cs="Arial"/>
    </w:rPr>
  </w:style>
  <w:style w:type="character" w:styleId="aff9">
    <w:name w:val="footnote reference"/>
    <w:uiPriority w:val="99"/>
    <w:unhideWhenUsed/>
    <w:rsid w:val="00E0057D"/>
    <w:rPr>
      <w:vertAlign w:val="superscript"/>
    </w:rPr>
  </w:style>
  <w:style w:type="paragraph" w:styleId="affa">
    <w:name w:val="Revision"/>
    <w:hidden/>
    <w:uiPriority w:val="99"/>
    <w:semiHidden/>
    <w:rsid w:val="00E0057D"/>
    <w:rPr>
      <w:rFonts w:ascii="Arial" w:eastAsia="Arial" w:hAnsi="Arial" w:cs="Arial"/>
      <w:sz w:val="22"/>
      <w:szCs w:val="22"/>
    </w:rPr>
  </w:style>
  <w:style w:type="paragraph" w:styleId="affb">
    <w:name w:val="annotation text"/>
    <w:basedOn w:val="a"/>
    <w:link w:val="affc"/>
    <w:uiPriority w:val="99"/>
    <w:unhideWhenUsed/>
    <w:rsid w:val="00E0057D"/>
    <w:rPr>
      <w:rFonts w:ascii="Arial" w:eastAsia="Arial" w:hAnsi="Arial" w:cs="Arial"/>
    </w:rPr>
  </w:style>
  <w:style w:type="character" w:customStyle="1" w:styleId="affc">
    <w:name w:val="Текст примечания Знак"/>
    <w:basedOn w:val="a0"/>
    <w:link w:val="affb"/>
    <w:uiPriority w:val="99"/>
    <w:rsid w:val="00E0057D"/>
    <w:rPr>
      <w:rFonts w:ascii="Arial" w:eastAsia="Arial" w:hAnsi="Arial" w:cs="Arial"/>
    </w:rPr>
  </w:style>
  <w:style w:type="paragraph" w:styleId="affd">
    <w:name w:val="annotation subject"/>
    <w:basedOn w:val="affb"/>
    <w:next w:val="affb"/>
    <w:link w:val="affe"/>
    <w:uiPriority w:val="99"/>
    <w:unhideWhenUsed/>
    <w:rsid w:val="00E0057D"/>
    <w:rPr>
      <w:b/>
      <w:bCs/>
    </w:rPr>
  </w:style>
  <w:style w:type="character" w:customStyle="1" w:styleId="affe">
    <w:name w:val="Тема примечания Знак"/>
    <w:basedOn w:val="affc"/>
    <w:link w:val="affd"/>
    <w:uiPriority w:val="99"/>
    <w:rsid w:val="00E0057D"/>
    <w:rPr>
      <w:rFonts w:ascii="Arial" w:eastAsia="Arial" w:hAnsi="Arial" w:cs="Arial"/>
      <w:b/>
      <w:bCs/>
    </w:rPr>
  </w:style>
  <w:style w:type="character" w:customStyle="1" w:styleId="2b">
    <w:name w:val="Слабая ссылка2"/>
    <w:uiPriority w:val="31"/>
    <w:qFormat/>
    <w:rsid w:val="00E0057D"/>
    <w:rPr>
      <w:smallCaps/>
      <w:color w:val="ED7D31"/>
      <w:u w:val="single"/>
    </w:rPr>
  </w:style>
  <w:style w:type="table" w:customStyle="1" w:styleId="34">
    <w:name w:val="Сетка таблицы3"/>
    <w:basedOn w:val="a1"/>
    <w:next w:val="ac"/>
    <w:uiPriority w:val="59"/>
    <w:rsid w:val="00E00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c"/>
    <w:uiPriority w:val="39"/>
    <w:rsid w:val="00E005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FollowedHyperlink"/>
    <w:basedOn w:val="a0"/>
    <w:uiPriority w:val="99"/>
    <w:rsid w:val="00E0057D"/>
    <w:rPr>
      <w:color w:val="800080" w:themeColor="followedHyperlink"/>
      <w:u w:val="single"/>
    </w:rPr>
  </w:style>
  <w:style w:type="paragraph" w:styleId="afb">
    <w:name w:val="List Paragraph"/>
    <w:basedOn w:val="a"/>
    <w:link w:val="afa"/>
    <w:qFormat/>
    <w:rsid w:val="00E0057D"/>
    <w:pPr>
      <w:ind w:left="708"/>
    </w:pPr>
    <w:rPr>
      <w:rFonts w:ascii="Times New Roman" w:hAnsi="Times New Roman"/>
    </w:rPr>
  </w:style>
  <w:style w:type="character" w:styleId="afff0">
    <w:name w:val="Subtle Reference"/>
    <w:basedOn w:val="a0"/>
    <w:uiPriority w:val="31"/>
    <w:qFormat/>
    <w:rsid w:val="00E0057D"/>
    <w:rPr>
      <w:smallCaps/>
      <w:color w:val="C0504D" w:themeColor="accent2"/>
      <w:u w:val="single"/>
    </w:rPr>
  </w:style>
  <w:style w:type="table" w:customStyle="1" w:styleId="53">
    <w:name w:val="Сетка таблицы5"/>
    <w:basedOn w:val="a1"/>
    <w:next w:val="ac"/>
    <w:uiPriority w:val="59"/>
    <w:rsid w:val="001C29A9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2"/>
    <w:uiPriority w:val="99"/>
    <w:semiHidden/>
    <w:unhideWhenUsed/>
    <w:rsid w:val="001C29A9"/>
  </w:style>
  <w:style w:type="table" w:customStyle="1" w:styleId="61">
    <w:name w:val="Сетка таблицы6"/>
    <w:basedOn w:val="a1"/>
    <w:next w:val="ac"/>
    <w:uiPriority w:val="59"/>
    <w:rsid w:val="001C29A9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c"/>
    <w:uiPriority w:val="39"/>
    <w:rsid w:val="001C2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1C29A9"/>
  </w:style>
  <w:style w:type="table" w:customStyle="1" w:styleId="210">
    <w:name w:val="Сетка таблицы21"/>
    <w:basedOn w:val="a1"/>
    <w:next w:val="ac"/>
    <w:uiPriority w:val="39"/>
    <w:rsid w:val="001C2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c"/>
    <w:uiPriority w:val="59"/>
    <w:rsid w:val="001C2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c"/>
    <w:uiPriority w:val="39"/>
    <w:rsid w:val="001C29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uiPriority w:val="99"/>
    <w:semiHidden/>
    <w:unhideWhenUsed/>
    <w:rsid w:val="00634AB7"/>
  </w:style>
  <w:style w:type="table" w:customStyle="1" w:styleId="71">
    <w:name w:val="Сетка таблицы7"/>
    <w:basedOn w:val="a1"/>
    <w:next w:val="ac"/>
    <w:uiPriority w:val="59"/>
    <w:rsid w:val="00634AB7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c"/>
    <w:uiPriority w:val="39"/>
    <w:rsid w:val="00634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634AB7"/>
  </w:style>
  <w:style w:type="table" w:customStyle="1" w:styleId="220">
    <w:name w:val="Сетка таблицы22"/>
    <w:basedOn w:val="a1"/>
    <w:next w:val="ac"/>
    <w:uiPriority w:val="39"/>
    <w:rsid w:val="00634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c"/>
    <w:uiPriority w:val="59"/>
    <w:rsid w:val="00634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c"/>
    <w:uiPriority w:val="39"/>
    <w:rsid w:val="00634A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zdrav.ryazangov.ru/programs/programma_gosgarantii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09D7C-8698-49B4-A56E-BD849F91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Pages>125</Pages>
  <Words>30251</Words>
  <Characters>172436</Characters>
  <Application>Microsoft Office Word</Application>
  <DocSecurity>0</DocSecurity>
  <Lines>1436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36</cp:revision>
  <cp:lastPrinted>2024-02-16T13:59:00Z</cp:lastPrinted>
  <dcterms:created xsi:type="dcterms:W3CDTF">2024-02-14T12:44:00Z</dcterms:created>
  <dcterms:modified xsi:type="dcterms:W3CDTF">2024-02-27T12:37:00Z</dcterms:modified>
</cp:coreProperties>
</file>