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</w:rPr>
        <w:t>27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 xml:space="preserve">.2024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53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lang w:val="ru-RU" w:eastAsia="zh-CN" w:bidi="ar-SA"/>
        </w:rPr>
        <w:t>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Новопанское сельское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ar-SA" w:bidi="ar-SA"/>
        </w:rPr>
        <w:t>Михайловского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ГКУ РО «Центр градостроительного развития Рязанской области».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28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27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  <w:br/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Fonts w:cs="Times New Roman"/>
          <w:color w:val="000000"/>
          <w:sz w:val="26"/>
          <w:szCs w:val="26"/>
          <w:highlight w:val="white"/>
          <w:u w:val="none"/>
        </w:rPr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Рязанская область, Михайловский район, с. Новопанское,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shd w:fill="FFFFFF" w:val="clear"/>
            <w:lang w:val="en-US" w:eastAsia="zh-CN" w:bidi="ar-SA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6">
        <w:r>
          <w:rPr>
            <w:strike w:val="false"/>
            <w:dstrike w:val="false"/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28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19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7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  <w:r>
          <w:rPr>
            <w:rFonts w:eastAsia="Times New Roman" w:cs="PT Astra Serif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Рязанская область, Михайловский район, с. Новопанское,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(здание администрации)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shd w:fill="FFFFFF" w:val="clear"/>
            <w:lang w:val="en-US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8">
        <w:r>
          <w:rPr>
            <w:rFonts w:cs="Times New Roman"/>
            <w:strike w:val="false"/>
            <w:dstrike w:val="false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с 28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19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  <w:br/>
          <w:t xml:space="preserve">с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8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 по 1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7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.00 час.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9">
        <w:r>
          <w:rPr>
            <w:rFonts w:eastAsia="Times New Roman" w:cs="Times New Roman"/>
            <w:b/>
            <w:bCs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19</w:t>
      </w:r>
      <w:hyperlink r:id="rId10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highlight w:val="white"/>
        </w:rPr>
      </w:pPr>
      <w:hyperlink r:id="rId11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- 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Михайловский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район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, с.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shd w:fill="FFFFFF" w:val="clear"/>
            <w:lang w:val="en-US" w:eastAsia="zh-CN" w:bidi="ar-SA"/>
          </w:rPr>
          <w:t>Стубле</w:t>
        </w:r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 xml:space="preserve"> (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остановка общественного транспорта) с 11:00 до 11:10;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- Рязанская область,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Михайловский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 xml:space="preserve"> район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>, с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. 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shd w:fill="FDFDFD" w:val="clear"/>
            <w:lang w:val="ru-RU" w:eastAsia="zh-CN" w:bidi="ar-SA"/>
          </w:rPr>
          <w:t>Новопанское, ул. Слобода, д. 115Б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 xml:space="preserve"> (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shd w:fill="FDFDFD" w:val="clear"/>
            <w:lang w:val="ru-RU" w:eastAsia="zh-CN" w:bidi="ar-SA"/>
          </w:rPr>
          <w:t>здание администрации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DFDFD" w:val="clear"/>
            <w:lang w:val="ru-RU" w:eastAsia="zh-CN" w:bidi="ar-SA"/>
          </w:rPr>
          <w:t>)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с 11:20 до 11:40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/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 xml:space="preserve">в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правила землепользования и застройки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 </w:t>
        </w:r>
        <w:r>
          <w:rPr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Новопанское сельское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поселение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6"/>
            <w:szCs w:val="26"/>
            <w:highlight w:val="white"/>
            <w:lang w:val="ru-RU" w:eastAsia="ar-SA" w:bidi="ar-SA"/>
          </w:rPr>
          <w:t>Михайловского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lang w:eastAsia="ar-SA"/>
          </w:rPr>
          <w:t xml:space="preserve"> муниципального района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т проходить 19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.03.2024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  <w:shd w:fill="FFFFFF" w:val="clear"/>
            <w:lang w:val="ru-RU" w:eastAsia="zh-CN" w:bidi="ar-SA"/>
          </w:rPr>
          <w:t xml:space="preserve">Рязанская область,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 xml:space="preserve">Михайловский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ru-RU" w:eastAsia="zh-CN" w:bidi="ar-SA"/>
          </w:rPr>
          <w:t>район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FFFFF" w:val="clear"/>
            <w:lang w:val="en-US" w:eastAsia="zh-CN" w:bidi="ar-SA"/>
          </w:rPr>
          <w:t>, с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shd w:fill="FDFDFD" w:val="clear"/>
            <w:lang w:val="ru-RU" w:eastAsia="zh-CN" w:bidi="ar-SA"/>
          </w:rPr>
          <w:t>. Новопанское,</w:t>
          <w:br/>
          <w:t>ул. Слобода, д. 115Б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lang w:val="en-US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с 11:20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</w:t>
        </w:r>
        <w:r>
          <w:rPr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до 1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1</w:t>
        </w:r>
        <w:r>
          <w:rPr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:4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0</w:t>
        </w:r>
        <w:r>
          <w:rPr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4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8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1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5"/>
      <w:headerReference w:type="first" r:id="rId26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eader" Target="header1.xml"/><Relationship Id="rId26" Type="http://schemas.openxmlformats.org/officeDocument/2006/relationships/header" Target="header2.xml"/><Relationship Id="rId27" Type="http://schemas.openxmlformats.org/officeDocument/2006/relationships/footnotes" Target="footnotes.xml"/><Relationship Id="rId28" Type="http://schemas.openxmlformats.org/officeDocument/2006/relationships/fontTable" Target="fontTable.xml"/><Relationship Id="rId2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1192</TotalTime>
  <Application>LibreOffice/6.4.4.2$Linux_X86_64 LibreOffice_project/40$Build-2</Application>
  <Pages>2</Pages>
  <Words>621</Words>
  <Characters>4687</Characters>
  <CharactersWithSpaces>5324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2024-02-27T14:40:43Z</cp:lastPrinted>
  <dcterms:modified xsi:type="dcterms:W3CDTF">2024-02-27T14:42:03Z</dcterms:modified>
  <cp:revision>141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