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96" w:rsidRDefault="008373E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096" w:rsidRDefault="008373EB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E4096" w:rsidRDefault="008373EB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E4096" w:rsidRDefault="002E4096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E4096" w:rsidRDefault="002E4096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E4096" w:rsidRDefault="008373E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E4096" w:rsidRDefault="002E4096">
      <w:pPr>
        <w:tabs>
          <w:tab w:val="left" w:pos="709"/>
        </w:tabs>
        <w:jc w:val="center"/>
        <w:rPr>
          <w:sz w:val="28"/>
        </w:rPr>
      </w:pPr>
    </w:p>
    <w:p w:rsidR="002E4096" w:rsidRDefault="002E4096">
      <w:pPr>
        <w:tabs>
          <w:tab w:val="left" w:pos="709"/>
        </w:tabs>
        <w:jc w:val="center"/>
        <w:rPr>
          <w:sz w:val="28"/>
        </w:rPr>
      </w:pPr>
    </w:p>
    <w:p w:rsidR="002E4096" w:rsidRDefault="00D310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02 февраля </w:t>
      </w:r>
      <w:r w:rsidR="008373EB">
        <w:rPr>
          <w:sz w:val="28"/>
        </w:rPr>
        <w:t xml:space="preserve">2024 г.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8373EB">
        <w:rPr>
          <w:sz w:val="28"/>
        </w:rPr>
        <w:t xml:space="preserve">    № </w:t>
      </w:r>
      <w:r>
        <w:rPr>
          <w:sz w:val="28"/>
        </w:rPr>
        <w:t>38-п</w:t>
      </w:r>
    </w:p>
    <w:p w:rsidR="002E4096" w:rsidRDefault="002E4096">
      <w:pPr>
        <w:tabs>
          <w:tab w:val="left" w:pos="709"/>
        </w:tabs>
        <w:jc w:val="both"/>
        <w:rPr>
          <w:sz w:val="28"/>
        </w:rPr>
      </w:pPr>
    </w:p>
    <w:p w:rsidR="002E4096" w:rsidRDefault="002E4096">
      <w:pPr>
        <w:tabs>
          <w:tab w:val="left" w:pos="709"/>
        </w:tabs>
        <w:jc w:val="both"/>
        <w:rPr>
          <w:sz w:val="28"/>
        </w:rPr>
      </w:pPr>
    </w:p>
    <w:p w:rsidR="002E4096" w:rsidRDefault="008373EB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hAnsi="Times New Roman"/>
          <w:sz w:val="28"/>
          <w:szCs w:val="28"/>
        </w:rPr>
        <w:t>Собчаковское сельское</w:t>
      </w:r>
      <w:r>
        <w:rPr>
          <w:rFonts w:ascii="Times New Roman" w:hAnsi="Times New Roman"/>
          <w:sz w:val="28"/>
          <w:szCs w:val="28"/>
        </w:rPr>
        <w:t xml:space="preserve"> поселение Спасского муниципального района</w:t>
      </w:r>
    </w:p>
    <w:p w:rsidR="002E4096" w:rsidRDefault="008373EB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 w:rsidR="002E4096" w:rsidRDefault="002E4096">
      <w:pPr>
        <w:tabs>
          <w:tab w:val="left" w:pos="709"/>
        </w:tabs>
        <w:jc w:val="center"/>
        <w:rPr>
          <w:color w:val="auto"/>
          <w:sz w:val="28"/>
        </w:rPr>
      </w:pPr>
    </w:p>
    <w:p w:rsidR="002E4096" w:rsidRDefault="008373EB">
      <w:pPr>
        <w:widowControl w:val="0"/>
        <w:tabs>
          <w:tab w:val="left" w:pos="709"/>
        </w:tabs>
        <w:ind w:firstLine="709"/>
        <w:jc w:val="both"/>
      </w:pPr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>2 Закона Рязанской</w:t>
      </w:r>
      <w:r>
        <w:rPr>
          <w:sz w:val="28"/>
          <w:szCs w:val="28"/>
        </w:rPr>
        <w:t xml:space="preserve">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</w:t>
      </w:r>
      <w:r>
        <w:rPr>
          <w:sz w:val="28"/>
          <w:szCs w:val="28"/>
        </w:rPr>
        <w:t>занской области», с учетом заключения о результатах общественных обсуждений                   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>05.12.2023</w:t>
      </w:r>
      <w:r>
        <w:rPr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</w:t>
      </w:r>
      <w:r>
        <w:rPr>
          <w:sz w:val="28"/>
          <w:szCs w:val="28"/>
        </w:rPr>
        <w:t>остроительства Рязанской области», главное управление архитектуры и градостроительства Рязанской области ПОСТАНОВЛЯЕТ:</w:t>
      </w:r>
    </w:p>
    <w:p w:rsidR="002E4096" w:rsidRDefault="008373EB" w:rsidP="008373EB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 w:val="28"/>
        </w:rPr>
      </w:pPr>
      <w:r>
        <w:rPr>
          <w:sz w:val="28"/>
          <w:szCs w:val="28"/>
        </w:rPr>
        <w:t xml:space="preserve">Утвердить изменения в генеральный план муниципального </w:t>
      </w:r>
      <w:r>
        <w:rPr>
          <w:sz w:val="28"/>
          <w:szCs w:val="28"/>
        </w:rPr>
        <w:br/>
        <w:t xml:space="preserve">образования – </w:t>
      </w:r>
      <w:r>
        <w:rPr>
          <w:rFonts w:eastAsia="Times New Roman" w:cs="Times New Roman"/>
          <w:color w:val="000000" w:themeColor="text1"/>
          <w:sz w:val="28"/>
        </w:rPr>
        <w:t>Собчаковское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Спасского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муниципального района Рязанской области, утвержденный постановлением главного управления архитектуры и градостроительства Рязанской области от 30.03.2023 № 154-п </w:t>
      </w:r>
      <w:r>
        <w:rPr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>Собчаковское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</w:t>
      </w:r>
      <w:r>
        <w:rPr>
          <w:rFonts w:eastAsia="Times New Roman" w:cs="Times New Roman"/>
          <w:color w:val="000000" w:themeColor="text1"/>
          <w:sz w:val="28"/>
        </w:rPr>
        <w:t>ие Спасского</w:t>
      </w:r>
      <w:r>
        <w:rPr>
          <w:color w:val="000000" w:themeColor="text1"/>
          <w:sz w:val="28"/>
        </w:rPr>
        <w:t xml:space="preserve"> муниципального района Рязанской области»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 xml:space="preserve">(в редакции постановлений Главархитектуры Рязанской области </w:t>
      </w:r>
      <w:r>
        <w:rPr>
          <w:rFonts w:eastAsia="Times New Roman" w:cs="Times New Roman"/>
          <w:color w:val="000000" w:themeColor="text1"/>
          <w:sz w:val="28"/>
        </w:rPr>
        <w:br/>
        <w:t>от 23.08.2023 № 376-п, от 17.01.2024 № 11-п)</w:t>
      </w:r>
      <w:r>
        <w:rPr>
          <w:rFonts w:eastAsia="Times New Roman" w:cs="Times New Roman"/>
          <w:color w:val="000000" w:themeColor="text1"/>
          <w:sz w:val="28"/>
          <w:szCs w:val="28"/>
        </w:rPr>
        <w:t>:</w:t>
      </w:r>
    </w:p>
    <w:p w:rsidR="002E4096" w:rsidRDefault="008373EB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</w:rPr>
        <w:t xml:space="preserve"> таблице, определяющей площади функциональных зон,</w:t>
      </w:r>
      <w:r>
        <w:rPr>
          <w:sz w:val="28"/>
          <w:szCs w:val="28"/>
        </w:rPr>
        <w:t xml:space="preserve"> пункта 2.1 положения о территориальном п</w:t>
      </w:r>
      <w:r>
        <w:rPr>
          <w:sz w:val="28"/>
          <w:szCs w:val="28"/>
        </w:rPr>
        <w:t>ланировании:</w:t>
      </w:r>
    </w:p>
    <w:p w:rsidR="002E4096" w:rsidRDefault="008373E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highlight w:val="white"/>
        </w:rPr>
        <w:t>-  цифры «641,80» заменить цифрами «641,97»</w:t>
      </w:r>
      <w:r>
        <w:rPr>
          <w:sz w:val="28"/>
          <w:szCs w:val="28"/>
          <w:highlight w:val="white"/>
        </w:rPr>
        <w:t>;</w:t>
      </w:r>
    </w:p>
    <w:p w:rsidR="002E4096" w:rsidRDefault="008373E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highlight w:val="white"/>
        </w:rPr>
        <w:t>-  цифры «6692,12» заменить цифрами «6691,94»</w:t>
      </w:r>
      <w:r>
        <w:rPr>
          <w:color w:val="000000" w:themeColor="text1"/>
          <w:sz w:val="28"/>
          <w:szCs w:val="28"/>
          <w:highlight w:val="white"/>
        </w:rPr>
        <w:t>;</w:t>
      </w:r>
    </w:p>
    <w:p w:rsidR="002E4096" w:rsidRDefault="008373E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>2) в приложении № 1 согласно приложению № 1</w:t>
      </w:r>
      <w:r>
        <w:rPr>
          <w:rFonts w:ascii="Times New Roman" w:hAnsi="Times New Roman"/>
          <w:color w:val="auto"/>
          <w:sz w:val="28"/>
          <w:szCs w:val="27"/>
        </w:rPr>
        <w:t xml:space="preserve"> к настоящему постановлению;</w:t>
      </w:r>
    </w:p>
    <w:p w:rsidR="002E4096" w:rsidRDefault="008373E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3) в приложении № 2 согласно приложению № 2 к настоящему постановлению;</w:t>
      </w:r>
    </w:p>
    <w:p w:rsidR="002E4096" w:rsidRDefault="008373E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4) </w:t>
      </w:r>
      <w:r>
        <w:rPr>
          <w:rFonts w:ascii="Times New Roman" w:hAnsi="Times New Roman"/>
          <w:color w:val="auto"/>
          <w:sz w:val="28"/>
          <w:szCs w:val="27"/>
        </w:rPr>
        <w:t>в приложении № 3 согласно приложению № 3 к настоящему постановлению;</w:t>
      </w:r>
    </w:p>
    <w:p w:rsidR="002E4096" w:rsidRDefault="008373E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5)  в приложении № 4 </w:t>
      </w:r>
      <w:r>
        <w:rPr>
          <w:rFonts w:ascii="Times New Roman" w:hAnsi="Times New Roman"/>
          <w:sz w:val="28"/>
          <w:szCs w:val="27"/>
        </w:rPr>
        <w:t xml:space="preserve">описание местоположения границ населенного пункта </w:t>
      </w:r>
      <w:r>
        <w:rPr>
          <w:rFonts w:ascii="Times New Roman" w:hAnsi="Times New Roman"/>
          <w:sz w:val="28"/>
        </w:rPr>
        <w:t xml:space="preserve">с. Дубовичье </w:t>
      </w:r>
      <w:r>
        <w:rPr>
          <w:rFonts w:ascii="Times New Roman" w:hAnsi="Times New Roman"/>
          <w:sz w:val="28"/>
          <w:szCs w:val="27"/>
        </w:rPr>
        <w:t>изложить в редакции согласно приложению № 4 к настоящему постановлению.</w:t>
      </w:r>
    </w:p>
    <w:p w:rsidR="002E4096" w:rsidRDefault="008373EB" w:rsidP="008373EB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постановление вступа</w:t>
      </w:r>
      <w:r>
        <w:rPr>
          <w:sz w:val="28"/>
          <w:szCs w:val="28"/>
        </w:rPr>
        <w:t>ет в силу со дня его официального опубликования.</w:t>
      </w:r>
    </w:p>
    <w:p w:rsidR="002E4096" w:rsidRDefault="008373EB" w:rsidP="008373EB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учреждению Рязанской области</w:t>
      </w:r>
      <w:r>
        <w:rPr>
          <w:sz w:val="28"/>
          <w:szCs w:val="28"/>
        </w:rPr>
        <w:br/>
        <w:t>«Центр градостроительного развития Рязанской области»:</w:t>
      </w:r>
    </w:p>
    <w:p w:rsidR="002E4096" w:rsidRDefault="008373EB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1) обеспечить доступ к изменениям в генеральный план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>Собчаковское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Спасского</w:t>
      </w:r>
      <w:r>
        <w:rPr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sz w:val="28"/>
          <w:szCs w:val="28"/>
        </w:rPr>
        <w:br/>
        <w:t>в соо</w:t>
      </w:r>
      <w:r>
        <w:rPr>
          <w:sz w:val="28"/>
          <w:szCs w:val="28"/>
        </w:rPr>
        <w:t>тветствии с требованиями Градостроительного кодекса Российской Федерации;</w:t>
      </w:r>
    </w:p>
    <w:p w:rsidR="002E4096" w:rsidRDefault="008373EB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2) подготовить, заверить усиленной </w:t>
      </w:r>
      <w:r>
        <w:rPr>
          <w:sz w:val="28"/>
          <w:szCs w:val="28"/>
        </w:rPr>
        <w:t xml:space="preserve"> квалифицированной электронной подписью и направить в территориальный орган федерального органа исполнительной власти, уполномоченный Правительство</w:t>
      </w:r>
      <w:r>
        <w:rPr>
          <w:sz w:val="28"/>
          <w:szCs w:val="28"/>
        </w:rPr>
        <w:t xml:space="preserve">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</w:t>
      </w:r>
      <w:r>
        <w:rPr>
          <w:sz w:val="28"/>
          <w:szCs w:val="28"/>
        </w:rPr>
        <w:br/>
        <w:t xml:space="preserve">в </w:t>
      </w:r>
      <w:r>
        <w:rPr>
          <w:sz w:val="28"/>
        </w:rPr>
        <w:t>Единый государственный реестр недви</w:t>
      </w:r>
      <w:r>
        <w:rPr>
          <w:sz w:val="28"/>
        </w:rPr>
        <w:t>жимости в соответствии</w:t>
      </w:r>
      <w:r>
        <w:rPr>
          <w:sz w:val="28"/>
        </w:rPr>
        <w:br/>
        <w:t>с Федеральным законом от 13.07.2015 № 218-ФЗ «О государственной регистрации недвижимости».</w:t>
      </w:r>
    </w:p>
    <w:p w:rsidR="002E4096" w:rsidRDefault="008373EB" w:rsidP="008373EB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делопроизводства обеспечить:</w:t>
      </w:r>
    </w:p>
    <w:p w:rsidR="002E4096" w:rsidRDefault="008373E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</w:t>
      </w:r>
      <w:r>
        <w:rPr>
          <w:rFonts w:ascii="Times New Roman" w:hAnsi="Times New Roman"/>
          <w:color w:val="auto"/>
          <w:sz w:val="28"/>
          <w:szCs w:val="28"/>
        </w:rPr>
        <w:t>ата Губернатора и Правительства Рязанской области;</w:t>
      </w:r>
    </w:p>
    <w:p w:rsidR="002E4096" w:rsidRDefault="008373E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2E4096" w:rsidRDefault="008373EB" w:rsidP="008373EB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Отделу информационного обеспе</w:t>
      </w:r>
      <w:r>
        <w:rPr>
          <w:sz w:val="28"/>
          <w:szCs w:val="28"/>
        </w:rPr>
        <w:t>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2E4096" w:rsidRDefault="008373EB" w:rsidP="008373EB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Предложить главе муниципального образования – Спасский муниципальный рай</w:t>
      </w:r>
      <w:r>
        <w:rPr>
          <w:sz w:val="28"/>
          <w:szCs w:val="28"/>
        </w:rPr>
        <w:t xml:space="preserve">он Рязанской области, главе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>Собчаковское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Спасского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</w:t>
      </w:r>
      <w:r>
        <w:rPr>
          <w:sz w:val="28"/>
          <w:szCs w:val="28"/>
        </w:rPr>
        <w:t>ликацию в средствах массовой информации.</w:t>
      </w:r>
    </w:p>
    <w:p w:rsidR="002E4096" w:rsidRDefault="008373EB" w:rsidP="008373EB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Контроль за исполнением настоящего постановления возложить                        на </w:t>
      </w:r>
      <w:r>
        <w:rPr>
          <w:sz w:val="28"/>
        </w:rPr>
        <w:t xml:space="preserve">заместителя начальника главного управления архитектуры </w:t>
      </w:r>
      <w:r>
        <w:rPr>
          <w:sz w:val="28"/>
        </w:rPr>
        <w:br/>
        <w:t>и градостроительства Рязанской области Т.С. Попкову.</w:t>
      </w:r>
    </w:p>
    <w:p w:rsidR="002E4096" w:rsidRDefault="002E4096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2E4096" w:rsidRDefault="002E4096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2E4096" w:rsidRDefault="008373EB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2E4096" w:rsidRDefault="002E4096">
      <w:pPr>
        <w:pStyle w:val="30"/>
      </w:pPr>
    </w:p>
    <w:sectPr w:rsidR="002E4096">
      <w:headerReference w:type="default" r:id="rId8"/>
      <w:pgSz w:w="11906" w:h="16838"/>
      <w:pgMar w:top="1191" w:right="567" w:bottom="1191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3EB" w:rsidRDefault="008373EB">
      <w:pPr>
        <w:pStyle w:val="30"/>
      </w:pPr>
      <w:r>
        <w:separator/>
      </w:r>
    </w:p>
  </w:endnote>
  <w:endnote w:type="continuationSeparator" w:id="0">
    <w:p w:rsidR="008373EB" w:rsidRDefault="008373EB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3EB" w:rsidRDefault="008373EB">
      <w:pPr>
        <w:pStyle w:val="30"/>
      </w:pPr>
      <w:r>
        <w:separator/>
      </w:r>
    </w:p>
  </w:footnote>
  <w:footnote w:type="continuationSeparator" w:id="0">
    <w:p w:rsidR="008373EB" w:rsidRDefault="008373EB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096" w:rsidRDefault="008373EB">
    <w:pPr>
      <w:pStyle w:val="af5"/>
      <w:jc w:val="center"/>
    </w:pPr>
    <w:r>
      <w:fldChar w:fldCharType="begin"/>
    </w:r>
    <w:r>
      <w:instrText>PAGE \* MERGEFORMAT</w:instrText>
    </w:r>
    <w:r>
      <w:fldChar w:fldCharType="separate"/>
    </w:r>
    <w:r w:rsidR="00D31042">
      <w:rPr>
        <w:noProof/>
      </w:rPr>
      <w:t>2</w:t>
    </w:r>
    <w:r>
      <w:fldChar w:fldCharType="end"/>
    </w:r>
  </w:p>
  <w:p w:rsidR="002E4096" w:rsidRDefault="002E409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F08BF"/>
    <w:multiLevelType w:val="multilevel"/>
    <w:tmpl w:val="EBF4B8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96"/>
    <w:rsid w:val="002E4096"/>
    <w:rsid w:val="008373EB"/>
    <w:rsid w:val="00D3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5E84"/>
  <w15:docId w15:val="{603517CA-A900-4BB2-8900-BE598039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afa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182</cp:revision>
  <dcterms:created xsi:type="dcterms:W3CDTF">2024-02-02T07:33:00Z</dcterms:created>
  <dcterms:modified xsi:type="dcterms:W3CDTF">2024-02-02T07:35:00Z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