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079" w:rsidRDefault="00443E73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0079" w:rsidRDefault="00443E73">
      <w:pPr>
        <w:pStyle w:val="ab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800079" w:rsidRDefault="00443E73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800079" w:rsidRDefault="00800079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800079" w:rsidRDefault="00800079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800079" w:rsidRDefault="00443E73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800079" w:rsidRDefault="00800079">
      <w:pPr>
        <w:tabs>
          <w:tab w:val="left" w:pos="709"/>
        </w:tabs>
        <w:jc w:val="center"/>
        <w:rPr>
          <w:sz w:val="28"/>
        </w:rPr>
      </w:pPr>
    </w:p>
    <w:p w:rsidR="00800079" w:rsidRDefault="00800079">
      <w:pPr>
        <w:tabs>
          <w:tab w:val="left" w:pos="709"/>
        </w:tabs>
        <w:jc w:val="center"/>
        <w:rPr>
          <w:sz w:val="28"/>
        </w:rPr>
      </w:pPr>
    </w:p>
    <w:p w:rsidR="00800079" w:rsidRDefault="00041C42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06 февраля </w:t>
      </w:r>
      <w:r w:rsidR="00443E73">
        <w:rPr>
          <w:sz w:val="28"/>
        </w:rPr>
        <w:t xml:space="preserve">2024 г.                                                                       </w:t>
      </w:r>
      <w:r>
        <w:rPr>
          <w:sz w:val="28"/>
        </w:rPr>
        <w:t xml:space="preserve">                         </w:t>
      </w:r>
      <w:bookmarkStart w:id="0" w:name="_GoBack"/>
      <w:bookmarkEnd w:id="0"/>
      <w:r w:rsidR="00443E73">
        <w:rPr>
          <w:sz w:val="28"/>
        </w:rPr>
        <w:t xml:space="preserve"> № </w:t>
      </w:r>
      <w:r>
        <w:rPr>
          <w:sz w:val="28"/>
        </w:rPr>
        <w:t>43-п</w:t>
      </w:r>
    </w:p>
    <w:p w:rsidR="00800079" w:rsidRDefault="00800079">
      <w:pPr>
        <w:tabs>
          <w:tab w:val="left" w:pos="709"/>
        </w:tabs>
        <w:jc w:val="both"/>
        <w:rPr>
          <w:sz w:val="28"/>
        </w:rPr>
      </w:pPr>
    </w:p>
    <w:p w:rsidR="00800079" w:rsidRDefault="00800079">
      <w:pPr>
        <w:tabs>
          <w:tab w:val="left" w:pos="709"/>
        </w:tabs>
        <w:jc w:val="both"/>
        <w:rPr>
          <w:sz w:val="28"/>
        </w:rPr>
      </w:pPr>
    </w:p>
    <w:p w:rsidR="00800079" w:rsidRDefault="00443E73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Об утверждении изменений в правила землепользования и застройки муниципального образования –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Рыбновское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городское поселение</w:t>
      </w:r>
      <w:r>
        <w:rPr>
          <w:rFonts w:ascii="Times New Roman" w:hAnsi="Times New Roman"/>
          <w:color w:val="auto"/>
          <w:sz w:val="28"/>
          <w:szCs w:val="28"/>
        </w:rPr>
        <w:br/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Рыбновского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Рязанской области</w:t>
      </w:r>
    </w:p>
    <w:p w:rsidR="00800079" w:rsidRDefault="00800079">
      <w:pPr>
        <w:tabs>
          <w:tab w:val="left" w:pos="709"/>
        </w:tabs>
        <w:jc w:val="both"/>
        <w:rPr>
          <w:color w:val="auto"/>
          <w:sz w:val="28"/>
        </w:rPr>
      </w:pPr>
    </w:p>
    <w:p w:rsidR="00800079" w:rsidRDefault="00443E73">
      <w:pPr>
        <w:widowControl w:val="0"/>
        <w:tabs>
          <w:tab w:val="left" w:pos="709"/>
        </w:tabs>
        <w:ind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На основании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ей 32</w:t>
      </w:r>
      <w:r>
        <w:rPr>
          <w:color w:val="auto"/>
          <w:sz w:val="28"/>
          <w:highlight w:val="white"/>
        </w:rPr>
        <w:t>,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</w:t>
      </w:r>
      <w:r>
        <w:rPr>
          <w:color w:val="auto"/>
          <w:sz w:val="28"/>
          <w:szCs w:val="28"/>
        </w:rPr>
        <w:t>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</w:t>
      </w:r>
      <w:r>
        <w:rPr>
          <w:color w:val="auto"/>
          <w:sz w:val="28"/>
          <w:szCs w:val="28"/>
        </w:rPr>
        <w:t xml:space="preserve"> государственной власти Рязанской области», с учетом заключения о результатах общественных обсуждений                  от 15.12.2023, руководствуясь постановлением Правительства Рязанской области от 06.08.2008 № 153 «Об утверждении Положения о главном упра</w:t>
      </w:r>
      <w:r>
        <w:rPr>
          <w:color w:val="auto"/>
          <w:sz w:val="28"/>
          <w:szCs w:val="28"/>
        </w:rPr>
        <w:t>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800079" w:rsidRDefault="00443E73">
      <w:pPr>
        <w:pStyle w:val="a9"/>
        <w:widowControl w:val="0"/>
        <w:numPr>
          <w:ilvl w:val="0"/>
          <w:numId w:val="34"/>
        </w:numPr>
        <w:spacing w:after="0" w:line="240" w:lineRule="auto"/>
        <w:ind w:left="0" w:firstLine="850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Утвердить изменения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proofErr w:type="spellStart"/>
      <w:r>
        <w:rPr>
          <w:color w:val="auto"/>
          <w:sz w:val="28"/>
          <w:szCs w:val="28"/>
        </w:rPr>
        <w:t>Рыбновское</w:t>
      </w:r>
      <w:proofErr w:type="spellEnd"/>
      <w:r>
        <w:rPr>
          <w:color w:val="auto"/>
          <w:sz w:val="28"/>
          <w:szCs w:val="28"/>
        </w:rPr>
        <w:t xml:space="preserve"> городское пос</w:t>
      </w:r>
      <w:r>
        <w:rPr>
          <w:color w:val="auto"/>
          <w:sz w:val="28"/>
          <w:szCs w:val="28"/>
        </w:rPr>
        <w:t xml:space="preserve">еление </w:t>
      </w:r>
      <w:proofErr w:type="spellStart"/>
      <w:r>
        <w:rPr>
          <w:color w:val="auto"/>
          <w:sz w:val="28"/>
          <w:szCs w:val="28"/>
        </w:rPr>
        <w:t>Рыбновского</w:t>
      </w:r>
      <w:proofErr w:type="spellEnd"/>
      <w:r>
        <w:rPr>
          <w:color w:val="auto"/>
          <w:sz w:val="28"/>
          <w:szCs w:val="28"/>
        </w:rPr>
        <w:t xml:space="preserve"> муниципального района Рязанской области, </w:t>
      </w:r>
      <w:r>
        <w:rPr>
          <w:color w:val="auto"/>
          <w:sz w:val="28"/>
          <w:szCs w:val="28"/>
        </w:rPr>
        <w:t>утвержденные постановлением главного управления архитектуры и градостроительства Рязанской области</w:t>
      </w:r>
      <w:r>
        <w:rPr>
          <w:color w:val="auto"/>
          <w:sz w:val="28"/>
          <w:szCs w:val="28"/>
        </w:rPr>
        <w:br/>
        <w:t xml:space="preserve">от </w:t>
      </w:r>
      <w:r>
        <w:rPr>
          <w:color w:val="auto"/>
          <w:sz w:val="28"/>
          <w:szCs w:val="28"/>
        </w:rPr>
        <w:t>14.12.2022</w:t>
      </w:r>
      <w:r>
        <w:rPr>
          <w:color w:val="auto"/>
          <w:sz w:val="28"/>
          <w:szCs w:val="28"/>
        </w:rPr>
        <w:t xml:space="preserve"> № 765-п «Об утверждении </w:t>
      </w:r>
      <w:r>
        <w:rPr>
          <w:color w:val="auto"/>
          <w:sz w:val="28"/>
          <w:szCs w:val="28"/>
        </w:rPr>
        <w:t>правил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proofErr w:type="spellStart"/>
      <w:r>
        <w:rPr>
          <w:color w:val="auto"/>
          <w:sz w:val="28"/>
          <w:szCs w:val="28"/>
        </w:rPr>
        <w:t>Рыбновское</w:t>
      </w:r>
      <w:proofErr w:type="spellEnd"/>
      <w:r>
        <w:rPr>
          <w:color w:val="auto"/>
          <w:sz w:val="28"/>
          <w:szCs w:val="28"/>
        </w:rPr>
        <w:t xml:space="preserve"> городское поселение </w:t>
      </w:r>
      <w:proofErr w:type="spellStart"/>
      <w:r>
        <w:rPr>
          <w:color w:val="auto"/>
          <w:sz w:val="28"/>
          <w:szCs w:val="28"/>
        </w:rPr>
        <w:t>Рыбновского</w:t>
      </w:r>
      <w:proofErr w:type="spellEnd"/>
      <w:r>
        <w:rPr>
          <w:color w:val="auto"/>
          <w:sz w:val="28"/>
          <w:szCs w:val="28"/>
        </w:rPr>
        <w:t xml:space="preserve"> м</w:t>
      </w:r>
      <w:r>
        <w:rPr>
          <w:color w:val="auto"/>
          <w:sz w:val="28"/>
          <w:szCs w:val="28"/>
        </w:rPr>
        <w:t xml:space="preserve">униципального района Рязанской области» (в редакции постановлений </w:t>
      </w:r>
      <w:proofErr w:type="spellStart"/>
      <w:r>
        <w:rPr>
          <w:color w:val="auto"/>
          <w:sz w:val="28"/>
          <w:szCs w:val="28"/>
        </w:rPr>
        <w:t>Главархитектуры</w:t>
      </w:r>
      <w:proofErr w:type="spellEnd"/>
      <w:r>
        <w:rPr>
          <w:color w:val="auto"/>
          <w:sz w:val="28"/>
          <w:szCs w:val="28"/>
        </w:rPr>
        <w:t xml:space="preserve"> Рязанской области от 27.11.2023 № 569-п, от 15.12.2023</w:t>
      </w:r>
      <w:r>
        <w:rPr>
          <w:color w:val="auto"/>
          <w:sz w:val="28"/>
          <w:szCs w:val="28"/>
        </w:rPr>
        <w:br/>
        <w:t>№ 599-п)</w:t>
      </w:r>
      <w:r>
        <w:rPr>
          <w:color w:val="auto"/>
          <w:sz w:val="28"/>
        </w:rPr>
        <w:t>:</w:t>
      </w:r>
    </w:p>
    <w:p w:rsidR="00800079" w:rsidRDefault="00443E73">
      <w:pPr>
        <w:pStyle w:val="ConsPlusNormal1"/>
        <w:tabs>
          <w:tab w:val="left" w:pos="708"/>
          <w:tab w:val="left" w:pos="1276"/>
        </w:tabs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  <w:szCs w:val="27"/>
        </w:rPr>
        <w:t>1) в приложении № 1 согласно прилож</w:t>
      </w:r>
      <w:r>
        <w:rPr>
          <w:rFonts w:ascii="Times New Roman" w:hAnsi="Times New Roman"/>
          <w:color w:val="000000" w:themeColor="text1"/>
          <w:sz w:val="28"/>
          <w:szCs w:val="27"/>
        </w:rPr>
        <w:t>ению № 1 к настоящему постановлению;</w:t>
      </w:r>
    </w:p>
    <w:p w:rsidR="00800079" w:rsidRDefault="00443E73">
      <w:pPr>
        <w:pStyle w:val="ConsPlusNormal1"/>
        <w:tabs>
          <w:tab w:val="left" w:pos="708"/>
          <w:tab w:val="left" w:pos="1276"/>
        </w:tabs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  <w:szCs w:val="27"/>
        </w:rPr>
        <w:t>2)  в приложении № 2 описание местоположения границ территориальной зоны «4.2 Коммунально-складская зона» изложить в редакции согласно приложению № 2 к настоящему постановлению</w:t>
      </w:r>
      <w:r>
        <w:rPr>
          <w:rFonts w:ascii="Times New Roman" w:hAnsi="Times New Roman"/>
          <w:color w:val="000000" w:themeColor="text1"/>
          <w:sz w:val="28"/>
          <w:szCs w:val="27"/>
        </w:rPr>
        <w:t>.</w:t>
      </w:r>
    </w:p>
    <w:p w:rsidR="00800079" w:rsidRDefault="00443E73">
      <w:pPr>
        <w:pStyle w:val="a9"/>
        <w:widowControl w:val="0"/>
        <w:numPr>
          <w:ilvl w:val="0"/>
          <w:numId w:val="34"/>
        </w:numPr>
        <w:spacing w:after="0" w:line="240" w:lineRule="auto"/>
        <w:ind w:left="0" w:firstLine="85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7"/>
        </w:rPr>
        <w:t>Графическое описание местоположения грани</w:t>
      </w:r>
      <w:r>
        <w:rPr>
          <w:color w:val="000000" w:themeColor="text1"/>
          <w:sz w:val="28"/>
          <w:szCs w:val="27"/>
        </w:rPr>
        <w:t xml:space="preserve">ц территориальной зоны «3.1 Многофункциональная общественно-деловая зона» изложить согласно </w:t>
      </w:r>
      <w:r>
        <w:rPr>
          <w:color w:val="000000" w:themeColor="text1"/>
          <w:sz w:val="28"/>
          <w:szCs w:val="27"/>
        </w:rPr>
        <w:lastRenderedPageBreak/>
        <w:t>приложению № 3 к настоящему постановлению</w:t>
      </w:r>
      <w:r>
        <w:rPr>
          <w:color w:val="000000" w:themeColor="text1"/>
          <w:sz w:val="28"/>
        </w:rPr>
        <w:t>.</w:t>
      </w:r>
    </w:p>
    <w:p w:rsidR="00800079" w:rsidRDefault="00443E73">
      <w:pPr>
        <w:pStyle w:val="a9"/>
        <w:widowControl w:val="0"/>
        <w:numPr>
          <w:ilvl w:val="0"/>
          <w:numId w:val="34"/>
        </w:numPr>
        <w:spacing w:after="0" w:line="240" w:lineRule="auto"/>
        <w:ind w:left="0" w:firstLine="850"/>
        <w:jc w:val="both"/>
        <w:rPr>
          <w:sz w:val="28"/>
          <w:szCs w:val="28"/>
        </w:rPr>
      </w:pPr>
      <w:hyperlink r:id="rId8" w:tooltip="consultantplus://offline/ref=489EB853532318E36FBBB7FD896A84BA3C23BA1545A4493EC082C9A50896597DF7428B9D8F0CE161E0CC33897B7043E3CE22F1L" w:history="1">
        <w:r>
          <w:rPr>
            <w:color w:val="000000" w:themeColor="text1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800079" w:rsidRDefault="00443E73">
      <w:pPr>
        <w:pStyle w:val="a9"/>
        <w:widowControl w:val="0"/>
        <w:numPr>
          <w:ilvl w:val="0"/>
          <w:numId w:val="34"/>
        </w:numPr>
        <w:spacing w:after="0" w:line="240" w:lineRule="auto"/>
        <w:ind w:left="0" w:firstLine="85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800079" w:rsidRDefault="00443E73">
      <w:pPr>
        <w:pStyle w:val="a9"/>
        <w:widowControl w:val="0"/>
        <w:spacing w:after="0" w:line="240" w:lineRule="auto"/>
        <w:ind w:firstLine="850"/>
        <w:jc w:val="both"/>
      </w:pPr>
      <w:r>
        <w:rPr>
          <w:color w:val="000000" w:themeColor="text1"/>
          <w:sz w:val="28"/>
          <w:szCs w:val="28"/>
        </w:rPr>
        <w:t xml:space="preserve">1) обеспечить доступ к изменениям в </w:t>
      </w:r>
      <w:r>
        <w:rPr>
          <w:color w:val="000000" w:themeColor="text1"/>
          <w:sz w:val="28"/>
          <w:szCs w:val="28"/>
        </w:rPr>
        <w:t>правила землепользования</w:t>
      </w:r>
      <w:r>
        <w:rPr>
          <w:color w:val="000000" w:themeColor="text1"/>
          <w:sz w:val="28"/>
          <w:szCs w:val="28"/>
        </w:rPr>
        <w:br/>
        <w:t xml:space="preserve">и застройки муниципального образования – </w:t>
      </w:r>
      <w:proofErr w:type="spellStart"/>
      <w:r>
        <w:rPr>
          <w:color w:val="000000" w:themeColor="text1"/>
          <w:sz w:val="28"/>
          <w:szCs w:val="28"/>
        </w:rPr>
        <w:t>Рыбновское</w:t>
      </w:r>
      <w:proofErr w:type="spellEnd"/>
      <w:r>
        <w:rPr>
          <w:color w:val="000000" w:themeColor="text1"/>
          <w:sz w:val="28"/>
          <w:szCs w:val="28"/>
        </w:rPr>
        <w:t xml:space="preserve"> городское поселение</w:t>
      </w:r>
      <w:r>
        <w:rPr>
          <w:color w:val="000000" w:themeColor="text1"/>
          <w:sz w:val="28"/>
          <w:szCs w:val="28"/>
        </w:rPr>
        <w:br/>
      </w:r>
      <w:proofErr w:type="spellStart"/>
      <w:r>
        <w:rPr>
          <w:color w:val="000000" w:themeColor="text1"/>
          <w:sz w:val="28"/>
          <w:szCs w:val="28"/>
        </w:rPr>
        <w:t>Рыбновского</w:t>
      </w:r>
      <w:proofErr w:type="spellEnd"/>
      <w:r>
        <w:rPr>
          <w:color w:val="000000" w:themeColor="text1"/>
          <w:sz w:val="28"/>
          <w:szCs w:val="28"/>
        </w:rPr>
        <w:t xml:space="preserve"> муниципального района Рязанской области в федеральной государственной информационной системе территориального планирования                  и разме</w:t>
      </w:r>
      <w:r>
        <w:rPr>
          <w:color w:val="000000" w:themeColor="text1"/>
          <w:sz w:val="28"/>
          <w:szCs w:val="28"/>
        </w:rPr>
        <w:t>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Федерации;</w:t>
      </w:r>
    </w:p>
    <w:p w:rsidR="00800079" w:rsidRDefault="00443E73">
      <w:pPr>
        <w:pStyle w:val="a9"/>
        <w:widowControl w:val="0"/>
        <w:spacing w:after="0" w:line="240" w:lineRule="auto"/>
        <w:ind w:firstLine="850"/>
        <w:jc w:val="both"/>
      </w:pPr>
      <w:r>
        <w:rPr>
          <w:color w:val="000000" w:themeColor="text1"/>
          <w:sz w:val="28"/>
          <w:szCs w:val="28"/>
        </w:rPr>
        <w:t xml:space="preserve">2) </w:t>
      </w:r>
      <w:r>
        <w:rPr>
          <w:rFonts w:cs="Times New Roman"/>
          <w:color w:val="000000" w:themeColor="text1"/>
          <w:sz w:val="28"/>
          <w:szCs w:val="28"/>
        </w:rPr>
        <w:t xml:space="preserve">подготовить, заверить усиленной квалифицированной электронной подписью и направить </w:t>
      </w:r>
      <w:r>
        <w:rPr>
          <w:rFonts w:cs="Times New Roman"/>
          <w:color w:val="000000" w:themeColor="text1"/>
          <w:sz w:val="28"/>
          <w:szCs w:val="28"/>
        </w:rPr>
        <w:t>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</w:t>
      </w:r>
      <w:r>
        <w:rPr>
          <w:rFonts w:cs="Times New Roman"/>
          <w:color w:val="000000" w:themeColor="text1"/>
          <w:sz w:val="28"/>
          <w:szCs w:val="28"/>
        </w:rPr>
        <w:t xml:space="preserve">сти, сведения о границах территориальных зон для внесения  </w:t>
      </w:r>
      <w:r w:rsidRPr="00041C42">
        <w:rPr>
          <w:rFonts w:cs="Times New Roman"/>
          <w:color w:val="000000" w:themeColor="text1"/>
          <w:sz w:val="28"/>
          <w:szCs w:val="28"/>
        </w:rPr>
        <w:t xml:space="preserve">                      </w:t>
      </w:r>
      <w:r>
        <w:rPr>
          <w:rFonts w:cs="Times New Roman"/>
          <w:color w:val="000000" w:themeColor="text1"/>
          <w:sz w:val="28"/>
          <w:szCs w:val="28"/>
        </w:rPr>
        <w:t xml:space="preserve">в Единый государственный реестр недвижимости в соответствии   </w:t>
      </w:r>
      <w:r w:rsidRPr="00041C42">
        <w:rPr>
          <w:rFonts w:cs="Times New Roman"/>
          <w:color w:val="000000" w:themeColor="text1"/>
          <w:sz w:val="28"/>
          <w:szCs w:val="28"/>
        </w:rPr>
        <w:t xml:space="preserve">                                 </w:t>
      </w:r>
      <w:r>
        <w:rPr>
          <w:rFonts w:cs="Times New Roman"/>
          <w:color w:val="000000" w:themeColor="text1"/>
          <w:sz w:val="28"/>
          <w:szCs w:val="28"/>
        </w:rPr>
        <w:t>с Федеральным законом от 13.07.2015 № 218-ФЗ «О государственной регистрации недв</w:t>
      </w:r>
      <w:r>
        <w:rPr>
          <w:rFonts w:cs="Times New Roman"/>
          <w:color w:val="000000" w:themeColor="text1"/>
          <w:sz w:val="28"/>
          <w:szCs w:val="28"/>
        </w:rPr>
        <w:t>ижимости»</w:t>
      </w:r>
      <w:r>
        <w:rPr>
          <w:color w:val="000000" w:themeColor="text1"/>
          <w:sz w:val="28"/>
          <w:szCs w:val="28"/>
        </w:rPr>
        <w:t>.</w:t>
      </w:r>
    </w:p>
    <w:p w:rsidR="00800079" w:rsidRDefault="00443E73">
      <w:pPr>
        <w:pStyle w:val="a9"/>
        <w:widowControl w:val="0"/>
        <w:numPr>
          <w:ilvl w:val="0"/>
          <w:numId w:val="34"/>
        </w:numPr>
        <w:spacing w:after="0" w:line="240" w:lineRule="auto"/>
        <w:ind w:left="0" w:firstLine="850"/>
        <w:jc w:val="both"/>
      </w:pPr>
      <w:r>
        <w:rPr>
          <w:color w:val="000000" w:themeColor="text1"/>
          <w:sz w:val="28"/>
          <w:szCs w:val="28"/>
        </w:rPr>
        <w:t>Отделу кадровой работы и делопроизводства обеспечить:</w:t>
      </w:r>
    </w:p>
    <w:p w:rsidR="00800079" w:rsidRDefault="00443E73">
      <w:pPr>
        <w:pStyle w:val="ConsPlusNormal1"/>
        <w:widowControl w:val="0"/>
        <w:tabs>
          <w:tab w:val="left" w:pos="708"/>
          <w:tab w:val="left" w:pos="1276"/>
        </w:tabs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800079" w:rsidRDefault="00443E73">
      <w:pPr>
        <w:pStyle w:val="ConsPlusNormal1"/>
        <w:widowControl w:val="0"/>
        <w:tabs>
          <w:tab w:val="left" w:pos="708"/>
          <w:tab w:val="left" w:pos="1276"/>
        </w:tabs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2) опубликование настоящего постановления в сетевом </w:t>
      </w:r>
      <w:r>
        <w:rPr>
          <w:rFonts w:ascii="Times New Roman" w:hAnsi="Times New Roman"/>
          <w:color w:val="000000" w:themeColor="text1"/>
          <w:sz w:val="28"/>
          <w:szCs w:val="28"/>
        </w:rPr>
        <w:t>издании «Рязанские ведомости» (www.rv-ryazan.ru) и на официальном интернет-портале правовой информации (www.pravo.gov.ru).</w:t>
      </w:r>
    </w:p>
    <w:p w:rsidR="00800079" w:rsidRDefault="00443E73">
      <w:pPr>
        <w:pStyle w:val="a9"/>
        <w:widowControl w:val="0"/>
        <w:numPr>
          <w:ilvl w:val="0"/>
          <w:numId w:val="34"/>
        </w:numPr>
        <w:spacing w:after="0" w:line="240" w:lineRule="auto"/>
        <w:ind w:left="0" w:firstLine="850"/>
        <w:jc w:val="both"/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</w:t>
      </w:r>
      <w:r>
        <w:rPr>
          <w:color w:val="000000" w:themeColor="text1"/>
          <w:sz w:val="28"/>
          <w:szCs w:val="28"/>
        </w:rPr>
        <w:t>равления архитектуры и градостроительства Рязанской области                 в сети «Интернет».</w:t>
      </w:r>
    </w:p>
    <w:p w:rsidR="00800079" w:rsidRDefault="00443E73">
      <w:pPr>
        <w:pStyle w:val="a9"/>
        <w:widowControl w:val="0"/>
        <w:numPr>
          <w:ilvl w:val="0"/>
          <w:numId w:val="34"/>
        </w:numPr>
        <w:spacing w:after="0" w:line="240" w:lineRule="auto"/>
        <w:ind w:left="0" w:firstLine="85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Предложить главе муниципального образования – </w:t>
      </w:r>
      <w:proofErr w:type="spellStart"/>
      <w:r>
        <w:rPr>
          <w:color w:val="000000" w:themeColor="text1"/>
          <w:sz w:val="28"/>
          <w:szCs w:val="28"/>
        </w:rPr>
        <w:t>Рыбновский</w:t>
      </w:r>
      <w:proofErr w:type="spellEnd"/>
      <w:r>
        <w:rPr>
          <w:color w:val="000000" w:themeColor="text1"/>
          <w:sz w:val="28"/>
          <w:szCs w:val="28"/>
        </w:rPr>
        <w:t xml:space="preserve"> муниципальный район Рязанской области, главе муниципального образования – </w:t>
      </w:r>
      <w:proofErr w:type="spellStart"/>
      <w:r>
        <w:rPr>
          <w:color w:val="000000" w:themeColor="text1"/>
          <w:sz w:val="28"/>
          <w:szCs w:val="28"/>
        </w:rPr>
        <w:t>Рыбновское</w:t>
      </w:r>
      <w:proofErr w:type="spellEnd"/>
      <w:r>
        <w:rPr>
          <w:color w:val="000000" w:themeColor="text1"/>
          <w:sz w:val="28"/>
          <w:szCs w:val="28"/>
        </w:rPr>
        <w:t xml:space="preserve"> городское поселение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Рыбновского</w:t>
      </w:r>
      <w:proofErr w:type="spellEnd"/>
      <w:r>
        <w:rPr>
          <w:color w:val="000000" w:themeColor="text1"/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на официальном сайте муниципального образования в сети «Интернет», публикацию в средствах массовой информации.</w:t>
      </w:r>
    </w:p>
    <w:p w:rsidR="00800079" w:rsidRDefault="00443E73">
      <w:pPr>
        <w:pStyle w:val="a9"/>
        <w:widowControl w:val="0"/>
        <w:numPr>
          <w:ilvl w:val="0"/>
          <w:numId w:val="34"/>
        </w:numPr>
        <w:spacing w:after="0" w:line="240" w:lineRule="auto"/>
        <w:ind w:left="0" w:firstLine="850"/>
        <w:jc w:val="both"/>
        <w:rPr>
          <w:sz w:val="28"/>
          <w:szCs w:val="28"/>
        </w:rPr>
      </w:pPr>
      <w:r>
        <w:rPr>
          <w:rFonts w:eastAsia="NSimSun" w:cs="Arial"/>
          <w:color w:val="000000" w:themeColor="text1"/>
          <w:sz w:val="28"/>
          <w:szCs w:val="28"/>
        </w:rPr>
        <w:t>Контроль за исполнением настоящего постановле</w:t>
      </w:r>
      <w:r>
        <w:rPr>
          <w:rFonts w:eastAsia="NSimSun" w:cs="Arial"/>
          <w:color w:val="000000" w:themeColor="text1"/>
          <w:sz w:val="28"/>
          <w:szCs w:val="28"/>
        </w:rPr>
        <w:t xml:space="preserve">ния возложить            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>заместителя начальника главного управления архитектуры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800079" w:rsidRDefault="00800079">
      <w:pPr>
        <w:widowControl w:val="0"/>
        <w:ind w:firstLine="850"/>
        <w:jc w:val="both"/>
        <w:rPr>
          <w:sz w:val="28"/>
        </w:rPr>
      </w:pPr>
    </w:p>
    <w:p w:rsidR="00800079" w:rsidRDefault="00800079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sz w:val="28"/>
        </w:rPr>
      </w:pPr>
    </w:p>
    <w:p w:rsidR="00800079" w:rsidRDefault="00443E73">
      <w:pPr>
        <w:widowControl w:val="0"/>
        <w:tabs>
          <w:tab w:val="left" w:pos="709"/>
        </w:tabs>
      </w:pPr>
      <w:r>
        <w:rPr>
          <w:color w:val="000000" w:themeColor="text1"/>
          <w:sz w:val="28"/>
        </w:rPr>
        <w:t xml:space="preserve">Начальник                                                                                                 </w:t>
      </w:r>
      <w:r>
        <w:rPr>
          <w:color w:val="000000" w:themeColor="text1"/>
          <w:sz w:val="28"/>
        </w:rPr>
        <w:t xml:space="preserve">   Р.В. Шашкин</w:t>
      </w:r>
    </w:p>
    <w:sectPr w:rsidR="00800079">
      <w:headerReference w:type="default" r:id="rId9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E73" w:rsidRDefault="00443E73">
      <w:pPr>
        <w:pStyle w:val="30"/>
      </w:pPr>
      <w:r>
        <w:separator/>
      </w:r>
    </w:p>
  </w:endnote>
  <w:endnote w:type="continuationSeparator" w:id="0">
    <w:p w:rsidR="00443E73" w:rsidRDefault="00443E73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Liberation Sans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E73" w:rsidRDefault="00443E73">
      <w:pPr>
        <w:pStyle w:val="30"/>
      </w:pPr>
      <w:r>
        <w:separator/>
      </w:r>
    </w:p>
  </w:footnote>
  <w:footnote w:type="continuationSeparator" w:id="0">
    <w:p w:rsidR="00443E73" w:rsidRDefault="00443E73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079" w:rsidRDefault="00443E73">
    <w:pPr>
      <w:pStyle w:val="af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800079" w:rsidRDefault="00800079">
    <w:pPr>
      <w:pStyle w:val="af5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62FE9"/>
    <w:multiLevelType w:val="multilevel"/>
    <w:tmpl w:val="A76E9FE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04CF24E0"/>
    <w:multiLevelType w:val="multilevel"/>
    <w:tmpl w:val="C5028CA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 w15:restartNumberingAfterBreak="0">
    <w:nsid w:val="058444FA"/>
    <w:multiLevelType w:val="multilevel"/>
    <w:tmpl w:val="5AD86BE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" w15:restartNumberingAfterBreak="0">
    <w:nsid w:val="0A0877A6"/>
    <w:multiLevelType w:val="multilevel"/>
    <w:tmpl w:val="293C547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 w15:restartNumberingAfterBreak="0">
    <w:nsid w:val="0AF04AD0"/>
    <w:multiLevelType w:val="multilevel"/>
    <w:tmpl w:val="9C8C3AC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5" w15:restartNumberingAfterBreak="0">
    <w:nsid w:val="11D97729"/>
    <w:multiLevelType w:val="multilevel"/>
    <w:tmpl w:val="B56A3A5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6" w15:restartNumberingAfterBreak="0">
    <w:nsid w:val="12642E17"/>
    <w:multiLevelType w:val="multilevel"/>
    <w:tmpl w:val="3E828E4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 w15:restartNumberingAfterBreak="0">
    <w:nsid w:val="15993AE2"/>
    <w:multiLevelType w:val="multilevel"/>
    <w:tmpl w:val="75E6555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 w15:restartNumberingAfterBreak="0">
    <w:nsid w:val="166147A2"/>
    <w:multiLevelType w:val="multilevel"/>
    <w:tmpl w:val="C2C818C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 w15:restartNumberingAfterBreak="0">
    <w:nsid w:val="1756635E"/>
    <w:multiLevelType w:val="multilevel"/>
    <w:tmpl w:val="005AD91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 w15:restartNumberingAfterBreak="0">
    <w:nsid w:val="1936650B"/>
    <w:multiLevelType w:val="multilevel"/>
    <w:tmpl w:val="64EE6A2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 w15:restartNumberingAfterBreak="0">
    <w:nsid w:val="1E014664"/>
    <w:multiLevelType w:val="multilevel"/>
    <w:tmpl w:val="AB2E769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2" w15:restartNumberingAfterBreak="0">
    <w:nsid w:val="201617E7"/>
    <w:multiLevelType w:val="multilevel"/>
    <w:tmpl w:val="E26AA1E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 w15:restartNumberingAfterBreak="0">
    <w:nsid w:val="209C2C6F"/>
    <w:multiLevelType w:val="multilevel"/>
    <w:tmpl w:val="CCFC5B5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4" w15:restartNumberingAfterBreak="0">
    <w:nsid w:val="21A56D47"/>
    <w:multiLevelType w:val="multilevel"/>
    <w:tmpl w:val="BA387FD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5" w15:restartNumberingAfterBreak="0">
    <w:nsid w:val="23007274"/>
    <w:multiLevelType w:val="multilevel"/>
    <w:tmpl w:val="3A46169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6" w15:restartNumberingAfterBreak="0">
    <w:nsid w:val="23861590"/>
    <w:multiLevelType w:val="multilevel"/>
    <w:tmpl w:val="65E67F0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7" w15:restartNumberingAfterBreak="0">
    <w:nsid w:val="259048C3"/>
    <w:multiLevelType w:val="multilevel"/>
    <w:tmpl w:val="E102912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8" w15:restartNumberingAfterBreak="0">
    <w:nsid w:val="27BA52B5"/>
    <w:multiLevelType w:val="multilevel"/>
    <w:tmpl w:val="77AC984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9" w15:restartNumberingAfterBreak="0">
    <w:nsid w:val="2A5073F4"/>
    <w:multiLevelType w:val="hybridMultilevel"/>
    <w:tmpl w:val="604A845C"/>
    <w:lvl w:ilvl="0" w:tplc="2676D45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7660E07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22AD13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3C40C12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9EF00A6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6AC8EE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6DFE454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E78455E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434BA3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0" w15:restartNumberingAfterBreak="0">
    <w:nsid w:val="2C725671"/>
    <w:multiLevelType w:val="multilevel"/>
    <w:tmpl w:val="A76E9E6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1" w15:restartNumberingAfterBreak="0">
    <w:nsid w:val="2F661E6C"/>
    <w:multiLevelType w:val="multilevel"/>
    <w:tmpl w:val="501CCB5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2" w15:restartNumberingAfterBreak="0">
    <w:nsid w:val="39AB11D4"/>
    <w:multiLevelType w:val="multilevel"/>
    <w:tmpl w:val="DABE38C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23" w15:restartNumberingAfterBreak="0">
    <w:nsid w:val="39BE73F6"/>
    <w:multiLevelType w:val="multilevel"/>
    <w:tmpl w:val="4DE6C0C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4" w15:restartNumberingAfterBreak="0">
    <w:nsid w:val="3F2700D2"/>
    <w:multiLevelType w:val="multilevel"/>
    <w:tmpl w:val="5A8069E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5" w15:restartNumberingAfterBreak="0">
    <w:nsid w:val="3F500FD9"/>
    <w:multiLevelType w:val="hybridMultilevel"/>
    <w:tmpl w:val="52C018BC"/>
    <w:lvl w:ilvl="0" w:tplc="34A88F1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527E197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6DA2545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6E6C9C3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61C400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1B2C7F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4FFCFF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B270214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4056733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6" w15:restartNumberingAfterBreak="0">
    <w:nsid w:val="419D60B1"/>
    <w:multiLevelType w:val="multilevel"/>
    <w:tmpl w:val="E8B8583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7" w15:restartNumberingAfterBreak="0">
    <w:nsid w:val="424059A4"/>
    <w:multiLevelType w:val="multilevel"/>
    <w:tmpl w:val="DC368B6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8" w15:restartNumberingAfterBreak="0">
    <w:nsid w:val="44582EAC"/>
    <w:multiLevelType w:val="hybridMultilevel"/>
    <w:tmpl w:val="82383A20"/>
    <w:lvl w:ilvl="0" w:tplc="6E6ECDE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D97AA76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D2687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4E58D4E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D334F59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2D90665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94EEDFC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DB04E64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D6C620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9" w15:restartNumberingAfterBreak="0">
    <w:nsid w:val="461D1585"/>
    <w:multiLevelType w:val="multilevel"/>
    <w:tmpl w:val="BEF0AF9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0" w15:restartNumberingAfterBreak="0">
    <w:nsid w:val="4A042E99"/>
    <w:multiLevelType w:val="multilevel"/>
    <w:tmpl w:val="A8CAD92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1" w15:restartNumberingAfterBreak="0">
    <w:nsid w:val="4BA246E4"/>
    <w:multiLevelType w:val="multilevel"/>
    <w:tmpl w:val="25C2F96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2" w15:restartNumberingAfterBreak="0">
    <w:nsid w:val="4F221956"/>
    <w:multiLevelType w:val="hybridMultilevel"/>
    <w:tmpl w:val="556C676C"/>
    <w:lvl w:ilvl="0" w:tplc="0BEA70D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87A076C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E04FDD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458BA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7F7E88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7EE29F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DC9AA8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8787C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B8A99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3" w15:restartNumberingAfterBreak="0">
    <w:nsid w:val="529B5072"/>
    <w:multiLevelType w:val="hybridMultilevel"/>
    <w:tmpl w:val="BBD2E4CC"/>
    <w:lvl w:ilvl="0" w:tplc="1554971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F24BAE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6AA014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7FFED88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FC74842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1E0C40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BEEE3AF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0754904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EEAE223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4" w15:restartNumberingAfterBreak="0">
    <w:nsid w:val="5348476F"/>
    <w:multiLevelType w:val="multilevel"/>
    <w:tmpl w:val="688640A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5" w15:restartNumberingAfterBreak="0">
    <w:nsid w:val="54AF7817"/>
    <w:multiLevelType w:val="multilevel"/>
    <w:tmpl w:val="5CD6D1D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6" w15:restartNumberingAfterBreak="0">
    <w:nsid w:val="55A25C90"/>
    <w:multiLevelType w:val="multilevel"/>
    <w:tmpl w:val="1A56CD8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7" w15:restartNumberingAfterBreak="0">
    <w:nsid w:val="5D901C82"/>
    <w:multiLevelType w:val="multilevel"/>
    <w:tmpl w:val="3418F97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8" w15:restartNumberingAfterBreak="0">
    <w:nsid w:val="62437A16"/>
    <w:multiLevelType w:val="multilevel"/>
    <w:tmpl w:val="7F70600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9" w15:restartNumberingAfterBreak="0">
    <w:nsid w:val="6D0B1CBF"/>
    <w:multiLevelType w:val="multilevel"/>
    <w:tmpl w:val="D30E697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0" w15:restartNumberingAfterBreak="0">
    <w:nsid w:val="6D93674B"/>
    <w:multiLevelType w:val="multilevel"/>
    <w:tmpl w:val="6E44AD0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1" w15:restartNumberingAfterBreak="0">
    <w:nsid w:val="6F850DC0"/>
    <w:multiLevelType w:val="multilevel"/>
    <w:tmpl w:val="36E6A15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2" w15:restartNumberingAfterBreak="0">
    <w:nsid w:val="721021CD"/>
    <w:multiLevelType w:val="multilevel"/>
    <w:tmpl w:val="A3D25DC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3" w15:restartNumberingAfterBreak="0">
    <w:nsid w:val="726E3C19"/>
    <w:multiLevelType w:val="multilevel"/>
    <w:tmpl w:val="33325D8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4" w15:restartNumberingAfterBreak="0">
    <w:nsid w:val="74467209"/>
    <w:multiLevelType w:val="hybridMultilevel"/>
    <w:tmpl w:val="420C5028"/>
    <w:lvl w:ilvl="0" w:tplc="754A3BB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730C25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D4A26B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A5483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3864F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618EE0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A8A2A5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C5CBCC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79BA52C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5" w15:restartNumberingAfterBreak="0">
    <w:nsid w:val="7532573F"/>
    <w:multiLevelType w:val="multilevel"/>
    <w:tmpl w:val="D4462DE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6" w15:restartNumberingAfterBreak="0">
    <w:nsid w:val="766C6A96"/>
    <w:multiLevelType w:val="hybridMultilevel"/>
    <w:tmpl w:val="7B3AFC56"/>
    <w:lvl w:ilvl="0" w:tplc="F32473B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9DC081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8AA47C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362544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6E68FAA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D78A883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18E453A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9DFC620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F99C809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7" w15:restartNumberingAfterBreak="0">
    <w:nsid w:val="7A41756B"/>
    <w:multiLevelType w:val="multilevel"/>
    <w:tmpl w:val="C878359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47"/>
  </w:num>
  <w:num w:numId="2">
    <w:abstractNumId w:val="44"/>
  </w:num>
  <w:num w:numId="3">
    <w:abstractNumId w:val="32"/>
  </w:num>
  <w:num w:numId="4">
    <w:abstractNumId w:val="8"/>
  </w:num>
  <w:num w:numId="5">
    <w:abstractNumId w:val="37"/>
  </w:num>
  <w:num w:numId="6">
    <w:abstractNumId w:val="4"/>
  </w:num>
  <w:num w:numId="7">
    <w:abstractNumId w:val="3"/>
  </w:num>
  <w:num w:numId="8">
    <w:abstractNumId w:val="9"/>
  </w:num>
  <w:num w:numId="9">
    <w:abstractNumId w:val="18"/>
  </w:num>
  <w:num w:numId="10">
    <w:abstractNumId w:val="17"/>
  </w:num>
  <w:num w:numId="11">
    <w:abstractNumId w:val="2"/>
  </w:num>
  <w:num w:numId="12">
    <w:abstractNumId w:val="10"/>
  </w:num>
  <w:num w:numId="13">
    <w:abstractNumId w:val="16"/>
  </w:num>
  <w:num w:numId="14">
    <w:abstractNumId w:val="33"/>
  </w:num>
  <w:num w:numId="15">
    <w:abstractNumId w:val="39"/>
  </w:num>
  <w:num w:numId="16">
    <w:abstractNumId w:val="0"/>
  </w:num>
  <w:num w:numId="17">
    <w:abstractNumId w:val="26"/>
  </w:num>
  <w:num w:numId="18">
    <w:abstractNumId w:val="45"/>
  </w:num>
  <w:num w:numId="19">
    <w:abstractNumId w:val="7"/>
  </w:num>
  <w:num w:numId="20">
    <w:abstractNumId w:val="35"/>
  </w:num>
  <w:num w:numId="21">
    <w:abstractNumId w:val="25"/>
  </w:num>
  <w:num w:numId="22">
    <w:abstractNumId w:val="28"/>
  </w:num>
  <w:num w:numId="23">
    <w:abstractNumId w:val="19"/>
  </w:num>
  <w:num w:numId="24">
    <w:abstractNumId w:val="24"/>
  </w:num>
  <w:num w:numId="25">
    <w:abstractNumId w:val="46"/>
  </w:num>
  <w:num w:numId="26">
    <w:abstractNumId w:val="29"/>
  </w:num>
  <w:num w:numId="27">
    <w:abstractNumId w:val="21"/>
  </w:num>
  <w:num w:numId="28">
    <w:abstractNumId w:val="6"/>
  </w:num>
  <w:num w:numId="29">
    <w:abstractNumId w:val="1"/>
  </w:num>
  <w:num w:numId="30">
    <w:abstractNumId w:val="40"/>
  </w:num>
  <w:num w:numId="31">
    <w:abstractNumId w:val="42"/>
  </w:num>
  <w:num w:numId="32">
    <w:abstractNumId w:val="23"/>
  </w:num>
  <w:num w:numId="33">
    <w:abstractNumId w:val="31"/>
  </w:num>
  <w:num w:numId="34">
    <w:abstractNumId w:val="41"/>
  </w:num>
  <w:num w:numId="35">
    <w:abstractNumId w:val="5"/>
  </w:num>
  <w:num w:numId="36">
    <w:abstractNumId w:val="14"/>
  </w:num>
  <w:num w:numId="37">
    <w:abstractNumId w:val="30"/>
  </w:num>
  <w:num w:numId="38">
    <w:abstractNumId w:val="11"/>
  </w:num>
  <w:num w:numId="39">
    <w:abstractNumId w:val="38"/>
  </w:num>
  <w:num w:numId="40">
    <w:abstractNumId w:val="36"/>
  </w:num>
  <w:num w:numId="41">
    <w:abstractNumId w:val="12"/>
  </w:num>
  <w:num w:numId="42">
    <w:abstractNumId w:val="43"/>
  </w:num>
  <w:num w:numId="43">
    <w:abstractNumId w:val="34"/>
  </w:num>
  <w:num w:numId="44">
    <w:abstractNumId w:val="20"/>
  </w:num>
  <w:num w:numId="45">
    <w:abstractNumId w:val="13"/>
  </w:num>
  <w:num w:numId="46">
    <w:abstractNumId w:val="15"/>
  </w:num>
  <w:num w:numId="47">
    <w:abstractNumId w:val="27"/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079"/>
    <w:rsid w:val="00041C42"/>
    <w:rsid w:val="00443E73"/>
    <w:rsid w:val="0080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70ACA"/>
  <w15:docId w15:val="{7B6CF5F8-094C-426F-8655-E0A268C76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8">
    <w:name w:val="Title"/>
    <w:next w:val="a9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e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0">
    <w:name w:val="endnote text"/>
    <w:basedOn w:val="a"/>
    <w:uiPriority w:val="99"/>
    <w:semiHidden/>
    <w:unhideWhenUsed/>
    <w:rPr>
      <w:sz w:val="20"/>
    </w:rPr>
  </w:style>
  <w:style w:type="paragraph" w:styleId="af1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9EB853532318E36FBBB7FD896A84BA3C23BA1545A4493EC082C9A50896597DF7428B9D8F0CE161E0CC33897B7043E3CE22F1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741</Words>
  <Characters>4226</Characters>
  <Application>Microsoft Office Word</Application>
  <DocSecurity>0</DocSecurity>
  <Lines>35</Lines>
  <Paragraphs>9</Paragraphs>
  <ScaleCrop>false</ScaleCrop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162</cp:revision>
  <dcterms:created xsi:type="dcterms:W3CDTF">2024-02-06T14:17:00Z</dcterms:created>
  <dcterms:modified xsi:type="dcterms:W3CDTF">2024-02-06T14:19:00Z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