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297" w:rsidRDefault="003D30B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297" w:rsidRDefault="003D30BB">
      <w:pPr>
        <w:pStyle w:val="afa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764297" w:rsidRDefault="003D30BB">
      <w:pPr>
        <w:pStyle w:val="af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64297" w:rsidRDefault="00764297">
      <w:pPr>
        <w:pStyle w:val="afa"/>
        <w:jc w:val="center"/>
        <w:rPr>
          <w:rFonts w:ascii="Times New Roman" w:hAnsi="Times New Roman"/>
          <w:spacing w:val="-20"/>
          <w:sz w:val="31"/>
        </w:rPr>
      </w:pPr>
    </w:p>
    <w:p w:rsidR="00764297" w:rsidRDefault="00764297">
      <w:pPr>
        <w:pStyle w:val="afa"/>
        <w:jc w:val="center"/>
        <w:rPr>
          <w:rFonts w:ascii="Times New Roman" w:hAnsi="Times New Roman"/>
          <w:spacing w:val="-20"/>
          <w:sz w:val="31"/>
        </w:rPr>
      </w:pPr>
    </w:p>
    <w:p w:rsidR="00764297" w:rsidRDefault="003D30B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64297" w:rsidRDefault="00764297">
      <w:pPr>
        <w:tabs>
          <w:tab w:val="left" w:pos="709"/>
        </w:tabs>
        <w:jc w:val="center"/>
        <w:rPr>
          <w:sz w:val="28"/>
        </w:rPr>
      </w:pPr>
    </w:p>
    <w:p w:rsidR="00764297" w:rsidRDefault="00764297">
      <w:pPr>
        <w:tabs>
          <w:tab w:val="left" w:pos="709"/>
        </w:tabs>
        <w:jc w:val="center"/>
        <w:rPr>
          <w:sz w:val="28"/>
        </w:rPr>
      </w:pPr>
    </w:p>
    <w:p w:rsidR="00764297" w:rsidRDefault="004E1A5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16 февраля </w:t>
      </w:r>
      <w:r w:rsidR="003D30BB">
        <w:rPr>
          <w:sz w:val="28"/>
        </w:rPr>
        <w:t xml:space="preserve">2024 г.      </w:t>
      </w:r>
      <w:r>
        <w:rPr>
          <w:sz w:val="28"/>
        </w:rPr>
        <w:t xml:space="preserve">                 </w:t>
      </w:r>
      <w:bookmarkStart w:id="0" w:name="_GoBack"/>
      <w:bookmarkEnd w:id="0"/>
      <w:r w:rsidR="003D30BB">
        <w:rPr>
          <w:sz w:val="28"/>
        </w:rPr>
        <w:t xml:space="preserve">                                                              </w:t>
      </w:r>
      <w:r>
        <w:rPr>
          <w:sz w:val="28"/>
        </w:rPr>
        <w:t xml:space="preserve">     </w:t>
      </w:r>
      <w:r w:rsidR="003D30BB">
        <w:rPr>
          <w:sz w:val="28"/>
        </w:rPr>
        <w:t xml:space="preserve">    № </w:t>
      </w:r>
      <w:r>
        <w:rPr>
          <w:sz w:val="28"/>
        </w:rPr>
        <w:t>53-п</w:t>
      </w:r>
    </w:p>
    <w:p w:rsidR="00764297" w:rsidRDefault="00764297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764297">
        <w:trPr>
          <w:trHeight w:val="1515"/>
        </w:trPr>
        <w:tc>
          <w:tcPr>
            <w:tcW w:w="9929" w:type="dxa"/>
          </w:tcPr>
          <w:p w:rsidR="00764297" w:rsidRDefault="00764297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764297" w:rsidRDefault="003D30BB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 подготовке проекта правил землепользования и застройки </w:t>
            </w:r>
            <w:r>
              <w:rPr>
                <w:sz w:val="28"/>
                <w:highlight w:val="white"/>
              </w:rPr>
              <w:br/>
              <w:t xml:space="preserve">муниципального образования </w:t>
            </w:r>
            <w:r>
              <w:rPr>
                <w:color w:val="000000" w:themeColor="text1"/>
                <w:sz w:val="28"/>
                <w:highlight w:val="white"/>
              </w:rPr>
              <w:t>–</w:t>
            </w:r>
            <w:r>
              <w:rPr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Глебковское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rFonts w:eastAsia="Times New Roman" w:cs="Times New Roman"/>
                <w:sz w:val="28"/>
              </w:rPr>
              <w:t xml:space="preserve"> поселение </w:t>
            </w:r>
            <w:proofErr w:type="spellStart"/>
            <w:r>
              <w:rPr>
                <w:rFonts w:eastAsia="Times New Roman" w:cs="Times New Roman"/>
                <w:sz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муниципального района Рязанской области </w:t>
            </w:r>
          </w:p>
        </w:tc>
      </w:tr>
      <w:tr w:rsidR="00764297">
        <w:tc>
          <w:tcPr>
            <w:tcW w:w="9929" w:type="dxa"/>
          </w:tcPr>
          <w:p w:rsidR="00764297" w:rsidRDefault="003D30BB">
            <w:pPr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На основании статьи 31 Градостроительного кодекса Российской Федерации, статьи 2 Зак</w:t>
            </w:r>
            <w:r>
              <w:rPr>
                <w:sz w:val="28"/>
                <w:highlight w:val="white"/>
              </w:rPr>
              <w:t xml:space="preserve">она Рязанской области от 28.12.2018 № 106-ОЗ </w:t>
            </w:r>
            <w:r>
              <w:rPr>
                <w:sz w:val="28"/>
                <w:highlight w:val="white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 xml:space="preserve">й Рязанской области и органами государственной власти Рязанской </w:t>
            </w:r>
            <w:r>
              <w:rPr>
                <w:color w:val="000000" w:themeColor="text1"/>
                <w:sz w:val="28"/>
                <w:highlight w:val="white"/>
              </w:rPr>
              <w:t xml:space="preserve">области»,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12.01.2024, </w:t>
            </w:r>
            <w:r>
              <w:rPr>
                <w:color w:val="000000" w:themeColor="text1"/>
                <w:sz w:val="28"/>
                <w:highlight w:val="white"/>
              </w:rPr>
              <w:t xml:space="preserve">руководствуясь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>«Об утверждении Положения о главном управ</w:t>
            </w:r>
            <w:r>
              <w:rPr>
                <w:color w:val="000000" w:themeColor="text1"/>
                <w:sz w:val="28"/>
                <w:highlight w:val="white"/>
              </w:rPr>
              <w:t xml:space="preserve">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764297" w:rsidRDefault="003D30B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Глебковское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rFonts w:eastAsia="Times New Roman" w:cs="Times New Roman"/>
                <w:sz w:val="28"/>
              </w:rPr>
              <w:t xml:space="preserve"> поселение </w:t>
            </w:r>
            <w:proofErr w:type="spellStart"/>
            <w:r>
              <w:rPr>
                <w:rFonts w:eastAsia="Times New Roman" w:cs="Times New Roman"/>
                <w:sz w:val="28"/>
              </w:rPr>
              <w:t>Рыбновского</w:t>
            </w:r>
            <w:proofErr w:type="spellEnd"/>
            <w:r>
              <w:rPr>
                <w:color w:val="000000" w:themeColor="text1"/>
                <w:spacing w:val="-6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764297" w:rsidRDefault="003D30BB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>разработать проект правил землепользования и застройки.</w:t>
            </w:r>
          </w:p>
          <w:p w:rsidR="00764297" w:rsidRDefault="003D30BB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</w:t>
            </w:r>
            <w:r>
              <w:rPr>
                <w:sz w:val="28"/>
                <w:szCs w:val="28"/>
                <w:highlight w:val="white"/>
              </w:rPr>
              <w:t>ской области» в течение семи календарных дней с даты опубликования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764297" w:rsidRDefault="003D30B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правил </w:t>
            </w:r>
            <w:r>
              <w:rPr>
                <w:sz w:val="28"/>
                <w:szCs w:val="28"/>
                <w:highlight w:val="white"/>
              </w:rPr>
              <w:lastRenderedPageBreak/>
              <w:t xml:space="preserve">землепользования и застройки </w:t>
            </w:r>
            <w:r>
              <w:rPr>
                <w:color w:val="auto"/>
                <w:sz w:val="28"/>
                <w:szCs w:val="28"/>
              </w:rPr>
              <w:t xml:space="preserve">на </w:t>
            </w:r>
            <w:r>
              <w:rPr>
                <w:color w:val="auto"/>
                <w:sz w:val="28"/>
                <w:szCs w:val="28"/>
              </w:rPr>
              <w:t>общественных обсуждениях (публичных слушаниях) в установленный законодательством срок и порядке.</w:t>
            </w:r>
          </w:p>
          <w:p w:rsidR="00764297" w:rsidRDefault="003D30B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Отделу </w:t>
            </w:r>
            <w:r>
              <w:rPr>
                <w:sz w:val="28"/>
              </w:rPr>
              <w:t>кадровой работы и делопроизводства обеспечить:</w:t>
            </w:r>
          </w:p>
          <w:p w:rsidR="00764297" w:rsidRDefault="003D30BB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764297" w:rsidRDefault="003D30BB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</w:t>
            </w:r>
            <w:r>
              <w:rPr>
                <w:sz w:val="28"/>
              </w:rPr>
              <w:t>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764297" w:rsidRDefault="003D30BB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</w:t>
            </w:r>
            <w:r>
              <w:rPr>
                <w:sz w:val="28"/>
                <w:highlight w:val="white"/>
              </w:rPr>
              <w:t>ети «Интернет».</w:t>
            </w:r>
          </w:p>
          <w:p w:rsidR="00764297" w:rsidRDefault="003D30BB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  <w:highlight w:val="white"/>
              </w:rPr>
              <w:t xml:space="preserve">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Рыбновский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Глебковское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rFonts w:eastAsia="Times New Roman" w:cs="Times New Roman"/>
                <w:sz w:val="28"/>
              </w:rPr>
              <w:t xml:space="preserve"> поселение </w:t>
            </w:r>
            <w:proofErr w:type="spellStart"/>
            <w:r>
              <w:rPr>
                <w:rFonts w:eastAsia="Times New Roman" w:cs="Times New Roman"/>
                <w:sz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муниципального района Рязанской области обеспечить размещение наст</w:t>
            </w:r>
            <w:r>
              <w:rPr>
                <w:color w:val="000000" w:themeColor="text1"/>
                <w:sz w:val="28"/>
                <w:highlight w:val="white"/>
              </w:rPr>
              <w:t>оящего постанов</w:t>
            </w:r>
            <w:r>
              <w:rPr>
                <w:sz w:val="28"/>
                <w:highlight w:val="white"/>
              </w:rPr>
              <w:t xml:space="preserve">ления </w:t>
            </w:r>
            <w:r>
              <w:rPr>
                <w:sz w:val="28"/>
                <w:highlight w:val="white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764297" w:rsidRDefault="003D30BB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 xml:space="preserve">за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</w:r>
            <w:r>
              <w:rPr>
                <w:sz w:val="28"/>
                <w:highlight w:val="white"/>
              </w:rPr>
              <w:t>и градостроительства Рязанской области Т.С. Попкову.</w:t>
            </w:r>
          </w:p>
          <w:p w:rsidR="00764297" w:rsidRDefault="00764297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764297" w:rsidRDefault="00764297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764297">
        <w:tc>
          <w:tcPr>
            <w:tcW w:w="9929" w:type="dxa"/>
          </w:tcPr>
          <w:p w:rsidR="00764297" w:rsidRDefault="003D30BB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764297" w:rsidRDefault="00764297">
            <w:pPr>
              <w:pStyle w:val="27"/>
              <w:tabs>
                <w:tab w:val="left" w:pos="709"/>
              </w:tabs>
              <w:jc w:val="left"/>
            </w:pPr>
          </w:p>
          <w:p w:rsidR="00764297" w:rsidRDefault="00764297">
            <w:pPr>
              <w:tabs>
                <w:tab w:val="left" w:pos="709"/>
              </w:tabs>
              <w:rPr>
                <w:sz w:val="28"/>
              </w:rPr>
            </w:pPr>
          </w:p>
          <w:p w:rsidR="00764297" w:rsidRDefault="00764297">
            <w:pPr>
              <w:tabs>
                <w:tab w:val="left" w:pos="709"/>
              </w:tabs>
              <w:rPr>
                <w:sz w:val="28"/>
              </w:rPr>
            </w:pPr>
          </w:p>
          <w:p w:rsidR="00764297" w:rsidRDefault="00764297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764297" w:rsidRDefault="00764297"/>
    <w:p w:rsidR="00764297" w:rsidRDefault="00764297">
      <w:pPr>
        <w:tabs>
          <w:tab w:val="left" w:pos="709"/>
        </w:tabs>
        <w:jc w:val="both"/>
        <w:rPr>
          <w:sz w:val="28"/>
        </w:rPr>
      </w:pPr>
    </w:p>
    <w:p w:rsidR="00764297" w:rsidRDefault="00764297">
      <w:pPr>
        <w:tabs>
          <w:tab w:val="left" w:pos="709"/>
        </w:tabs>
        <w:jc w:val="both"/>
        <w:rPr>
          <w:sz w:val="28"/>
        </w:rPr>
      </w:pPr>
    </w:p>
    <w:p w:rsidR="00764297" w:rsidRDefault="00764297">
      <w:pPr>
        <w:tabs>
          <w:tab w:val="left" w:pos="709"/>
        </w:tabs>
        <w:jc w:val="both"/>
        <w:rPr>
          <w:sz w:val="28"/>
        </w:rPr>
      </w:pPr>
    </w:p>
    <w:p w:rsidR="00764297" w:rsidRDefault="00764297">
      <w:pPr>
        <w:tabs>
          <w:tab w:val="left" w:pos="709"/>
        </w:tabs>
        <w:jc w:val="both"/>
        <w:rPr>
          <w:sz w:val="28"/>
        </w:rPr>
      </w:pPr>
    </w:p>
    <w:p w:rsidR="00764297" w:rsidRDefault="00764297">
      <w:pPr>
        <w:rPr>
          <w:sz w:val="28"/>
        </w:rPr>
      </w:pPr>
    </w:p>
    <w:p w:rsidR="00764297" w:rsidRDefault="00764297">
      <w:pPr>
        <w:spacing w:line="216" w:lineRule="auto"/>
        <w:ind w:firstLine="709"/>
        <w:contextualSpacing/>
        <w:jc w:val="both"/>
        <w:rPr>
          <w:sz w:val="24"/>
        </w:rPr>
      </w:pPr>
    </w:p>
    <w:p w:rsidR="00764297" w:rsidRDefault="00764297">
      <w:pPr>
        <w:spacing w:line="216" w:lineRule="auto"/>
        <w:ind w:firstLine="709"/>
        <w:contextualSpacing/>
        <w:jc w:val="both"/>
        <w:rPr>
          <w:sz w:val="24"/>
        </w:rPr>
      </w:pPr>
    </w:p>
    <w:p w:rsidR="00764297" w:rsidRDefault="00764297">
      <w:pPr>
        <w:spacing w:line="216" w:lineRule="auto"/>
        <w:ind w:firstLine="709"/>
        <w:contextualSpacing/>
        <w:jc w:val="both"/>
        <w:rPr>
          <w:sz w:val="24"/>
        </w:rPr>
      </w:pPr>
    </w:p>
    <w:p w:rsidR="00764297" w:rsidRDefault="00764297">
      <w:pPr>
        <w:spacing w:line="216" w:lineRule="auto"/>
        <w:ind w:firstLine="709"/>
        <w:contextualSpacing/>
        <w:jc w:val="both"/>
        <w:rPr>
          <w:sz w:val="24"/>
        </w:rPr>
      </w:pPr>
    </w:p>
    <w:p w:rsidR="00764297" w:rsidRDefault="00764297">
      <w:pPr>
        <w:spacing w:line="216" w:lineRule="auto"/>
        <w:ind w:firstLine="709"/>
        <w:contextualSpacing/>
        <w:jc w:val="both"/>
        <w:rPr>
          <w:sz w:val="24"/>
        </w:rPr>
      </w:pPr>
    </w:p>
    <w:p w:rsidR="00764297" w:rsidRDefault="00764297">
      <w:pPr>
        <w:spacing w:line="216" w:lineRule="auto"/>
        <w:ind w:firstLine="709"/>
        <w:contextualSpacing/>
        <w:jc w:val="both"/>
        <w:rPr>
          <w:sz w:val="24"/>
        </w:rPr>
      </w:pPr>
    </w:p>
    <w:p w:rsidR="00764297" w:rsidRDefault="00764297">
      <w:pPr>
        <w:spacing w:line="216" w:lineRule="auto"/>
        <w:ind w:firstLine="709"/>
        <w:contextualSpacing/>
        <w:jc w:val="both"/>
        <w:rPr>
          <w:sz w:val="24"/>
        </w:rPr>
      </w:pPr>
    </w:p>
    <w:p w:rsidR="00764297" w:rsidRDefault="00764297"/>
    <w:sectPr w:rsidR="00764297">
      <w:headerReference w:type="default" r:id="rId8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0BB" w:rsidRDefault="003D30BB">
      <w:pPr>
        <w:pStyle w:val="32"/>
      </w:pPr>
      <w:r>
        <w:separator/>
      </w:r>
    </w:p>
  </w:endnote>
  <w:endnote w:type="continuationSeparator" w:id="0">
    <w:p w:rsidR="003D30BB" w:rsidRDefault="003D30BB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0BB" w:rsidRDefault="003D30BB">
      <w:pPr>
        <w:pStyle w:val="32"/>
      </w:pPr>
      <w:r>
        <w:separator/>
      </w:r>
    </w:p>
  </w:footnote>
  <w:footnote w:type="continuationSeparator" w:id="0">
    <w:p w:rsidR="003D30BB" w:rsidRDefault="003D30BB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297" w:rsidRDefault="003D30BB">
    <w:pPr>
      <w:pStyle w:val="ac"/>
      <w:jc w:val="center"/>
      <w:rPr>
        <w:sz w:val="28"/>
      </w:rPr>
    </w:pPr>
    <w:r>
      <w:rPr>
        <w:sz w:val="28"/>
      </w:rPr>
      <w:t>2</w:t>
    </w:r>
  </w:p>
  <w:p w:rsidR="00764297" w:rsidRDefault="00764297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4038E"/>
    <w:multiLevelType w:val="multilevel"/>
    <w:tmpl w:val="6584FEF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297"/>
    <w:rsid w:val="003D30BB"/>
    <w:rsid w:val="004E1A5E"/>
    <w:rsid w:val="0076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CADD"/>
  <w15:docId w15:val="{C7752630-6A60-4D5A-820E-34411499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Абзац списк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c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d">
    <w:name w:val="Список1"/>
    <w:basedOn w:val="Textbody"/>
    <w:qFormat/>
  </w:style>
  <w:style w:type="paragraph" w:customStyle="1" w:styleId="25">
    <w:name w:val="Заголовок2"/>
    <w:basedOn w:val="a"/>
    <w:next w:val="af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Textbody0"/>
  </w:style>
  <w:style w:type="paragraph" w:styleId="afa">
    <w:name w:val="caption"/>
    <w:qFormat/>
    <w:rPr>
      <w:b/>
      <w:sz w:val="36"/>
    </w:rPr>
  </w:style>
  <w:style w:type="paragraph" w:styleId="afb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6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c">
    <w:name w:val="Balloon Text"/>
    <w:qFormat/>
    <w:rPr>
      <w:rFonts w:ascii="Tahoma" w:hAnsi="Tahoma"/>
      <w:sz w:val="16"/>
    </w:rPr>
  </w:style>
  <w:style w:type="paragraph" w:customStyle="1" w:styleId="afd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8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e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9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1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2874</Characters>
  <Application>Microsoft Office Word</Application>
  <DocSecurity>0</DocSecurity>
  <Lines>23</Lines>
  <Paragraphs>6</Paragraphs>
  <ScaleCrop>false</ScaleCrop>
  <Company>Microsoft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86</cp:revision>
  <dcterms:created xsi:type="dcterms:W3CDTF">2021-12-02T15:09:00Z</dcterms:created>
  <dcterms:modified xsi:type="dcterms:W3CDTF">2024-02-16T09:31:00Z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