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17" w:rsidRDefault="004E12B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317" w:rsidRDefault="004E12B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57317" w:rsidRDefault="004E12B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57317" w:rsidRDefault="0015731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7317" w:rsidRDefault="0015731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7317" w:rsidRDefault="004E12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7317" w:rsidRDefault="00157317">
      <w:pPr>
        <w:tabs>
          <w:tab w:val="left" w:pos="709"/>
        </w:tabs>
        <w:jc w:val="center"/>
        <w:rPr>
          <w:sz w:val="28"/>
        </w:rPr>
      </w:pPr>
    </w:p>
    <w:p w:rsidR="00157317" w:rsidRDefault="00157317">
      <w:pPr>
        <w:tabs>
          <w:tab w:val="left" w:pos="709"/>
        </w:tabs>
        <w:jc w:val="center"/>
        <w:rPr>
          <w:sz w:val="28"/>
        </w:rPr>
      </w:pPr>
    </w:p>
    <w:p w:rsidR="00157317" w:rsidRDefault="00AB5FE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4E12B0">
        <w:rPr>
          <w:sz w:val="28"/>
        </w:rPr>
        <w:t xml:space="preserve">2024 г.                                                              </w:t>
      </w:r>
      <w:r>
        <w:rPr>
          <w:sz w:val="28"/>
        </w:rPr>
        <w:t xml:space="preserve">                       </w:t>
      </w:r>
      <w:r w:rsidR="004E12B0">
        <w:rPr>
          <w:sz w:val="28"/>
        </w:rPr>
        <w:t xml:space="preserve">          № </w:t>
      </w:r>
      <w:r>
        <w:rPr>
          <w:sz w:val="28"/>
        </w:rPr>
        <w:t>54-п</w:t>
      </w:r>
    </w:p>
    <w:p w:rsidR="00157317" w:rsidRDefault="00157317">
      <w:pPr>
        <w:tabs>
          <w:tab w:val="left" w:pos="709"/>
        </w:tabs>
        <w:jc w:val="both"/>
        <w:rPr>
          <w:sz w:val="28"/>
        </w:rPr>
      </w:pPr>
    </w:p>
    <w:p w:rsidR="00157317" w:rsidRDefault="00157317">
      <w:pPr>
        <w:tabs>
          <w:tab w:val="left" w:pos="709"/>
        </w:tabs>
        <w:jc w:val="both"/>
        <w:rPr>
          <w:sz w:val="28"/>
        </w:rPr>
      </w:pPr>
    </w:p>
    <w:p w:rsidR="00157317" w:rsidRDefault="004E12B0">
      <w:pPr>
        <w:tabs>
          <w:tab w:val="left" w:pos="709"/>
        </w:tabs>
        <w:jc w:val="center"/>
      </w:pPr>
      <w:bookmarkStart w:id="0" w:name="_GoBack"/>
      <w:r>
        <w:rPr>
          <w:color w:val="auto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внесении изменения в постановление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22.09.2023 № 451-п</w:t>
      </w:r>
    </w:p>
    <w:p w:rsidR="00157317" w:rsidRDefault="004E12B0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«О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Инякинское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»</w:t>
      </w:r>
    </w:p>
    <w:bookmarkEnd w:id="0"/>
    <w:p w:rsidR="00157317" w:rsidRDefault="00157317">
      <w:pPr>
        <w:tabs>
          <w:tab w:val="left" w:pos="709"/>
        </w:tabs>
        <w:jc w:val="both"/>
        <w:rPr>
          <w:sz w:val="28"/>
          <w:highlight w:val="white"/>
        </w:rPr>
      </w:pPr>
    </w:p>
    <w:p w:rsidR="00157317" w:rsidRDefault="004E12B0">
      <w:pPr>
        <w:widowControl w:val="0"/>
        <w:shd w:val="clear" w:color="FFFFFF" w:fill="FFFFFF" w:themeFill="background1"/>
        <w:ind w:firstLine="850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Вербило</w:t>
      </w:r>
      <w:proofErr w:type="spellEnd"/>
      <w:r>
        <w:rPr>
          <w:color w:val="auto"/>
          <w:sz w:val="28"/>
          <w:szCs w:val="28"/>
        </w:rPr>
        <w:t xml:space="preserve"> Н.Н.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000000" w:themeColor="text1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</w:t>
      </w:r>
      <w:r>
        <w:rPr>
          <w:color w:val="000000" w:themeColor="text1"/>
          <w:sz w:val="28"/>
          <w:szCs w:val="28"/>
        </w:rPr>
        <w:t>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26.01.2024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</w:t>
      </w:r>
      <w:r>
        <w:rPr>
          <w:color w:val="000000" w:themeColor="text1"/>
          <w:sz w:val="28"/>
          <w:szCs w:val="28"/>
          <w:highlight w:val="white"/>
        </w:rPr>
        <w:t xml:space="preserve">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  <w:highlight w:val="white"/>
        </w:rPr>
        <w:br/>
        <w:t xml:space="preserve">и градостроительства Рязанской области», </w:t>
      </w:r>
      <w:r>
        <w:rPr>
          <w:color w:val="000000" w:themeColor="text1"/>
          <w:sz w:val="28"/>
          <w:szCs w:val="28"/>
          <w:highlight w:val="white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157317" w:rsidRDefault="004E12B0" w:rsidP="004E12B0">
      <w:pPr>
        <w:widowControl w:val="0"/>
        <w:numPr>
          <w:ilvl w:val="0"/>
          <w:numId w:val="1"/>
        </w:numPr>
        <w:shd w:val="clear" w:color="FFFFFF" w:fill="FFFFFF" w:themeFill="background1"/>
        <w:tabs>
          <w:tab w:val="clear" w:pos="720"/>
          <w:tab w:val="left" w:pos="1418"/>
        </w:tabs>
        <w:ind w:left="0" w:firstLine="850"/>
        <w:contextualSpacing/>
        <w:jc w:val="both"/>
        <w:rPr>
          <w:rFonts w:eastAsia="Tahoma" w:cs="Noto Sans Devanagari"/>
          <w:sz w:val="28"/>
          <w:szCs w:val="28"/>
          <w:highlight w:val="white"/>
        </w:rPr>
      </w:pP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 xml:space="preserve"> Внести в пункт 1 постановления главного управления архитектуры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br/>
        <w:t xml:space="preserve">и градостроительства Рязанской области от </w:t>
      </w:r>
      <w:hyperlink r:id="rId9" w:tooltip="http://22.09.2023" w:history="1">
        <w:r>
          <w:rPr>
            <w:rFonts w:eastAsia="Tahoma" w:cs="Noto Sans Devanagari"/>
            <w:color w:val="000000" w:themeColor="text1"/>
            <w:sz w:val="28"/>
            <w:szCs w:val="28"/>
            <w:highlight w:val="white"/>
            <w:lang w:eastAsia="zh-CN" w:bidi="hi-IN"/>
          </w:rPr>
          <w:t>22.09.20</w:t>
        </w:r>
        <w:r>
          <w:rPr>
            <w:rFonts w:eastAsia="Tahoma" w:cs="Noto Sans Devanagari"/>
            <w:color w:val="000000" w:themeColor="text1"/>
            <w:sz w:val="28"/>
            <w:szCs w:val="28"/>
            <w:highlight w:val="white"/>
            <w:lang w:eastAsia="zh-CN" w:bidi="hi-IN"/>
          </w:rPr>
          <w:t>23</w:t>
        </w:r>
      </w:hyperlink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 xml:space="preserve"> № 451-п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br/>
        <w:t xml:space="preserve">«О подготовке </w:t>
      </w:r>
      <w:r>
        <w:rPr>
          <w:color w:val="000000" w:themeColor="text1"/>
          <w:sz w:val="28"/>
          <w:szCs w:val="28"/>
          <w:highlight w:val="white"/>
        </w:rPr>
        <w:t xml:space="preserve">проекта внесения изменений в правила землепользования </w:t>
      </w:r>
      <w:r>
        <w:rPr>
          <w:color w:val="000000" w:themeColor="text1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Инякинское</w:t>
      </w:r>
      <w:proofErr w:type="spellEnd"/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>сельское поселение Шиловского</w:t>
      </w:r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 xml:space="preserve"> изменение, заменив слова «Зона транспортной инфрастр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>уктуры» словами «Иная зона транспортной инфраструктуры» с основным видом разрешенног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 использования «Объекты дорожного сервиса (4.9.1)» с предельными (минимальными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(или) максимальными) размерами земельных участков и предельными параметрами разрешенного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строительства, реконструкции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>объектов капитального строительства - НПУ».</w:t>
      </w:r>
    </w:p>
    <w:p w:rsidR="00157317" w:rsidRDefault="004E12B0" w:rsidP="004E12B0">
      <w:pPr>
        <w:widowControl w:val="0"/>
        <w:numPr>
          <w:ilvl w:val="0"/>
          <w:numId w:val="1"/>
        </w:numPr>
        <w:shd w:val="clear" w:color="FFFFFF" w:fill="FFFFFF" w:themeFill="background1"/>
        <w:tabs>
          <w:tab w:val="clear" w:pos="720"/>
          <w:tab w:val="left" w:pos="1418"/>
        </w:tabs>
        <w:ind w:left="0" w:firstLine="850"/>
        <w:contextualSpacing/>
        <w:jc w:val="both"/>
        <w:rPr>
          <w:rFonts w:eastAsia="Tahoma" w:cs="Noto Sans Devanagari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Настоящее постановление вступает в силу со дня его официального </w:t>
      </w:r>
      <w:r>
        <w:rPr>
          <w:color w:val="auto"/>
          <w:sz w:val="28"/>
          <w:szCs w:val="28"/>
          <w:highlight w:val="white"/>
        </w:rPr>
        <w:lastRenderedPageBreak/>
        <w:t>опубликования.</w:t>
      </w:r>
    </w:p>
    <w:p w:rsidR="00157317" w:rsidRDefault="004E12B0" w:rsidP="004E12B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rFonts w:eastAsia="Tahoma" w:cs="Noto Sans Devanagari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157317" w:rsidRDefault="004E12B0">
      <w:pPr>
        <w:widowControl w:val="0"/>
        <w:tabs>
          <w:tab w:val="left" w:pos="1418"/>
        </w:tabs>
        <w:ind w:firstLine="850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1)</w:t>
      </w:r>
      <w:r>
        <w:rPr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57317" w:rsidRDefault="004E12B0">
      <w:pPr>
        <w:widowControl w:val="0"/>
        <w:tabs>
          <w:tab w:val="left" w:pos="1418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>2) оп</w:t>
      </w:r>
      <w:r>
        <w:rPr>
          <w:color w:val="auto"/>
          <w:sz w:val="28"/>
          <w:szCs w:val="28"/>
          <w:highlight w:val="white"/>
        </w:rPr>
        <w:t>убликование настоящего постановления в сетевом издании «Рязанские ведомости» (www.rv-ryazan.ru) и на официальном инте</w:t>
      </w:r>
      <w:r>
        <w:rPr>
          <w:color w:val="auto"/>
          <w:sz w:val="28"/>
          <w:szCs w:val="28"/>
          <w:highlight w:val="white"/>
        </w:rPr>
        <w:t>рнет-портале пра</w:t>
      </w:r>
      <w:r>
        <w:rPr>
          <w:color w:val="auto"/>
          <w:sz w:val="28"/>
          <w:szCs w:val="28"/>
          <w:highlight w:val="white"/>
        </w:rPr>
        <w:t>вовой информации (</w:t>
      </w:r>
      <w:hyperlink r:id="rId10" w:tooltip="http://www.pravo.gov.ru/" w:history="1">
        <w:r>
          <w:rPr>
            <w:color w:val="auto"/>
            <w:sz w:val="28"/>
            <w:szCs w:val="28"/>
            <w:highlight w:val="white"/>
          </w:rPr>
          <w:t>www.pravo.gov.ru</w:t>
        </w:r>
      </w:hyperlink>
      <w:r>
        <w:rPr>
          <w:color w:val="auto"/>
          <w:sz w:val="28"/>
          <w:szCs w:val="28"/>
          <w:highlight w:val="white"/>
        </w:rPr>
        <w:t>).</w:t>
      </w:r>
      <w:r>
        <w:rPr>
          <w:color w:val="auto"/>
          <w:sz w:val="28"/>
          <w:szCs w:val="28"/>
        </w:rPr>
        <w:t xml:space="preserve"> </w:t>
      </w:r>
    </w:p>
    <w:p w:rsidR="00157317" w:rsidRDefault="004E12B0" w:rsidP="004E12B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color w:val="auto"/>
          <w:sz w:val="28"/>
          <w:szCs w:val="28"/>
        </w:rPr>
      </w:pPr>
      <w:hyperlink r:id="rId11" w:tooltip="http://www.pravo.gov.ru/" w:history="1">
        <w:r>
          <w:rPr>
            <w:color w:val="auto"/>
            <w:sz w:val="28"/>
            <w:szCs w:val="28"/>
          </w:rPr>
          <w:t>Отдел</w:t>
        </w:r>
        <w:r>
          <w:rPr>
            <w:color w:val="auto"/>
            <w:sz w:val="28"/>
            <w:szCs w:val="28"/>
          </w:rPr>
          <w:t>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157317" w:rsidRDefault="004E12B0" w:rsidP="004E12B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color w:val="auto"/>
          <w:sz w:val="28"/>
          <w:szCs w:val="28"/>
          <w:highlight w:val="white"/>
        </w:rPr>
      </w:pP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 xml:space="preserve">Контроль за исполнением настоящего постановления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br/>
        <w:t xml:space="preserve">на заместителя начальника главного управления архитектуры </w:t>
      </w:r>
      <w:r>
        <w:rPr>
          <w:rFonts w:eastAsia="Tahoma" w:cs="Noto Sans Devanagari"/>
          <w:color w:val="000000" w:themeColor="text1"/>
          <w:sz w:val="28"/>
          <w:szCs w:val="28"/>
          <w:highlight w:val="white"/>
          <w:lang w:eastAsia="zh-CN" w:bidi="hi-IN"/>
        </w:rPr>
        <w:br/>
        <w:t>и градостроительства Рязанской области Т.С. Попкову.</w:t>
      </w:r>
    </w:p>
    <w:p w:rsidR="00157317" w:rsidRDefault="00157317">
      <w:pPr>
        <w:widowControl w:val="0"/>
        <w:ind w:left="142"/>
        <w:jc w:val="both"/>
        <w:rPr>
          <w:highlight w:val="yellow"/>
        </w:rPr>
      </w:pPr>
    </w:p>
    <w:p w:rsidR="00157317" w:rsidRDefault="00157317">
      <w:pPr>
        <w:widowControl w:val="0"/>
        <w:jc w:val="both"/>
        <w:rPr>
          <w:color w:val="auto"/>
          <w:highlight w:val="white"/>
        </w:rPr>
      </w:pPr>
    </w:p>
    <w:p w:rsidR="00157317" w:rsidRDefault="004E12B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157317" w:rsidRDefault="00157317">
      <w:pPr>
        <w:tabs>
          <w:tab w:val="left" w:pos="709"/>
        </w:tabs>
        <w:jc w:val="both"/>
        <w:rPr>
          <w:sz w:val="28"/>
          <w:highlight w:val="white"/>
        </w:rPr>
      </w:pPr>
    </w:p>
    <w:p w:rsidR="00157317" w:rsidRDefault="00157317">
      <w:pPr>
        <w:contextualSpacing/>
        <w:jc w:val="both"/>
        <w:rPr>
          <w:sz w:val="24"/>
        </w:rPr>
      </w:pPr>
    </w:p>
    <w:sectPr w:rsidR="00157317">
      <w:headerReference w:type="defaul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B0" w:rsidRDefault="004E12B0">
      <w:r>
        <w:separator/>
      </w:r>
    </w:p>
  </w:endnote>
  <w:endnote w:type="continuationSeparator" w:id="0">
    <w:p w:rsidR="004E12B0" w:rsidRDefault="004E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B0" w:rsidRDefault="004E12B0">
      <w:r>
        <w:separator/>
      </w:r>
    </w:p>
  </w:footnote>
  <w:footnote w:type="continuationSeparator" w:id="0">
    <w:p w:rsidR="004E12B0" w:rsidRDefault="004E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17" w:rsidRDefault="004E12B0">
    <w:pPr>
      <w:pStyle w:val="aff4"/>
      <w:jc w:val="center"/>
      <w:rPr>
        <w:sz w:val="28"/>
      </w:rPr>
    </w:pPr>
    <w:r>
      <w:rPr>
        <w:sz w:val="28"/>
      </w:rPr>
      <w:t>2</w:t>
    </w:r>
  </w:p>
  <w:p w:rsidR="00157317" w:rsidRDefault="00157317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14C5B"/>
    <w:multiLevelType w:val="hybridMultilevel"/>
    <w:tmpl w:val="283867E4"/>
    <w:lvl w:ilvl="0" w:tplc="1682E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BB6E2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09882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0CEB00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2328B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C10C16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3CEC4B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BAC87A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E82DA6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17"/>
    <w:rsid w:val="00157317"/>
    <w:rsid w:val="004E12B0"/>
    <w:rsid w:val="00A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4229"/>
  <w15:docId w15:val="{39FFE2F8-C27F-4926-8080-3DDC88BE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.09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99</cp:revision>
  <dcterms:created xsi:type="dcterms:W3CDTF">2020-12-26T06:51:00Z</dcterms:created>
  <dcterms:modified xsi:type="dcterms:W3CDTF">2024-02-16T09:38:00Z</dcterms:modified>
</cp:coreProperties>
</file>