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1F" w:rsidRPr="00876A1F" w:rsidRDefault="00876A1F" w:rsidP="006A66FF">
      <w:pPr>
        <w:pStyle w:val="a4"/>
        <w:spacing w:before="0"/>
        <w:ind w:left="6237"/>
        <w:jc w:val="left"/>
        <w:rPr>
          <w:sz w:val="24"/>
          <w:szCs w:val="24"/>
        </w:rPr>
      </w:pPr>
      <w:bookmarkStart w:id="0" w:name="Характеристики"/>
      <w:bookmarkEnd w:id="0"/>
      <w:r w:rsidRPr="00876A1F">
        <w:rPr>
          <w:sz w:val="24"/>
          <w:szCs w:val="24"/>
        </w:rPr>
        <w:t>Приложение № 5</w:t>
      </w:r>
    </w:p>
    <w:p w:rsidR="00876A1F" w:rsidRPr="00876A1F" w:rsidRDefault="00876A1F" w:rsidP="006A66FF">
      <w:pPr>
        <w:pStyle w:val="a4"/>
        <w:spacing w:before="0"/>
        <w:ind w:left="6237"/>
        <w:jc w:val="left"/>
        <w:rPr>
          <w:sz w:val="24"/>
          <w:szCs w:val="24"/>
        </w:rPr>
      </w:pPr>
      <w:r w:rsidRPr="00876A1F">
        <w:rPr>
          <w:sz w:val="24"/>
          <w:szCs w:val="24"/>
        </w:rPr>
        <w:t>к постановлению главного управления</w:t>
      </w:r>
    </w:p>
    <w:p w:rsidR="00876A1F" w:rsidRPr="00876A1F" w:rsidRDefault="00876A1F" w:rsidP="006A66FF">
      <w:pPr>
        <w:pStyle w:val="a4"/>
        <w:spacing w:before="0"/>
        <w:ind w:left="6237"/>
        <w:jc w:val="left"/>
        <w:rPr>
          <w:sz w:val="24"/>
          <w:szCs w:val="24"/>
        </w:rPr>
      </w:pPr>
      <w:r w:rsidRPr="00876A1F">
        <w:rPr>
          <w:sz w:val="24"/>
          <w:szCs w:val="24"/>
        </w:rPr>
        <w:t>архитектуры и градостроительства</w:t>
      </w:r>
    </w:p>
    <w:p w:rsidR="00876A1F" w:rsidRPr="00876A1F" w:rsidRDefault="00876A1F" w:rsidP="006A66FF">
      <w:pPr>
        <w:pStyle w:val="a4"/>
        <w:spacing w:before="0"/>
        <w:ind w:left="6237"/>
        <w:jc w:val="left"/>
        <w:rPr>
          <w:sz w:val="24"/>
          <w:szCs w:val="24"/>
        </w:rPr>
      </w:pPr>
      <w:r w:rsidRPr="00876A1F">
        <w:rPr>
          <w:sz w:val="24"/>
          <w:szCs w:val="24"/>
        </w:rPr>
        <w:t>Рязанской области</w:t>
      </w:r>
    </w:p>
    <w:p w:rsidR="00876A1F" w:rsidRPr="00876A1F" w:rsidRDefault="002305B8" w:rsidP="006A66FF">
      <w:pPr>
        <w:pStyle w:val="a4"/>
        <w:spacing w:before="0"/>
        <w:ind w:left="6237"/>
        <w:jc w:val="left"/>
        <w:rPr>
          <w:sz w:val="24"/>
          <w:szCs w:val="24"/>
        </w:rPr>
      </w:pPr>
      <w:r>
        <w:rPr>
          <w:sz w:val="24"/>
          <w:szCs w:val="24"/>
        </w:rPr>
        <w:t>от 12 февраля 2024 г.</w:t>
      </w:r>
      <w:r w:rsidR="00876A1F" w:rsidRPr="00876A1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49-п</w:t>
      </w:r>
      <w:bookmarkStart w:id="1" w:name="_GoBack"/>
      <w:bookmarkEnd w:id="1"/>
    </w:p>
    <w:p w:rsidR="00876A1F" w:rsidRPr="00876A1F" w:rsidRDefault="00876A1F" w:rsidP="006A66FF">
      <w:pPr>
        <w:pStyle w:val="a4"/>
        <w:spacing w:before="0"/>
        <w:ind w:left="6237"/>
        <w:jc w:val="left"/>
        <w:rPr>
          <w:sz w:val="24"/>
          <w:szCs w:val="24"/>
        </w:rPr>
      </w:pPr>
    </w:p>
    <w:p w:rsidR="00ED5A6B" w:rsidRDefault="00B2321E">
      <w:pPr>
        <w:pStyle w:val="a4"/>
      </w:pPr>
      <w:r>
        <w:t>«</w:t>
      </w:r>
      <w:r w:rsidR="00D1511B">
        <w:t>ГРАФИЧЕСКОЕ</w:t>
      </w:r>
      <w:r w:rsidR="00D1511B">
        <w:rPr>
          <w:spacing w:val="-2"/>
        </w:rPr>
        <w:t xml:space="preserve"> </w:t>
      </w:r>
      <w:r w:rsidR="00D1511B">
        <w:t>ОПИСАНИЕ</w:t>
      </w:r>
    </w:p>
    <w:p w:rsidR="00ED5A6B" w:rsidRDefault="00D1511B">
      <w:pPr>
        <w:pStyle w:val="a3"/>
        <w:spacing w:before="121" w:line="232" w:lineRule="auto"/>
        <w:ind w:left="230" w:right="28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D5A6B" w:rsidRDefault="00AE5294">
      <w:pPr>
        <w:spacing w:before="155"/>
        <w:ind w:left="225" w:right="289"/>
        <w:jc w:val="center"/>
        <w:rPr>
          <w:i/>
        </w:rPr>
      </w:pPr>
      <w:r>
        <w:rPr>
          <w:i/>
          <w:u w:val="single"/>
        </w:rPr>
        <w:t>4.2</w:t>
      </w:r>
      <w:r>
        <w:rPr>
          <w:i/>
          <w:spacing w:val="1"/>
          <w:u w:val="single"/>
        </w:rPr>
        <w:t xml:space="preserve"> </w:t>
      </w:r>
      <w:r w:rsidR="00D1511B">
        <w:rPr>
          <w:i/>
          <w:u w:val="single"/>
        </w:rPr>
        <w:t>Зоны</w:t>
      </w:r>
      <w:r w:rsidR="00D1511B">
        <w:rPr>
          <w:i/>
          <w:spacing w:val="-2"/>
          <w:u w:val="single"/>
        </w:rPr>
        <w:t xml:space="preserve"> </w:t>
      </w:r>
      <w:r w:rsidR="00D1511B">
        <w:rPr>
          <w:i/>
          <w:u w:val="single"/>
        </w:rPr>
        <w:t>сельскохозяйственного</w:t>
      </w:r>
      <w:r w:rsidR="00D1511B">
        <w:rPr>
          <w:i/>
          <w:spacing w:val="-1"/>
          <w:u w:val="single"/>
        </w:rPr>
        <w:t xml:space="preserve"> </w:t>
      </w:r>
      <w:r w:rsidR="00D1511B">
        <w:rPr>
          <w:i/>
          <w:u w:val="single"/>
        </w:rPr>
        <w:t>использования</w:t>
      </w:r>
      <w:r w:rsidR="00D1511B">
        <w:rPr>
          <w:i/>
          <w:spacing w:val="1"/>
          <w:u w:val="single"/>
        </w:rPr>
        <w:t xml:space="preserve"> </w:t>
      </w:r>
      <w:r w:rsidR="00D1511B">
        <w:rPr>
          <w:i/>
          <w:u w:val="single"/>
        </w:rPr>
        <w:t>(населенный</w:t>
      </w:r>
      <w:r w:rsidR="00D1511B">
        <w:rPr>
          <w:i/>
          <w:spacing w:val="-1"/>
          <w:u w:val="single"/>
        </w:rPr>
        <w:t xml:space="preserve"> </w:t>
      </w:r>
      <w:r w:rsidR="00D1511B">
        <w:rPr>
          <w:i/>
          <w:u w:val="single"/>
        </w:rPr>
        <w:t>пункт</w:t>
      </w:r>
      <w:r w:rsidR="00D1511B">
        <w:rPr>
          <w:i/>
          <w:spacing w:val="-2"/>
          <w:u w:val="single"/>
        </w:rPr>
        <w:t xml:space="preserve"> </w:t>
      </w:r>
      <w:r w:rsidR="00D1511B">
        <w:rPr>
          <w:i/>
          <w:u w:val="single"/>
        </w:rPr>
        <w:t>с. Панино)</w:t>
      </w:r>
    </w:p>
    <w:p w:rsidR="00ED5A6B" w:rsidRDefault="00D1511B">
      <w:pPr>
        <w:spacing w:before="132"/>
        <w:ind w:left="230" w:right="28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ED5A6B" w:rsidRDefault="00ED5A6B">
      <w:pPr>
        <w:spacing w:before="6"/>
        <w:rPr>
          <w:sz w:val="25"/>
        </w:rPr>
      </w:pPr>
    </w:p>
    <w:p w:rsidR="00ED5A6B" w:rsidRDefault="00D1511B">
      <w:pPr>
        <w:ind w:left="230" w:right="28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D5A6B" w:rsidRDefault="00ED5A6B">
      <w:pPr>
        <w:spacing w:before="6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D5A6B">
        <w:trPr>
          <w:trHeight w:val="399"/>
        </w:trPr>
        <w:tc>
          <w:tcPr>
            <w:tcW w:w="10430" w:type="dxa"/>
            <w:gridSpan w:val="3"/>
          </w:tcPr>
          <w:p w:rsidR="00ED5A6B" w:rsidRDefault="00D1511B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D5A6B">
        <w:trPr>
          <w:trHeight w:val="399"/>
        </w:trPr>
        <w:tc>
          <w:tcPr>
            <w:tcW w:w="10430" w:type="dxa"/>
            <w:gridSpan w:val="3"/>
          </w:tcPr>
          <w:p w:rsidR="00ED5A6B" w:rsidRDefault="00ED5A6B">
            <w:pPr>
              <w:pStyle w:val="TableParagraph"/>
              <w:spacing w:before="0"/>
              <w:ind w:right="0"/>
              <w:jc w:val="left"/>
            </w:pPr>
          </w:p>
        </w:tc>
      </w:tr>
      <w:tr w:rsidR="00ED5A6B">
        <w:trPr>
          <w:trHeight w:val="399"/>
        </w:trPr>
        <w:tc>
          <w:tcPr>
            <w:tcW w:w="677" w:type="dxa"/>
          </w:tcPr>
          <w:p w:rsidR="00ED5A6B" w:rsidRDefault="00D1511B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ED5A6B" w:rsidRDefault="00D1511B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D5A6B" w:rsidRDefault="00D1511B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D5A6B">
        <w:trPr>
          <w:trHeight w:val="399"/>
        </w:trPr>
        <w:tc>
          <w:tcPr>
            <w:tcW w:w="677" w:type="dxa"/>
          </w:tcPr>
          <w:p w:rsidR="00ED5A6B" w:rsidRDefault="00D1511B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D5A6B" w:rsidRDefault="00D1511B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D5A6B" w:rsidRDefault="00D1511B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D5A6B">
        <w:trPr>
          <w:trHeight w:val="516"/>
        </w:trPr>
        <w:tc>
          <w:tcPr>
            <w:tcW w:w="677" w:type="dxa"/>
          </w:tcPr>
          <w:p w:rsidR="00ED5A6B" w:rsidRDefault="00D1511B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D5A6B" w:rsidRDefault="00D1511B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D5A6B" w:rsidRDefault="00D1511B">
            <w:pPr>
              <w:pStyle w:val="TableParagraph"/>
              <w:spacing w:before="5" w:line="246" w:lineRule="exact"/>
              <w:ind w:left="37" w:right="249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Спасский,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Панинское</w:t>
            </w:r>
            <w:proofErr w:type="spellEnd"/>
            <w:r>
              <w:rPr>
                <w:i/>
              </w:rPr>
              <w:t>, с Панино</w:t>
            </w:r>
          </w:p>
        </w:tc>
      </w:tr>
      <w:tr w:rsidR="00ED5A6B">
        <w:trPr>
          <w:trHeight w:val="879"/>
        </w:trPr>
        <w:tc>
          <w:tcPr>
            <w:tcW w:w="677" w:type="dxa"/>
          </w:tcPr>
          <w:p w:rsidR="00ED5A6B" w:rsidRDefault="00ED5A6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D5A6B" w:rsidRDefault="00D1511B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D5A6B" w:rsidRDefault="00D1511B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D5A6B" w:rsidRDefault="00ED5A6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D5A6B" w:rsidRDefault="00D1511B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215153кв.м.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162кв.м.</w:t>
            </w:r>
          </w:p>
        </w:tc>
      </w:tr>
      <w:tr w:rsidR="00ED5A6B">
        <w:trPr>
          <w:trHeight w:val="295"/>
        </w:trPr>
        <w:tc>
          <w:tcPr>
            <w:tcW w:w="677" w:type="dxa"/>
          </w:tcPr>
          <w:p w:rsidR="00ED5A6B" w:rsidRDefault="00D1511B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D5A6B" w:rsidRDefault="00D1511B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D5A6B" w:rsidRDefault="00D1511B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ED5A6B" w:rsidRDefault="00ED5A6B">
      <w:pPr>
        <w:sectPr w:rsidR="00ED5A6B">
          <w:type w:val="continuous"/>
          <w:pgSz w:w="11910" w:h="16840"/>
          <w:pgMar w:top="680" w:right="460" w:bottom="280" w:left="740" w:header="720" w:footer="720" w:gutter="0"/>
          <w:cols w:space="720"/>
        </w:sectPr>
      </w:pPr>
    </w:p>
    <w:p w:rsidR="00ED5A6B" w:rsidRDefault="00ED5A6B">
      <w:pPr>
        <w:spacing w:before="3"/>
        <w:rPr>
          <w:sz w:val="14"/>
        </w:rPr>
      </w:pPr>
    </w:p>
    <w:p w:rsidR="00ED5A6B" w:rsidRDefault="00D1511B">
      <w:pPr>
        <w:spacing w:before="89"/>
        <w:ind w:left="230" w:right="252"/>
        <w:jc w:val="center"/>
        <w:rPr>
          <w:sz w:val="28"/>
        </w:rPr>
      </w:pPr>
      <w:bookmarkStart w:id="2" w:name="Местоположение"/>
      <w:bookmarkEnd w:id="2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D5A6B" w:rsidRDefault="00ED5A6B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D5A6B">
        <w:trPr>
          <w:trHeight w:val="579"/>
        </w:trPr>
        <w:tc>
          <w:tcPr>
            <w:tcW w:w="10465" w:type="dxa"/>
            <w:gridSpan w:val="6"/>
          </w:tcPr>
          <w:p w:rsidR="00ED5A6B" w:rsidRDefault="00D1511B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D5A6B">
        <w:trPr>
          <w:trHeight w:val="399"/>
        </w:trPr>
        <w:tc>
          <w:tcPr>
            <w:tcW w:w="10465" w:type="dxa"/>
            <w:gridSpan w:val="6"/>
          </w:tcPr>
          <w:p w:rsidR="00ED5A6B" w:rsidRDefault="00D1511B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D5A6B">
        <w:trPr>
          <w:trHeight w:val="399"/>
        </w:trPr>
        <w:tc>
          <w:tcPr>
            <w:tcW w:w="10465" w:type="dxa"/>
            <w:gridSpan w:val="6"/>
          </w:tcPr>
          <w:p w:rsidR="00ED5A6B" w:rsidRDefault="00D1511B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D5A6B">
        <w:trPr>
          <w:trHeight w:val="939"/>
        </w:trPr>
        <w:tc>
          <w:tcPr>
            <w:tcW w:w="838" w:type="dxa"/>
            <w:vMerge w:val="restart"/>
          </w:tcPr>
          <w:p w:rsidR="00ED5A6B" w:rsidRDefault="00ED5A6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D5A6B" w:rsidRDefault="00D1511B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D5A6B" w:rsidRDefault="00ED5A6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D5A6B" w:rsidRDefault="00D1511B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ED5A6B" w:rsidRDefault="00ED5A6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D5A6B" w:rsidRDefault="00ED5A6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D5A6B" w:rsidRDefault="00D1511B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D5A6B" w:rsidRDefault="00D1511B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D5A6B" w:rsidRDefault="00ED5A6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D5A6B" w:rsidRDefault="00ED5A6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D5A6B" w:rsidRDefault="00D1511B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D5A6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D5A6B" w:rsidRDefault="00ED5A6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D5A6B" w:rsidRDefault="00ED5A6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D5A6B" w:rsidRDefault="00D1511B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D5A6B" w:rsidRDefault="00ED5A6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D5A6B" w:rsidRDefault="00D1511B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D5A6B" w:rsidRDefault="00ED5A6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D5A6B" w:rsidRDefault="00ED5A6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D5A6B" w:rsidRDefault="00ED5A6B">
            <w:pPr>
              <w:rPr>
                <w:sz w:val="2"/>
                <w:szCs w:val="2"/>
              </w:rPr>
            </w:pPr>
          </w:p>
        </w:tc>
      </w:tr>
      <w:tr w:rsidR="00ED5A6B">
        <w:trPr>
          <w:trHeight w:val="234"/>
        </w:trPr>
        <w:tc>
          <w:tcPr>
            <w:tcW w:w="838" w:type="dxa"/>
          </w:tcPr>
          <w:p w:rsidR="00ED5A6B" w:rsidRDefault="00D1511B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426544,21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2171976,13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426556,24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2172120,17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426677,11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2172261,17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426499,44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2172405,84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426545,83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2172462,6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426608,23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2172447,44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426668,84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2172402,87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426931,82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2172346,81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426970,15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2172370,44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426984,41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2172418,13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426950,87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2172458,14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426944,74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2172454,24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426943,18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2172456,91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426947,86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2172460,93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426855,15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2172546,51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426796,32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2172576,38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426634,62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2172587,54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426268,74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2172197,52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426084,51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2172001,25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426091,42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2171994,4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426119,01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2171974,66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426132,2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2171968,12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426159,55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2171964,41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426186,28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2171961,83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426218,88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2171952,97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426233,41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2171954,63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426234,78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2171956,98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426236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2171961,54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426231,27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2171964,82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426237,27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2171975,21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426242,46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2171972,22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426245,15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2171975,52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426257,91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2171970,84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426262,43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2171967,72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426265,94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2171964,66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426260,66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2171955,37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426263,46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2171954,04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426289,84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2171948,78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426497,25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2171943,56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D5A6B" w:rsidRDefault="00ED5A6B">
      <w:pPr>
        <w:jc w:val="right"/>
        <w:rPr>
          <w:sz w:val="20"/>
        </w:rPr>
        <w:sectPr w:rsidR="00ED5A6B">
          <w:headerReference w:type="default" r:id="rId7"/>
          <w:pgSz w:w="11910" w:h="16840"/>
          <w:pgMar w:top="560" w:right="460" w:bottom="280" w:left="74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D5A6B">
        <w:trPr>
          <w:trHeight w:val="579"/>
        </w:trPr>
        <w:tc>
          <w:tcPr>
            <w:tcW w:w="10465" w:type="dxa"/>
            <w:gridSpan w:val="6"/>
          </w:tcPr>
          <w:p w:rsidR="00ED5A6B" w:rsidRDefault="00D1511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D5A6B">
        <w:trPr>
          <w:trHeight w:val="272"/>
        </w:trPr>
        <w:tc>
          <w:tcPr>
            <w:tcW w:w="838" w:type="dxa"/>
          </w:tcPr>
          <w:p w:rsidR="00ED5A6B" w:rsidRDefault="00D1511B">
            <w:pPr>
              <w:pStyle w:val="TableParagraph"/>
              <w:spacing w:before="10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426544,21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2171976,13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D5A6B">
        <w:trPr>
          <w:trHeight w:val="399"/>
        </w:trPr>
        <w:tc>
          <w:tcPr>
            <w:tcW w:w="10465" w:type="dxa"/>
            <w:gridSpan w:val="6"/>
          </w:tcPr>
          <w:p w:rsidR="00ED5A6B" w:rsidRDefault="00D1511B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D5A6B">
        <w:trPr>
          <w:trHeight w:val="939"/>
        </w:trPr>
        <w:tc>
          <w:tcPr>
            <w:tcW w:w="838" w:type="dxa"/>
            <w:vMerge w:val="restart"/>
          </w:tcPr>
          <w:p w:rsidR="00ED5A6B" w:rsidRDefault="00ED5A6B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ED5A6B" w:rsidRDefault="00D1511B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D5A6B" w:rsidRDefault="00ED5A6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D5A6B" w:rsidRDefault="00D1511B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ED5A6B" w:rsidRDefault="00ED5A6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D5A6B" w:rsidRDefault="00ED5A6B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ED5A6B" w:rsidRDefault="00D1511B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D5A6B" w:rsidRDefault="00D1511B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D5A6B" w:rsidRDefault="00ED5A6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D5A6B" w:rsidRDefault="00ED5A6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D5A6B" w:rsidRDefault="00D1511B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D5A6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D5A6B" w:rsidRDefault="00ED5A6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D5A6B" w:rsidRDefault="00ED5A6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D5A6B" w:rsidRDefault="00D1511B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D5A6B" w:rsidRDefault="00ED5A6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D5A6B" w:rsidRDefault="00D1511B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D5A6B" w:rsidRDefault="00ED5A6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D5A6B" w:rsidRDefault="00ED5A6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D5A6B" w:rsidRDefault="00ED5A6B">
            <w:pPr>
              <w:rPr>
                <w:sz w:val="2"/>
                <w:szCs w:val="2"/>
              </w:rPr>
            </w:pPr>
          </w:p>
        </w:tc>
      </w:tr>
      <w:tr w:rsidR="00ED5A6B">
        <w:trPr>
          <w:trHeight w:val="234"/>
        </w:trPr>
        <w:tc>
          <w:tcPr>
            <w:tcW w:w="838" w:type="dxa"/>
          </w:tcPr>
          <w:p w:rsidR="00ED5A6B" w:rsidRDefault="00D1511B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D5A6B">
        <w:trPr>
          <w:trHeight w:val="399"/>
        </w:trPr>
        <w:tc>
          <w:tcPr>
            <w:tcW w:w="10465" w:type="dxa"/>
            <w:gridSpan w:val="6"/>
          </w:tcPr>
          <w:p w:rsidR="00ED5A6B" w:rsidRDefault="00D1511B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D5A6B">
        <w:trPr>
          <w:trHeight w:val="234"/>
        </w:trPr>
        <w:tc>
          <w:tcPr>
            <w:tcW w:w="838" w:type="dxa"/>
          </w:tcPr>
          <w:p w:rsidR="00ED5A6B" w:rsidRDefault="00D1511B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D5A6B" w:rsidRDefault="00D1511B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D5A6B" w:rsidRDefault="00D1511B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D5A6B" w:rsidRDefault="00D1511B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D5A6B" w:rsidRDefault="00D1511B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2321E" w:rsidRDefault="00B2321E">
      <w:pPr>
        <w:rPr>
          <w:sz w:val="2"/>
          <w:szCs w:val="2"/>
        </w:rPr>
      </w:pPr>
    </w:p>
    <w:p w:rsidR="00B2321E" w:rsidRPr="00B2321E" w:rsidRDefault="00B2321E" w:rsidP="00B2321E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ED5A6B" w:rsidRDefault="00DE7EA2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57.2pt,217.8pt" to="160.9pt,217.8pt" strokeweight=".20989mm">
            <w10:wrap anchorx="page" anchory="page"/>
          </v:line>
        </w:pict>
      </w:r>
    </w:p>
    <w:sectPr w:rsidR="00ED5A6B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A2" w:rsidRDefault="00DE7EA2">
      <w:r>
        <w:separator/>
      </w:r>
    </w:p>
  </w:endnote>
  <w:endnote w:type="continuationSeparator" w:id="0">
    <w:p w:rsidR="00DE7EA2" w:rsidRDefault="00D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A2" w:rsidRDefault="00DE7EA2">
      <w:r>
        <w:separator/>
      </w:r>
    </w:p>
  </w:footnote>
  <w:footnote w:type="continuationSeparator" w:id="0">
    <w:p w:rsidR="00DE7EA2" w:rsidRDefault="00DE7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A6B" w:rsidRDefault="00DE7EA2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14pt;width:12pt;height:15.3pt;z-index:-251658752;mso-position-horizontal-relative:page;mso-position-vertical-relative:page" filled="f" stroked="f">
          <v:textbox inset="0,0,0,0">
            <w:txbxContent>
              <w:p w:rsidR="00ED5A6B" w:rsidRDefault="00D1511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305B8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5A6B"/>
    <w:rsid w:val="002305B8"/>
    <w:rsid w:val="006A66FF"/>
    <w:rsid w:val="00876A1F"/>
    <w:rsid w:val="00AE5294"/>
    <w:rsid w:val="00B2321E"/>
    <w:rsid w:val="00D1511B"/>
    <w:rsid w:val="00DE7EA2"/>
    <w:rsid w:val="00ED5A6B"/>
    <w:rsid w:val="00F13E5D"/>
    <w:rsid w:val="00F6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228" w:right="28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ind w:right="1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228" w:right="28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2024-02-05T06:55:00Z</dcterms:created>
  <dcterms:modified xsi:type="dcterms:W3CDTF">2024-02-13T08:09:00Z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2024-02-05T00:00:00Z</vt:filetime>
  </property>
</Properties>
</file>