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2207A" w:rsidRPr="0042207A" w:rsidTr="008C257D">
        <w:tc>
          <w:tcPr>
            <w:tcW w:w="5428" w:type="dxa"/>
          </w:tcPr>
          <w:p w:rsidR="0042207A" w:rsidRPr="0042207A" w:rsidRDefault="0042207A" w:rsidP="0042207A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42207A" w:rsidRPr="0042207A" w:rsidRDefault="0042207A" w:rsidP="0042207A">
            <w:pPr>
              <w:rPr>
                <w:rFonts w:ascii="Times New Roman" w:hAnsi="Times New Roman"/>
                <w:sz w:val="28"/>
                <w:szCs w:val="28"/>
              </w:rPr>
            </w:pPr>
            <w:r w:rsidRPr="0042207A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42207A" w:rsidRPr="0042207A" w:rsidRDefault="0042207A" w:rsidP="0042207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2207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2207A" w:rsidRPr="0042207A" w:rsidTr="008C257D">
        <w:tc>
          <w:tcPr>
            <w:tcW w:w="5428" w:type="dxa"/>
          </w:tcPr>
          <w:p w:rsidR="0042207A" w:rsidRPr="0042207A" w:rsidRDefault="0042207A" w:rsidP="0042207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207A" w:rsidRPr="0042207A" w:rsidRDefault="00255B6F" w:rsidP="00422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05.03.2024 № 59</w:t>
            </w:r>
            <w:bookmarkStart w:id="0" w:name="_GoBack"/>
            <w:bookmarkEnd w:id="0"/>
          </w:p>
        </w:tc>
      </w:tr>
      <w:tr w:rsidR="0042207A" w:rsidRPr="0042207A" w:rsidTr="008C257D">
        <w:tc>
          <w:tcPr>
            <w:tcW w:w="5428" w:type="dxa"/>
          </w:tcPr>
          <w:p w:rsidR="0042207A" w:rsidRPr="0042207A" w:rsidRDefault="0042207A" w:rsidP="0042207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207A" w:rsidRPr="0042207A" w:rsidRDefault="0042207A" w:rsidP="004220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AB" w:rsidRPr="0042207A" w:rsidTr="008C257D">
        <w:tc>
          <w:tcPr>
            <w:tcW w:w="5428" w:type="dxa"/>
          </w:tcPr>
          <w:p w:rsidR="00D638AB" w:rsidRPr="0042207A" w:rsidRDefault="00D638AB" w:rsidP="0042207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38AB" w:rsidRPr="0042207A" w:rsidRDefault="00D638AB" w:rsidP="004220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AB" w:rsidRPr="0042207A" w:rsidTr="008C257D">
        <w:tc>
          <w:tcPr>
            <w:tcW w:w="5428" w:type="dxa"/>
          </w:tcPr>
          <w:p w:rsidR="00D638AB" w:rsidRPr="0042207A" w:rsidRDefault="00D638AB" w:rsidP="0042207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38AB" w:rsidRPr="0042207A" w:rsidRDefault="00D638AB" w:rsidP="00D638AB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2207A">
              <w:rPr>
                <w:rFonts w:ascii="Times New Roman" w:hAnsi="Times New Roman"/>
                <w:spacing w:val="-2"/>
                <w:sz w:val="28"/>
                <w:szCs w:val="28"/>
              </w:rPr>
              <w:t>«Приложение № 6</w:t>
            </w:r>
          </w:p>
          <w:p w:rsidR="00D638AB" w:rsidRPr="0042207A" w:rsidRDefault="00D638AB" w:rsidP="00D638AB">
            <w:pPr>
              <w:rPr>
                <w:rFonts w:ascii="Times New Roman" w:hAnsi="Times New Roman"/>
                <w:sz w:val="28"/>
                <w:szCs w:val="28"/>
              </w:rPr>
            </w:pPr>
            <w:r w:rsidRPr="0042207A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к государственной программе Рязанской области «Комплексное развитие сельских территорий»</w:t>
            </w:r>
          </w:p>
        </w:tc>
      </w:tr>
    </w:tbl>
    <w:p w:rsidR="0042207A" w:rsidRPr="0042207A" w:rsidRDefault="0042207A" w:rsidP="0042207A">
      <w:pPr>
        <w:rPr>
          <w:rFonts w:ascii="Times New Roman" w:hAnsi="Times New Roman"/>
          <w:sz w:val="28"/>
          <w:szCs w:val="28"/>
        </w:rPr>
      </w:pPr>
    </w:p>
    <w:p w:rsidR="0042207A" w:rsidRPr="0042207A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42207A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Правила предоставления и распределения субсидий из бюджета</w:t>
      </w:r>
    </w:p>
    <w:p w:rsidR="00D638AB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Рязанской области бюджетам муниципальных образований Рязанской</w:t>
      </w:r>
    </w:p>
    <w:p w:rsidR="00D638AB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области на строительство автомобильных дорог общего пользования</w:t>
      </w:r>
    </w:p>
    <w:p w:rsidR="00D638AB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местного значения, ведущих от сети автомобильных дорог общего</w:t>
      </w:r>
    </w:p>
    <w:p w:rsidR="00D638AB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пользования к объектам агропромышленного комплекса или</w:t>
      </w:r>
    </w:p>
    <w:p w:rsidR="00D638AB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к автомобильным дорогам общего пользования, в целях</w:t>
      </w:r>
    </w:p>
    <w:p w:rsidR="00D638AB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обеспечения доступа автомобильного транспорта к объектам</w:t>
      </w:r>
    </w:p>
    <w:p w:rsidR="0042207A" w:rsidRPr="0042207A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42207A">
        <w:rPr>
          <w:rFonts w:ascii="Times New Roman" w:hAnsi="Times New Roman"/>
          <w:sz w:val="28"/>
          <w:szCs w:val="28"/>
          <w:lang w:eastAsia="en-US"/>
        </w:rPr>
        <w:t>агропромышленного комплекса</w:t>
      </w:r>
    </w:p>
    <w:p w:rsidR="0042207A" w:rsidRPr="0042207A" w:rsidRDefault="0042207A" w:rsidP="0042207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1.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proofErr w:type="gram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</w:t>
      </w:r>
      <w:proofErr w:type="gram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объектам агропромышленного комплекса (далее – субсидии) в рамках государственной программы Рязанской области «Комплексное развитие сельских территорий» (далее – Программа).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2. 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Субсидии предоставляются в пределах лимитов бюджетных обязательств, доведенных в установленном порядке до министерства транспорта и автомобильных дорог Рязанской области (далее – Минтранс РО) как получателя средств областного бюджета на предоставление субсидий.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3. Понятия, используемые в настоящих Правилах: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объекты агропромышленного комплекса 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существующие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или создаваемые на сельских территориях объекты капитального строительства, используемые или планируемые к использованию для производства, хранения и переработки сельскохозяйственной продукции, указанной в перечне, утвержденном Правительством Российской Федерации в </w:t>
      </w:r>
      <w:r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>соответствии с частью 1 статьи 3 Федерального закона от 29.12.2006 № 264-ФЗ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«О развитии сельского хозяйства»;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сельские территории </w:t>
      </w:r>
      <w:r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сельские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населенные пункты, поселки городского типа и межселенные территории (за исключением сельских 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lastRenderedPageBreak/>
        <w:t>населенных пунктов и поселков городского типа, входящих в состав городского округа город Рязань). Перечень таких населенных пунктов, расположенных на сельских территориях Рязанской области, определяется правовым актом Правительства Рязанской области.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4. 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Целевым назначением субсидий местным бюджетам является</w:t>
      </w:r>
      <w:r w:rsidR="00E61A0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строительство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(далее – автомобильная дорога).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5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Предоставление субсидий местным бюджетам осуществляется при соблюдении следующих условий: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07A">
        <w:rPr>
          <w:rFonts w:ascii="Times New Roman" w:hAnsi="Times New Roman"/>
          <w:sz w:val="28"/>
          <w:szCs w:val="28"/>
        </w:rPr>
        <w:t xml:space="preserve">- 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056C11">
        <w:rPr>
          <w:rFonts w:ascii="Times New Roman" w:hAnsi="Times New Roman"/>
          <w:sz w:val="28"/>
          <w:szCs w:val="28"/>
        </w:rPr>
        <w:t>п</w:t>
      </w:r>
      <w:r w:rsidRPr="0042207A">
        <w:rPr>
          <w:rFonts w:ascii="Times New Roman" w:hAnsi="Times New Roman"/>
          <w:sz w:val="28"/>
          <w:szCs w:val="28"/>
        </w:rPr>
        <w:t>остановлением Правительства Рязанской области от 26.11.2019 № 377;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spacing w:val="-4"/>
          <w:sz w:val="28"/>
          <w:szCs w:val="28"/>
          <w:lang w:eastAsia="en-US"/>
        </w:rPr>
        <w:t>-</w:t>
      </w:r>
      <w:r w:rsidR="00056C11" w:rsidRPr="00056C11">
        <w:rPr>
          <w:rFonts w:ascii="Times New Roman" w:hAnsi="Times New Roman"/>
          <w:spacing w:val="-4"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spacing w:val="-4"/>
          <w:sz w:val="28"/>
          <w:szCs w:val="28"/>
          <w:lang w:eastAsia="en-US"/>
        </w:rPr>
        <w:t>централизация</w:t>
      </w:r>
      <w:r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закупок в соответствии с распоряжением Правительства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Рязанской области от 29.12.2021 № 563-р;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наличие заявки на участие в конкурсном отборе для предоставления субсидии на соответствующий финансовый год (далее 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заявка), содержащей </w:t>
      </w:r>
      <w:r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>информацию о прогнозном объеме расходного обязательства муниципального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образования Рязанской области. Форма заявки утверждается постановлением Минтранса РО;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наличие утвержденной в установленном порядке муниципальной программы, предусматривающей мероприятие, соответствующее цели предоставления субсидии, предусмотренной пунктом 4 настоящих Правил;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наличие утвержденной проектной документации на строительство автомобильной дороги,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в случаях, предусмотренных законодательством Российской Федерации о градостроительной деятельности;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обеспечение за счет средств внебюджетных источников не менее</w:t>
      </w:r>
      <w:r>
        <w:rPr>
          <w:rFonts w:ascii="Times New Roman" w:hAnsi="Times New Roman"/>
          <w:bCs/>
          <w:sz w:val="28"/>
          <w:szCs w:val="28"/>
          <w:lang w:eastAsia="en-US"/>
        </w:rPr>
        <w:br/>
      </w:r>
      <w:r w:rsidR="00E61A00">
        <w:rPr>
          <w:rFonts w:ascii="Times New Roman" w:hAnsi="Times New Roman"/>
          <w:bCs/>
          <w:sz w:val="28"/>
          <w:szCs w:val="28"/>
          <w:lang w:eastAsia="en-US"/>
        </w:rPr>
        <w:t xml:space="preserve">10% 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объема финансового обеспечения реализации объекта капитального строительства (с учетом затрат, понесенных на разработку проектно-сметной документации и прохождение в порядке, установленном действующим законодательством, государственной экспертизы в отношении автомобильной дороги общего пользования местного значения, предлагаемой к строительству);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наличие </w:t>
      </w:r>
      <w:proofErr w:type="gramStart"/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карты-схемы расположения автомобильной дороги общего пользования местного значения</w:t>
      </w:r>
      <w:proofErr w:type="gramEnd"/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с указанием расположения объектов агропромышленного комплекса, к которым обеспечивается доступ автомобильного транспорта.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6.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Критерием конкурсного отбора муниципальных образований Рязанской области для предоставления субсидий является: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на территории муниципального образования, претендующего на получение субсидии, реализован проект (проекты)  комплексного развития сельских территорий, отобранных Министерством сельского хозяйства Российской Федерации для субсидирования за счет средств федерального бюджета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7.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Предельный уровень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области, за исключением муниципального округа, на соответствующий финансовый год составляет 95%.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Предельный уровень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округа Рязанской области на соответствующий финансовый год составляет 97%, а на переходный период (в течение трех финансовых лет, следующих за годом образования муниципального округа) 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–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99%.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8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При распределении субсидий местным бюджетам применяется следующая методика: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общий объем субсидий, предоставляемых местным бюджетам, равен сумме субсидий бюджетам отдельных муниципальных образований Рязанской области, прошедших конкурсный отбор;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56C11">
        <w:rPr>
          <w:rFonts w:ascii="Times New Roman" w:hAnsi="Times New Roman"/>
          <w:bCs/>
          <w:spacing w:val="-4"/>
          <w:sz w:val="28"/>
          <w:szCs w:val="28"/>
          <w:lang w:eastAsia="en-US"/>
        </w:rPr>
        <w:t>- </w:t>
      </w:r>
      <w:r w:rsidR="0042207A"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>объем субсидий за счет средств областного бюджета в соответствующем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финансовом году бюджету i-</w:t>
      </w:r>
      <w:proofErr w:type="spellStart"/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proofErr w:type="gramStart"/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proofErr w:type="gramEnd"/>
      <w:r w:rsidR="0042207A"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) рассчитывается по формуле: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eastAsia="en-US"/>
        </w:rPr>
      </w:pP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proofErr w:type="gramEnd"/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=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B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-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F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-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G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>,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eastAsia="en-US"/>
        </w:rPr>
      </w:pP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где: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>B</w:t>
      </w:r>
      <w:r w:rsidRPr="0042207A">
        <w:rPr>
          <w:rFonts w:ascii="Times New Roman" w:hAnsi="Times New Roman"/>
          <w:bCs/>
          <w:spacing w:val="-4"/>
          <w:sz w:val="28"/>
          <w:szCs w:val="28"/>
          <w:vertAlign w:val="subscript"/>
          <w:lang w:eastAsia="en-US"/>
        </w:rPr>
        <w:t>i</w:t>
      </w:r>
      <w:proofErr w:type="spellEnd"/>
      <w:r w:rsidR="00056C11" w:rsidRPr="00056C11">
        <w:rPr>
          <w:rFonts w:ascii="Times New Roman" w:hAnsi="Times New Roman"/>
          <w:bCs/>
          <w:spacing w:val="-4"/>
          <w:sz w:val="28"/>
          <w:szCs w:val="28"/>
          <w:lang w:eastAsia="en-US"/>
        </w:rPr>
        <w:t> - </w:t>
      </w:r>
      <w:r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>стоимость строительства автомобильной дороги в i-м муниципальном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образовании Рязанской области в соответствующем финансовом году;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F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="00056C11">
        <w:rPr>
          <w:rFonts w:ascii="Times New Roman" w:hAnsi="Times New Roman"/>
          <w:bCs/>
          <w:sz w:val="28"/>
          <w:szCs w:val="28"/>
          <w:lang w:eastAsia="en-US"/>
        </w:rPr>
        <w:t> -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общий объем бюджетных ассигнований за счет средств местного бюджета на исполнение расходного обязательства i-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по строительству автомобильной дороги в соответствующем финансовом году;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G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- объем финансирования за счет средств внебюджетных источников, </w:t>
      </w:r>
      <w:r w:rsidRPr="0042207A">
        <w:rPr>
          <w:rFonts w:ascii="Times New Roman" w:hAnsi="Times New Roman"/>
          <w:bCs/>
          <w:spacing w:val="-4"/>
          <w:sz w:val="28"/>
          <w:szCs w:val="28"/>
          <w:lang w:eastAsia="en-US"/>
        </w:rPr>
        <w:t>предусмотренный на строительство автомобильной дороги в соответствующем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финансовом году.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Предельный размер субсидии за счет средств областного бюджета в соответствующем финансовом году бюджету i-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pi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>) рассчитывается по формуле: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eastAsia="en-US"/>
        </w:rPr>
      </w:pPr>
    </w:p>
    <w:p w:rsidR="0042207A" w:rsidRPr="0042207A" w:rsidRDefault="0042207A" w:rsidP="00056C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en-US" w:eastAsia="en-US"/>
        </w:rPr>
      </w:pPr>
      <w:proofErr w:type="spellStart"/>
      <w:r w:rsidRPr="0042207A">
        <w:rPr>
          <w:rFonts w:ascii="Times New Roman" w:hAnsi="Times New Roman"/>
          <w:bCs/>
          <w:sz w:val="28"/>
          <w:szCs w:val="28"/>
          <w:lang w:val="en-US" w:eastAsia="en-US"/>
        </w:rPr>
        <w:t>V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pi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val="en-US" w:eastAsia="en-US"/>
        </w:rPr>
        <w:t xml:space="preserve"> = (B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r w:rsidRPr="0042207A">
        <w:rPr>
          <w:rFonts w:ascii="Times New Roman" w:hAnsi="Times New Roman"/>
          <w:bCs/>
          <w:sz w:val="28"/>
          <w:szCs w:val="28"/>
          <w:lang w:val="en-US" w:eastAsia="en-US"/>
        </w:rPr>
        <w:t xml:space="preserve"> -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val="en-US" w:eastAsia="en-US"/>
        </w:rPr>
        <w:t>G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val="en-US" w:eastAsia="en-US"/>
        </w:rPr>
        <w:t>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val="en-US" w:eastAsia="en-US"/>
        </w:rPr>
        <w:t>) x (K / 100%),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  <w:lang w:val="en-US" w:eastAsia="en-US"/>
        </w:rPr>
      </w:pP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где</w:t>
      </w:r>
      <w:r w:rsidRPr="0042207A">
        <w:rPr>
          <w:rFonts w:ascii="Times New Roman" w:hAnsi="Times New Roman"/>
          <w:bCs/>
          <w:sz w:val="28"/>
          <w:szCs w:val="28"/>
          <w:lang w:val="en-US" w:eastAsia="en-US"/>
        </w:rPr>
        <w:t>: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К</w:t>
      </w:r>
      <w:proofErr w:type="gramEnd"/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предельный уровень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из областного бюджета объема расходного обязательства i-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на соответствующий финансовый год, процентов.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Если значение показателя </w:t>
      </w:r>
      <w:proofErr w:type="spellStart"/>
      <w:proofErr w:type="gram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proofErr w:type="gramEnd"/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бюджета в соответствующем финансовом году бюджету i-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го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муниципального образования Рязанской области (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pi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>),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br/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то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офi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=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V</w:t>
      </w:r>
      <w:r w:rsidRPr="0042207A">
        <w:rPr>
          <w:rFonts w:ascii="Times New Roman" w:hAnsi="Times New Roman"/>
          <w:bCs/>
          <w:sz w:val="28"/>
          <w:szCs w:val="28"/>
          <w:vertAlign w:val="subscript"/>
          <w:lang w:eastAsia="en-US"/>
        </w:rPr>
        <w:t>pi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При этом субсидии распределяются следующим образом:</w:t>
      </w:r>
    </w:p>
    <w:p w:rsidR="0042207A" w:rsidRPr="0042207A" w:rsidRDefault="00056C11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42207A" w:rsidRPr="0042207A">
        <w:rPr>
          <w:rFonts w:ascii="Times New Roman" w:hAnsi="Times New Roman"/>
          <w:bCs/>
          <w:sz w:val="28"/>
          <w:szCs w:val="28"/>
          <w:lang w:eastAsia="en-US"/>
        </w:rPr>
        <w:t>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в соответствии с настоящим пунктом производится расчет субсидии местному бюджету, набравшему максимальное количество баллов;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в случае остатка нераспределенных бюджетных ассигнований производится расчет субсидии бюджету муниципального образования Рязанской области, нижеследующему в ранжированном перечне. Если потребность в средствах областного бюджета нижеследующего муниципального образования Рязанской области больше остатка объема субсидий, подлежащего распределению, то субсидия распределяется ниже нижеследующему в ранжированном перечне муниципальному образованию Рязанской области.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9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Распределение субсидий местным бюджетам в разрезе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конкурсного отбора, проведенного Минтрансом РО.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РО.</w:t>
      </w:r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10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. </w:t>
      </w:r>
      <w:proofErr w:type="gramStart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</w:t>
      </w:r>
      <w:proofErr w:type="spell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софинансирования</w:t>
      </w:r>
      <w:proofErr w:type="spellEnd"/>
      <w:r w:rsidRPr="0042207A">
        <w:rPr>
          <w:rFonts w:ascii="Times New Roman" w:hAnsi="Times New Roman"/>
          <w:bCs/>
          <w:sz w:val="28"/>
          <w:szCs w:val="28"/>
          <w:lang w:eastAsia="en-US"/>
        </w:rPr>
        <w:t xml:space="preserve">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  <w:proofErr w:type="gramEnd"/>
    </w:p>
    <w:p w:rsidR="0042207A" w:rsidRPr="0042207A" w:rsidRDefault="0042207A" w:rsidP="00D63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207A">
        <w:rPr>
          <w:rFonts w:ascii="Times New Roman" w:hAnsi="Times New Roman"/>
          <w:bCs/>
          <w:sz w:val="28"/>
          <w:szCs w:val="28"/>
          <w:lang w:eastAsia="en-US"/>
        </w:rPr>
        <w:t>11</w:t>
      </w:r>
      <w:r w:rsidR="00056C11">
        <w:rPr>
          <w:rFonts w:ascii="Times New Roman" w:hAnsi="Times New Roman"/>
          <w:bCs/>
          <w:sz w:val="28"/>
          <w:szCs w:val="28"/>
          <w:lang w:eastAsia="en-US"/>
        </w:rPr>
        <w:t>. </w:t>
      </w:r>
      <w:r w:rsidRPr="0042207A">
        <w:rPr>
          <w:rFonts w:ascii="Times New Roman" w:hAnsi="Times New Roman"/>
          <w:bCs/>
          <w:sz w:val="28"/>
          <w:szCs w:val="28"/>
          <w:lang w:eastAsia="en-US"/>
        </w:rPr>
        <w:t>Результатом использования субсидии является протяженность построенных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</w:t>
      </w:r>
      <w:proofErr w:type="gramStart"/>
      <w:r w:rsidRPr="0042207A">
        <w:rPr>
          <w:rFonts w:ascii="Times New Roman" w:hAnsi="Times New Roman"/>
          <w:bCs/>
          <w:sz w:val="28"/>
          <w:szCs w:val="28"/>
          <w:lang w:eastAsia="en-US"/>
        </w:rPr>
        <w:t>км</w:t>
      </w:r>
      <w:proofErr w:type="gramEnd"/>
      <w:r w:rsidRPr="0042207A">
        <w:rPr>
          <w:rFonts w:ascii="Times New Roman" w:hAnsi="Times New Roman"/>
          <w:bCs/>
          <w:sz w:val="28"/>
          <w:szCs w:val="28"/>
          <w:lang w:eastAsia="en-US"/>
        </w:rPr>
        <w:t>)</w:t>
      </w:r>
      <w:r w:rsidRPr="0042207A">
        <w:rPr>
          <w:rFonts w:ascii="Times New Roman" w:hAnsi="Times New Roman"/>
          <w:color w:val="000000"/>
          <w:sz w:val="28"/>
          <w:szCs w:val="28"/>
        </w:rPr>
        <w:t>.».</w:t>
      </w:r>
    </w:p>
    <w:p w:rsidR="0042207A" w:rsidRPr="00190FF9" w:rsidRDefault="0042207A" w:rsidP="00D638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42207A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4E" w:rsidRDefault="00494F4E">
      <w:r>
        <w:separator/>
      </w:r>
    </w:p>
  </w:endnote>
  <w:endnote w:type="continuationSeparator" w:id="0">
    <w:p w:rsidR="00494F4E" w:rsidRDefault="0049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4E" w:rsidRDefault="00494F4E">
      <w:r>
        <w:separator/>
      </w:r>
    </w:p>
  </w:footnote>
  <w:footnote w:type="continuationSeparator" w:id="0">
    <w:p w:rsidR="00494F4E" w:rsidRDefault="0049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2207A" w:rsidRDefault="00876034" w:rsidP="0042207A">
    <w:pPr>
      <w:jc w:val="center"/>
      <w:rPr>
        <w:rFonts w:ascii="Times New Roman" w:hAnsi="Times New Roman"/>
        <w:sz w:val="24"/>
        <w:szCs w:val="24"/>
      </w:rPr>
    </w:pPr>
    <w:r w:rsidRPr="0042207A">
      <w:rPr>
        <w:rFonts w:ascii="Times New Roman" w:hAnsi="Times New Roman"/>
        <w:sz w:val="24"/>
        <w:szCs w:val="24"/>
      </w:rPr>
      <w:fldChar w:fldCharType="begin"/>
    </w:r>
    <w:r w:rsidRPr="0042207A">
      <w:rPr>
        <w:rFonts w:ascii="Times New Roman" w:hAnsi="Times New Roman"/>
        <w:sz w:val="24"/>
        <w:szCs w:val="24"/>
      </w:rPr>
      <w:instrText xml:space="preserve">PAGE  </w:instrText>
    </w:r>
    <w:r w:rsidRPr="0042207A">
      <w:rPr>
        <w:rFonts w:ascii="Times New Roman" w:hAnsi="Times New Roman"/>
        <w:sz w:val="24"/>
        <w:szCs w:val="24"/>
      </w:rPr>
      <w:fldChar w:fldCharType="separate"/>
    </w:r>
    <w:r w:rsidR="00255B6F">
      <w:rPr>
        <w:rFonts w:ascii="Times New Roman" w:hAnsi="Times New Roman"/>
        <w:noProof/>
        <w:sz w:val="24"/>
        <w:szCs w:val="24"/>
      </w:rPr>
      <w:t>2</w:t>
    </w:r>
    <w:r w:rsidRPr="0042207A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9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URSs5KtSRB6b2weR/sorlZLG0w=" w:salt="wlVuifD8gGZQj47K60NXB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7A"/>
    <w:rsid w:val="0001360F"/>
    <w:rsid w:val="000331B3"/>
    <w:rsid w:val="00033413"/>
    <w:rsid w:val="00037C0C"/>
    <w:rsid w:val="000502A3"/>
    <w:rsid w:val="00056C11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5B6F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207A"/>
    <w:rsid w:val="0042590E"/>
    <w:rsid w:val="00437F65"/>
    <w:rsid w:val="00460FEA"/>
    <w:rsid w:val="004734B7"/>
    <w:rsid w:val="00481B88"/>
    <w:rsid w:val="00485B4F"/>
    <w:rsid w:val="004862D1"/>
    <w:rsid w:val="00494F4E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8A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1A00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Приложение</vt:lpstr>
      <vt:lpstr/>
      <vt:lpstr>Правила предоставления и распределения субсидий из бюджета</vt:lpstr>
      <vt:lpstr>Рязанской области бюджетам муниципальных образований Рязанской </vt:lpstr>
      <vt:lpstr>области на строительство автомобильных дорог общего пользования </vt:lpstr>
      <vt:lpstr>местного значения, ведущих от сети автомобильных дорог общего пользования к объе</vt:lpstr>
      <vt:lpstr>к автомобильным дорогам общего пользования, в целях </vt:lpstr>
      <vt:lpstr>обеспечения доступа автомобильного транспорта к объектам </vt:lpstr>
      <vt:lpstr>агропромышленного комплекса</vt:lpstr>
      <vt:lpstr/>
    </vt:vector>
  </TitlesOfParts>
  <Company>Microsoft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2008-04-23T08:17:00Z</cp:lastPrinted>
  <dcterms:created xsi:type="dcterms:W3CDTF">2024-02-27T12:18:00Z</dcterms:created>
  <dcterms:modified xsi:type="dcterms:W3CDTF">2024-03-05T12:58:00Z</dcterms:modified>
</cp:coreProperties>
</file>