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1B" w:rsidRDefault="00D667F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1B" w:rsidRDefault="00D667F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4411B" w:rsidRDefault="00D667F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411B" w:rsidRDefault="0084411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4411B" w:rsidRDefault="0084411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4411B" w:rsidRDefault="00D667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411B" w:rsidRDefault="0084411B">
      <w:pPr>
        <w:tabs>
          <w:tab w:val="left" w:pos="709"/>
        </w:tabs>
        <w:jc w:val="center"/>
        <w:rPr>
          <w:sz w:val="28"/>
        </w:rPr>
      </w:pPr>
    </w:p>
    <w:p w:rsidR="0084411B" w:rsidRDefault="0084411B">
      <w:pPr>
        <w:tabs>
          <w:tab w:val="left" w:pos="709"/>
        </w:tabs>
        <w:jc w:val="center"/>
        <w:rPr>
          <w:sz w:val="28"/>
        </w:rPr>
      </w:pPr>
    </w:p>
    <w:p w:rsidR="0084411B" w:rsidRDefault="00FB16B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февраля </w:t>
      </w:r>
      <w:r w:rsidR="00D667F7">
        <w:rPr>
          <w:sz w:val="28"/>
        </w:rPr>
        <w:t xml:space="preserve">2024 г.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bookmarkStart w:id="0" w:name="_GoBack"/>
      <w:bookmarkEnd w:id="0"/>
      <w:r>
        <w:rPr>
          <w:sz w:val="28"/>
        </w:rPr>
        <w:t xml:space="preserve">                    № 74-п</w:t>
      </w:r>
    </w:p>
    <w:p w:rsidR="0084411B" w:rsidRDefault="0084411B">
      <w:pPr>
        <w:tabs>
          <w:tab w:val="left" w:pos="709"/>
        </w:tabs>
        <w:jc w:val="both"/>
        <w:rPr>
          <w:color w:val="auto"/>
          <w:sz w:val="28"/>
        </w:rPr>
      </w:pPr>
    </w:p>
    <w:p w:rsidR="0084411B" w:rsidRDefault="0084411B">
      <w:pPr>
        <w:tabs>
          <w:tab w:val="left" w:pos="709"/>
        </w:tabs>
        <w:jc w:val="both"/>
        <w:rPr>
          <w:color w:val="auto"/>
          <w:sz w:val="28"/>
        </w:rPr>
      </w:pPr>
    </w:p>
    <w:p w:rsidR="0084411B" w:rsidRDefault="00D667F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Об утверждении изменений в правила землепользования и застройки муниципального образования – Дядьковское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Рязанского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</w:p>
    <w:p w:rsidR="0084411B" w:rsidRDefault="0084411B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</w:rPr>
      </w:pPr>
    </w:p>
    <w:p w:rsidR="0084411B" w:rsidRDefault="00D667F7">
      <w:pPr>
        <w:pStyle w:val="30"/>
        <w:widowControl w:val="0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На основании статей 32, 33 Градостроительного кодекса Российской Федерации, стат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государственной власти Рязанской области», руководствуясь постановлениями Правительства 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>от 06.09.2022 № 320 «О реализации положений пункта 2 статьи 7 Федерального закона от 14.03.2022 № 58-ФЗ «О внесении изменений в отдельные законодатель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ные акты Российской Федерации», от 06.08.2008 № 153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 xml:space="preserve">и градостроительства Рязанской области», главное управление архитектуры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изменен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7"/>
        </w:rPr>
        <w:t xml:space="preserve">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Дядьковское сельское поселение </w:t>
      </w:r>
      <w:r>
        <w:rPr>
          <w:rFonts w:ascii="Times New Roman" w:hAnsi="Times New Roman"/>
          <w:sz w:val="28"/>
          <w:szCs w:val="28"/>
        </w:rPr>
        <w:t xml:space="preserve">Рязанского муниципального района Рязанской области, </w:t>
      </w:r>
      <w:r>
        <w:rPr>
          <w:rFonts w:ascii="Times New Roman" w:hAnsi="Times New Roman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>
        <w:rPr>
          <w:rFonts w:ascii="Times New Roman" w:hAnsi="Times New Roman"/>
          <w:sz w:val="28"/>
          <w:szCs w:val="28"/>
        </w:rPr>
        <w:t xml:space="preserve">24.11.2022 № 715-п 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</w:rPr>
        <w:t xml:space="preserve">Дядьковское сельское поселение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  <w:szCs w:val="27"/>
        </w:rPr>
        <w:t>(в редакции постановлений Главархитектуры Рязанской области от 10.03.2023</w:t>
      </w:r>
      <w:r>
        <w:rPr>
          <w:rFonts w:ascii="Times New Roman" w:hAnsi="Times New Roman"/>
          <w:sz w:val="28"/>
          <w:szCs w:val="27"/>
        </w:rPr>
        <w:t xml:space="preserve"> № 130-п, от 25.10.2023</w:t>
      </w:r>
      <w:r>
        <w:rPr>
          <w:rFonts w:ascii="Times New Roman" w:hAnsi="Times New Roman"/>
          <w:sz w:val="28"/>
          <w:szCs w:val="27"/>
        </w:rPr>
        <w:br/>
        <w:t>№ 519</w:t>
      </w:r>
      <w:r>
        <w:rPr>
          <w:rFonts w:ascii="Times New Roman" w:hAnsi="Times New Roman"/>
          <w:color w:val="000000" w:themeColor="text1"/>
          <w:sz w:val="28"/>
          <w:szCs w:val="27"/>
        </w:rPr>
        <w:t>-п)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4411B" w:rsidRDefault="00D667F7">
      <w:pPr>
        <w:numPr>
          <w:ilvl w:val="0"/>
          <w:numId w:val="42"/>
        </w:numPr>
        <w:spacing w:line="276" w:lineRule="auto"/>
        <w:ind w:firstLine="709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1)  таблицу статьи 10 дополнить строкой следующего содержания: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 </w:t>
      </w:r>
    </w:p>
    <w:tbl>
      <w:tblPr>
        <w:tblW w:w="9218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1984"/>
        <w:gridCol w:w="6626"/>
        <w:gridCol w:w="325"/>
      </w:tblGrid>
      <w:tr w:rsidR="0084411B">
        <w:trPr>
          <w:trHeight w:val="733"/>
          <w:tblHeader/>
        </w:trPr>
        <w:tc>
          <w:tcPr>
            <w:tcW w:w="283" w:type="dxa"/>
            <w:shd w:val="clear" w:color="FFFEFF" w:fill="FFFEFF"/>
          </w:tcPr>
          <w:p w:rsidR="0084411B" w:rsidRDefault="00D667F7">
            <w:pPr>
              <w:pStyle w:val="af9"/>
              <w:numPr>
                <w:ilvl w:val="0"/>
                <w:numId w:val="47"/>
              </w:num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4411B" w:rsidRDefault="00D667F7">
            <w:pPr>
              <w:pStyle w:val="af9"/>
              <w:numPr>
                <w:ilvl w:val="0"/>
                <w:numId w:val="47"/>
              </w:numPr>
              <w:jc w:val="center"/>
              <w:rPr>
                <w:color w:val="000000"/>
              </w:rPr>
            </w:pPr>
            <w:r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59055</wp:posOffset>
                      </wp:positionV>
                      <wp:extent cx="706755" cy="323850"/>
                      <wp:effectExtent l="5715" t="5080" r="4445" b="5080"/>
                      <wp:wrapSquare wrapText="bothSides"/>
                      <wp:docPr id="2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596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4411B" w:rsidRDefault="00D667F7">
                                  <w:pPr>
                                    <w:pStyle w:val="afa"/>
                                    <w:widowControl w:val="0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18.5pt;margin-top:4.65pt;width:55.65pt;height:25.5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" fillcolor="#54958d">
                      <v:stroke joinstyle="round"/>
                      <v:textbox>
                        <w:txbxContent>
                          <w:p w:rsidR="0084411B" w:rsidRDefault="00D667F7">
                            <w:pPr>
                              <w:pStyle w:val="afa"/>
                              <w:widowControl w:val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4411B" w:rsidRDefault="00D667F7">
            <w:pPr>
              <w:pStyle w:val="af9"/>
              <w:numPr>
                <w:ilvl w:val="0"/>
                <w:numId w:val="47"/>
              </w:numPr>
              <w:ind w:left="57"/>
              <w:jc w:val="left"/>
              <w:rPr>
                <w:color w:val="000000"/>
              </w:rPr>
            </w:pPr>
            <w:r>
              <w:rPr>
                <w:bCs/>
                <w:color w:val="000000" w:themeColor="text1"/>
                <w:shd w:val="clear" w:color="FFFFFF" w:fill="FFFFFF"/>
                <w:lang w:bidi="ru-RU"/>
              </w:rPr>
              <w:t>З</w:t>
            </w:r>
            <w:r>
              <w:rPr>
                <w:rFonts w:eastAsia="Calibri" w:cs="Calibri"/>
                <w:bCs/>
                <w:color w:val="000000" w:themeColor="text1"/>
                <w:shd w:val="clear" w:color="FFFFFF" w:fill="FFFFFF"/>
                <w:lang w:eastAsia="zh-CN" w:bidi="ru-RU"/>
              </w:rPr>
              <w:t>оны рекреационного назначения</w:t>
            </w:r>
            <w:r>
              <w:rPr>
                <w:bCs/>
                <w:color w:val="000000" w:themeColor="text1"/>
                <w:shd w:val="clear" w:color="FFFFFF" w:fill="FFFFFF"/>
                <w:lang w:bidi="ru-RU"/>
              </w:rPr>
              <w:t xml:space="preserve"> (5)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84411B" w:rsidRDefault="00D667F7">
            <w:pPr>
              <w:pStyle w:val="af9"/>
              <w:numPr>
                <w:ilvl w:val="0"/>
                <w:numId w:val="47"/>
              </w:numPr>
              <w:ind w:left="57"/>
              <w:jc w:val="lef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»;</w:t>
            </w:r>
          </w:p>
        </w:tc>
      </w:tr>
    </w:tbl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lastRenderedPageBreak/>
        <w:t xml:space="preserve">2) 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статьей 11.18 согласно приложению № 1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  <w:shd w:val="clear" w:color="FFFFFF" w:fill="FFFFFF" w:themeFill="background1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FFFFFF" w:fill="FFFFFF" w:themeFill="background1"/>
        </w:rPr>
        <w:t xml:space="preserve">в приложении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согласно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иложению № 2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;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4)  в приложении № 2: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«4.2 Зоны сельскохозяйственного использования» изложить в редакции согласно приложению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«5.1 Зона озелененных территорий общего пользования в н.п. с. Дядьково» изложить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редакции согласно приложению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4411B" w:rsidRDefault="00D667F7">
      <w:pPr>
        <w:pStyle w:val="30"/>
        <w:numPr>
          <w:ilvl w:val="0"/>
          <w:numId w:val="43"/>
        </w:numPr>
        <w:tabs>
          <w:tab w:val="clear" w:pos="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- добавить описание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местоположения границ территориальной зоны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«5 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 рекреационного назначения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населенный пункт с. Дядьково)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согласно приложению №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7"/>
        </w:rPr>
        <w:t>Графическое описание местоположения границ территориальной зоны «2.1 Многофункциональная общественно-деловая зона» изложить согласно приложению</w:t>
      </w:r>
      <w:r>
        <w:rPr>
          <w:rFonts w:ascii="Times New Roman" w:hAnsi="Times New Roman"/>
          <w:sz w:val="28"/>
          <w:szCs w:val="27"/>
        </w:rPr>
        <w:t xml:space="preserve"> № 6 к настоящему пост</w:t>
      </w:r>
      <w:r>
        <w:rPr>
          <w:rFonts w:ascii="Times New Roman" w:hAnsi="Times New Roman"/>
          <w:color w:val="000000" w:themeColor="text1"/>
          <w:sz w:val="28"/>
          <w:szCs w:val="27"/>
        </w:rPr>
        <w:t>ановлению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4411B" w:rsidRDefault="00D667F7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1) обеспечить доступ к изменениям в правила землепользования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</w:rPr>
        <w:t xml:space="preserve">Дядьковское сельское поселение </w:t>
      </w:r>
      <w:r>
        <w:rPr>
          <w:color w:val="000000" w:themeColor="text1"/>
          <w:sz w:val="28"/>
          <w:szCs w:val="28"/>
        </w:rPr>
        <w:t>Рязанского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</w:t>
      </w:r>
      <w:r>
        <w:rPr>
          <w:rFonts w:eastAsia="Times New Roman" w:cs="Times New Roman"/>
          <w:color w:val="000000" w:themeColor="text1"/>
          <w:sz w:val="28"/>
          <w:szCs w:val="28"/>
        </w:rPr>
        <w:t>анирования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4411B" w:rsidRDefault="00D667F7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2) подготовить, заверить усиленной </w:t>
      </w:r>
      <w:r>
        <w:rPr>
          <w:rFonts w:eastAsia="Times New Roman" w:cs="Times New Roman"/>
          <w:color w:val="000000" w:themeColor="text1"/>
          <w:sz w:val="28"/>
          <w:szCs w:val="28"/>
        </w:rPr>
        <w:t>квалифицированной электронной под</w:t>
      </w:r>
      <w:r>
        <w:rPr>
          <w:rFonts w:eastAsia="Times New Roman" w:cs="Times New Roman"/>
          <w:color w:val="000000" w:themeColor="text1"/>
          <w:sz w:val="28"/>
          <w:szCs w:val="28"/>
        </w:rPr>
        <w:t>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реестра недвижимости, сведения о границах территориальных зон для внесения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в </w:t>
      </w:r>
      <w:r>
        <w:rPr>
          <w:rFonts w:eastAsia="Times New Roman" w:cs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eastAsia="Times New Roman" w:cs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Отделу кадровой работы и дел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опроизводства обеспечить: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4411B" w:rsidRDefault="00D667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eastAsia="Times New Roman" w:hAnsi="Times New Roman" w:cs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</w:rPr>
        <w:t>).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Отделу инф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главе муниципального образ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ования – Рязанский муниципальный район Рязанской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000000" w:themeColor="text1"/>
          <w:sz w:val="28"/>
        </w:rPr>
        <w:t xml:space="preserve">Дядьковское сельское поселение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 образования в сети «Интернет», публикацию в средствах массовой информации.</w:t>
      </w:r>
    </w:p>
    <w:p w:rsidR="0084411B" w:rsidRDefault="00D667F7">
      <w:pPr>
        <w:pStyle w:val="ConsPlusNormal1"/>
        <w:numPr>
          <w:ilvl w:val="0"/>
          <w:numId w:val="4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на 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84411B" w:rsidRDefault="0084411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84411B" w:rsidRDefault="0084411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84411B" w:rsidRDefault="00D667F7">
      <w:pPr>
        <w:widowControl w:val="0"/>
        <w:tabs>
          <w:tab w:val="left" w:pos="709"/>
        </w:tabs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84411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F7" w:rsidRDefault="00D667F7">
      <w:pPr>
        <w:pStyle w:val="30"/>
      </w:pPr>
      <w:r>
        <w:separator/>
      </w:r>
    </w:p>
  </w:endnote>
  <w:endnote w:type="continuationSeparator" w:id="0">
    <w:p w:rsidR="00D667F7" w:rsidRDefault="00D667F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F7" w:rsidRDefault="00D667F7">
      <w:pPr>
        <w:pStyle w:val="30"/>
      </w:pPr>
      <w:r>
        <w:separator/>
      </w:r>
    </w:p>
  </w:footnote>
  <w:footnote w:type="continuationSeparator" w:id="0">
    <w:p w:rsidR="00D667F7" w:rsidRDefault="00D667F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1B" w:rsidRDefault="00D667F7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FB16BE" w:rsidRPr="00FB16B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84411B" w:rsidRDefault="0084411B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F47"/>
    <w:multiLevelType w:val="hybridMultilevel"/>
    <w:tmpl w:val="5A6C4C24"/>
    <w:lvl w:ilvl="0" w:tplc="6E68EC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9EE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C944B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3C8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178D3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744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44C6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5CC94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C88A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973EFF"/>
    <w:multiLevelType w:val="hybridMultilevel"/>
    <w:tmpl w:val="17E0483A"/>
    <w:lvl w:ilvl="0" w:tplc="6D2A66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E7E5A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AB85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808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B2F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976D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9121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FAC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C08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1323D3"/>
    <w:multiLevelType w:val="multilevel"/>
    <w:tmpl w:val="111236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A92366A"/>
    <w:multiLevelType w:val="multilevel"/>
    <w:tmpl w:val="004CB5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AA75957"/>
    <w:multiLevelType w:val="multilevel"/>
    <w:tmpl w:val="27728F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DB803A5"/>
    <w:multiLevelType w:val="multilevel"/>
    <w:tmpl w:val="3B1851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0CE69A0"/>
    <w:multiLevelType w:val="multilevel"/>
    <w:tmpl w:val="3B7C7C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1D37369"/>
    <w:multiLevelType w:val="multilevel"/>
    <w:tmpl w:val="49CEF2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4484206"/>
    <w:multiLevelType w:val="multilevel"/>
    <w:tmpl w:val="044652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6766148"/>
    <w:multiLevelType w:val="multilevel"/>
    <w:tmpl w:val="AD4824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8663892"/>
    <w:multiLevelType w:val="multilevel"/>
    <w:tmpl w:val="B810B6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9615FB1"/>
    <w:multiLevelType w:val="multilevel"/>
    <w:tmpl w:val="C7860D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96D1153"/>
    <w:multiLevelType w:val="multilevel"/>
    <w:tmpl w:val="2946BA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AA0332D"/>
    <w:multiLevelType w:val="multilevel"/>
    <w:tmpl w:val="47AAD6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1B8D3230"/>
    <w:multiLevelType w:val="multilevel"/>
    <w:tmpl w:val="9EF0FE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1C40678D"/>
    <w:multiLevelType w:val="hybridMultilevel"/>
    <w:tmpl w:val="C11252B6"/>
    <w:lvl w:ilvl="0" w:tplc="80CEF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0E4E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B074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B006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A2E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8090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C483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F2A5A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288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6E254D4"/>
    <w:multiLevelType w:val="hybridMultilevel"/>
    <w:tmpl w:val="11AC4FDC"/>
    <w:lvl w:ilvl="0" w:tplc="20EC5C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ECE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BE58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624C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A188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9AAE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BC40F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0A819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C8E6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27B15C7B"/>
    <w:multiLevelType w:val="multilevel"/>
    <w:tmpl w:val="99AE49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A6E663D"/>
    <w:multiLevelType w:val="hybridMultilevel"/>
    <w:tmpl w:val="213ED2C2"/>
    <w:lvl w:ilvl="0" w:tplc="0B24AB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FE63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902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D48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00E7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281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3AF1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3140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DE5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1827688"/>
    <w:multiLevelType w:val="multilevel"/>
    <w:tmpl w:val="0164A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6C03354"/>
    <w:multiLevelType w:val="hybridMultilevel"/>
    <w:tmpl w:val="95741FCA"/>
    <w:lvl w:ilvl="0" w:tplc="FA38E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310A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7E7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EC3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5E8B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70B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C04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2B44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0C89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B9F11CE"/>
    <w:multiLevelType w:val="multilevel"/>
    <w:tmpl w:val="6B7624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C46147E"/>
    <w:multiLevelType w:val="multilevel"/>
    <w:tmpl w:val="CE80B3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C5660A4"/>
    <w:multiLevelType w:val="multilevel"/>
    <w:tmpl w:val="DBBE9B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EEB02C0"/>
    <w:multiLevelType w:val="multilevel"/>
    <w:tmpl w:val="E1DC6B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13C5865"/>
    <w:multiLevelType w:val="multilevel"/>
    <w:tmpl w:val="BEAA08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85D5344"/>
    <w:multiLevelType w:val="multilevel"/>
    <w:tmpl w:val="F2BE1A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8EF4892"/>
    <w:multiLevelType w:val="hybridMultilevel"/>
    <w:tmpl w:val="AF225424"/>
    <w:lvl w:ilvl="0" w:tplc="61A8F6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EB4D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32A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F8B6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F08C7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26E0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4016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07A66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5E484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496F62FA"/>
    <w:multiLevelType w:val="multilevel"/>
    <w:tmpl w:val="4FEC7A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A4446B1"/>
    <w:multiLevelType w:val="multilevel"/>
    <w:tmpl w:val="1BD04E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C3A14FE"/>
    <w:multiLevelType w:val="multilevel"/>
    <w:tmpl w:val="BA98E0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CFD4FFC"/>
    <w:multiLevelType w:val="multilevel"/>
    <w:tmpl w:val="D4100F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4F47148B"/>
    <w:multiLevelType w:val="multilevel"/>
    <w:tmpl w:val="702CE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4F5F46D5"/>
    <w:multiLevelType w:val="multilevel"/>
    <w:tmpl w:val="BE6E00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53922E4"/>
    <w:multiLevelType w:val="hybridMultilevel"/>
    <w:tmpl w:val="739A63C4"/>
    <w:lvl w:ilvl="0" w:tplc="D30AB7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EF4C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186D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66C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D228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42E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8FEC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B80AD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94C6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55DD4C05"/>
    <w:multiLevelType w:val="multilevel"/>
    <w:tmpl w:val="CA909C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7423F8F"/>
    <w:multiLevelType w:val="multilevel"/>
    <w:tmpl w:val="88DCFE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5F8D6CF2"/>
    <w:multiLevelType w:val="multilevel"/>
    <w:tmpl w:val="3E5470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 w15:restartNumberingAfterBreak="0">
    <w:nsid w:val="623E2518"/>
    <w:multiLevelType w:val="hybridMultilevel"/>
    <w:tmpl w:val="728CD4E6"/>
    <w:lvl w:ilvl="0" w:tplc="1FC04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3DEFC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84E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E78D9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80D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BC3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E6E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7D44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A8A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66FF1D71"/>
    <w:multiLevelType w:val="multilevel"/>
    <w:tmpl w:val="229645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79B7446"/>
    <w:multiLevelType w:val="hybridMultilevel"/>
    <w:tmpl w:val="DC1A568C"/>
    <w:lvl w:ilvl="0" w:tplc="CB6EBF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BC81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2E6B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227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BEB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460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92D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FA93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D18D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6B0C7FFA"/>
    <w:multiLevelType w:val="multilevel"/>
    <w:tmpl w:val="A4A871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E837859"/>
    <w:multiLevelType w:val="multilevel"/>
    <w:tmpl w:val="96E8EE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39322F5"/>
    <w:multiLevelType w:val="hybridMultilevel"/>
    <w:tmpl w:val="919CB270"/>
    <w:lvl w:ilvl="0" w:tplc="E5FECE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525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0A28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BB02C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9E3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A6E8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2ED9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6B4B8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683B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4" w15:restartNumberingAfterBreak="0">
    <w:nsid w:val="73B422A6"/>
    <w:multiLevelType w:val="multilevel"/>
    <w:tmpl w:val="8592CE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5F16BC7"/>
    <w:multiLevelType w:val="multilevel"/>
    <w:tmpl w:val="87FA2C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9161159"/>
    <w:multiLevelType w:val="multilevel"/>
    <w:tmpl w:val="D04C87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B484AE9"/>
    <w:multiLevelType w:val="multilevel"/>
    <w:tmpl w:val="1396BA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5"/>
  </w:num>
  <w:num w:numId="2">
    <w:abstractNumId w:val="20"/>
  </w:num>
  <w:num w:numId="3">
    <w:abstractNumId w:val="38"/>
  </w:num>
  <w:num w:numId="4">
    <w:abstractNumId w:val="42"/>
  </w:num>
  <w:num w:numId="5">
    <w:abstractNumId w:val="47"/>
  </w:num>
  <w:num w:numId="6">
    <w:abstractNumId w:val="37"/>
  </w:num>
  <w:num w:numId="7">
    <w:abstractNumId w:val="10"/>
  </w:num>
  <w:num w:numId="8">
    <w:abstractNumId w:val="7"/>
  </w:num>
  <w:num w:numId="9">
    <w:abstractNumId w:val="30"/>
  </w:num>
  <w:num w:numId="10">
    <w:abstractNumId w:val="36"/>
  </w:num>
  <w:num w:numId="11">
    <w:abstractNumId w:val="3"/>
  </w:num>
  <w:num w:numId="12">
    <w:abstractNumId w:val="46"/>
  </w:num>
  <w:num w:numId="13">
    <w:abstractNumId w:val="31"/>
  </w:num>
  <w:num w:numId="14">
    <w:abstractNumId w:val="16"/>
  </w:num>
  <w:num w:numId="15">
    <w:abstractNumId w:val="13"/>
  </w:num>
  <w:num w:numId="16">
    <w:abstractNumId w:val="6"/>
  </w:num>
  <w:num w:numId="17">
    <w:abstractNumId w:val="44"/>
  </w:num>
  <w:num w:numId="18">
    <w:abstractNumId w:val="8"/>
  </w:num>
  <w:num w:numId="19">
    <w:abstractNumId w:val="26"/>
  </w:num>
  <w:num w:numId="20">
    <w:abstractNumId w:val="39"/>
  </w:num>
  <w:num w:numId="21">
    <w:abstractNumId w:val="27"/>
  </w:num>
  <w:num w:numId="22">
    <w:abstractNumId w:val="34"/>
  </w:num>
  <w:num w:numId="23">
    <w:abstractNumId w:val="43"/>
  </w:num>
  <w:num w:numId="24">
    <w:abstractNumId w:val="28"/>
  </w:num>
  <w:num w:numId="25">
    <w:abstractNumId w:val="0"/>
  </w:num>
  <w:num w:numId="26">
    <w:abstractNumId w:val="2"/>
  </w:num>
  <w:num w:numId="27">
    <w:abstractNumId w:val="5"/>
  </w:num>
  <w:num w:numId="28">
    <w:abstractNumId w:val="4"/>
  </w:num>
  <w:num w:numId="29">
    <w:abstractNumId w:val="29"/>
  </w:num>
  <w:num w:numId="30">
    <w:abstractNumId w:val="9"/>
  </w:num>
  <w:num w:numId="31">
    <w:abstractNumId w:val="22"/>
  </w:num>
  <w:num w:numId="32">
    <w:abstractNumId w:val="14"/>
  </w:num>
  <w:num w:numId="33">
    <w:abstractNumId w:val="24"/>
  </w:num>
  <w:num w:numId="34">
    <w:abstractNumId w:val="23"/>
  </w:num>
  <w:num w:numId="35">
    <w:abstractNumId w:val="41"/>
  </w:num>
  <w:num w:numId="36">
    <w:abstractNumId w:val="32"/>
  </w:num>
  <w:num w:numId="37">
    <w:abstractNumId w:val="17"/>
  </w:num>
  <w:num w:numId="38">
    <w:abstractNumId w:val="19"/>
  </w:num>
  <w:num w:numId="39">
    <w:abstractNumId w:val="12"/>
  </w:num>
  <w:num w:numId="40">
    <w:abstractNumId w:val="21"/>
  </w:num>
  <w:num w:numId="41">
    <w:abstractNumId w:val="35"/>
  </w:num>
  <w:num w:numId="42">
    <w:abstractNumId w:val="18"/>
  </w:num>
  <w:num w:numId="43">
    <w:abstractNumId w:val="15"/>
  </w:num>
  <w:num w:numId="44">
    <w:abstractNumId w:val="40"/>
  </w:num>
  <w:num w:numId="45">
    <w:abstractNumId w:val="33"/>
  </w:num>
  <w:num w:numId="46">
    <w:abstractNumId w:val="11"/>
  </w:num>
  <w:num w:numId="47">
    <w:abstractNumId w:val="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1B"/>
    <w:rsid w:val="0084411B"/>
    <w:rsid w:val="00D667F7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B2EF"/>
  <w15:docId w15:val="{8AF29F2D-F634-43D9-A41E-DB75E36E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4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170</cp:revision>
  <cp:lastPrinted>2024-02-29T07:47:00Z</cp:lastPrinted>
  <dcterms:created xsi:type="dcterms:W3CDTF">2024-02-29T07:46:00Z</dcterms:created>
  <dcterms:modified xsi:type="dcterms:W3CDTF">2024-02-29T07:47:00Z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