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95" w:rsidRDefault="00B424B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4A4595" w:rsidRDefault="00B424B6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A4595" w:rsidRDefault="00B424B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A4595" w:rsidRDefault="004A459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A4595" w:rsidRDefault="004A459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A4595" w:rsidRDefault="00B424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A4595" w:rsidRDefault="004A4595">
      <w:pPr>
        <w:tabs>
          <w:tab w:val="left" w:pos="709"/>
        </w:tabs>
        <w:jc w:val="center"/>
        <w:rPr>
          <w:sz w:val="28"/>
        </w:rPr>
      </w:pPr>
    </w:p>
    <w:p w:rsidR="004A4595" w:rsidRDefault="004A4595">
      <w:pPr>
        <w:tabs>
          <w:tab w:val="left" w:pos="709"/>
        </w:tabs>
        <w:jc w:val="center"/>
        <w:rPr>
          <w:sz w:val="28"/>
        </w:rPr>
      </w:pPr>
    </w:p>
    <w:p w:rsidR="004A4595" w:rsidRDefault="0085257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B424B6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B424B6">
        <w:rPr>
          <w:sz w:val="28"/>
        </w:rPr>
        <w:t xml:space="preserve"> № </w:t>
      </w:r>
      <w:r>
        <w:rPr>
          <w:sz w:val="28"/>
        </w:rPr>
        <w:t>88-п</w:t>
      </w:r>
    </w:p>
    <w:p w:rsidR="004A4595" w:rsidRDefault="004A459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A4595">
        <w:trPr>
          <w:trHeight w:val="1515"/>
        </w:trPr>
        <w:tc>
          <w:tcPr>
            <w:tcW w:w="9929" w:type="dxa"/>
          </w:tcPr>
          <w:p w:rsidR="004A4595" w:rsidRDefault="004A459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4A4595" w:rsidRDefault="00B424B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4A4595">
        <w:tc>
          <w:tcPr>
            <w:tcW w:w="9929" w:type="dxa"/>
          </w:tcPr>
          <w:p w:rsidR="004A4595" w:rsidRDefault="00B424B6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</w:t>
            </w:r>
            <w:r>
              <w:rPr>
                <w:color w:val="000000" w:themeColor="text1"/>
                <w:sz w:val="28"/>
              </w:rPr>
              <w:t xml:space="preserve">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color w:val="000000" w:themeColor="text1"/>
                <w:sz w:val="28"/>
              </w:rPr>
              <w:t>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09.02.2024,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</w:t>
            </w:r>
            <w:r>
              <w:rPr>
                <w:color w:val="000000" w:themeColor="text1"/>
                <w:sz w:val="28"/>
              </w:rPr>
              <w:t xml:space="preserve">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17.07.2023 № 312-п «Об утверждении генерального плана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корректировки границ функциональных зон «Зона лесов», «Иные зоны» по границам ООПТ</w:t>
            </w:r>
            <w:r>
              <w:rPr>
                <w:color w:val="000000" w:themeColor="text1"/>
                <w:sz w:val="28"/>
              </w:rPr>
              <w:t xml:space="preserve"> «Малая дубрава» и </w:t>
            </w:r>
            <w:proofErr w:type="spellStart"/>
            <w:r>
              <w:rPr>
                <w:color w:val="000000" w:themeColor="text1"/>
                <w:sz w:val="28"/>
              </w:rPr>
              <w:t>Кораблинского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лесничества.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</w:t>
            </w:r>
            <w:r>
              <w:rPr>
                <w:color w:val="000000" w:themeColor="text1"/>
                <w:sz w:val="28"/>
              </w:rPr>
              <w:t xml:space="preserve">альной государственной информационной системе территориального </w:t>
            </w:r>
            <w:r>
              <w:rPr>
                <w:color w:val="000000" w:themeColor="text1"/>
                <w:sz w:val="28"/>
              </w:rPr>
              <w:lastRenderedPageBreak/>
              <w:t>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</w:t>
            </w:r>
            <w:r>
              <w:rPr>
                <w:color w:val="000000" w:themeColor="text1"/>
                <w:sz w:val="28"/>
                <w:szCs w:val="28"/>
              </w:rPr>
              <w:t>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4A4595" w:rsidRDefault="00B424B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</w:t>
            </w:r>
            <w:r>
              <w:rPr>
                <w:color w:val="000000" w:themeColor="text1"/>
                <w:sz w:val="28"/>
                <w:szCs w:val="28"/>
              </w:rPr>
              <w:t>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4A4595" w:rsidRDefault="00B424B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</w:t>
            </w:r>
            <w:r>
              <w:rPr>
                <w:color w:val="000000" w:themeColor="text1"/>
                <w:sz w:val="28"/>
              </w:rPr>
              <w:t>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      </w:r>
            <w:r w:rsidR="0085257B">
              <w:rPr>
                <w:color w:val="000000" w:themeColor="text1"/>
                <w:sz w:val="28"/>
              </w:rPr>
              <w:br/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>в сети «И</w:t>
            </w:r>
            <w:r>
              <w:rPr>
                <w:color w:val="000000" w:themeColor="text1"/>
                <w:sz w:val="28"/>
              </w:rPr>
              <w:t>нтернет».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</w:t>
            </w:r>
            <w:r>
              <w:rPr>
                <w:color w:val="000000" w:themeColor="text1"/>
                <w:sz w:val="28"/>
              </w:rPr>
              <w:t xml:space="preserve">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A4595" w:rsidRDefault="00B424B6" w:rsidP="00B424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</w:t>
            </w:r>
            <w:r>
              <w:rPr>
                <w:sz w:val="28"/>
                <w:highlight w:val="white"/>
              </w:rPr>
              <w:t>адостроительства Рязанской области Т.С. Попкову.</w:t>
            </w:r>
          </w:p>
          <w:p w:rsidR="004A4595" w:rsidRDefault="004A4595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4A4595" w:rsidRDefault="004A459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595">
        <w:tc>
          <w:tcPr>
            <w:tcW w:w="9929" w:type="dxa"/>
          </w:tcPr>
          <w:p w:rsidR="004A4595" w:rsidRDefault="00B424B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4A4595" w:rsidRDefault="004A4595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A4595" w:rsidRDefault="004A459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A4595" w:rsidRDefault="004A4595">
      <w:pPr>
        <w:rPr>
          <w:sz w:val="28"/>
        </w:rPr>
      </w:pPr>
    </w:p>
    <w:p w:rsidR="004A4595" w:rsidRDefault="004A4595">
      <w:pPr>
        <w:tabs>
          <w:tab w:val="left" w:pos="709"/>
        </w:tabs>
        <w:jc w:val="both"/>
        <w:rPr>
          <w:sz w:val="28"/>
        </w:rPr>
      </w:pPr>
    </w:p>
    <w:p w:rsidR="004A4595" w:rsidRDefault="004A4595">
      <w:pPr>
        <w:pStyle w:val="30"/>
      </w:pPr>
    </w:p>
    <w:sectPr w:rsidR="004A4595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B6" w:rsidRDefault="00B424B6">
      <w:pPr>
        <w:pStyle w:val="30"/>
      </w:pPr>
      <w:r>
        <w:separator/>
      </w:r>
    </w:p>
  </w:endnote>
  <w:endnote w:type="continuationSeparator" w:id="0">
    <w:p w:rsidR="00B424B6" w:rsidRDefault="00B424B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B6" w:rsidRDefault="00B424B6">
      <w:pPr>
        <w:pStyle w:val="30"/>
      </w:pPr>
      <w:r>
        <w:separator/>
      </w:r>
    </w:p>
  </w:footnote>
  <w:footnote w:type="continuationSeparator" w:id="0">
    <w:p w:rsidR="00B424B6" w:rsidRDefault="00B424B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95" w:rsidRDefault="00B424B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A4595" w:rsidRDefault="004A459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F5142"/>
    <w:multiLevelType w:val="multilevel"/>
    <w:tmpl w:val="6AE8E8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5"/>
    <w:rsid w:val="004A4595"/>
    <w:rsid w:val="0085257B"/>
    <w:rsid w:val="00B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2207"/>
  <w15:docId w15:val="{7FC83727-98BB-43CE-A958-1D655696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2024-03-07T10:44:00Z</dcterms:created>
  <dcterms:modified xsi:type="dcterms:W3CDTF">2024-03-07T10:51:00Z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