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FD" w:rsidRDefault="00A4270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BFD" w:rsidRDefault="00A42707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05BFD" w:rsidRDefault="00A42707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05BFD" w:rsidRDefault="00105BFD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105BFD" w:rsidRDefault="00105BFD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105BFD" w:rsidRDefault="00A4270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05BFD" w:rsidRDefault="00105BFD">
      <w:pPr>
        <w:tabs>
          <w:tab w:val="left" w:pos="709"/>
        </w:tabs>
        <w:jc w:val="center"/>
        <w:rPr>
          <w:sz w:val="28"/>
        </w:rPr>
      </w:pPr>
    </w:p>
    <w:p w:rsidR="00105BFD" w:rsidRDefault="00105BFD">
      <w:pPr>
        <w:tabs>
          <w:tab w:val="left" w:pos="709"/>
        </w:tabs>
        <w:jc w:val="center"/>
        <w:rPr>
          <w:sz w:val="28"/>
        </w:rPr>
      </w:pPr>
    </w:p>
    <w:p w:rsidR="00105BFD" w:rsidRDefault="0089769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марта </w:t>
      </w:r>
      <w:r w:rsidR="00A42707">
        <w:rPr>
          <w:sz w:val="28"/>
        </w:rPr>
        <w:t xml:space="preserve">2024 г.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bookmarkStart w:id="0" w:name="_GoBack"/>
      <w:bookmarkEnd w:id="0"/>
      <w:r w:rsidR="00A42707">
        <w:rPr>
          <w:sz w:val="28"/>
        </w:rPr>
        <w:t xml:space="preserve"> № </w:t>
      </w:r>
      <w:r>
        <w:rPr>
          <w:sz w:val="28"/>
        </w:rPr>
        <w:t>93-п</w:t>
      </w:r>
    </w:p>
    <w:p w:rsidR="00105BFD" w:rsidRDefault="00105BFD">
      <w:pPr>
        <w:tabs>
          <w:tab w:val="left" w:pos="709"/>
        </w:tabs>
        <w:jc w:val="both"/>
        <w:rPr>
          <w:sz w:val="28"/>
        </w:rPr>
      </w:pPr>
    </w:p>
    <w:p w:rsidR="00105BFD" w:rsidRDefault="00105BFD">
      <w:pPr>
        <w:tabs>
          <w:tab w:val="left" w:pos="709"/>
        </w:tabs>
        <w:jc w:val="both"/>
        <w:rPr>
          <w:sz w:val="28"/>
        </w:rPr>
      </w:pPr>
    </w:p>
    <w:p w:rsidR="00105BFD" w:rsidRDefault="00A42707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Дубровическое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сельское поселение Рязанского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105BFD" w:rsidRDefault="00A42707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</w:p>
    <w:p w:rsidR="00105BFD" w:rsidRDefault="00105BFD">
      <w:pPr>
        <w:tabs>
          <w:tab w:val="left" w:pos="709"/>
        </w:tabs>
        <w:jc w:val="center"/>
        <w:rPr>
          <w:color w:val="auto"/>
          <w:sz w:val="28"/>
        </w:rPr>
      </w:pPr>
    </w:p>
    <w:p w:rsidR="00105BFD" w:rsidRDefault="00A42707">
      <w:pPr>
        <w:widowControl w:val="0"/>
        <w:tabs>
          <w:tab w:val="left" w:pos="709"/>
        </w:tabs>
        <w:ind w:firstLine="709"/>
        <w:jc w:val="both"/>
      </w:pPr>
      <w:r>
        <w:rPr>
          <w:color w:val="auto"/>
          <w:sz w:val="28"/>
          <w:szCs w:val="28"/>
        </w:rPr>
        <w:t>На основании статей 23-25 Градо</w:t>
      </w:r>
      <w:r>
        <w:rPr>
          <w:sz w:val="28"/>
          <w:szCs w:val="28"/>
        </w:rPr>
        <w:t xml:space="preserve">строительного кодекса Российской Федерации, </w:t>
      </w:r>
      <w:r>
        <w:rPr>
          <w:spacing w:val="-6"/>
          <w:sz w:val="28"/>
          <w:szCs w:val="28"/>
        </w:rPr>
        <w:t xml:space="preserve">статьи </w:t>
      </w:r>
      <w:r>
        <w:rPr>
          <w:sz w:val="28"/>
          <w:szCs w:val="28"/>
        </w:rPr>
        <w:t>2 Закона Рязанск</w:t>
      </w:r>
      <w:r>
        <w:rPr>
          <w:sz w:val="28"/>
          <w:szCs w:val="28"/>
        </w:rPr>
        <w:t xml:space="preserve">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</w:t>
      </w:r>
      <w:r>
        <w:rPr>
          <w:sz w:val="28"/>
          <w:szCs w:val="28"/>
        </w:rPr>
        <w:t>Рязанской области», с учетом заключения о результатах общественных обсуждений                   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>09.02.2024</w:t>
      </w:r>
      <w:r>
        <w:rPr>
          <w:sz w:val="28"/>
          <w:szCs w:val="28"/>
        </w:rPr>
        <w:t>, руководст</w:t>
      </w:r>
      <w:r>
        <w:rPr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105BFD" w:rsidRDefault="00A42707" w:rsidP="00A42707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 w:val="28"/>
        </w:rPr>
      </w:pPr>
      <w:r>
        <w:rPr>
          <w:sz w:val="28"/>
          <w:szCs w:val="28"/>
        </w:rPr>
        <w:t xml:space="preserve">Утвердить изменения в генеральный план муниципального </w:t>
      </w:r>
      <w:r>
        <w:rPr>
          <w:sz w:val="28"/>
          <w:szCs w:val="28"/>
        </w:rPr>
        <w:br/>
        <w:t xml:space="preserve">образования – </w:t>
      </w:r>
      <w:r>
        <w:rPr>
          <w:rFonts w:eastAsia="Times New Roman" w:cs="Times New Roman"/>
          <w:color w:val="000000" w:themeColor="text1"/>
          <w:sz w:val="28"/>
        </w:rPr>
        <w:t>Дубровическое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 Рязанского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 xml:space="preserve">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color w:val="000000" w:themeColor="text1"/>
          <w:sz w:val="28"/>
        </w:rPr>
        <w:t>от</w:t>
      </w:r>
      <w:r>
        <w:rPr>
          <w:color w:val="000000" w:themeColor="text1"/>
          <w:sz w:val="28"/>
        </w:rPr>
        <w:t xml:space="preserve"> 27.11.2019 № 379-п </w:t>
      </w:r>
      <w:r>
        <w:rPr>
          <w:color w:val="000000" w:themeColor="text1"/>
          <w:sz w:val="28"/>
        </w:rPr>
        <w:br/>
        <w:t>«Об утверждении Генерального плана муниципального образования – Дубровическое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сельское поселение Рязанского муниципального района Рязанской области» (в редакции постановлений Главархитектуры Рязанской области </w:t>
      </w:r>
      <w:r>
        <w:rPr>
          <w:color w:val="000000" w:themeColor="text1"/>
          <w:sz w:val="28"/>
        </w:rPr>
        <w:br/>
        <w:t>от 21.03.2022 № 131-п, от</w:t>
      </w:r>
      <w:r>
        <w:rPr>
          <w:color w:val="000000" w:themeColor="text1"/>
          <w:sz w:val="28"/>
        </w:rPr>
        <w:t xml:space="preserve"> 21.06.2023 № 257-п, от 07.08.2023 № 363-п,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highlight w:val="white"/>
        </w:rPr>
        <w:t>от 21.02.2024 № 65-п, от 06.03.2024 № 80-п, с изменения</w:t>
      </w:r>
      <w:r>
        <w:rPr>
          <w:color w:val="000000" w:themeColor="text1"/>
          <w:sz w:val="28"/>
        </w:rPr>
        <w:t>ми, внесенными Решением Рязанского областного суда от 26.04.2021 № 3а-201/2021) (далее – Постановление)</w:t>
      </w:r>
      <w:r>
        <w:rPr>
          <w:color w:val="000000" w:themeColor="text1"/>
          <w:sz w:val="28"/>
          <w:szCs w:val="27"/>
        </w:rPr>
        <w:t>:</w:t>
      </w:r>
    </w:p>
    <w:p w:rsidR="00105BFD" w:rsidRDefault="00A42707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1) </w:t>
      </w:r>
      <w:r>
        <w:rPr>
          <w:color w:val="000000" w:themeColor="text1"/>
          <w:sz w:val="28"/>
          <w:szCs w:val="28"/>
          <w:highlight w:val="white"/>
        </w:rPr>
        <w:t xml:space="preserve"> в</w:t>
      </w:r>
      <w:r>
        <w:rPr>
          <w:color w:val="000000" w:themeColor="text1"/>
          <w:sz w:val="28"/>
          <w:szCs w:val="27"/>
        </w:rPr>
        <w:t xml:space="preserve"> таблице пункта 2.2 приложения № 1 к Постановлению цифры «148000» заменить цифрами «398000»</w:t>
      </w:r>
      <w:r>
        <w:t>;</w:t>
      </w:r>
    </w:p>
    <w:p w:rsidR="00105BFD" w:rsidRDefault="00A42707">
      <w:pPr>
        <w:pStyle w:val="ConsPlusNormal1"/>
        <w:tabs>
          <w:tab w:val="left" w:pos="0"/>
          <w:tab w:val="left" w:pos="567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7"/>
        </w:rPr>
        <w:t>в приложении № 2 к Постановле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 xml:space="preserve">нию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согласно приложению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№ 1 к настоящему постановлению;</w:t>
      </w:r>
    </w:p>
    <w:p w:rsidR="00105BFD" w:rsidRDefault="00A42707">
      <w:pPr>
        <w:pStyle w:val="ConsPlusNormal1"/>
        <w:tabs>
          <w:tab w:val="left" w:pos="0"/>
          <w:tab w:val="left" w:pos="567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>3</w:t>
      </w:r>
      <w:r>
        <w:rPr>
          <w:rFonts w:ascii="Times New Roman" w:hAnsi="Times New Roman"/>
          <w:color w:val="auto"/>
          <w:sz w:val="28"/>
          <w:szCs w:val="27"/>
          <w:highlight w:val="white"/>
        </w:rPr>
        <w:t xml:space="preserve">) </w:t>
      </w:r>
      <w:r>
        <w:rPr>
          <w:rFonts w:ascii="Times New Roman" w:hAnsi="Times New Roman"/>
          <w:color w:val="000000" w:themeColor="text1"/>
          <w:sz w:val="28"/>
          <w:szCs w:val="27"/>
        </w:rPr>
        <w:t>в приложении № 3 к Постановле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 xml:space="preserve">нию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согласно приложению </w:t>
      </w:r>
      <w:r>
        <w:rPr>
          <w:rFonts w:ascii="Times New Roman" w:hAnsi="Times New Roman"/>
          <w:color w:val="000000" w:themeColor="text1"/>
          <w:sz w:val="28"/>
          <w:szCs w:val="27"/>
        </w:rPr>
        <w:br/>
      </w:r>
      <w:r>
        <w:rPr>
          <w:rFonts w:ascii="Times New Roman" w:hAnsi="Times New Roman"/>
          <w:color w:val="000000" w:themeColor="text1"/>
          <w:sz w:val="28"/>
          <w:szCs w:val="27"/>
        </w:rPr>
        <w:t>№ 2 к настоящему постановлению;</w:t>
      </w:r>
    </w:p>
    <w:p w:rsidR="00105BFD" w:rsidRDefault="00A42707">
      <w:pPr>
        <w:pStyle w:val="ConsPlusNormal1"/>
        <w:tabs>
          <w:tab w:val="left" w:pos="0"/>
          <w:tab w:val="left" w:pos="567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4) в приложении № 4 к Постановле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 xml:space="preserve">нию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согласно приложению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№ 3 к настоящему постановлению.</w:t>
      </w:r>
    </w:p>
    <w:p w:rsidR="00105BFD" w:rsidRDefault="00A42707" w:rsidP="00A42707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Настоящее постановление вступает в силу со дня его официального опубликования.</w:t>
      </w:r>
    </w:p>
    <w:p w:rsidR="00105BFD" w:rsidRDefault="00A42707" w:rsidP="00A42707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казенному учреждению Рязанской области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«Центр градостроительного развития Рязанской области» обеспечить доступ </w:t>
      </w:r>
      <w:r>
        <w:rPr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rFonts w:eastAsia="Times New Roman" w:cs="Times New Roman"/>
          <w:color w:val="000000" w:themeColor="text1"/>
          <w:sz w:val="28"/>
        </w:rPr>
        <w:t>Дубровическое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 Рязанского</w:t>
      </w:r>
      <w:r>
        <w:rPr>
          <w:sz w:val="28"/>
          <w:szCs w:val="28"/>
        </w:rPr>
        <w:t xml:space="preserve"> муниципального района Рязанской области </w:t>
      </w:r>
      <w:r>
        <w:rPr>
          <w:sz w:val="28"/>
          <w:szCs w:val="28"/>
        </w:rPr>
        <w:br/>
        <w:t>в фе</w:t>
      </w:r>
      <w:r>
        <w:rPr>
          <w:sz w:val="28"/>
          <w:szCs w:val="28"/>
        </w:rPr>
        <w:t>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105BFD" w:rsidRDefault="00A42707" w:rsidP="00A42707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кадровой работы и делопроизводства обеспечить:</w:t>
      </w:r>
    </w:p>
    <w:p w:rsidR="00105BFD" w:rsidRDefault="00A4270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 xml:space="preserve">1) государственную  регистрацию  настоящего  постановления  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05BFD" w:rsidRDefault="00A4270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</w:t>
      </w:r>
      <w:r>
        <w:rPr>
          <w:rFonts w:ascii="Times New Roman" w:hAnsi="Times New Roman"/>
          <w:color w:val="auto"/>
          <w:sz w:val="28"/>
          <w:szCs w:val="28"/>
        </w:rPr>
        <w:t>Рязанские ведомости» (www.rv-ryazan.ru) и на официальном интернет-портале правовой информации (www.pravo.gov.ru).</w:t>
      </w:r>
    </w:p>
    <w:p w:rsidR="00105BFD" w:rsidRDefault="00A42707" w:rsidP="00A42707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sz w:val="28"/>
          <w:szCs w:val="28"/>
        </w:rPr>
        <w:t xml:space="preserve"> архитектуры и градостроительства Рязанской области в сети «Интернет».</w:t>
      </w:r>
    </w:p>
    <w:p w:rsidR="00105BFD" w:rsidRDefault="00A42707" w:rsidP="00A42707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Предложить главе муниципального образования – Рязанский муниципальный район Рязанской области, главе муниципального образования – </w:t>
      </w:r>
      <w:r>
        <w:rPr>
          <w:rFonts w:eastAsia="Times New Roman" w:cs="Times New Roman"/>
          <w:color w:val="000000" w:themeColor="text1"/>
          <w:sz w:val="28"/>
        </w:rPr>
        <w:t>Дубровическое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 Рязанского</w:t>
      </w:r>
      <w:r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105BFD" w:rsidRDefault="00A42707" w:rsidP="00A42707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        </w:t>
      </w:r>
      <w:r>
        <w:rPr>
          <w:sz w:val="28"/>
          <w:szCs w:val="28"/>
        </w:rPr>
        <w:t xml:space="preserve">               на </w:t>
      </w:r>
      <w:r>
        <w:rPr>
          <w:sz w:val="28"/>
        </w:rPr>
        <w:t xml:space="preserve">заместителя начальника главного управления архитектуры </w:t>
      </w:r>
      <w:r>
        <w:rPr>
          <w:sz w:val="28"/>
        </w:rPr>
        <w:br/>
        <w:t>и градостроительства Рязанской области Т.С. Попкову.</w:t>
      </w:r>
    </w:p>
    <w:p w:rsidR="00105BFD" w:rsidRDefault="00105BFD">
      <w:pPr>
        <w:pStyle w:val="a9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105BFD" w:rsidRDefault="00105BFD">
      <w:pPr>
        <w:pStyle w:val="a9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105BFD" w:rsidRDefault="00A42707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105BFD" w:rsidRDefault="00105BFD">
      <w:pPr>
        <w:pStyle w:val="30"/>
      </w:pPr>
    </w:p>
    <w:sectPr w:rsidR="00105BFD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707" w:rsidRDefault="00A42707">
      <w:pPr>
        <w:pStyle w:val="30"/>
      </w:pPr>
      <w:r>
        <w:separator/>
      </w:r>
    </w:p>
  </w:endnote>
  <w:endnote w:type="continuationSeparator" w:id="0">
    <w:p w:rsidR="00A42707" w:rsidRDefault="00A42707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707" w:rsidRDefault="00A42707">
      <w:pPr>
        <w:pStyle w:val="30"/>
      </w:pPr>
      <w:r>
        <w:separator/>
      </w:r>
    </w:p>
  </w:footnote>
  <w:footnote w:type="continuationSeparator" w:id="0">
    <w:p w:rsidR="00A42707" w:rsidRDefault="00A42707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BFD" w:rsidRDefault="00A42707">
    <w:pPr>
      <w:pStyle w:val="af5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897697" w:rsidRPr="00897697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105BFD" w:rsidRDefault="00105BFD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B4F84"/>
    <w:multiLevelType w:val="multilevel"/>
    <w:tmpl w:val="BBAE8E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FD"/>
    <w:rsid w:val="00105BFD"/>
    <w:rsid w:val="00897697"/>
    <w:rsid w:val="00A4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ED97"/>
  <w15:docId w15:val="{E6FC944E-7893-47B1-8C51-53CE07ED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9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afa">
    <w:name w:val="Содержимое врезки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207</cp:revision>
  <dcterms:created xsi:type="dcterms:W3CDTF">2024-03-21T14:51:00Z</dcterms:created>
  <dcterms:modified xsi:type="dcterms:W3CDTF">2024-03-21T14:52:00Z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