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966" w:rsidRDefault="00151CA3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827966" w:rsidRDefault="00151CA3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827966" w:rsidRDefault="00151CA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27966" w:rsidRDefault="0082796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27966" w:rsidRDefault="0082796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27966" w:rsidRDefault="00151CA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27966" w:rsidRDefault="00827966">
      <w:pPr>
        <w:tabs>
          <w:tab w:val="left" w:pos="709"/>
        </w:tabs>
        <w:jc w:val="center"/>
        <w:rPr>
          <w:sz w:val="28"/>
        </w:rPr>
      </w:pPr>
    </w:p>
    <w:p w:rsidR="00827966" w:rsidRDefault="00827966">
      <w:pPr>
        <w:tabs>
          <w:tab w:val="left" w:pos="709"/>
        </w:tabs>
        <w:jc w:val="center"/>
        <w:rPr>
          <w:sz w:val="28"/>
        </w:rPr>
      </w:pPr>
    </w:p>
    <w:p w:rsidR="00827966" w:rsidRDefault="00680D15">
      <w:pPr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 xml:space="preserve">28 февраля </w:t>
      </w:r>
      <w:r w:rsidR="00151CA3">
        <w:rPr>
          <w:color w:val="auto"/>
          <w:sz w:val="28"/>
        </w:rPr>
        <w:t xml:space="preserve">2024 г.                                                                       </w:t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  <w:t xml:space="preserve">       </w:t>
      </w:r>
      <w:bookmarkStart w:id="0" w:name="_GoBack"/>
      <w:bookmarkEnd w:id="0"/>
      <w:r w:rsidR="00151CA3">
        <w:rPr>
          <w:color w:val="auto"/>
          <w:sz w:val="28"/>
        </w:rPr>
        <w:t xml:space="preserve"> № </w:t>
      </w:r>
      <w:r>
        <w:rPr>
          <w:color w:val="auto"/>
          <w:sz w:val="28"/>
        </w:rPr>
        <w:t>72-п</w:t>
      </w:r>
    </w:p>
    <w:p w:rsidR="00827966" w:rsidRDefault="00827966">
      <w:pPr>
        <w:tabs>
          <w:tab w:val="left" w:pos="709"/>
        </w:tabs>
        <w:jc w:val="both"/>
        <w:rPr>
          <w:color w:val="auto"/>
          <w:sz w:val="28"/>
        </w:rPr>
      </w:pPr>
    </w:p>
    <w:p w:rsidR="00827966" w:rsidRDefault="00827966">
      <w:pPr>
        <w:tabs>
          <w:tab w:val="left" w:pos="709"/>
        </w:tabs>
        <w:jc w:val="both"/>
        <w:rPr>
          <w:color w:val="auto"/>
          <w:sz w:val="28"/>
        </w:rPr>
      </w:pPr>
    </w:p>
    <w:p w:rsidR="00827966" w:rsidRDefault="00151CA3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Об утверждении изменений в </w:t>
      </w:r>
      <w:r>
        <w:rPr>
          <w:rFonts w:ascii="Times New Roman" w:hAnsi="Times New Roman"/>
          <w:color w:val="auto"/>
          <w:sz w:val="28"/>
        </w:rPr>
        <w:t xml:space="preserve">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</w:rPr>
        <w:t>Незнановское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сельское поселение</w:t>
      </w:r>
    </w:p>
    <w:p w:rsidR="00827966" w:rsidRDefault="00151CA3">
      <w:pPr>
        <w:tabs>
          <w:tab w:val="left" w:pos="709"/>
        </w:tabs>
        <w:jc w:val="center"/>
        <w:rPr>
          <w:color w:val="auto"/>
          <w:sz w:val="28"/>
        </w:rPr>
      </w:pPr>
      <w:proofErr w:type="spellStart"/>
      <w:r>
        <w:rPr>
          <w:color w:val="auto"/>
          <w:sz w:val="28"/>
          <w:szCs w:val="28"/>
        </w:rPr>
        <w:t>Кораблинского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</w:t>
      </w:r>
      <w:r>
        <w:rPr>
          <w:color w:val="auto"/>
          <w:sz w:val="28"/>
        </w:rPr>
        <w:t>Рязанской области</w:t>
      </w:r>
    </w:p>
    <w:p w:rsidR="00827966" w:rsidRDefault="00827966">
      <w:pPr>
        <w:tabs>
          <w:tab w:val="left" w:pos="709"/>
        </w:tabs>
        <w:jc w:val="both"/>
        <w:rPr>
          <w:color w:val="auto"/>
          <w:sz w:val="28"/>
        </w:rPr>
      </w:pPr>
    </w:p>
    <w:p w:rsidR="00827966" w:rsidRDefault="00151CA3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highlight w:val="white"/>
        </w:rPr>
        <w:t>На основании статей 32, 33 Градостроительного кодекса Российской Федерации, статьи 2 Закона Рязанской о</w:t>
      </w:r>
      <w:r>
        <w:rPr>
          <w:color w:val="auto"/>
          <w:sz w:val="28"/>
          <w:highlight w:val="white"/>
        </w:rPr>
        <w:t xml:space="preserve">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</w:t>
      </w:r>
      <w:r>
        <w:rPr>
          <w:color w:val="auto"/>
          <w:sz w:val="28"/>
          <w:highlight w:val="white"/>
        </w:rPr>
        <w:t>Рязанской области», с учетом заключения о результатах общественных обсуждений                          о</w:t>
      </w:r>
      <w:r>
        <w:rPr>
          <w:color w:val="auto"/>
          <w:sz w:val="28"/>
        </w:rPr>
        <w:t xml:space="preserve">т </w:t>
      </w:r>
      <w:r>
        <w:rPr>
          <w:color w:val="auto"/>
          <w:sz w:val="28"/>
          <w:shd w:val="clear" w:color="FFFFFF" w:fill="FFFFFF" w:themeFill="background1"/>
        </w:rPr>
        <w:t>16.01.2024 п</w:t>
      </w:r>
      <w:r>
        <w:rPr>
          <w:color w:val="auto"/>
          <w:sz w:val="28"/>
        </w:rPr>
        <w:t>о про</w:t>
      </w:r>
      <w:r>
        <w:rPr>
          <w:color w:val="auto"/>
          <w:sz w:val="28"/>
          <w:highlight w:val="white"/>
        </w:rPr>
        <w:t>екту внесения изменений в правила землепользования</w:t>
      </w:r>
      <w:r>
        <w:rPr>
          <w:color w:val="auto"/>
          <w:sz w:val="28"/>
          <w:highlight w:val="white"/>
        </w:rPr>
        <w:br/>
        <w:t>и застройки муниципального образов</w:t>
      </w:r>
      <w:r>
        <w:rPr>
          <w:color w:val="auto"/>
          <w:sz w:val="28"/>
        </w:rPr>
        <w:t xml:space="preserve">ания – </w:t>
      </w:r>
      <w:proofErr w:type="spellStart"/>
      <w:r>
        <w:rPr>
          <w:color w:val="auto"/>
          <w:sz w:val="28"/>
        </w:rPr>
        <w:t>Незнановское</w:t>
      </w:r>
      <w:proofErr w:type="spellEnd"/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сельское поселение </w:t>
      </w:r>
      <w:proofErr w:type="spellStart"/>
      <w:r>
        <w:rPr>
          <w:color w:val="auto"/>
          <w:sz w:val="28"/>
          <w:szCs w:val="28"/>
        </w:rPr>
        <w:t>Кораблинс</w:t>
      </w:r>
      <w:r>
        <w:rPr>
          <w:color w:val="auto"/>
          <w:sz w:val="28"/>
          <w:szCs w:val="28"/>
        </w:rPr>
        <w:t>кого</w:t>
      </w:r>
      <w:proofErr w:type="spellEnd"/>
      <w:r>
        <w:rPr>
          <w:color w:val="auto"/>
          <w:sz w:val="28"/>
          <w:szCs w:val="28"/>
        </w:rPr>
        <w:t xml:space="preserve"> мун</w:t>
      </w:r>
      <w:r>
        <w:rPr>
          <w:color w:val="auto"/>
          <w:sz w:val="28"/>
          <w:szCs w:val="28"/>
          <w:highlight w:val="white"/>
        </w:rPr>
        <w:t>иципального района</w:t>
      </w:r>
      <w:r>
        <w:rPr>
          <w:color w:val="auto"/>
          <w:sz w:val="28"/>
          <w:highlight w:val="white"/>
        </w:rPr>
        <w:t xml:space="preserve"> Рязанской области, руководствуясь постановлением Правительства Рязанской области от 06.08.2008 № 153</w:t>
      </w:r>
      <w:r>
        <w:rPr>
          <w:color w:val="auto"/>
          <w:sz w:val="28"/>
          <w:highlight w:val="white"/>
        </w:rPr>
        <w:br/>
        <w:t>«Об утверждении Положения о главном управлении архитектуры</w:t>
      </w:r>
      <w:r>
        <w:rPr>
          <w:color w:val="auto"/>
          <w:sz w:val="28"/>
          <w:highlight w:val="white"/>
        </w:rPr>
        <w:br/>
        <w:t>и градостроительства Рязанской области»,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highlight w:val="white"/>
        </w:rPr>
        <w:t>главное управление архитекту</w:t>
      </w:r>
      <w:r>
        <w:rPr>
          <w:color w:val="auto"/>
          <w:sz w:val="28"/>
          <w:highlight w:val="white"/>
        </w:rPr>
        <w:t>ры</w:t>
      </w:r>
      <w:r>
        <w:rPr>
          <w:color w:val="auto"/>
          <w:sz w:val="28"/>
          <w:highlight w:val="white"/>
        </w:rPr>
        <w:br/>
        <w:t>и градостроительства Рязанской области ПОСТАНОВЛЯЕТ:</w:t>
      </w:r>
    </w:p>
    <w:p w:rsidR="00827966" w:rsidRDefault="00151CA3">
      <w:pPr>
        <w:pStyle w:val="ConsPlusNormal1"/>
        <w:numPr>
          <w:ilvl w:val="0"/>
          <w:numId w:val="24"/>
        </w:numPr>
        <w:tabs>
          <w:tab w:val="clear" w:pos="1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Внести изменения в 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</w:rPr>
        <w:t>Незнановское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Кораблинского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</w:t>
      </w:r>
      <w:r>
        <w:rPr>
          <w:rFonts w:ascii="Times New Roman" w:hAnsi="Times New Roman"/>
          <w:color w:val="auto"/>
          <w:sz w:val="28"/>
          <w:szCs w:val="27"/>
        </w:rPr>
        <w:t>, утвержденные постановлением главного управления архитектуры и градостроительства Рязанской области</w:t>
      </w:r>
      <w:r>
        <w:rPr>
          <w:rFonts w:ascii="Times New Roman" w:hAnsi="Times New Roman"/>
          <w:color w:val="auto"/>
          <w:sz w:val="28"/>
          <w:szCs w:val="27"/>
        </w:rPr>
        <w:br/>
        <w:t xml:space="preserve">от 21.11.2019 № 371-п «Об утверждении Правил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</w:rPr>
        <w:t>Незнановское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Кораблинского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</w:t>
      </w:r>
      <w:r>
        <w:rPr>
          <w:rFonts w:ascii="Times New Roman" w:hAnsi="Times New Roman"/>
          <w:color w:val="auto"/>
          <w:sz w:val="28"/>
          <w:szCs w:val="28"/>
        </w:rPr>
        <w:t>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области» (в редакции постановлений </w:t>
      </w:r>
      <w:proofErr w:type="spellStart"/>
      <w:r>
        <w:rPr>
          <w:rFonts w:ascii="Times New Roman" w:hAnsi="Times New Roman"/>
          <w:color w:val="auto"/>
          <w:sz w:val="28"/>
          <w:szCs w:val="27"/>
        </w:rPr>
        <w:t>Главархитектуры</w:t>
      </w:r>
      <w:proofErr w:type="spellEnd"/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 от 16.11.2020 № 804-п, от 14.11.2022</w:t>
      </w:r>
      <w:r>
        <w:rPr>
          <w:rFonts w:ascii="Times New Roman" w:hAnsi="Times New Roman"/>
          <w:color w:val="auto"/>
          <w:sz w:val="28"/>
          <w:szCs w:val="27"/>
        </w:rPr>
        <w:br/>
        <w:t>№ 668-п), изложив их в новой редакции согласно приложению к настоящему постановлению.</w:t>
      </w:r>
    </w:p>
    <w:p w:rsidR="00827966" w:rsidRDefault="00151CA3">
      <w:pPr>
        <w:pStyle w:val="ConsPlusNormal1"/>
        <w:numPr>
          <w:ilvl w:val="0"/>
          <w:numId w:val="24"/>
        </w:numPr>
        <w:tabs>
          <w:tab w:val="clear" w:pos="1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</w:t>
      </w:r>
      <w:r>
        <w:rPr>
          <w:rFonts w:ascii="Times New Roman" w:hAnsi="Times New Roman"/>
          <w:color w:val="auto"/>
          <w:sz w:val="28"/>
          <w:szCs w:val="27"/>
        </w:rPr>
        <w:t>у со дня его официального опубликования.</w:t>
      </w:r>
    </w:p>
    <w:p w:rsidR="00827966" w:rsidRDefault="00151CA3">
      <w:pPr>
        <w:pStyle w:val="ConsPlusNormal1"/>
        <w:numPr>
          <w:ilvl w:val="0"/>
          <w:numId w:val="24"/>
        </w:numPr>
        <w:tabs>
          <w:tab w:val="clear" w:pos="1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</w:rPr>
        <w:lastRenderedPageBreak/>
        <w:t>Государственному казенному учреждению Рязанской области</w:t>
      </w:r>
      <w:r>
        <w:rPr>
          <w:rFonts w:ascii="Times New Roman" w:hAnsi="Times New Roman"/>
          <w:color w:val="auto"/>
          <w:sz w:val="28"/>
        </w:rPr>
        <w:br/>
        <w:t>«Центр градостроительного развития Рязанской области»:</w:t>
      </w:r>
    </w:p>
    <w:p w:rsidR="00827966" w:rsidRDefault="00151CA3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</w:rPr>
        <w:t xml:space="preserve">1) обеспечить доступ к изменениям в </w:t>
      </w:r>
      <w:r>
        <w:rPr>
          <w:rFonts w:ascii="Times New Roman" w:hAnsi="Times New Roman"/>
          <w:color w:val="auto"/>
          <w:sz w:val="28"/>
          <w:szCs w:val="27"/>
        </w:rPr>
        <w:t>правила землепользования</w:t>
      </w:r>
      <w:r>
        <w:rPr>
          <w:rFonts w:ascii="Times New Roman" w:hAnsi="Times New Roman"/>
          <w:color w:val="auto"/>
          <w:sz w:val="28"/>
          <w:szCs w:val="27"/>
        </w:rPr>
        <w:br/>
        <w:t xml:space="preserve">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</w:rPr>
        <w:t>Незнановское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Кораблинского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</w:t>
      </w:r>
      <w:r>
        <w:rPr>
          <w:rFonts w:ascii="Times New Roman" w:hAnsi="Times New Roman"/>
          <w:color w:val="auto"/>
          <w:sz w:val="28"/>
        </w:rPr>
        <w:t xml:space="preserve"> в федеральной государственной информационной системе территориального планирования</w:t>
      </w:r>
      <w:r>
        <w:rPr>
          <w:rFonts w:ascii="Times New Roman" w:hAnsi="Times New Roman"/>
          <w:color w:val="auto"/>
          <w:sz w:val="28"/>
        </w:rPr>
        <w:br/>
        <w:t>и размещение в государственных информационных системах обеспечения градостроительной де</w:t>
      </w:r>
      <w:r>
        <w:rPr>
          <w:rFonts w:ascii="Times New Roman" w:hAnsi="Times New Roman"/>
          <w:color w:val="auto"/>
          <w:sz w:val="28"/>
        </w:rPr>
        <w:t>ятельности в соответствии с требованиями Градостроительного кодекса Российской Федерации;</w:t>
      </w:r>
    </w:p>
    <w:p w:rsidR="00827966" w:rsidRDefault="00151CA3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</w:rPr>
        <w:t xml:space="preserve">2) подготовить, заверить усиленной квалифицированной электронной подписью и </w:t>
      </w:r>
      <w:r>
        <w:rPr>
          <w:rFonts w:ascii="Times New Roman" w:hAnsi="Times New Roman"/>
          <w:color w:val="auto"/>
          <w:sz w:val="28"/>
          <w:szCs w:val="28"/>
        </w:rPr>
        <w:t>направить в территориальный орган федерального органа исполнительной власти, уполномоченны</w:t>
      </w:r>
      <w:r>
        <w:rPr>
          <w:rFonts w:ascii="Times New Roman" w:hAnsi="Times New Roman"/>
          <w:color w:val="auto"/>
          <w:sz w:val="28"/>
          <w:szCs w:val="28"/>
        </w:rPr>
        <w:t>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auto"/>
          <w:sz w:val="28"/>
        </w:rPr>
        <w:t>Единый государственн</w:t>
      </w:r>
      <w:r>
        <w:rPr>
          <w:rFonts w:ascii="Times New Roman" w:hAnsi="Times New Roman"/>
          <w:color w:val="auto"/>
          <w:sz w:val="28"/>
        </w:rPr>
        <w:t>ый реестр недвижимости в соответствии</w:t>
      </w:r>
      <w:r>
        <w:rPr>
          <w:rFonts w:ascii="Times New Roman" w:hAnsi="Times New Roman"/>
          <w:color w:val="auto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827966" w:rsidRDefault="00151CA3">
      <w:pPr>
        <w:pStyle w:val="ConsPlusNormal1"/>
        <w:numPr>
          <w:ilvl w:val="0"/>
          <w:numId w:val="24"/>
        </w:numPr>
        <w:tabs>
          <w:tab w:val="clear" w:pos="1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827966" w:rsidRDefault="00151CA3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</w:t>
      </w:r>
      <w:r>
        <w:rPr>
          <w:rFonts w:ascii="Times New Roman" w:hAnsi="Times New Roman"/>
          <w:color w:val="auto"/>
          <w:sz w:val="28"/>
          <w:szCs w:val="28"/>
        </w:rPr>
        <w:t>артаменте аппарата Губернатора и Правительства Рязанской области;</w:t>
      </w:r>
    </w:p>
    <w:p w:rsidR="00827966" w:rsidRDefault="00151CA3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11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827966" w:rsidRDefault="00151CA3">
      <w:pPr>
        <w:pStyle w:val="ConsPlusNormal1"/>
        <w:numPr>
          <w:ilvl w:val="0"/>
          <w:numId w:val="24"/>
        </w:numPr>
        <w:tabs>
          <w:tab w:val="clear" w:pos="1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</w:t>
      </w:r>
      <w:r>
        <w:rPr>
          <w:rFonts w:ascii="Times New Roman" w:hAnsi="Times New Roman"/>
          <w:color w:val="auto"/>
          <w:sz w:val="28"/>
        </w:rPr>
        <w:t>«Интернет».</w:t>
      </w:r>
    </w:p>
    <w:p w:rsidR="00827966" w:rsidRDefault="00151CA3">
      <w:pPr>
        <w:pStyle w:val="ConsPlusNormal1"/>
        <w:numPr>
          <w:ilvl w:val="0"/>
          <w:numId w:val="24"/>
        </w:numPr>
        <w:tabs>
          <w:tab w:val="clear" w:pos="1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Кораблинский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</w:rPr>
        <w:t>Незнановское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Кораблинского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</w:t>
      </w:r>
      <w:r>
        <w:rPr>
          <w:rFonts w:ascii="Times New Roman" w:hAnsi="Times New Roman"/>
          <w:color w:val="auto"/>
          <w:sz w:val="28"/>
        </w:rPr>
        <w:t>тоящего постановления</w:t>
      </w:r>
      <w:r>
        <w:rPr>
          <w:rFonts w:ascii="Times New Roman" w:hAnsi="Times New Roman"/>
          <w:color w:val="auto"/>
          <w:sz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827966" w:rsidRDefault="00151CA3">
      <w:pPr>
        <w:pStyle w:val="ConsPlusNormal1"/>
        <w:numPr>
          <w:ilvl w:val="0"/>
          <w:numId w:val="24"/>
        </w:numPr>
        <w:tabs>
          <w:tab w:val="clear" w:pos="1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</w:rPr>
        <w:t>на 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</w:rPr>
        <w:br/>
        <w:t>и град</w:t>
      </w:r>
      <w:r>
        <w:rPr>
          <w:rFonts w:ascii="Times New Roman" w:eastAsia="Times New Roman" w:hAnsi="Times New Roman" w:cs="Times New Roman"/>
          <w:color w:val="auto"/>
          <w:sz w:val="28"/>
        </w:rPr>
        <w:t>остроительства Рязанской области Т.С. Попкову</w:t>
      </w:r>
      <w:r>
        <w:rPr>
          <w:rFonts w:ascii="Times New Roman" w:hAnsi="Times New Roman"/>
          <w:color w:val="auto"/>
          <w:sz w:val="28"/>
        </w:rPr>
        <w:t>.</w:t>
      </w:r>
    </w:p>
    <w:p w:rsidR="00827966" w:rsidRDefault="00827966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827966" w:rsidRDefault="00827966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827966" w:rsidRDefault="00151CA3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sectPr w:rsidR="00827966">
      <w:headerReference w:type="default" r:id="rId12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CA3" w:rsidRDefault="00151CA3">
      <w:pPr>
        <w:pStyle w:val="30"/>
      </w:pPr>
      <w:r>
        <w:separator/>
      </w:r>
    </w:p>
  </w:endnote>
  <w:endnote w:type="continuationSeparator" w:id="0">
    <w:p w:rsidR="00151CA3" w:rsidRDefault="00151CA3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CA3" w:rsidRDefault="00151CA3">
      <w:pPr>
        <w:pStyle w:val="30"/>
      </w:pPr>
      <w:r>
        <w:separator/>
      </w:r>
    </w:p>
  </w:footnote>
  <w:footnote w:type="continuationSeparator" w:id="0">
    <w:p w:rsidR="00151CA3" w:rsidRDefault="00151CA3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966" w:rsidRDefault="00151CA3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827966" w:rsidRDefault="00827966">
    <w:pPr>
      <w:pStyle w:val="af6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2B82"/>
    <w:multiLevelType w:val="hybridMultilevel"/>
    <w:tmpl w:val="A442EA6C"/>
    <w:lvl w:ilvl="0" w:tplc="C1C65E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842CA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9CA30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1EAEC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3AEFB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682E3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22EC7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FBEE0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6D0C5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730380"/>
    <w:multiLevelType w:val="multilevel"/>
    <w:tmpl w:val="6AF254E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F7B1E3B"/>
    <w:multiLevelType w:val="multilevel"/>
    <w:tmpl w:val="1F18258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187736F4"/>
    <w:multiLevelType w:val="multilevel"/>
    <w:tmpl w:val="796215E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191561FC"/>
    <w:multiLevelType w:val="multilevel"/>
    <w:tmpl w:val="7CE013F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5" w15:restartNumberingAfterBreak="0">
    <w:nsid w:val="297B1CF0"/>
    <w:multiLevelType w:val="multilevel"/>
    <w:tmpl w:val="B48A90C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2B587E6F"/>
    <w:multiLevelType w:val="hybridMultilevel"/>
    <w:tmpl w:val="95EE71FA"/>
    <w:lvl w:ilvl="0" w:tplc="080864E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7F25F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40E4A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5EA1A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8367A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4A0BF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714498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A27AD1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DCCF5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2CAB6416"/>
    <w:multiLevelType w:val="multilevel"/>
    <w:tmpl w:val="6138026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2CF03D54"/>
    <w:multiLevelType w:val="multilevel"/>
    <w:tmpl w:val="1D268B6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2F593765"/>
    <w:multiLevelType w:val="hybridMultilevel"/>
    <w:tmpl w:val="B24ED414"/>
    <w:lvl w:ilvl="0" w:tplc="B6A4515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1E277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38EB1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831A1F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1FF671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0800E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D32E23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006EB8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1B418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 w15:restartNumberingAfterBreak="0">
    <w:nsid w:val="35357735"/>
    <w:multiLevelType w:val="multilevel"/>
    <w:tmpl w:val="0798988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3D7A3A54"/>
    <w:multiLevelType w:val="multilevel"/>
    <w:tmpl w:val="9A541D5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439E55CD"/>
    <w:multiLevelType w:val="multilevel"/>
    <w:tmpl w:val="BBB2538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4A085945"/>
    <w:multiLevelType w:val="multilevel"/>
    <w:tmpl w:val="B8B45AD2"/>
    <w:lvl w:ilvl="0">
      <w:start w:val="1"/>
      <w:numFmt w:val="decimal"/>
      <w:lvlText w:val="%1."/>
      <w:lvlJc w:val="left"/>
      <w:pPr>
        <w:tabs>
          <w:tab w:val="num" w:pos="1"/>
        </w:tabs>
        <w:ind w:left="1880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4A7C456B"/>
    <w:multiLevelType w:val="multilevel"/>
    <w:tmpl w:val="7F4AD5C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5" w15:restartNumberingAfterBreak="0">
    <w:nsid w:val="4C03584E"/>
    <w:multiLevelType w:val="multilevel"/>
    <w:tmpl w:val="F73204E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4FA524BF"/>
    <w:multiLevelType w:val="multilevel"/>
    <w:tmpl w:val="19B8F48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569F580F"/>
    <w:multiLevelType w:val="hybridMultilevel"/>
    <w:tmpl w:val="25465CC4"/>
    <w:lvl w:ilvl="0" w:tplc="694E49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ADCAF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6C037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A2E1E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CB2E1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846BE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5BA2A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AC04F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D3EF8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57800014"/>
    <w:multiLevelType w:val="hybridMultilevel"/>
    <w:tmpl w:val="594C411A"/>
    <w:lvl w:ilvl="0" w:tplc="11CC16B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416BA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350F5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772B3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44606C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EDC2A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F976D6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6AFE34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3DA3C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58B443D2"/>
    <w:multiLevelType w:val="multilevel"/>
    <w:tmpl w:val="D8E0C0B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60840101"/>
    <w:multiLevelType w:val="hybridMultilevel"/>
    <w:tmpl w:val="87F088E0"/>
    <w:lvl w:ilvl="0" w:tplc="9596FF2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DA6ED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59665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DBE0AD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330DC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8F030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83222B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CD98DB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D5832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70EA10CF"/>
    <w:multiLevelType w:val="multilevel"/>
    <w:tmpl w:val="F52A0AD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73C066AD"/>
    <w:multiLevelType w:val="multilevel"/>
    <w:tmpl w:val="012A080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3" w15:restartNumberingAfterBreak="0">
    <w:nsid w:val="75A20D86"/>
    <w:multiLevelType w:val="hybridMultilevel"/>
    <w:tmpl w:val="1C565FB8"/>
    <w:lvl w:ilvl="0" w:tplc="B2003E9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E3426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D6641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C7C4B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F6A71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C1257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748A69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8BAA97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B22E5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7DE45C8A"/>
    <w:multiLevelType w:val="multilevel"/>
    <w:tmpl w:val="5128F0F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7EFA0667"/>
    <w:multiLevelType w:val="multilevel"/>
    <w:tmpl w:val="15F6BE5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5"/>
  </w:num>
  <w:num w:numId="2">
    <w:abstractNumId w:val="0"/>
  </w:num>
  <w:num w:numId="3">
    <w:abstractNumId w:val="17"/>
  </w:num>
  <w:num w:numId="4">
    <w:abstractNumId w:val="2"/>
  </w:num>
  <w:num w:numId="5">
    <w:abstractNumId w:val="5"/>
  </w:num>
  <w:num w:numId="6">
    <w:abstractNumId w:val="22"/>
  </w:num>
  <w:num w:numId="7">
    <w:abstractNumId w:val="12"/>
  </w:num>
  <w:num w:numId="8">
    <w:abstractNumId w:val="3"/>
  </w:num>
  <w:num w:numId="9">
    <w:abstractNumId w:val="16"/>
  </w:num>
  <w:num w:numId="10">
    <w:abstractNumId w:val="14"/>
  </w:num>
  <w:num w:numId="11">
    <w:abstractNumId w:val="4"/>
  </w:num>
  <w:num w:numId="12">
    <w:abstractNumId w:val="15"/>
  </w:num>
  <w:num w:numId="13">
    <w:abstractNumId w:val="21"/>
  </w:num>
  <w:num w:numId="14">
    <w:abstractNumId w:val="18"/>
  </w:num>
  <w:num w:numId="15">
    <w:abstractNumId w:val="19"/>
  </w:num>
  <w:num w:numId="16">
    <w:abstractNumId w:val="11"/>
  </w:num>
  <w:num w:numId="17">
    <w:abstractNumId w:val="10"/>
  </w:num>
  <w:num w:numId="18">
    <w:abstractNumId w:val="1"/>
  </w:num>
  <w:num w:numId="19">
    <w:abstractNumId w:val="24"/>
  </w:num>
  <w:num w:numId="20">
    <w:abstractNumId w:val="8"/>
  </w:num>
  <w:num w:numId="21">
    <w:abstractNumId w:val="6"/>
  </w:num>
  <w:num w:numId="22">
    <w:abstractNumId w:val="9"/>
  </w:num>
  <w:num w:numId="23">
    <w:abstractNumId w:val="23"/>
  </w:num>
  <w:num w:numId="24">
    <w:abstractNumId w:val="13"/>
  </w:num>
  <w:num w:numId="25">
    <w:abstractNumId w:val="2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66"/>
    <w:rsid w:val="00151CA3"/>
    <w:rsid w:val="00680D15"/>
    <w:rsid w:val="0082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336B2"/>
  <w15:docId w15:val="{9908D1C1-4D69-48EB-840F-5A3044DE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vo.gov.ru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Анна В. Чамкина</cp:lastModifiedBy>
  <cp:revision>7</cp:revision>
  <dcterms:created xsi:type="dcterms:W3CDTF">2023-09-22T13:15:00Z</dcterms:created>
  <dcterms:modified xsi:type="dcterms:W3CDTF">2024-02-28T09:48:00Z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